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9FD" w:rsidRDefault="00DE39FD">
      <w:pPr>
        <w:pStyle w:val="Textkrper"/>
        <w:rPr>
          <w:rFonts w:ascii="Times New Roman"/>
        </w:rPr>
      </w:pPr>
    </w:p>
    <w:p w:rsidR="00DE39FD" w:rsidRDefault="00DE39FD">
      <w:pPr>
        <w:pStyle w:val="Textkrper"/>
        <w:rPr>
          <w:rFonts w:ascii="Times New Roman"/>
        </w:rPr>
      </w:pPr>
    </w:p>
    <w:p w:rsidR="00DE39FD" w:rsidRDefault="00DE39FD">
      <w:pPr>
        <w:pStyle w:val="Textkrper"/>
        <w:rPr>
          <w:rFonts w:ascii="Times New Roman"/>
        </w:rPr>
      </w:pPr>
    </w:p>
    <w:p w:rsidR="00DE39FD" w:rsidRDefault="00DE39FD">
      <w:pPr>
        <w:pStyle w:val="Textkrper"/>
        <w:rPr>
          <w:rFonts w:ascii="Times New Roman"/>
        </w:rPr>
      </w:pPr>
    </w:p>
    <w:p w:rsidR="00DE39FD" w:rsidRDefault="00C01FD1">
      <w:pPr>
        <w:spacing w:before="242" w:line="448" w:lineRule="auto"/>
        <w:ind w:left="128" w:right="1406"/>
        <w:jc w:val="center"/>
        <w:rPr>
          <w:sz w:val="34"/>
        </w:rPr>
      </w:pPr>
      <w:r>
        <w:rPr>
          <w:sz w:val="34"/>
        </w:rPr>
        <w:t>Interm</w:t>
      </w:r>
      <w:bookmarkStart w:id="0" w:name="_GoBack"/>
      <w:bookmarkEnd w:id="0"/>
      <w:r>
        <w:rPr>
          <w:sz w:val="34"/>
        </w:rPr>
        <w:t>ediately Synchronised Brain States optimise trade-off between Subject Identifiability and Predictive Capacity</w:t>
      </w:r>
    </w:p>
    <w:p w:rsidR="00DE39FD" w:rsidRDefault="00C01FD1">
      <w:pPr>
        <w:spacing w:before="112" w:line="391" w:lineRule="auto"/>
        <w:ind w:left="309" w:right="1597" w:firstLine="15"/>
        <w:jc w:val="center"/>
        <w:rPr>
          <w:sz w:val="16"/>
        </w:rPr>
      </w:pPr>
      <w:r>
        <w:rPr>
          <w:sz w:val="24"/>
        </w:rPr>
        <w:t>Leonard</w:t>
      </w:r>
      <w:r>
        <w:rPr>
          <w:spacing w:val="-5"/>
          <w:sz w:val="24"/>
        </w:rPr>
        <w:t xml:space="preserve"> </w:t>
      </w:r>
      <w:r>
        <w:rPr>
          <w:sz w:val="24"/>
        </w:rPr>
        <w:t>Sasse</w:t>
      </w:r>
      <w:r>
        <w:rPr>
          <w:position w:val="9"/>
          <w:sz w:val="16"/>
        </w:rPr>
        <w:t>1,</w:t>
      </w:r>
      <w:r>
        <w:rPr>
          <w:spacing w:val="-3"/>
          <w:position w:val="9"/>
          <w:sz w:val="16"/>
        </w:rPr>
        <w:t xml:space="preserve"> </w:t>
      </w:r>
      <w:r>
        <w:rPr>
          <w:spacing w:val="4"/>
          <w:position w:val="9"/>
          <w:sz w:val="16"/>
        </w:rPr>
        <w:t>2</w:t>
      </w:r>
      <w:r>
        <w:rPr>
          <w:spacing w:val="4"/>
          <w:sz w:val="24"/>
        </w:rPr>
        <w:t>,</w:t>
      </w:r>
      <w:r>
        <w:rPr>
          <w:spacing w:val="-5"/>
          <w:sz w:val="24"/>
        </w:rPr>
        <w:t xml:space="preserve"> </w:t>
      </w:r>
      <w:r>
        <w:rPr>
          <w:sz w:val="24"/>
        </w:rPr>
        <w:t>Daouia</w:t>
      </w:r>
      <w:r>
        <w:rPr>
          <w:spacing w:val="-4"/>
          <w:sz w:val="24"/>
        </w:rPr>
        <w:t xml:space="preserve"> </w:t>
      </w:r>
      <w:r>
        <w:rPr>
          <w:sz w:val="24"/>
        </w:rPr>
        <w:t>I.</w:t>
      </w:r>
      <w:r>
        <w:rPr>
          <w:spacing w:val="-5"/>
          <w:sz w:val="24"/>
        </w:rPr>
        <w:t xml:space="preserve"> </w:t>
      </w:r>
      <w:r>
        <w:rPr>
          <w:sz w:val="24"/>
        </w:rPr>
        <w:t>Larabi</w:t>
      </w:r>
      <w:r>
        <w:rPr>
          <w:position w:val="9"/>
          <w:sz w:val="16"/>
        </w:rPr>
        <w:t>1,</w:t>
      </w:r>
      <w:r>
        <w:rPr>
          <w:spacing w:val="-3"/>
          <w:position w:val="9"/>
          <w:sz w:val="16"/>
        </w:rPr>
        <w:t xml:space="preserve"> </w:t>
      </w:r>
      <w:r>
        <w:rPr>
          <w:spacing w:val="4"/>
          <w:position w:val="9"/>
          <w:sz w:val="16"/>
        </w:rPr>
        <w:t>2</w:t>
      </w:r>
      <w:r>
        <w:rPr>
          <w:spacing w:val="4"/>
          <w:sz w:val="24"/>
        </w:rPr>
        <w:t>,</w:t>
      </w:r>
      <w:r>
        <w:rPr>
          <w:spacing w:val="-4"/>
          <w:sz w:val="24"/>
        </w:rPr>
        <w:t xml:space="preserve"> </w:t>
      </w:r>
      <w:r>
        <w:rPr>
          <w:sz w:val="24"/>
        </w:rPr>
        <w:t>Amir</w:t>
      </w:r>
      <w:r>
        <w:rPr>
          <w:spacing w:val="-5"/>
          <w:sz w:val="24"/>
        </w:rPr>
        <w:t xml:space="preserve"> </w:t>
      </w:r>
      <w:r>
        <w:rPr>
          <w:sz w:val="24"/>
        </w:rPr>
        <w:t>Omidvarnia</w:t>
      </w:r>
      <w:r>
        <w:rPr>
          <w:position w:val="9"/>
          <w:sz w:val="16"/>
        </w:rPr>
        <w:t>1,</w:t>
      </w:r>
      <w:r>
        <w:rPr>
          <w:spacing w:val="-3"/>
          <w:position w:val="9"/>
          <w:sz w:val="16"/>
        </w:rPr>
        <w:t xml:space="preserve"> </w:t>
      </w:r>
      <w:r>
        <w:rPr>
          <w:spacing w:val="4"/>
          <w:position w:val="9"/>
          <w:sz w:val="16"/>
        </w:rPr>
        <w:t>2</w:t>
      </w:r>
      <w:r>
        <w:rPr>
          <w:spacing w:val="4"/>
          <w:sz w:val="24"/>
        </w:rPr>
        <w:t>,</w:t>
      </w:r>
      <w:r>
        <w:rPr>
          <w:spacing w:val="-4"/>
          <w:sz w:val="24"/>
        </w:rPr>
        <w:t xml:space="preserve"> </w:t>
      </w:r>
      <w:r>
        <w:rPr>
          <w:spacing w:val="-3"/>
          <w:sz w:val="24"/>
        </w:rPr>
        <w:t>Kyesam</w:t>
      </w:r>
      <w:r>
        <w:rPr>
          <w:spacing w:val="-5"/>
          <w:sz w:val="24"/>
        </w:rPr>
        <w:t xml:space="preserve"> </w:t>
      </w:r>
      <w:r>
        <w:rPr>
          <w:sz w:val="24"/>
        </w:rPr>
        <w:t>Jung</w:t>
      </w:r>
      <w:r>
        <w:rPr>
          <w:position w:val="9"/>
          <w:sz w:val="16"/>
        </w:rPr>
        <w:t>1,</w:t>
      </w:r>
      <w:r>
        <w:rPr>
          <w:spacing w:val="-3"/>
          <w:position w:val="9"/>
          <w:sz w:val="16"/>
        </w:rPr>
        <w:t xml:space="preserve"> </w:t>
      </w:r>
      <w:r>
        <w:rPr>
          <w:spacing w:val="4"/>
          <w:position w:val="9"/>
          <w:sz w:val="16"/>
        </w:rPr>
        <w:t>2</w:t>
      </w:r>
      <w:r>
        <w:rPr>
          <w:spacing w:val="4"/>
          <w:sz w:val="24"/>
        </w:rPr>
        <w:t>,</w:t>
      </w:r>
      <w:r>
        <w:rPr>
          <w:spacing w:val="-5"/>
          <w:sz w:val="24"/>
        </w:rPr>
        <w:t xml:space="preserve"> </w:t>
      </w:r>
      <w:r>
        <w:rPr>
          <w:sz w:val="24"/>
        </w:rPr>
        <w:t>Felix Hoffstaedter</w:t>
      </w:r>
      <w:r>
        <w:rPr>
          <w:position w:val="9"/>
          <w:sz w:val="16"/>
        </w:rPr>
        <w:t>1,</w:t>
      </w:r>
      <w:r>
        <w:rPr>
          <w:spacing w:val="-3"/>
          <w:position w:val="9"/>
          <w:sz w:val="16"/>
        </w:rPr>
        <w:t xml:space="preserve"> </w:t>
      </w:r>
      <w:r>
        <w:rPr>
          <w:spacing w:val="4"/>
          <w:position w:val="9"/>
          <w:sz w:val="16"/>
        </w:rPr>
        <w:t>2</w:t>
      </w:r>
      <w:r>
        <w:rPr>
          <w:spacing w:val="4"/>
          <w:sz w:val="24"/>
        </w:rPr>
        <w:t>,</w:t>
      </w:r>
      <w:r>
        <w:rPr>
          <w:spacing w:val="-4"/>
          <w:sz w:val="24"/>
        </w:rPr>
        <w:t xml:space="preserve"> </w:t>
      </w:r>
      <w:r>
        <w:rPr>
          <w:sz w:val="24"/>
        </w:rPr>
        <w:t>Gerhard</w:t>
      </w:r>
      <w:r>
        <w:rPr>
          <w:spacing w:val="-4"/>
          <w:sz w:val="24"/>
        </w:rPr>
        <w:t xml:space="preserve"> </w:t>
      </w:r>
      <w:r>
        <w:rPr>
          <w:sz w:val="24"/>
        </w:rPr>
        <w:t>Jocham</w:t>
      </w:r>
      <w:r>
        <w:rPr>
          <w:position w:val="9"/>
          <w:sz w:val="16"/>
        </w:rPr>
        <w:t>3</w:t>
      </w:r>
      <w:r>
        <w:rPr>
          <w:sz w:val="24"/>
        </w:rPr>
        <w:t>,</w:t>
      </w:r>
      <w:r>
        <w:rPr>
          <w:spacing w:val="-4"/>
          <w:sz w:val="24"/>
        </w:rPr>
        <w:t xml:space="preserve"> </w:t>
      </w:r>
      <w:r>
        <w:rPr>
          <w:sz w:val="24"/>
        </w:rPr>
        <w:t>Simon</w:t>
      </w:r>
      <w:r>
        <w:rPr>
          <w:spacing w:val="-4"/>
          <w:sz w:val="24"/>
        </w:rPr>
        <w:t xml:space="preserve"> </w:t>
      </w:r>
      <w:r>
        <w:rPr>
          <w:spacing w:val="-3"/>
          <w:sz w:val="24"/>
        </w:rPr>
        <w:t>B.</w:t>
      </w:r>
      <w:r>
        <w:rPr>
          <w:spacing w:val="-4"/>
          <w:sz w:val="24"/>
        </w:rPr>
        <w:t xml:space="preserve"> </w:t>
      </w:r>
      <w:r>
        <w:rPr>
          <w:sz w:val="24"/>
        </w:rPr>
        <w:t>Eickhoff</w:t>
      </w:r>
      <w:r>
        <w:rPr>
          <w:position w:val="9"/>
          <w:sz w:val="16"/>
        </w:rPr>
        <w:t>1,</w:t>
      </w:r>
      <w:r>
        <w:rPr>
          <w:spacing w:val="-2"/>
          <w:position w:val="9"/>
          <w:sz w:val="16"/>
        </w:rPr>
        <w:t xml:space="preserve"> </w:t>
      </w:r>
      <w:r>
        <w:rPr>
          <w:spacing w:val="4"/>
          <w:position w:val="9"/>
          <w:sz w:val="16"/>
        </w:rPr>
        <w:t>2</w:t>
      </w:r>
      <w:r>
        <w:rPr>
          <w:spacing w:val="4"/>
          <w:sz w:val="24"/>
        </w:rPr>
        <w:t>,</w:t>
      </w:r>
      <w:r>
        <w:rPr>
          <w:spacing w:val="-4"/>
          <w:sz w:val="24"/>
        </w:rPr>
        <w:t xml:space="preserve"> </w:t>
      </w:r>
      <w:r>
        <w:rPr>
          <w:sz w:val="24"/>
        </w:rPr>
        <w:t>and</w:t>
      </w:r>
      <w:r>
        <w:rPr>
          <w:spacing w:val="-4"/>
          <w:sz w:val="24"/>
        </w:rPr>
        <w:t xml:space="preserve"> </w:t>
      </w:r>
      <w:r>
        <w:rPr>
          <w:sz w:val="24"/>
        </w:rPr>
        <w:t>Kaustubh</w:t>
      </w:r>
      <w:r>
        <w:rPr>
          <w:spacing w:val="-4"/>
          <w:sz w:val="24"/>
        </w:rPr>
        <w:t xml:space="preserve"> </w:t>
      </w:r>
      <w:r>
        <w:rPr>
          <w:sz w:val="24"/>
        </w:rPr>
        <w:t>R.</w:t>
      </w:r>
      <w:r>
        <w:rPr>
          <w:spacing w:val="-4"/>
          <w:sz w:val="24"/>
        </w:rPr>
        <w:t xml:space="preserve"> </w:t>
      </w:r>
      <w:r>
        <w:rPr>
          <w:sz w:val="24"/>
        </w:rPr>
        <w:t>Patil</w:t>
      </w:r>
      <w:r>
        <w:rPr>
          <w:spacing w:val="-4"/>
          <w:sz w:val="24"/>
        </w:rPr>
        <w:t xml:space="preserve"> </w:t>
      </w:r>
      <w:r>
        <w:rPr>
          <w:spacing w:val="3"/>
          <w:position w:val="4"/>
          <w:sz w:val="16"/>
        </w:rPr>
        <w:t>*</w:t>
      </w:r>
      <w:r>
        <w:rPr>
          <w:spacing w:val="3"/>
          <w:position w:val="9"/>
          <w:sz w:val="16"/>
        </w:rPr>
        <w:t>1,</w:t>
      </w:r>
      <w:r>
        <w:rPr>
          <w:spacing w:val="-2"/>
          <w:position w:val="9"/>
          <w:sz w:val="16"/>
        </w:rPr>
        <w:t xml:space="preserve"> </w:t>
      </w:r>
      <w:r>
        <w:rPr>
          <w:position w:val="9"/>
          <w:sz w:val="16"/>
        </w:rPr>
        <w:t>2</w:t>
      </w:r>
    </w:p>
    <w:p w:rsidR="00DE39FD" w:rsidRDefault="00C01FD1">
      <w:pPr>
        <w:spacing w:before="199" w:line="403" w:lineRule="auto"/>
        <w:ind w:left="123" w:right="1406"/>
        <w:jc w:val="center"/>
        <w:rPr>
          <w:sz w:val="24"/>
        </w:rPr>
      </w:pPr>
      <w:r>
        <w:rPr>
          <w:position w:val="9"/>
          <w:sz w:val="16"/>
        </w:rPr>
        <w:t>1</w:t>
      </w:r>
      <w:r>
        <w:rPr>
          <w:sz w:val="24"/>
        </w:rPr>
        <w:t>Institute of Neuroscience and Medicine, Brain and Behaviour (INM-7), Research Centre Jülich, Jülich, Germany</w:t>
      </w:r>
    </w:p>
    <w:p w:rsidR="00DE39FD" w:rsidRDefault="00C01FD1">
      <w:pPr>
        <w:spacing w:line="279" w:lineRule="exact"/>
        <w:ind w:left="134" w:right="1406"/>
        <w:jc w:val="center"/>
        <w:rPr>
          <w:sz w:val="24"/>
        </w:rPr>
      </w:pPr>
      <w:r>
        <w:rPr>
          <w:position w:val="9"/>
          <w:sz w:val="16"/>
        </w:rPr>
        <w:t>2</w:t>
      </w:r>
      <w:r>
        <w:rPr>
          <w:sz w:val="24"/>
        </w:rPr>
        <w:t>Institute of Systems Neuroscience, Medical Faculty, Heinrich-Heine-University</w:t>
      </w:r>
    </w:p>
    <w:p w:rsidR="00DE39FD" w:rsidRDefault="00C01FD1">
      <w:pPr>
        <w:spacing w:before="189"/>
        <w:ind w:left="134" w:right="1406"/>
        <w:jc w:val="center"/>
        <w:rPr>
          <w:sz w:val="24"/>
        </w:rPr>
      </w:pPr>
      <w:r>
        <w:rPr>
          <w:sz w:val="24"/>
        </w:rPr>
        <w:t>Düsseldorf, Düsseldorf, Germany</w:t>
      </w:r>
    </w:p>
    <w:p w:rsidR="00DE39FD" w:rsidRDefault="00C01FD1">
      <w:pPr>
        <w:spacing w:before="174" w:line="403" w:lineRule="auto"/>
        <w:ind w:left="161" w:right="1406"/>
        <w:jc w:val="center"/>
        <w:rPr>
          <w:sz w:val="24"/>
        </w:rPr>
      </w:pPr>
      <w:r>
        <w:rPr>
          <w:position w:val="9"/>
          <w:sz w:val="16"/>
        </w:rPr>
        <w:t>3</w:t>
      </w:r>
      <w:r>
        <w:rPr>
          <w:sz w:val="24"/>
        </w:rPr>
        <w:t>Institute for Experimental Psychology, Faculty of Mathematics and Natural Sciences, Heinrich-Heine-University Düsseldorf, Düsseldorf, Germany</w:t>
      </w:r>
    </w:p>
    <w:p w:rsidR="00DE39FD" w:rsidRDefault="00DE39FD">
      <w:pPr>
        <w:pStyle w:val="Textkrper"/>
        <w:spacing w:before="2"/>
        <w:rPr>
          <w:sz w:val="29"/>
        </w:rPr>
      </w:pPr>
    </w:p>
    <w:p w:rsidR="00DE39FD" w:rsidRDefault="00C01FD1">
      <w:pPr>
        <w:ind w:left="127" w:right="1406"/>
        <w:jc w:val="center"/>
        <w:rPr>
          <w:sz w:val="24"/>
        </w:rPr>
      </w:pPr>
      <w:r>
        <w:rPr>
          <w:sz w:val="24"/>
        </w:rPr>
        <w:t>September 30, 2022</w:t>
      </w:r>
    </w:p>
    <w:p w:rsidR="00DE39FD" w:rsidRDefault="00DE39FD">
      <w:pPr>
        <w:pStyle w:val="Textkrper"/>
        <w:rPr>
          <w:sz w:val="30"/>
        </w:rPr>
      </w:pPr>
    </w:p>
    <w:p w:rsidR="00DE39FD" w:rsidRDefault="00DE39FD">
      <w:pPr>
        <w:pStyle w:val="Textkrper"/>
        <w:spacing w:before="3"/>
        <w:rPr>
          <w:sz w:val="43"/>
        </w:rPr>
      </w:pPr>
    </w:p>
    <w:p w:rsidR="00DE39FD" w:rsidRDefault="00C01FD1">
      <w:pPr>
        <w:ind w:left="128" w:right="1406"/>
        <w:jc w:val="center"/>
        <w:rPr>
          <w:b/>
          <w:sz w:val="18"/>
        </w:rPr>
      </w:pPr>
      <w:r>
        <w:rPr>
          <w:b/>
          <w:sz w:val="18"/>
        </w:rPr>
        <w:t>Abstract</w:t>
      </w:r>
    </w:p>
    <w:p w:rsidR="00DE39FD" w:rsidRDefault="00DE39FD">
      <w:pPr>
        <w:pStyle w:val="Textkrper"/>
        <w:spacing w:before="4"/>
        <w:rPr>
          <w:b/>
          <w:sz w:val="23"/>
        </w:rPr>
      </w:pPr>
    </w:p>
    <w:p w:rsidR="00DE39FD" w:rsidRDefault="00C01FD1">
      <w:pPr>
        <w:spacing w:line="424" w:lineRule="auto"/>
        <w:ind w:left="629" w:right="1878" w:firstLine="274"/>
        <w:jc w:val="both"/>
        <w:rPr>
          <w:sz w:val="18"/>
        </w:rPr>
      </w:pPr>
      <w:r>
        <w:pict>
          <v:shape id="_x0000_s3710" alt="" style="position:absolute;left:0;text-align:left;margin-left:70.85pt;margin-top:187pt;width:181.45pt;height:.1pt;z-index:-251658240;mso-wrap-edited:f;mso-width-percent:0;mso-height-percent:0;mso-wrap-distance-left:0;mso-wrap-distance-right:0;mso-position-horizontal-relative:page;mso-width-percent:0;mso-height-percent:0" coordsize="3629,1270" path="m,l3629,e" filled="f" strokeweight=".14039mm">
            <v:path arrowok="t" o:connecttype="custom" o:connectlocs="0,0;2304415,0" o:connectangles="0,0"/>
            <w10:wrap type="topAndBottom" anchorx="page"/>
          </v:shape>
        </w:pict>
      </w:r>
      <w:r>
        <w:rPr>
          <w:sz w:val="18"/>
        </w:rPr>
        <w:t xml:space="preserve">Functional connectivity (FC) refers to the statistical dependencies between activity of distinct brain areas. </w:t>
      </w:r>
      <w:r>
        <w:rPr>
          <w:spacing w:val="-11"/>
          <w:sz w:val="18"/>
        </w:rPr>
        <w:t xml:space="preserve">To </w:t>
      </w:r>
      <w:r>
        <w:rPr>
          <w:sz w:val="18"/>
        </w:rPr>
        <w:t xml:space="preserve">study temporal fluctuations in FC within the duration of a functional magnetic resonance imaging (fMRI) scanning session, researchers </w:t>
      </w:r>
      <w:r>
        <w:rPr>
          <w:spacing w:val="-3"/>
          <w:sz w:val="18"/>
        </w:rPr>
        <w:t xml:space="preserve">have </w:t>
      </w:r>
      <w:r>
        <w:rPr>
          <w:sz w:val="18"/>
        </w:rPr>
        <w:t>prop</w:t>
      </w:r>
      <w:r>
        <w:rPr>
          <w:sz w:val="18"/>
        </w:rPr>
        <w:t>osed the computation of an edge time series (ETS)</w:t>
      </w:r>
      <w:r>
        <w:rPr>
          <w:spacing w:val="-22"/>
          <w:sz w:val="18"/>
        </w:rPr>
        <w:t xml:space="preserve"> </w:t>
      </w:r>
      <w:r>
        <w:rPr>
          <w:sz w:val="18"/>
        </w:rPr>
        <w:t>and</w:t>
      </w:r>
      <w:r>
        <w:rPr>
          <w:spacing w:val="-22"/>
          <w:sz w:val="18"/>
        </w:rPr>
        <w:t xml:space="preserve"> </w:t>
      </w:r>
      <w:r>
        <w:rPr>
          <w:sz w:val="18"/>
        </w:rPr>
        <w:t>their</w:t>
      </w:r>
      <w:r>
        <w:rPr>
          <w:spacing w:val="-22"/>
          <w:sz w:val="18"/>
        </w:rPr>
        <w:t xml:space="preserve"> </w:t>
      </w:r>
      <w:r>
        <w:rPr>
          <w:sz w:val="18"/>
        </w:rPr>
        <w:t>derivatives.</w:t>
      </w:r>
      <w:r>
        <w:rPr>
          <w:spacing w:val="-8"/>
          <w:sz w:val="18"/>
        </w:rPr>
        <w:t xml:space="preserve"> </w:t>
      </w:r>
      <w:r>
        <w:rPr>
          <w:sz w:val="18"/>
        </w:rPr>
        <w:t>Evidence</w:t>
      </w:r>
      <w:r>
        <w:rPr>
          <w:spacing w:val="-22"/>
          <w:sz w:val="18"/>
        </w:rPr>
        <w:t xml:space="preserve"> </w:t>
      </w:r>
      <w:r>
        <w:rPr>
          <w:sz w:val="18"/>
        </w:rPr>
        <w:t>suggests</w:t>
      </w:r>
      <w:r>
        <w:rPr>
          <w:spacing w:val="-22"/>
          <w:sz w:val="18"/>
        </w:rPr>
        <w:t xml:space="preserve"> </w:t>
      </w:r>
      <w:r>
        <w:rPr>
          <w:sz w:val="18"/>
        </w:rPr>
        <w:t>that</w:t>
      </w:r>
      <w:r>
        <w:rPr>
          <w:spacing w:val="-22"/>
          <w:sz w:val="18"/>
        </w:rPr>
        <w:t xml:space="preserve"> </w:t>
      </w:r>
      <w:r>
        <w:rPr>
          <w:sz w:val="18"/>
        </w:rPr>
        <w:t>FC</w:t>
      </w:r>
      <w:r>
        <w:rPr>
          <w:spacing w:val="-22"/>
          <w:sz w:val="18"/>
        </w:rPr>
        <w:t xml:space="preserve"> </w:t>
      </w:r>
      <w:r>
        <w:rPr>
          <w:sz w:val="18"/>
        </w:rPr>
        <w:t>is</w:t>
      </w:r>
      <w:r>
        <w:rPr>
          <w:spacing w:val="-22"/>
          <w:sz w:val="18"/>
        </w:rPr>
        <w:t xml:space="preserve"> </w:t>
      </w:r>
      <w:r>
        <w:rPr>
          <w:sz w:val="18"/>
        </w:rPr>
        <w:t>driven</w:t>
      </w:r>
      <w:r>
        <w:rPr>
          <w:spacing w:val="-22"/>
          <w:sz w:val="18"/>
        </w:rPr>
        <w:t xml:space="preserve"> </w:t>
      </w:r>
      <w:r>
        <w:rPr>
          <w:sz w:val="18"/>
        </w:rPr>
        <w:t>by</w:t>
      </w:r>
      <w:r>
        <w:rPr>
          <w:spacing w:val="-21"/>
          <w:sz w:val="18"/>
        </w:rPr>
        <w:t xml:space="preserve"> </w:t>
      </w:r>
      <w:r>
        <w:rPr>
          <w:sz w:val="18"/>
        </w:rPr>
        <w:t>a</w:t>
      </w:r>
      <w:r>
        <w:rPr>
          <w:spacing w:val="-22"/>
          <w:sz w:val="18"/>
        </w:rPr>
        <w:t xml:space="preserve"> </w:t>
      </w:r>
      <w:r>
        <w:rPr>
          <w:spacing w:val="-4"/>
          <w:sz w:val="18"/>
        </w:rPr>
        <w:t>few</w:t>
      </w:r>
      <w:r>
        <w:rPr>
          <w:spacing w:val="-22"/>
          <w:sz w:val="18"/>
        </w:rPr>
        <w:t xml:space="preserve"> </w:t>
      </w:r>
      <w:r>
        <w:rPr>
          <w:sz w:val="18"/>
        </w:rPr>
        <w:t>time</w:t>
      </w:r>
      <w:r>
        <w:rPr>
          <w:spacing w:val="-22"/>
          <w:sz w:val="18"/>
        </w:rPr>
        <w:t xml:space="preserve"> </w:t>
      </w:r>
      <w:r>
        <w:rPr>
          <w:sz w:val="18"/>
        </w:rPr>
        <w:t>points</w:t>
      </w:r>
      <w:r>
        <w:rPr>
          <w:spacing w:val="-22"/>
          <w:sz w:val="18"/>
        </w:rPr>
        <w:t xml:space="preserve"> </w:t>
      </w:r>
      <w:r>
        <w:rPr>
          <w:sz w:val="18"/>
        </w:rPr>
        <w:t>of</w:t>
      </w:r>
      <w:r>
        <w:rPr>
          <w:spacing w:val="-22"/>
          <w:sz w:val="18"/>
        </w:rPr>
        <w:t xml:space="preserve"> </w:t>
      </w:r>
      <w:r>
        <w:rPr>
          <w:sz w:val="18"/>
        </w:rPr>
        <w:t>high-amplitude</w:t>
      </w:r>
      <w:r>
        <w:rPr>
          <w:spacing w:val="-22"/>
          <w:sz w:val="18"/>
        </w:rPr>
        <w:t xml:space="preserve"> </w:t>
      </w:r>
      <w:r>
        <w:rPr>
          <w:sz w:val="18"/>
        </w:rPr>
        <w:t>co- fluctuation</w:t>
      </w:r>
      <w:r>
        <w:rPr>
          <w:spacing w:val="-21"/>
          <w:sz w:val="18"/>
        </w:rPr>
        <w:t xml:space="preserve"> </w:t>
      </w:r>
      <w:r>
        <w:rPr>
          <w:sz w:val="18"/>
        </w:rPr>
        <w:t>(HACF)</w:t>
      </w:r>
      <w:r>
        <w:rPr>
          <w:spacing w:val="-20"/>
          <w:sz w:val="18"/>
        </w:rPr>
        <w:t xml:space="preserve"> </w:t>
      </w:r>
      <w:r>
        <w:rPr>
          <w:sz w:val="18"/>
        </w:rPr>
        <w:t>in</w:t>
      </w:r>
      <w:r>
        <w:rPr>
          <w:spacing w:val="-20"/>
          <w:sz w:val="18"/>
        </w:rPr>
        <w:t xml:space="preserve"> </w:t>
      </w:r>
      <w:r>
        <w:rPr>
          <w:sz w:val="18"/>
        </w:rPr>
        <w:t>the</w:t>
      </w:r>
      <w:r>
        <w:rPr>
          <w:spacing w:val="-20"/>
          <w:sz w:val="18"/>
        </w:rPr>
        <w:t xml:space="preserve"> </w:t>
      </w:r>
      <w:r>
        <w:rPr>
          <w:sz w:val="18"/>
        </w:rPr>
        <w:t>ETS,</w:t>
      </w:r>
      <w:r>
        <w:rPr>
          <w:spacing w:val="-20"/>
          <w:sz w:val="18"/>
        </w:rPr>
        <w:t xml:space="preserve"> </w:t>
      </w:r>
      <w:r>
        <w:rPr>
          <w:sz w:val="18"/>
        </w:rPr>
        <w:t>which</w:t>
      </w:r>
      <w:r>
        <w:rPr>
          <w:spacing w:val="-20"/>
          <w:sz w:val="18"/>
        </w:rPr>
        <w:t xml:space="preserve"> </w:t>
      </w:r>
      <w:r>
        <w:rPr>
          <w:sz w:val="18"/>
        </w:rPr>
        <w:t>may</w:t>
      </w:r>
      <w:r>
        <w:rPr>
          <w:spacing w:val="-20"/>
          <w:sz w:val="18"/>
        </w:rPr>
        <w:t xml:space="preserve"> </w:t>
      </w:r>
      <w:r>
        <w:rPr>
          <w:sz w:val="18"/>
        </w:rPr>
        <w:t>also</w:t>
      </w:r>
      <w:r>
        <w:rPr>
          <w:spacing w:val="-20"/>
          <w:sz w:val="18"/>
        </w:rPr>
        <w:t xml:space="preserve"> </w:t>
      </w:r>
      <w:r>
        <w:rPr>
          <w:sz w:val="18"/>
        </w:rPr>
        <w:t>contribute</w:t>
      </w:r>
      <w:r>
        <w:rPr>
          <w:spacing w:val="-20"/>
          <w:sz w:val="18"/>
        </w:rPr>
        <w:t xml:space="preserve"> </w:t>
      </w:r>
      <w:r>
        <w:rPr>
          <w:sz w:val="18"/>
        </w:rPr>
        <w:t>disproportionately</w:t>
      </w:r>
      <w:r>
        <w:rPr>
          <w:spacing w:val="-20"/>
          <w:sz w:val="18"/>
        </w:rPr>
        <w:t xml:space="preserve"> </w:t>
      </w:r>
      <w:r>
        <w:rPr>
          <w:sz w:val="18"/>
        </w:rPr>
        <w:t>to</w:t>
      </w:r>
      <w:r>
        <w:rPr>
          <w:spacing w:val="-20"/>
          <w:sz w:val="18"/>
        </w:rPr>
        <w:t xml:space="preserve"> </w:t>
      </w:r>
      <w:r>
        <w:rPr>
          <w:sz w:val="18"/>
        </w:rPr>
        <w:t>interindividual</w:t>
      </w:r>
      <w:r>
        <w:rPr>
          <w:spacing w:val="-20"/>
          <w:sz w:val="18"/>
        </w:rPr>
        <w:t xml:space="preserve"> </w:t>
      </w:r>
      <w:r>
        <w:rPr>
          <w:sz w:val="18"/>
        </w:rPr>
        <w:t xml:space="preserve">differences. </w:t>
      </w:r>
      <w:r>
        <w:rPr>
          <w:spacing w:val="-4"/>
          <w:sz w:val="18"/>
        </w:rPr>
        <w:t xml:space="preserve">However, </w:t>
      </w:r>
      <w:r>
        <w:rPr>
          <w:sz w:val="18"/>
        </w:rPr>
        <w:t>it remains unclear to what degree different time points actually contribute to brain-behaviour associations. Here, we systematically evaluate this question by assessing the predictive utility of FC estimates</w:t>
      </w:r>
      <w:r>
        <w:rPr>
          <w:spacing w:val="-14"/>
          <w:sz w:val="18"/>
        </w:rPr>
        <w:t xml:space="preserve"> </w:t>
      </w:r>
      <w:r>
        <w:rPr>
          <w:sz w:val="18"/>
        </w:rPr>
        <w:t>at</w:t>
      </w:r>
      <w:r>
        <w:rPr>
          <w:spacing w:val="-13"/>
          <w:sz w:val="18"/>
        </w:rPr>
        <w:t xml:space="preserve"> </w:t>
      </w:r>
      <w:r>
        <w:rPr>
          <w:sz w:val="18"/>
        </w:rPr>
        <w:t>different</w:t>
      </w:r>
      <w:r>
        <w:rPr>
          <w:spacing w:val="-13"/>
          <w:sz w:val="18"/>
        </w:rPr>
        <w:t xml:space="preserve"> </w:t>
      </w:r>
      <w:r>
        <w:rPr>
          <w:sz w:val="18"/>
        </w:rPr>
        <w:t>levels</w:t>
      </w:r>
      <w:r>
        <w:rPr>
          <w:spacing w:val="-12"/>
          <w:sz w:val="18"/>
        </w:rPr>
        <w:t xml:space="preserve"> </w:t>
      </w:r>
      <w:r>
        <w:rPr>
          <w:sz w:val="18"/>
        </w:rPr>
        <w:t>of</w:t>
      </w:r>
      <w:r>
        <w:rPr>
          <w:spacing w:val="-14"/>
          <w:sz w:val="18"/>
        </w:rPr>
        <w:t xml:space="preserve"> </w:t>
      </w:r>
      <w:r>
        <w:rPr>
          <w:sz w:val="18"/>
        </w:rPr>
        <w:t>co-</w:t>
      </w:r>
      <w:r>
        <w:rPr>
          <w:sz w:val="18"/>
        </w:rPr>
        <w:t>fluctuation</w:t>
      </w:r>
      <w:r>
        <w:rPr>
          <w:spacing w:val="-13"/>
          <w:sz w:val="18"/>
        </w:rPr>
        <w:t xml:space="preserve"> </w:t>
      </w:r>
      <w:r>
        <w:rPr>
          <w:sz w:val="18"/>
        </w:rPr>
        <w:t>using</w:t>
      </w:r>
      <w:r>
        <w:rPr>
          <w:spacing w:val="-13"/>
          <w:sz w:val="18"/>
        </w:rPr>
        <w:t xml:space="preserve"> </w:t>
      </w:r>
      <w:r>
        <w:rPr>
          <w:sz w:val="18"/>
        </w:rPr>
        <w:t>machine</w:t>
      </w:r>
      <w:r>
        <w:rPr>
          <w:spacing w:val="-13"/>
          <w:sz w:val="18"/>
        </w:rPr>
        <w:t xml:space="preserve"> </w:t>
      </w:r>
      <w:r>
        <w:rPr>
          <w:sz w:val="18"/>
        </w:rPr>
        <w:t>learning</w:t>
      </w:r>
      <w:r>
        <w:rPr>
          <w:spacing w:val="-13"/>
          <w:sz w:val="18"/>
        </w:rPr>
        <w:t xml:space="preserve"> </w:t>
      </w:r>
      <w:r>
        <w:rPr>
          <w:sz w:val="18"/>
        </w:rPr>
        <w:t>(ML)</w:t>
      </w:r>
      <w:r>
        <w:rPr>
          <w:spacing w:val="-13"/>
          <w:sz w:val="18"/>
        </w:rPr>
        <w:t xml:space="preserve"> </w:t>
      </w:r>
      <w:r>
        <w:rPr>
          <w:sz w:val="18"/>
        </w:rPr>
        <w:t>approaches.</w:t>
      </w:r>
      <w:r>
        <w:rPr>
          <w:spacing w:val="-4"/>
          <w:sz w:val="18"/>
        </w:rPr>
        <w:t xml:space="preserve"> </w:t>
      </w:r>
      <w:r>
        <w:rPr>
          <w:spacing w:val="-3"/>
          <w:sz w:val="18"/>
        </w:rPr>
        <w:t>We</w:t>
      </w:r>
      <w:r>
        <w:rPr>
          <w:spacing w:val="-13"/>
          <w:sz w:val="18"/>
        </w:rPr>
        <w:t xml:space="preserve"> </w:t>
      </w:r>
      <w:r>
        <w:rPr>
          <w:sz w:val="18"/>
        </w:rPr>
        <w:t>demonstrate that</w:t>
      </w:r>
      <w:r>
        <w:rPr>
          <w:spacing w:val="-12"/>
          <w:sz w:val="18"/>
        </w:rPr>
        <w:t xml:space="preserve"> </w:t>
      </w:r>
      <w:r>
        <w:rPr>
          <w:sz w:val="18"/>
        </w:rPr>
        <w:t>time</w:t>
      </w:r>
      <w:r>
        <w:rPr>
          <w:spacing w:val="-11"/>
          <w:sz w:val="18"/>
        </w:rPr>
        <w:t xml:space="preserve"> </w:t>
      </w:r>
      <w:r>
        <w:rPr>
          <w:sz w:val="18"/>
        </w:rPr>
        <w:t>points</w:t>
      </w:r>
      <w:r>
        <w:rPr>
          <w:spacing w:val="-11"/>
          <w:sz w:val="18"/>
        </w:rPr>
        <w:t xml:space="preserve"> </w:t>
      </w:r>
      <w:r>
        <w:rPr>
          <w:sz w:val="18"/>
        </w:rPr>
        <w:t>of</w:t>
      </w:r>
      <w:r>
        <w:rPr>
          <w:spacing w:val="-12"/>
          <w:sz w:val="18"/>
        </w:rPr>
        <w:t xml:space="preserve"> </w:t>
      </w:r>
      <w:r>
        <w:rPr>
          <w:sz w:val="18"/>
        </w:rPr>
        <w:t>lower</w:t>
      </w:r>
      <w:r>
        <w:rPr>
          <w:spacing w:val="-11"/>
          <w:sz w:val="18"/>
        </w:rPr>
        <w:t xml:space="preserve"> </w:t>
      </w:r>
      <w:r>
        <w:rPr>
          <w:sz w:val="18"/>
        </w:rPr>
        <w:t>and</w:t>
      </w:r>
      <w:r>
        <w:rPr>
          <w:spacing w:val="-11"/>
          <w:sz w:val="18"/>
        </w:rPr>
        <w:t xml:space="preserve"> </w:t>
      </w:r>
      <w:r>
        <w:rPr>
          <w:sz w:val="18"/>
        </w:rPr>
        <w:t>intermediate</w:t>
      </w:r>
      <w:r>
        <w:rPr>
          <w:spacing w:val="-11"/>
          <w:sz w:val="18"/>
        </w:rPr>
        <w:t xml:space="preserve"> </w:t>
      </w:r>
      <w:r>
        <w:rPr>
          <w:sz w:val="18"/>
        </w:rPr>
        <w:t>co-fluctuation</w:t>
      </w:r>
      <w:r>
        <w:rPr>
          <w:spacing w:val="-12"/>
          <w:sz w:val="18"/>
        </w:rPr>
        <w:t xml:space="preserve"> </w:t>
      </w:r>
      <w:r>
        <w:rPr>
          <w:sz w:val="18"/>
        </w:rPr>
        <w:t>levels</w:t>
      </w:r>
      <w:r>
        <w:rPr>
          <w:spacing w:val="-11"/>
          <w:sz w:val="18"/>
        </w:rPr>
        <w:t xml:space="preserve"> </w:t>
      </w:r>
      <w:r>
        <w:rPr>
          <w:sz w:val="18"/>
        </w:rPr>
        <w:t>provide</w:t>
      </w:r>
      <w:r>
        <w:rPr>
          <w:spacing w:val="-11"/>
          <w:sz w:val="18"/>
        </w:rPr>
        <w:t xml:space="preserve"> </w:t>
      </w:r>
      <w:r>
        <w:rPr>
          <w:sz w:val="18"/>
        </w:rPr>
        <w:t>overall</w:t>
      </w:r>
      <w:r>
        <w:rPr>
          <w:spacing w:val="-11"/>
          <w:sz w:val="18"/>
        </w:rPr>
        <w:t xml:space="preserve"> </w:t>
      </w:r>
      <w:r>
        <w:rPr>
          <w:sz w:val="18"/>
        </w:rPr>
        <w:t>highest</w:t>
      </w:r>
      <w:r>
        <w:rPr>
          <w:spacing w:val="-12"/>
          <w:sz w:val="18"/>
        </w:rPr>
        <w:t xml:space="preserve"> </w:t>
      </w:r>
      <w:r>
        <w:rPr>
          <w:sz w:val="18"/>
        </w:rPr>
        <w:t>subject</w:t>
      </w:r>
      <w:r>
        <w:rPr>
          <w:spacing w:val="-11"/>
          <w:sz w:val="18"/>
        </w:rPr>
        <w:t xml:space="preserve"> </w:t>
      </w:r>
      <w:r>
        <w:rPr>
          <w:sz w:val="18"/>
        </w:rPr>
        <w:t>specificity as well as highest predictive capacity of individual-level</w:t>
      </w:r>
      <w:r>
        <w:rPr>
          <w:spacing w:val="-14"/>
          <w:sz w:val="18"/>
        </w:rPr>
        <w:t xml:space="preserve"> </w:t>
      </w:r>
      <w:r>
        <w:rPr>
          <w:sz w:val="18"/>
        </w:rPr>
        <w:t>phenotypes.</w:t>
      </w:r>
    </w:p>
    <w:p w:rsidR="00DE39FD" w:rsidRDefault="00C01FD1">
      <w:pPr>
        <w:spacing w:before="5"/>
        <w:ind w:left="367"/>
        <w:rPr>
          <w:sz w:val="16"/>
        </w:rPr>
      </w:pPr>
      <w:r>
        <w:rPr>
          <w:position w:val="2"/>
          <w:sz w:val="12"/>
        </w:rPr>
        <w:t>*</w:t>
      </w:r>
      <w:hyperlink r:id="rId7">
        <w:r>
          <w:rPr>
            <w:sz w:val="16"/>
          </w:rPr>
          <w:t>k.patil@fz-juelich.de</w:t>
        </w:r>
      </w:hyperlink>
    </w:p>
    <w:p w:rsidR="00DE39FD" w:rsidRDefault="00DE39FD">
      <w:pPr>
        <w:rPr>
          <w:sz w:val="16"/>
        </w:rPr>
        <w:sectPr w:rsidR="00DE39FD">
          <w:headerReference w:type="default" r:id="rId8"/>
          <w:footerReference w:type="default" r:id="rId9"/>
          <w:type w:val="continuous"/>
          <w:pgSz w:w="11910" w:h="16840"/>
          <w:pgMar w:top="1260" w:right="0" w:bottom="1000" w:left="1280" w:header="113" w:footer="809" w:gutter="0"/>
          <w:pgNumType w:start="1"/>
          <w:cols w:space="720"/>
        </w:sectPr>
      </w:pPr>
    </w:p>
    <w:p w:rsidR="00DE39FD" w:rsidRDefault="00C01FD1">
      <w:pPr>
        <w:pStyle w:val="berschrift1"/>
      </w:pPr>
      <w:bookmarkStart w:id="1" w:name="Introduction"/>
      <w:bookmarkEnd w:id="1"/>
      <w:r>
        <w:lastRenderedPageBreak/>
        <w:t>Introduction</w:t>
      </w:r>
    </w:p>
    <w:p w:rsidR="00DE39FD" w:rsidRDefault="00DE39FD">
      <w:pPr>
        <w:pStyle w:val="Textkrper"/>
        <w:spacing w:before="9"/>
        <w:rPr>
          <w:b/>
          <w:sz w:val="53"/>
        </w:rPr>
      </w:pPr>
    </w:p>
    <w:p w:rsidR="00DE39FD" w:rsidRDefault="00C01FD1">
      <w:pPr>
        <w:pStyle w:val="Textkrper"/>
        <w:spacing w:line="410" w:lineRule="auto"/>
        <w:ind w:left="137" w:right="1387"/>
        <w:jc w:val="both"/>
      </w:pPr>
      <w:r>
        <w:t xml:space="preserve">In an effort to understand how brain organisation facilitates flexible yet specialised cognitive function, much neuroscientific research has focused on the functional connectivity (FC) between brain areas </w:t>
      </w:r>
      <w:r>
        <w:rPr>
          <w:spacing w:val="-3"/>
        </w:rPr>
        <w:t xml:space="preserve">by </w:t>
      </w:r>
      <w:r>
        <w:t>investigating their pairwise corre</w:t>
      </w:r>
      <w:r>
        <w:t>lations of functional magnetic resonance imaging (fMRI) blood oxygen level-dependent</w:t>
      </w:r>
      <w:r>
        <w:rPr>
          <w:spacing w:val="-19"/>
        </w:rPr>
        <w:t xml:space="preserve"> </w:t>
      </w:r>
      <w:r>
        <w:t>(BOLD)</w:t>
      </w:r>
      <w:r>
        <w:rPr>
          <w:spacing w:val="-18"/>
        </w:rPr>
        <w:t xml:space="preserve"> </w:t>
      </w:r>
      <w:r>
        <w:t>signals</w:t>
      </w:r>
      <w:r>
        <w:rPr>
          <w:position w:val="7"/>
          <w:sz w:val="14"/>
        </w:rPr>
        <w:t>1–3</w:t>
      </w:r>
      <w:r>
        <w:t>.</w:t>
      </w:r>
      <w:r>
        <w:rPr>
          <w:spacing w:val="-8"/>
        </w:rPr>
        <w:t xml:space="preserve"> </w:t>
      </w:r>
      <w:r>
        <w:t>These</w:t>
      </w:r>
      <w:r>
        <w:rPr>
          <w:spacing w:val="-19"/>
        </w:rPr>
        <w:t xml:space="preserve"> </w:t>
      </w:r>
      <w:r>
        <w:t>pairwise</w:t>
      </w:r>
      <w:r>
        <w:rPr>
          <w:spacing w:val="-18"/>
        </w:rPr>
        <w:t xml:space="preserve"> </w:t>
      </w:r>
      <w:r>
        <w:t>correlations</w:t>
      </w:r>
      <w:r>
        <w:rPr>
          <w:spacing w:val="-19"/>
        </w:rPr>
        <w:t xml:space="preserve"> </w:t>
      </w:r>
      <w:r>
        <w:t>are</w:t>
      </w:r>
      <w:r>
        <w:rPr>
          <w:spacing w:val="-18"/>
        </w:rPr>
        <w:t xml:space="preserve"> </w:t>
      </w:r>
      <w:r>
        <w:t>assumed</w:t>
      </w:r>
      <w:r>
        <w:rPr>
          <w:spacing w:val="-19"/>
        </w:rPr>
        <w:t xml:space="preserve"> </w:t>
      </w:r>
      <w:r>
        <w:t>to</w:t>
      </w:r>
      <w:r>
        <w:rPr>
          <w:spacing w:val="-18"/>
        </w:rPr>
        <w:t xml:space="preserve"> </w:t>
      </w:r>
      <w:r>
        <w:t>represent</w:t>
      </w:r>
      <w:r>
        <w:rPr>
          <w:spacing w:val="-19"/>
        </w:rPr>
        <w:t xml:space="preserve"> </w:t>
      </w:r>
      <w:r>
        <w:t>the</w:t>
      </w:r>
      <w:r>
        <w:rPr>
          <w:spacing w:val="-18"/>
        </w:rPr>
        <w:t xml:space="preserve"> </w:t>
      </w:r>
      <w:r>
        <w:t>strength</w:t>
      </w:r>
      <w:r>
        <w:rPr>
          <w:spacing w:val="-18"/>
        </w:rPr>
        <w:t xml:space="preserve"> </w:t>
      </w:r>
      <w:r>
        <w:t>of connectivity</w:t>
      </w:r>
      <w:r>
        <w:rPr>
          <w:spacing w:val="-8"/>
        </w:rPr>
        <w:t xml:space="preserve"> </w:t>
      </w:r>
      <w:r>
        <w:t>(also</w:t>
      </w:r>
      <w:r>
        <w:rPr>
          <w:spacing w:val="-7"/>
        </w:rPr>
        <w:t xml:space="preserve"> </w:t>
      </w:r>
      <w:r>
        <w:t>called</w:t>
      </w:r>
      <w:r>
        <w:rPr>
          <w:spacing w:val="-8"/>
        </w:rPr>
        <w:t xml:space="preserve"> </w:t>
      </w:r>
      <w:r>
        <w:t>edges)</w:t>
      </w:r>
      <w:r>
        <w:rPr>
          <w:spacing w:val="-7"/>
        </w:rPr>
        <w:t xml:space="preserve"> </w:t>
      </w:r>
      <w:r>
        <w:t>between</w:t>
      </w:r>
      <w:r>
        <w:rPr>
          <w:spacing w:val="-7"/>
        </w:rPr>
        <w:t xml:space="preserve"> </w:t>
      </w:r>
      <w:r>
        <w:t>brain</w:t>
      </w:r>
      <w:r>
        <w:rPr>
          <w:spacing w:val="-8"/>
        </w:rPr>
        <w:t xml:space="preserve"> </w:t>
      </w:r>
      <w:r>
        <w:t>areas</w:t>
      </w:r>
      <w:r>
        <w:rPr>
          <w:spacing w:val="-7"/>
        </w:rPr>
        <w:t xml:space="preserve"> </w:t>
      </w:r>
      <w:r>
        <w:t>(also</w:t>
      </w:r>
      <w:r>
        <w:rPr>
          <w:spacing w:val="-8"/>
        </w:rPr>
        <w:t xml:space="preserve"> </w:t>
      </w:r>
      <w:r>
        <w:t>called</w:t>
      </w:r>
      <w:r>
        <w:rPr>
          <w:spacing w:val="-7"/>
        </w:rPr>
        <w:t xml:space="preserve"> </w:t>
      </w:r>
      <w:r>
        <w:t>nodes).</w:t>
      </w:r>
      <w:r>
        <w:rPr>
          <w:spacing w:val="4"/>
        </w:rPr>
        <w:t xml:space="preserve"> </w:t>
      </w:r>
      <w:r>
        <w:rPr>
          <w:spacing w:val="-4"/>
        </w:rPr>
        <w:t>Notably,</w:t>
      </w:r>
      <w:r>
        <w:rPr>
          <w:spacing w:val="-8"/>
        </w:rPr>
        <w:t xml:space="preserve"> </w:t>
      </w:r>
      <w:r>
        <w:t>considerable</w:t>
      </w:r>
      <w:r>
        <w:rPr>
          <w:spacing w:val="-7"/>
        </w:rPr>
        <w:t xml:space="preserve"> </w:t>
      </w:r>
      <w:r>
        <w:t xml:space="preserve">promise </w:t>
      </w:r>
      <w:r>
        <w:rPr>
          <w:spacing w:val="-3"/>
        </w:rPr>
        <w:t>for</w:t>
      </w:r>
      <w:r>
        <w:rPr>
          <w:spacing w:val="-13"/>
        </w:rPr>
        <w:t xml:space="preserve"> </w:t>
      </w:r>
      <w:r>
        <w:t>the</w:t>
      </w:r>
      <w:r>
        <w:rPr>
          <w:spacing w:val="-12"/>
        </w:rPr>
        <w:t xml:space="preserve"> </w:t>
      </w:r>
      <w:r>
        <w:t>eventual</w:t>
      </w:r>
      <w:r>
        <w:rPr>
          <w:spacing w:val="-13"/>
        </w:rPr>
        <w:t xml:space="preserve"> </w:t>
      </w:r>
      <w:r>
        <w:t>applicability</w:t>
      </w:r>
      <w:r>
        <w:rPr>
          <w:spacing w:val="-13"/>
        </w:rPr>
        <w:t xml:space="preserve"> </w:t>
      </w:r>
      <w:r>
        <w:t>of</w:t>
      </w:r>
      <w:r>
        <w:rPr>
          <w:spacing w:val="-13"/>
        </w:rPr>
        <w:t xml:space="preserve"> </w:t>
      </w:r>
      <w:r>
        <w:t>FC</w:t>
      </w:r>
      <w:r>
        <w:rPr>
          <w:spacing w:val="-12"/>
        </w:rPr>
        <w:t xml:space="preserve"> </w:t>
      </w:r>
      <w:r>
        <w:t>as</w:t>
      </w:r>
      <w:r>
        <w:rPr>
          <w:spacing w:val="-12"/>
        </w:rPr>
        <w:t xml:space="preserve"> </w:t>
      </w:r>
      <w:r>
        <w:t>a</w:t>
      </w:r>
      <w:r>
        <w:rPr>
          <w:spacing w:val="-14"/>
        </w:rPr>
        <w:t xml:space="preserve"> </w:t>
      </w:r>
      <w:r>
        <w:t>biomarker</w:t>
      </w:r>
      <w:r>
        <w:rPr>
          <w:spacing w:val="-12"/>
        </w:rPr>
        <w:t xml:space="preserve"> </w:t>
      </w:r>
      <w:r>
        <w:t>has</w:t>
      </w:r>
      <w:r>
        <w:rPr>
          <w:spacing w:val="-13"/>
        </w:rPr>
        <w:t xml:space="preserve"> </w:t>
      </w:r>
      <w:r>
        <w:t>been</w:t>
      </w:r>
      <w:r>
        <w:rPr>
          <w:spacing w:val="-12"/>
        </w:rPr>
        <w:t xml:space="preserve"> </w:t>
      </w:r>
      <w:r>
        <w:t>shown</w:t>
      </w:r>
      <w:r>
        <w:rPr>
          <w:spacing w:val="-13"/>
        </w:rPr>
        <w:t xml:space="preserve"> </w:t>
      </w:r>
      <w:r>
        <w:t>with</w:t>
      </w:r>
      <w:r>
        <w:rPr>
          <w:spacing w:val="-12"/>
        </w:rPr>
        <w:t xml:space="preserve"> </w:t>
      </w:r>
      <w:r>
        <w:t>numerous</w:t>
      </w:r>
      <w:r>
        <w:rPr>
          <w:spacing w:val="-13"/>
        </w:rPr>
        <w:t xml:space="preserve"> </w:t>
      </w:r>
      <w:r>
        <w:t>studies</w:t>
      </w:r>
      <w:r>
        <w:rPr>
          <w:spacing w:val="-13"/>
        </w:rPr>
        <w:t xml:space="preserve"> </w:t>
      </w:r>
      <w:r>
        <w:t>demonstrating that FC differs between individuals, is stable within an individual</w:t>
      </w:r>
      <w:r>
        <w:rPr>
          <w:position w:val="7"/>
          <w:sz w:val="14"/>
        </w:rPr>
        <w:t>4–8</w:t>
      </w:r>
      <w:r>
        <w:t>, and relates to individual-level cognition</w:t>
      </w:r>
      <w:r>
        <w:rPr>
          <w:position w:val="7"/>
          <w:sz w:val="14"/>
        </w:rPr>
        <w:t xml:space="preserve">4,9–13 </w:t>
      </w:r>
      <w:r>
        <w:t>as well as c</w:t>
      </w:r>
      <w:r>
        <w:t>linically relevant symptoms of mental</w:t>
      </w:r>
      <w:r>
        <w:rPr>
          <w:spacing w:val="-27"/>
        </w:rPr>
        <w:t xml:space="preserve"> </w:t>
      </w:r>
      <w:r>
        <w:t>disorders</w:t>
      </w:r>
      <w:r>
        <w:rPr>
          <w:position w:val="7"/>
          <w:sz w:val="14"/>
        </w:rPr>
        <w:t>14–17</w:t>
      </w:r>
      <w:r>
        <w:t>.</w:t>
      </w:r>
    </w:p>
    <w:p w:rsidR="00DE39FD" w:rsidRDefault="00C01FD1">
      <w:pPr>
        <w:pStyle w:val="Textkrper"/>
        <w:spacing w:before="228" w:line="410" w:lineRule="auto"/>
        <w:ind w:left="127" w:right="1376" w:firstLine="308"/>
        <w:jc w:val="both"/>
      </w:pPr>
      <w:r>
        <w:t xml:space="preserve">In order to </w:t>
      </w:r>
      <w:r>
        <w:rPr>
          <w:spacing w:val="-3"/>
        </w:rPr>
        <w:t xml:space="preserve">move </w:t>
      </w:r>
      <w:r>
        <w:t xml:space="preserve">closer to the goal of applicability of FC biomarkers </w:t>
      </w:r>
      <w:r>
        <w:rPr>
          <w:spacing w:val="-3"/>
        </w:rPr>
        <w:t xml:space="preserve">for </w:t>
      </w:r>
      <w:r>
        <w:t>real-world applications, re- searchers</w:t>
      </w:r>
      <w:r>
        <w:rPr>
          <w:spacing w:val="-24"/>
        </w:rPr>
        <w:t xml:space="preserve"> </w:t>
      </w:r>
      <w:r>
        <w:rPr>
          <w:spacing w:val="-3"/>
        </w:rPr>
        <w:t>have</w:t>
      </w:r>
      <w:r>
        <w:rPr>
          <w:spacing w:val="-23"/>
        </w:rPr>
        <w:t xml:space="preserve"> </w:t>
      </w:r>
      <w:r>
        <w:t>tried</w:t>
      </w:r>
      <w:r>
        <w:rPr>
          <w:spacing w:val="-23"/>
        </w:rPr>
        <w:t xml:space="preserve"> </w:t>
      </w:r>
      <w:r>
        <w:t>to</w:t>
      </w:r>
      <w:r>
        <w:rPr>
          <w:spacing w:val="-23"/>
        </w:rPr>
        <w:t xml:space="preserve"> </w:t>
      </w:r>
      <w:r>
        <w:t>improve</w:t>
      </w:r>
      <w:r>
        <w:rPr>
          <w:spacing w:val="-23"/>
        </w:rPr>
        <w:t xml:space="preserve"> </w:t>
      </w:r>
      <w:r>
        <w:t>behavioural</w:t>
      </w:r>
      <w:r>
        <w:rPr>
          <w:spacing w:val="-24"/>
        </w:rPr>
        <w:t xml:space="preserve"> </w:t>
      </w:r>
      <w:r>
        <w:t>prediction</w:t>
      </w:r>
      <w:r>
        <w:rPr>
          <w:spacing w:val="-23"/>
        </w:rPr>
        <w:t xml:space="preserve"> </w:t>
      </w:r>
      <w:r>
        <w:t>by</w:t>
      </w:r>
      <w:r>
        <w:rPr>
          <w:spacing w:val="-23"/>
        </w:rPr>
        <w:t xml:space="preserve"> </w:t>
      </w:r>
      <w:r>
        <w:t>searching</w:t>
      </w:r>
      <w:r>
        <w:rPr>
          <w:spacing w:val="-23"/>
        </w:rPr>
        <w:t xml:space="preserve"> </w:t>
      </w:r>
      <w:r>
        <w:t>for</w:t>
      </w:r>
      <w:r>
        <w:rPr>
          <w:spacing w:val="-23"/>
        </w:rPr>
        <w:t xml:space="preserve"> </w:t>
      </w:r>
      <w:r>
        <w:t>the</w:t>
      </w:r>
      <w:r>
        <w:rPr>
          <w:spacing w:val="-24"/>
        </w:rPr>
        <w:t xml:space="preserve"> </w:t>
      </w:r>
      <w:r>
        <w:t>most</w:t>
      </w:r>
      <w:r>
        <w:rPr>
          <w:spacing w:val="-23"/>
        </w:rPr>
        <w:t xml:space="preserve"> </w:t>
      </w:r>
      <w:r>
        <w:t>suitable</w:t>
      </w:r>
      <w:r>
        <w:rPr>
          <w:spacing w:val="-23"/>
        </w:rPr>
        <w:t xml:space="preserve"> </w:t>
      </w:r>
      <w:r>
        <w:t>feature</w:t>
      </w:r>
      <w:r>
        <w:rPr>
          <w:spacing w:val="-23"/>
        </w:rPr>
        <w:t xml:space="preserve"> </w:t>
      </w:r>
      <w:r>
        <w:t>engineer- ing schemes</w:t>
      </w:r>
      <w:r>
        <w:rPr>
          <w:position w:val="7"/>
          <w:sz w:val="14"/>
        </w:rPr>
        <w:t>9</w:t>
      </w:r>
      <w:r>
        <w:t>, machine learning algorithms</w:t>
      </w:r>
      <w:r>
        <w:rPr>
          <w:position w:val="7"/>
          <w:sz w:val="14"/>
        </w:rPr>
        <w:t>10,12</w:t>
      </w:r>
      <w:r>
        <w:t>, preprocessing parameters and brain parcellations</w:t>
      </w:r>
      <w:r>
        <w:rPr>
          <w:position w:val="7"/>
          <w:sz w:val="14"/>
        </w:rPr>
        <w:t>18,19</w:t>
      </w:r>
      <w:r>
        <w:t>. Others</w:t>
      </w:r>
      <w:r>
        <w:rPr>
          <w:spacing w:val="-16"/>
        </w:rPr>
        <w:t xml:space="preserve"> </w:t>
      </w:r>
      <w:r>
        <w:t>focused</w:t>
      </w:r>
      <w:r>
        <w:rPr>
          <w:spacing w:val="-15"/>
        </w:rPr>
        <w:t xml:space="preserve"> </w:t>
      </w:r>
      <w:r>
        <w:t>on</w:t>
      </w:r>
      <w:r>
        <w:rPr>
          <w:spacing w:val="-15"/>
        </w:rPr>
        <w:t xml:space="preserve"> </w:t>
      </w:r>
      <w:r>
        <w:t>optimisation</w:t>
      </w:r>
      <w:r>
        <w:rPr>
          <w:spacing w:val="-15"/>
        </w:rPr>
        <w:t xml:space="preserve"> </w:t>
      </w:r>
      <w:r>
        <w:t>of</w:t>
      </w:r>
      <w:r>
        <w:rPr>
          <w:spacing w:val="-16"/>
        </w:rPr>
        <w:t xml:space="preserve"> </w:t>
      </w:r>
      <w:r>
        <w:t>within-individual</w:t>
      </w:r>
      <w:r>
        <w:rPr>
          <w:spacing w:val="-15"/>
        </w:rPr>
        <w:t xml:space="preserve"> </w:t>
      </w:r>
      <w:r>
        <w:t>stability</w:t>
      </w:r>
      <w:r>
        <w:rPr>
          <w:spacing w:val="-15"/>
        </w:rPr>
        <w:t xml:space="preserve"> </w:t>
      </w:r>
      <w:r>
        <w:t>and</w:t>
      </w:r>
      <w:r>
        <w:rPr>
          <w:spacing w:val="-15"/>
        </w:rPr>
        <w:t xml:space="preserve"> </w:t>
      </w:r>
      <w:r>
        <w:t>uniqueness</w:t>
      </w:r>
      <w:r>
        <w:rPr>
          <w:spacing w:val="-15"/>
        </w:rPr>
        <w:t xml:space="preserve"> </w:t>
      </w:r>
      <w:r>
        <w:t>of</w:t>
      </w:r>
      <w:r>
        <w:rPr>
          <w:spacing w:val="-16"/>
        </w:rPr>
        <w:t xml:space="preserve"> </w:t>
      </w:r>
      <w:r>
        <w:t>the</w:t>
      </w:r>
      <w:r>
        <w:rPr>
          <w:spacing w:val="-15"/>
        </w:rPr>
        <w:t xml:space="preserve"> </w:t>
      </w:r>
      <w:r>
        <w:t>fingerprint.</w:t>
      </w:r>
      <w:r>
        <w:rPr>
          <w:spacing w:val="-5"/>
        </w:rPr>
        <w:t xml:space="preserve"> </w:t>
      </w:r>
      <w:r>
        <w:t>This</w:t>
      </w:r>
      <w:r>
        <w:rPr>
          <w:spacing w:val="-15"/>
        </w:rPr>
        <w:t xml:space="preserve"> </w:t>
      </w:r>
      <w:r>
        <w:t>can</w:t>
      </w:r>
      <w:r>
        <w:rPr>
          <w:spacing w:val="-15"/>
        </w:rPr>
        <w:t xml:space="preserve"> </w:t>
      </w:r>
      <w:r>
        <w:t>be investigated</w:t>
      </w:r>
      <w:r>
        <w:rPr>
          <w:spacing w:val="-5"/>
        </w:rPr>
        <w:t xml:space="preserve"> </w:t>
      </w:r>
      <w:r>
        <w:t>within</w:t>
      </w:r>
      <w:r>
        <w:rPr>
          <w:spacing w:val="-4"/>
        </w:rPr>
        <w:t xml:space="preserve"> </w:t>
      </w:r>
      <w:r>
        <w:t>the</w:t>
      </w:r>
      <w:r>
        <w:rPr>
          <w:spacing w:val="-5"/>
        </w:rPr>
        <w:t xml:space="preserve"> </w:t>
      </w:r>
      <w:r>
        <w:t>identifica</w:t>
      </w:r>
      <w:r>
        <w:t>tion</w:t>
      </w:r>
      <w:r>
        <w:rPr>
          <w:spacing w:val="-4"/>
        </w:rPr>
        <w:t xml:space="preserve"> </w:t>
      </w:r>
      <w:r>
        <w:t>framework</w:t>
      </w:r>
      <w:r>
        <w:rPr>
          <w:spacing w:val="-4"/>
        </w:rPr>
        <w:t xml:space="preserve"> </w:t>
      </w:r>
      <w:r>
        <w:t>in</w:t>
      </w:r>
      <w:r>
        <w:rPr>
          <w:spacing w:val="-5"/>
        </w:rPr>
        <w:t xml:space="preserve"> </w:t>
      </w:r>
      <w:r>
        <w:t>which</w:t>
      </w:r>
      <w:r>
        <w:rPr>
          <w:spacing w:val="-4"/>
        </w:rPr>
        <w:t xml:space="preserve"> </w:t>
      </w:r>
      <w:r>
        <w:t>the</w:t>
      </w:r>
      <w:r>
        <w:rPr>
          <w:spacing w:val="-5"/>
        </w:rPr>
        <w:t xml:space="preserve"> </w:t>
      </w:r>
      <w:r>
        <w:t>success</w:t>
      </w:r>
      <w:r>
        <w:rPr>
          <w:spacing w:val="-4"/>
        </w:rPr>
        <w:t xml:space="preserve"> </w:t>
      </w:r>
      <w:r>
        <w:t>of</w:t>
      </w:r>
      <w:r>
        <w:rPr>
          <w:spacing w:val="-4"/>
        </w:rPr>
        <w:t xml:space="preserve"> </w:t>
      </w:r>
      <w:r>
        <w:t>this</w:t>
      </w:r>
      <w:r>
        <w:rPr>
          <w:spacing w:val="-5"/>
        </w:rPr>
        <w:t xml:space="preserve"> </w:t>
      </w:r>
      <w:r>
        <w:t>optimisation</w:t>
      </w:r>
      <w:r>
        <w:rPr>
          <w:spacing w:val="-4"/>
        </w:rPr>
        <w:t xml:space="preserve"> </w:t>
      </w:r>
      <w:r>
        <w:t>is</w:t>
      </w:r>
      <w:r>
        <w:rPr>
          <w:spacing w:val="-5"/>
        </w:rPr>
        <w:t xml:space="preserve"> </w:t>
      </w:r>
      <w:r>
        <w:t>reflected</w:t>
      </w:r>
      <w:r>
        <w:rPr>
          <w:spacing w:val="-4"/>
        </w:rPr>
        <w:t xml:space="preserve"> </w:t>
      </w:r>
      <w:r>
        <w:t>in</w:t>
      </w:r>
      <w:r>
        <w:rPr>
          <w:spacing w:val="-4"/>
        </w:rPr>
        <w:t xml:space="preserve"> </w:t>
      </w:r>
      <w:r>
        <w:t xml:space="preserve">a higher success rate </w:t>
      </w:r>
      <w:r>
        <w:rPr>
          <w:spacing w:val="-3"/>
        </w:rPr>
        <w:t xml:space="preserve">for </w:t>
      </w:r>
      <w:r>
        <w:t>the identification of an individual based on their FC profile or FC “fingerprint”</w:t>
      </w:r>
      <w:r>
        <w:rPr>
          <w:position w:val="7"/>
          <w:sz w:val="14"/>
        </w:rPr>
        <w:t>4</w:t>
      </w:r>
      <w:r>
        <w:t>. With</w:t>
      </w:r>
      <w:r>
        <w:rPr>
          <w:spacing w:val="-10"/>
        </w:rPr>
        <w:t xml:space="preserve"> </w:t>
      </w:r>
      <w:r>
        <w:t>one</w:t>
      </w:r>
      <w:r>
        <w:rPr>
          <w:spacing w:val="-9"/>
        </w:rPr>
        <w:t xml:space="preserve"> </w:t>
      </w:r>
      <w:r>
        <w:t>such</w:t>
      </w:r>
      <w:r>
        <w:rPr>
          <w:spacing w:val="-10"/>
        </w:rPr>
        <w:t xml:space="preserve"> </w:t>
      </w:r>
      <w:r>
        <w:t>promising</w:t>
      </w:r>
      <w:r>
        <w:rPr>
          <w:spacing w:val="-9"/>
        </w:rPr>
        <w:t xml:space="preserve"> </w:t>
      </w:r>
      <w:r>
        <w:t>approach</w:t>
      </w:r>
      <w:r>
        <w:rPr>
          <w:spacing w:val="-9"/>
        </w:rPr>
        <w:t xml:space="preserve"> </w:t>
      </w:r>
      <w:r>
        <w:t>edge</w:t>
      </w:r>
      <w:r>
        <w:rPr>
          <w:spacing w:val="-10"/>
        </w:rPr>
        <w:t xml:space="preserve"> </w:t>
      </w:r>
      <w:r>
        <w:t>time</w:t>
      </w:r>
      <w:r>
        <w:rPr>
          <w:spacing w:val="-9"/>
        </w:rPr>
        <w:t xml:space="preserve"> </w:t>
      </w:r>
      <w:r>
        <w:t>series</w:t>
      </w:r>
      <w:r>
        <w:rPr>
          <w:spacing w:val="-9"/>
        </w:rPr>
        <w:t xml:space="preserve"> </w:t>
      </w:r>
      <w:r>
        <w:t>(ETS)</w:t>
      </w:r>
      <w:r>
        <w:rPr>
          <w:spacing w:val="-10"/>
        </w:rPr>
        <w:t xml:space="preserve"> </w:t>
      </w:r>
      <w:r>
        <w:t>are</w:t>
      </w:r>
      <w:r>
        <w:rPr>
          <w:spacing w:val="-9"/>
        </w:rPr>
        <w:t xml:space="preserve"> </w:t>
      </w:r>
      <w:r>
        <w:t>leveraged</w:t>
      </w:r>
      <w:r>
        <w:rPr>
          <w:spacing w:val="-9"/>
        </w:rPr>
        <w:t xml:space="preserve"> </w:t>
      </w:r>
      <w:r>
        <w:t>to</w:t>
      </w:r>
      <w:r>
        <w:rPr>
          <w:spacing w:val="-10"/>
        </w:rPr>
        <w:t xml:space="preserve"> </w:t>
      </w:r>
      <w:r>
        <w:t>select</w:t>
      </w:r>
      <w:r>
        <w:rPr>
          <w:spacing w:val="-9"/>
        </w:rPr>
        <w:t xml:space="preserve"> </w:t>
      </w:r>
      <w:r>
        <w:t>specific</w:t>
      </w:r>
      <w:r>
        <w:rPr>
          <w:spacing w:val="-9"/>
        </w:rPr>
        <w:t xml:space="preserve"> </w:t>
      </w:r>
      <w:r>
        <w:t>time</w:t>
      </w:r>
      <w:r>
        <w:rPr>
          <w:spacing w:val="-10"/>
        </w:rPr>
        <w:t xml:space="preserve"> </w:t>
      </w:r>
      <w:r>
        <w:t>points</w:t>
      </w:r>
      <w:r>
        <w:rPr>
          <w:spacing w:val="-9"/>
        </w:rPr>
        <w:t xml:space="preserve"> </w:t>
      </w:r>
      <w:r>
        <w:t>to estimate</w:t>
      </w:r>
      <w:r>
        <w:rPr>
          <w:spacing w:val="-12"/>
        </w:rPr>
        <w:t xml:space="preserve"> </w:t>
      </w:r>
      <w:r>
        <w:t>FC</w:t>
      </w:r>
      <w:r>
        <w:rPr>
          <w:position w:val="7"/>
          <w:sz w:val="14"/>
        </w:rPr>
        <w:t>20</w:t>
      </w:r>
      <w:r>
        <w:t>.</w:t>
      </w:r>
      <w:r>
        <w:rPr>
          <w:spacing w:val="-1"/>
        </w:rPr>
        <w:t xml:space="preserve"> </w:t>
      </w:r>
      <w:r>
        <w:t>These</w:t>
      </w:r>
      <w:r>
        <w:rPr>
          <w:spacing w:val="-12"/>
        </w:rPr>
        <w:t xml:space="preserve"> </w:t>
      </w:r>
      <w:r>
        <w:t>time</w:t>
      </w:r>
      <w:r>
        <w:rPr>
          <w:spacing w:val="-11"/>
        </w:rPr>
        <w:t xml:space="preserve"> </w:t>
      </w:r>
      <w:r>
        <w:t>points</w:t>
      </w:r>
      <w:r>
        <w:rPr>
          <w:spacing w:val="-12"/>
        </w:rPr>
        <w:t xml:space="preserve"> </w:t>
      </w:r>
      <w:r>
        <w:t>of</w:t>
      </w:r>
      <w:r>
        <w:rPr>
          <w:spacing w:val="-12"/>
        </w:rPr>
        <w:t xml:space="preserve"> </w:t>
      </w:r>
      <w:r>
        <w:t>high-amplitude</w:t>
      </w:r>
      <w:r>
        <w:rPr>
          <w:spacing w:val="-11"/>
        </w:rPr>
        <w:t xml:space="preserve"> </w:t>
      </w:r>
      <w:r>
        <w:t>co-fluctuations,</w:t>
      </w:r>
      <w:r>
        <w:rPr>
          <w:spacing w:val="-12"/>
        </w:rPr>
        <w:t xml:space="preserve"> </w:t>
      </w:r>
      <w:r>
        <w:t>called</w:t>
      </w:r>
      <w:r>
        <w:rPr>
          <w:spacing w:val="-12"/>
        </w:rPr>
        <w:t xml:space="preserve"> </w:t>
      </w:r>
      <w:r>
        <w:t>“events”,</w:t>
      </w:r>
      <w:r>
        <w:rPr>
          <w:spacing w:val="-11"/>
        </w:rPr>
        <w:t xml:space="preserve"> </w:t>
      </w:r>
      <w:r>
        <w:t>contribute</w:t>
      </w:r>
      <w:r>
        <w:rPr>
          <w:spacing w:val="-12"/>
        </w:rPr>
        <w:t xml:space="preserve"> </w:t>
      </w:r>
      <w:r>
        <w:t>dispropor- tionately</w:t>
      </w:r>
      <w:r>
        <w:rPr>
          <w:spacing w:val="-20"/>
        </w:rPr>
        <w:t xml:space="preserve"> </w:t>
      </w:r>
      <w:r>
        <w:t>to</w:t>
      </w:r>
      <w:r>
        <w:rPr>
          <w:spacing w:val="-19"/>
        </w:rPr>
        <w:t xml:space="preserve"> </w:t>
      </w:r>
      <w:r>
        <w:t>FC</w:t>
      </w:r>
      <w:r>
        <w:rPr>
          <w:spacing w:val="-19"/>
        </w:rPr>
        <w:t xml:space="preserve"> </w:t>
      </w:r>
      <w:r>
        <w:t>and</w:t>
      </w:r>
      <w:r>
        <w:rPr>
          <w:spacing w:val="-19"/>
        </w:rPr>
        <w:t xml:space="preserve"> </w:t>
      </w:r>
      <w:r>
        <w:t>are</w:t>
      </w:r>
      <w:r>
        <w:rPr>
          <w:spacing w:val="-19"/>
        </w:rPr>
        <w:t xml:space="preserve"> </w:t>
      </w:r>
      <w:r>
        <w:t>thought</w:t>
      </w:r>
      <w:r>
        <w:rPr>
          <w:spacing w:val="-19"/>
        </w:rPr>
        <w:t xml:space="preserve"> </w:t>
      </w:r>
      <w:r>
        <w:t>to</w:t>
      </w:r>
      <w:r>
        <w:rPr>
          <w:spacing w:val="-19"/>
        </w:rPr>
        <w:t xml:space="preserve"> </w:t>
      </w:r>
      <w:r>
        <w:t>reflect</w:t>
      </w:r>
      <w:r>
        <w:rPr>
          <w:spacing w:val="-19"/>
        </w:rPr>
        <w:t xml:space="preserve"> </w:t>
      </w:r>
      <w:r>
        <w:t>fluctuations</w:t>
      </w:r>
      <w:r>
        <w:rPr>
          <w:spacing w:val="-19"/>
        </w:rPr>
        <w:t xml:space="preserve"> </w:t>
      </w:r>
      <w:r>
        <w:t>in</w:t>
      </w:r>
      <w:r>
        <w:rPr>
          <w:spacing w:val="-19"/>
        </w:rPr>
        <w:t xml:space="preserve"> </w:t>
      </w:r>
      <w:r>
        <w:t>cognitive</w:t>
      </w:r>
      <w:r>
        <w:rPr>
          <w:spacing w:val="-19"/>
        </w:rPr>
        <w:t xml:space="preserve"> </w:t>
      </w:r>
      <w:r>
        <w:t>state</w:t>
      </w:r>
      <w:r>
        <w:rPr>
          <w:position w:val="7"/>
          <w:sz w:val="14"/>
        </w:rPr>
        <w:t>20</w:t>
      </w:r>
      <w:r>
        <w:t>.</w:t>
      </w:r>
      <w:r>
        <w:rPr>
          <w:spacing w:val="-5"/>
        </w:rPr>
        <w:t xml:space="preserve"> </w:t>
      </w:r>
      <w:r>
        <w:t>These</w:t>
      </w:r>
      <w:r>
        <w:rPr>
          <w:spacing w:val="-20"/>
        </w:rPr>
        <w:t xml:space="preserve"> </w:t>
      </w:r>
      <w:r>
        <w:t>ETS</w:t>
      </w:r>
      <w:r>
        <w:rPr>
          <w:spacing w:val="-19"/>
        </w:rPr>
        <w:t xml:space="preserve"> </w:t>
      </w:r>
      <w:r>
        <w:t>reflect</w:t>
      </w:r>
      <w:r>
        <w:rPr>
          <w:spacing w:val="-19"/>
        </w:rPr>
        <w:t xml:space="preserve"> </w:t>
      </w:r>
      <w:r>
        <w:t>the</w:t>
      </w:r>
      <w:r>
        <w:rPr>
          <w:spacing w:val="-19"/>
        </w:rPr>
        <w:t xml:space="preserve"> </w:t>
      </w:r>
      <w:r>
        <w:t>magnitude of co-fl</w:t>
      </w:r>
      <w:r>
        <w:t xml:space="preserve">uctuations of each pair of brain areas </w:t>
      </w:r>
      <w:r>
        <w:rPr>
          <w:spacing w:val="-3"/>
        </w:rPr>
        <w:t xml:space="preserve">over </w:t>
      </w:r>
      <w:r>
        <w:t>time</w:t>
      </w:r>
      <w:r>
        <w:rPr>
          <w:position w:val="7"/>
          <w:sz w:val="14"/>
        </w:rPr>
        <w:t xml:space="preserve">21,22 </w:t>
      </w:r>
      <w:r>
        <w:t xml:space="preserve">and are calculated as the product between the z-scored time series </w:t>
      </w:r>
      <w:r>
        <w:rPr>
          <w:spacing w:val="-3"/>
        </w:rPr>
        <w:t xml:space="preserve">for </w:t>
      </w:r>
      <w:r>
        <w:t>each pair of brain areas. In order to study overall co-fluctuation patterns across all areas, the root sum of squares (RSS) at each time frame along the ETS has been suggested as a meaningful measure of co-fluctuation amplitude</w:t>
      </w:r>
      <w:r>
        <w:rPr>
          <w:position w:val="7"/>
          <w:sz w:val="14"/>
        </w:rPr>
        <w:t>20</w:t>
      </w:r>
      <w:r>
        <w:t>. A higher RSS indicates hi</w:t>
      </w:r>
      <w:r>
        <w:t>gher co-fluctuations (or ETS) across the brain, i.e. higher overall brain synchronisation.  This allows for the selection of  only high-amplitude co-fluctuation (HACF) or low-amplitude co-fluctuation (LACF) time frames from the original BOLD time series. H</w:t>
      </w:r>
      <w:r>
        <w:t>ACF-derived FC has been shown to yield enhanced subject identifiability, bringing up the question whether using these HACF time frames might also amplify brain-behaviour correlations</w:t>
      </w:r>
      <w:r>
        <w:rPr>
          <w:position w:val="7"/>
          <w:sz w:val="14"/>
        </w:rPr>
        <w:t>20,23,24</w:t>
      </w:r>
      <w:r>
        <w:t>.</w:t>
      </w:r>
    </w:p>
    <w:p w:rsidR="00DE39FD" w:rsidRDefault="00C01FD1">
      <w:pPr>
        <w:pStyle w:val="Textkrper"/>
        <w:spacing w:before="227" w:line="410" w:lineRule="auto"/>
        <w:ind w:left="130" w:right="1387" w:firstLine="306"/>
        <w:jc w:val="both"/>
      </w:pPr>
      <w:r>
        <w:t xml:space="preserve">Thus </w:t>
      </w:r>
      <w:r>
        <w:rPr>
          <w:spacing w:val="-4"/>
        </w:rPr>
        <w:t xml:space="preserve">far, </w:t>
      </w:r>
      <w:r>
        <w:t>a crucial missing component in the investigation of ET</w:t>
      </w:r>
      <w:r>
        <w:t>S is the evaluation of individual differences</w:t>
      </w:r>
      <w:r>
        <w:rPr>
          <w:spacing w:val="-24"/>
        </w:rPr>
        <w:t xml:space="preserve"> </w:t>
      </w:r>
      <w:r>
        <w:t>at</w:t>
      </w:r>
      <w:r>
        <w:rPr>
          <w:spacing w:val="-23"/>
        </w:rPr>
        <w:t xml:space="preserve"> </w:t>
      </w:r>
      <w:r>
        <w:t>different</w:t>
      </w:r>
      <w:r>
        <w:rPr>
          <w:spacing w:val="-23"/>
        </w:rPr>
        <w:t xml:space="preserve"> </w:t>
      </w:r>
      <w:r>
        <w:t>co-fluctuation</w:t>
      </w:r>
      <w:r>
        <w:rPr>
          <w:spacing w:val="-23"/>
        </w:rPr>
        <w:t xml:space="preserve"> </w:t>
      </w:r>
      <w:r>
        <w:t>amplitudes</w:t>
      </w:r>
      <w:r>
        <w:rPr>
          <w:spacing w:val="-23"/>
        </w:rPr>
        <w:t xml:space="preserve"> </w:t>
      </w:r>
      <w:r>
        <w:rPr>
          <w:spacing w:val="-3"/>
        </w:rPr>
        <w:t>by</w:t>
      </w:r>
      <w:r>
        <w:rPr>
          <w:spacing w:val="-23"/>
        </w:rPr>
        <w:t xml:space="preserve"> </w:t>
      </w:r>
      <w:r>
        <w:t>means</w:t>
      </w:r>
      <w:r>
        <w:rPr>
          <w:spacing w:val="-23"/>
        </w:rPr>
        <w:t xml:space="preserve"> </w:t>
      </w:r>
      <w:r>
        <w:t>of</w:t>
      </w:r>
      <w:r>
        <w:rPr>
          <w:spacing w:val="-23"/>
        </w:rPr>
        <w:t xml:space="preserve"> </w:t>
      </w:r>
      <w:r>
        <w:t>prediction</w:t>
      </w:r>
      <w:r>
        <w:rPr>
          <w:spacing w:val="-23"/>
        </w:rPr>
        <w:t xml:space="preserve"> </w:t>
      </w:r>
      <w:r>
        <w:t>of</w:t>
      </w:r>
      <w:r>
        <w:rPr>
          <w:spacing w:val="-23"/>
        </w:rPr>
        <w:t xml:space="preserve"> </w:t>
      </w:r>
      <w:r>
        <w:t>phenotypes.</w:t>
      </w:r>
      <w:r>
        <w:rPr>
          <w:spacing w:val="-12"/>
        </w:rPr>
        <w:t xml:space="preserve"> </w:t>
      </w:r>
      <w:r>
        <w:t>Previous</w:t>
      </w:r>
      <w:r>
        <w:rPr>
          <w:spacing w:val="-23"/>
        </w:rPr>
        <w:t xml:space="preserve"> </w:t>
      </w:r>
      <w:r>
        <w:t>research has shown that connectivity of brain areas that contribute most to identification accuracy do not overlap with</w:t>
      </w:r>
      <w:r>
        <w:rPr>
          <w:spacing w:val="-17"/>
        </w:rPr>
        <w:t xml:space="preserve"> </w:t>
      </w:r>
      <w:r>
        <w:t>brai</w:t>
      </w:r>
      <w:r>
        <w:t>n</w:t>
      </w:r>
      <w:r>
        <w:rPr>
          <w:spacing w:val="-16"/>
        </w:rPr>
        <w:t xml:space="preserve"> </w:t>
      </w:r>
      <w:r>
        <w:t>areas</w:t>
      </w:r>
      <w:r>
        <w:rPr>
          <w:spacing w:val="-16"/>
        </w:rPr>
        <w:t xml:space="preserve"> </w:t>
      </w:r>
      <w:r>
        <w:t>that</w:t>
      </w:r>
      <w:r>
        <w:rPr>
          <w:spacing w:val="-16"/>
        </w:rPr>
        <w:t xml:space="preserve"> </w:t>
      </w:r>
      <w:r>
        <w:t>contribute</w:t>
      </w:r>
      <w:r>
        <w:rPr>
          <w:spacing w:val="-16"/>
        </w:rPr>
        <w:t xml:space="preserve"> </w:t>
      </w:r>
      <w:r>
        <w:t>most</w:t>
      </w:r>
      <w:r>
        <w:rPr>
          <w:spacing w:val="-16"/>
        </w:rPr>
        <w:t xml:space="preserve"> </w:t>
      </w:r>
      <w:r>
        <w:t>to</w:t>
      </w:r>
      <w:r>
        <w:rPr>
          <w:spacing w:val="-17"/>
        </w:rPr>
        <w:t xml:space="preserve"> </w:t>
      </w:r>
      <w:r>
        <w:t>prediction</w:t>
      </w:r>
      <w:r>
        <w:rPr>
          <w:spacing w:val="-16"/>
        </w:rPr>
        <w:t xml:space="preserve"> </w:t>
      </w:r>
      <w:r>
        <w:t>accuracy</w:t>
      </w:r>
      <w:r>
        <w:rPr>
          <w:position w:val="7"/>
          <w:sz w:val="14"/>
        </w:rPr>
        <w:t>25</w:t>
      </w:r>
      <w:r>
        <w:rPr>
          <w:spacing w:val="7"/>
          <w:position w:val="7"/>
          <w:sz w:val="14"/>
        </w:rPr>
        <w:t xml:space="preserve"> </w:t>
      </w:r>
      <w:r>
        <w:t>suggesting</w:t>
      </w:r>
      <w:r>
        <w:rPr>
          <w:spacing w:val="-16"/>
        </w:rPr>
        <w:t xml:space="preserve"> </w:t>
      </w:r>
      <w:r>
        <w:t>that</w:t>
      </w:r>
      <w:r>
        <w:rPr>
          <w:spacing w:val="-16"/>
        </w:rPr>
        <w:t xml:space="preserve"> </w:t>
      </w:r>
      <w:r>
        <w:t>FC</w:t>
      </w:r>
      <w:r>
        <w:rPr>
          <w:spacing w:val="-16"/>
        </w:rPr>
        <w:t xml:space="preserve"> </w:t>
      </w:r>
      <w:r>
        <w:t>uniqueness</w:t>
      </w:r>
      <w:r>
        <w:rPr>
          <w:spacing w:val="-16"/>
        </w:rPr>
        <w:t xml:space="preserve"> </w:t>
      </w:r>
      <w:r>
        <w:t>and</w:t>
      </w:r>
      <w:r>
        <w:rPr>
          <w:spacing w:val="-17"/>
        </w:rPr>
        <w:t xml:space="preserve"> </w:t>
      </w:r>
      <w:r>
        <w:t>stability on</w:t>
      </w:r>
      <w:r>
        <w:rPr>
          <w:spacing w:val="-17"/>
        </w:rPr>
        <w:t xml:space="preserve"> </w:t>
      </w:r>
      <w:r>
        <w:t>their</w:t>
      </w:r>
      <w:r>
        <w:rPr>
          <w:spacing w:val="-17"/>
        </w:rPr>
        <w:t xml:space="preserve"> </w:t>
      </w:r>
      <w:r>
        <w:t>own</w:t>
      </w:r>
      <w:r>
        <w:rPr>
          <w:spacing w:val="-16"/>
        </w:rPr>
        <w:t xml:space="preserve"> </w:t>
      </w:r>
      <w:r>
        <w:t>do</w:t>
      </w:r>
      <w:r>
        <w:rPr>
          <w:spacing w:val="-17"/>
        </w:rPr>
        <w:t xml:space="preserve"> </w:t>
      </w:r>
      <w:r>
        <w:t>not</w:t>
      </w:r>
      <w:r>
        <w:rPr>
          <w:spacing w:val="-16"/>
        </w:rPr>
        <w:t xml:space="preserve"> </w:t>
      </w:r>
      <w:r>
        <w:t>guarantee</w:t>
      </w:r>
      <w:r>
        <w:rPr>
          <w:spacing w:val="-17"/>
        </w:rPr>
        <w:t xml:space="preserve"> </w:t>
      </w:r>
      <w:r>
        <w:t>phenotypic</w:t>
      </w:r>
      <w:r>
        <w:rPr>
          <w:spacing w:val="-17"/>
        </w:rPr>
        <w:t xml:space="preserve"> </w:t>
      </w:r>
      <w:r>
        <w:t>relevance</w:t>
      </w:r>
      <w:r>
        <w:rPr>
          <w:spacing w:val="-16"/>
        </w:rPr>
        <w:t xml:space="preserve"> </w:t>
      </w:r>
      <w:r>
        <w:t>of</w:t>
      </w:r>
      <w:r>
        <w:rPr>
          <w:spacing w:val="-17"/>
        </w:rPr>
        <w:t xml:space="preserve"> </w:t>
      </w:r>
      <w:r>
        <w:t>brain</w:t>
      </w:r>
      <w:r>
        <w:rPr>
          <w:spacing w:val="-16"/>
        </w:rPr>
        <w:t xml:space="preserve"> </w:t>
      </w:r>
      <w:r>
        <w:t>connectivity</w:t>
      </w:r>
      <w:r>
        <w:rPr>
          <w:spacing w:val="-17"/>
        </w:rPr>
        <w:t xml:space="preserve"> </w:t>
      </w:r>
      <w:r>
        <w:t>representations</w:t>
      </w:r>
      <w:r>
        <w:rPr>
          <w:position w:val="7"/>
          <w:sz w:val="14"/>
        </w:rPr>
        <w:t>26</w:t>
      </w:r>
      <w:r>
        <w:t>.</w:t>
      </w:r>
      <w:r>
        <w:rPr>
          <w:spacing w:val="-7"/>
        </w:rPr>
        <w:t xml:space="preserve"> </w:t>
      </w:r>
      <w:r>
        <w:t>Furthermore, it</w:t>
      </w:r>
      <w:r>
        <w:rPr>
          <w:spacing w:val="-21"/>
        </w:rPr>
        <w:t xml:space="preserve"> </w:t>
      </w:r>
      <w:r>
        <w:t>is</w:t>
      </w:r>
      <w:r>
        <w:rPr>
          <w:spacing w:val="-21"/>
        </w:rPr>
        <w:t xml:space="preserve"> </w:t>
      </w:r>
      <w:r>
        <w:t>possible</w:t>
      </w:r>
      <w:r>
        <w:rPr>
          <w:spacing w:val="-21"/>
        </w:rPr>
        <w:t xml:space="preserve"> </w:t>
      </w:r>
      <w:r>
        <w:t>that</w:t>
      </w:r>
      <w:r>
        <w:rPr>
          <w:spacing w:val="-21"/>
        </w:rPr>
        <w:t xml:space="preserve"> </w:t>
      </w:r>
      <w:r>
        <w:t>different</w:t>
      </w:r>
      <w:r>
        <w:rPr>
          <w:spacing w:val="-21"/>
        </w:rPr>
        <w:t xml:space="preserve"> </w:t>
      </w:r>
      <w:r>
        <w:t>subsets</w:t>
      </w:r>
      <w:r>
        <w:rPr>
          <w:spacing w:val="-21"/>
        </w:rPr>
        <w:t xml:space="preserve"> </w:t>
      </w:r>
      <w:r>
        <w:t>of</w:t>
      </w:r>
      <w:r>
        <w:rPr>
          <w:spacing w:val="-21"/>
        </w:rPr>
        <w:t xml:space="preserve"> </w:t>
      </w:r>
      <w:r>
        <w:t>frames</w:t>
      </w:r>
      <w:r>
        <w:rPr>
          <w:spacing w:val="-20"/>
        </w:rPr>
        <w:t xml:space="preserve"> </w:t>
      </w:r>
      <w:r>
        <w:t>are</w:t>
      </w:r>
      <w:r>
        <w:rPr>
          <w:spacing w:val="-21"/>
        </w:rPr>
        <w:t xml:space="preserve"> </w:t>
      </w:r>
      <w:r>
        <w:t>more</w:t>
      </w:r>
      <w:r>
        <w:rPr>
          <w:spacing w:val="-21"/>
        </w:rPr>
        <w:t xml:space="preserve"> </w:t>
      </w:r>
      <w:r>
        <w:t>or</w:t>
      </w:r>
      <w:r>
        <w:rPr>
          <w:spacing w:val="-21"/>
        </w:rPr>
        <w:t xml:space="preserve"> </w:t>
      </w:r>
      <w:r>
        <w:t>less</w:t>
      </w:r>
      <w:r>
        <w:rPr>
          <w:spacing w:val="-20"/>
        </w:rPr>
        <w:t xml:space="preserve"> </w:t>
      </w:r>
      <w:r>
        <w:t>predictive</w:t>
      </w:r>
      <w:r>
        <w:rPr>
          <w:spacing w:val="-21"/>
        </w:rPr>
        <w:t xml:space="preserve"> </w:t>
      </w:r>
      <w:r>
        <w:t>of</w:t>
      </w:r>
      <w:r>
        <w:rPr>
          <w:spacing w:val="-20"/>
        </w:rPr>
        <w:t xml:space="preserve"> </w:t>
      </w:r>
      <w:r>
        <w:t>different</w:t>
      </w:r>
      <w:r>
        <w:rPr>
          <w:spacing w:val="-21"/>
        </w:rPr>
        <w:t xml:space="preserve"> </w:t>
      </w:r>
      <w:r>
        <w:t>phenotypic</w:t>
      </w:r>
      <w:r>
        <w:rPr>
          <w:spacing w:val="-21"/>
        </w:rPr>
        <w:t xml:space="preserve"> </w:t>
      </w:r>
      <w:r>
        <w:t>domains.</w:t>
      </w:r>
      <w:r>
        <w:rPr>
          <w:spacing w:val="-7"/>
        </w:rPr>
        <w:t xml:space="preserve"> </w:t>
      </w:r>
      <w:r>
        <w:t>In</w:t>
      </w:r>
    </w:p>
    <w:p w:rsidR="00DE39FD" w:rsidRDefault="00DE39FD">
      <w:pPr>
        <w:spacing w:line="410" w:lineRule="auto"/>
        <w:jc w:val="both"/>
        <w:sectPr w:rsidR="00DE39FD">
          <w:pgSz w:w="11910" w:h="16840"/>
          <w:pgMar w:top="1260" w:right="0" w:bottom="1000" w:left="1280" w:header="113" w:footer="809" w:gutter="0"/>
          <w:cols w:space="720"/>
        </w:sectPr>
      </w:pPr>
    </w:p>
    <w:p w:rsidR="00DE39FD" w:rsidRDefault="00C01FD1">
      <w:pPr>
        <w:pStyle w:val="Textkrper"/>
        <w:spacing w:before="164" w:line="410" w:lineRule="auto"/>
        <w:ind w:left="137" w:right="1411"/>
        <w:jc w:val="both"/>
      </w:pPr>
      <w:r>
        <w:lastRenderedPageBreak/>
        <w:t>addition,</w:t>
      </w:r>
      <w:r>
        <w:rPr>
          <w:spacing w:val="-21"/>
        </w:rPr>
        <w:t xml:space="preserve"> </w:t>
      </w:r>
      <w:r>
        <w:t>one</w:t>
      </w:r>
      <w:r>
        <w:rPr>
          <w:spacing w:val="-23"/>
        </w:rPr>
        <w:t xml:space="preserve"> </w:t>
      </w:r>
      <w:r>
        <w:t>may</w:t>
      </w:r>
      <w:r>
        <w:rPr>
          <w:spacing w:val="-22"/>
        </w:rPr>
        <w:t xml:space="preserve"> </w:t>
      </w:r>
      <w:r>
        <w:t>ask,</w:t>
      </w:r>
      <w:r>
        <w:rPr>
          <w:spacing w:val="-21"/>
        </w:rPr>
        <w:t xml:space="preserve"> </w:t>
      </w:r>
      <w:r>
        <w:t>whether</w:t>
      </w:r>
      <w:r>
        <w:rPr>
          <w:spacing w:val="-22"/>
        </w:rPr>
        <w:t xml:space="preserve"> </w:t>
      </w:r>
      <w:r>
        <w:t>any</w:t>
      </w:r>
      <w:r>
        <w:rPr>
          <w:spacing w:val="-22"/>
        </w:rPr>
        <w:t xml:space="preserve"> </w:t>
      </w:r>
      <w:r>
        <w:t>selected</w:t>
      </w:r>
      <w:r>
        <w:rPr>
          <w:spacing w:val="-22"/>
        </w:rPr>
        <w:t xml:space="preserve"> </w:t>
      </w:r>
      <w:r>
        <w:t>subset</w:t>
      </w:r>
      <w:r>
        <w:rPr>
          <w:spacing w:val="-22"/>
        </w:rPr>
        <w:t xml:space="preserve"> </w:t>
      </w:r>
      <w:r>
        <w:t>of</w:t>
      </w:r>
      <w:r>
        <w:rPr>
          <w:spacing w:val="-22"/>
        </w:rPr>
        <w:t xml:space="preserve"> </w:t>
      </w:r>
      <w:r>
        <w:t>frames</w:t>
      </w:r>
      <w:r>
        <w:rPr>
          <w:spacing w:val="-21"/>
        </w:rPr>
        <w:t xml:space="preserve"> </w:t>
      </w:r>
      <w:r>
        <w:t>is</w:t>
      </w:r>
      <w:r>
        <w:rPr>
          <w:spacing w:val="-22"/>
        </w:rPr>
        <w:t xml:space="preserve"> </w:t>
      </w:r>
      <w:r>
        <w:t>more</w:t>
      </w:r>
      <w:r>
        <w:rPr>
          <w:spacing w:val="-22"/>
        </w:rPr>
        <w:t xml:space="preserve"> </w:t>
      </w:r>
      <w:r>
        <w:t>predictive</w:t>
      </w:r>
      <w:r>
        <w:rPr>
          <w:spacing w:val="-22"/>
        </w:rPr>
        <w:t xml:space="preserve"> </w:t>
      </w:r>
      <w:r>
        <w:t>than</w:t>
      </w:r>
      <w:r>
        <w:rPr>
          <w:spacing w:val="-22"/>
        </w:rPr>
        <w:t xml:space="preserve"> </w:t>
      </w:r>
      <w:r>
        <w:t>the</w:t>
      </w:r>
      <w:r>
        <w:rPr>
          <w:spacing w:val="-22"/>
        </w:rPr>
        <w:t xml:space="preserve"> </w:t>
      </w:r>
      <w:r>
        <w:t>full</w:t>
      </w:r>
      <w:r>
        <w:rPr>
          <w:spacing w:val="-22"/>
        </w:rPr>
        <w:t xml:space="preserve"> </w:t>
      </w:r>
      <w:r>
        <w:t>FC</w:t>
      </w:r>
      <w:r>
        <w:rPr>
          <w:spacing w:val="-22"/>
        </w:rPr>
        <w:t xml:space="preserve"> </w:t>
      </w:r>
      <w:r>
        <w:t>estimated using all available frames. Previous research has suggested that, to so</w:t>
      </w:r>
      <w:r>
        <w:t xml:space="preserve">me degree, distinct brain states are differently associated to specific behaviours. </w:t>
      </w:r>
      <w:r>
        <w:rPr>
          <w:spacing w:val="-3"/>
        </w:rPr>
        <w:t xml:space="preserve">For </w:t>
      </w:r>
      <w:r>
        <w:t>example, brain states showing strong integration between functional networks are associated with better cognitive task performance, in particular for memory- and attent</w:t>
      </w:r>
      <w:r>
        <w:t>ion-related tasks</w:t>
      </w:r>
      <w:r>
        <w:rPr>
          <w:position w:val="7"/>
          <w:sz w:val="14"/>
        </w:rPr>
        <w:t>27–29</w:t>
      </w:r>
      <w:r>
        <w:t>. In addition, brain states characterised by high modularity are associated with better performance during motor</w:t>
      </w:r>
      <w:r>
        <w:rPr>
          <w:spacing w:val="-7"/>
        </w:rPr>
        <w:t xml:space="preserve"> </w:t>
      </w:r>
      <w:r>
        <w:t>tasks</w:t>
      </w:r>
      <w:r>
        <w:rPr>
          <w:position w:val="7"/>
          <w:sz w:val="14"/>
        </w:rPr>
        <w:t>30,31</w:t>
      </w:r>
      <w:r>
        <w:t>.</w:t>
      </w:r>
    </w:p>
    <w:p w:rsidR="00DE39FD" w:rsidRDefault="00C01FD1">
      <w:pPr>
        <w:pStyle w:val="Textkrper"/>
        <w:spacing w:before="232" w:line="412" w:lineRule="auto"/>
        <w:ind w:left="130" w:right="1381" w:firstLine="306"/>
        <w:jc w:val="both"/>
      </w:pPr>
      <w:r>
        <w:t>Therefore,</w:t>
      </w:r>
      <w:r>
        <w:rPr>
          <w:spacing w:val="-18"/>
        </w:rPr>
        <w:t xml:space="preserve"> </w:t>
      </w:r>
      <w:r>
        <w:t>to</w:t>
      </w:r>
      <w:r>
        <w:rPr>
          <w:spacing w:val="-17"/>
        </w:rPr>
        <w:t xml:space="preserve"> </w:t>
      </w:r>
      <w:r>
        <w:t>address</w:t>
      </w:r>
      <w:r>
        <w:rPr>
          <w:spacing w:val="-17"/>
        </w:rPr>
        <w:t xml:space="preserve"> </w:t>
      </w:r>
      <w:r>
        <w:t>these</w:t>
      </w:r>
      <w:r>
        <w:rPr>
          <w:spacing w:val="-17"/>
        </w:rPr>
        <w:t xml:space="preserve"> </w:t>
      </w:r>
      <w:r>
        <w:t>questions,</w:t>
      </w:r>
      <w:r>
        <w:rPr>
          <w:spacing w:val="-17"/>
        </w:rPr>
        <w:t xml:space="preserve"> </w:t>
      </w:r>
      <w:r>
        <w:t>we</w:t>
      </w:r>
      <w:r>
        <w:rPr>
          <w:spacing w:val="-18"/>
        </w:rPr>
        <w:t xml:space="preserve"> </w:t>
      </w:r>
      <w:r>
        <w:t>systematically</w:t>
      </w:r>
      <w:r>
        <w:rPr>
          <w:spacing w:val="-17"/>
        </w:rPr>
        <w:t xml:space="preserve"> </w:t>
      </w:r>
      <w:r>
        <w:t>investigated</w:t>
      </w:r>
      <w:r>
        <w:rPr>
          <w:spacing w:val="-17"/>
        </w:rPr>
        <w:t xml:space="preserve"> </w:t>
      </w:r>
      <w:r>
        <w:t>the</w:t>
      </w:r>
      <w:r>
        <w:rPr>
          <w:spacing w:val="-17"/>
        </w:rPr>
        <w:t xml:space="preserve"> </w:t>
      </w:r>
      <w:r>
        <w:t>phenotypic</w:t>
      </w:r>
      <w:r>
        <w:rPr>
          <w:spacing w:val="-17"/>
        </w:rPr>
        <w:t xml:space="preserve"> </w:t>
      </w:r>
      <w:r>
        <w:t>relevance</w:t>
      </w:r>
      <w:r>
        <w:rPr>
          <w:spacing w:val="-18"/>
        </w:rPr>
        <w:t xml:space="preserve"> </w:t>
      </w:r>
      <w:r>
        <w:t>of</w:t>
      </w:r>
      <w:r>
        <w:rPr>
          <w:spacing w:val="-17"/>
        </w:rPr>
        <w:t xml:space="preserve"> </w:t>
      </w:r>
      <w:r>
        <w:t>FC contributions</w:t>
      </w:r>
      <w:r>
        <w:rPr>
          <w:spacing w:val="-10"/>
        </w:rPr>
        <w:t xml:space="preserve"> </w:t>
      </w:r>
      <w:r>
        <w:t>at</w:t>
      </w:r>
      <w:r>
        <w:rPr>
          <w:spacing w:val="-10"/>
        </w:rPr>
        <w:t xml:space="preserve"> </w:t>
      </w:r>
      <w:r>
        <w:t>different</w:t>
      </w:r>
      <w:r>
        <w:rPr>
          <w:spacing w:val="-9"/>
        </w:rPr>
        <w:t xml:space="preserve"> </w:t>
      </w:r>
      <w:r>
        <w:t>amplitudes</w:t>
      </w:r>
      <w:r>
        <w:rPr>
          <w:spacing w:val="-10"/>
        </w:rPr>
        <w:t xml:space="preserve"> </w:t>
      </w:r>
      <w:r>
        <w:t>of</w:t>
      </w:r>
      <w:r>
        <w:rPr>
          <w:spacing w:val="-10"/>
        </w:rPr>
        <w:t xml:space="preserve"> </w:t>
      </w:r>
      <w:r>
        <w:t>ETS</w:t>
      </w:r>
      <w:r>
        <w:rPr>
          <w:spacing w:val="-9"/>
        </w:rPr>
        <w:t xml:space="preserve"> </w:t>
      </w:r>
      <w:r>
        <w:t>co-fluctuations.</w:t>
      </w:r>
      <w:r>
        <w:rPr>
          <w:spacing w:val="2"/>
        </w:rPr>
        <w:t xml:space="preserve"> </w:t>
      </w:r>
      <w:r>
        <w:t>Employing</w:t>
      </w:r>
      <w:r>
        <w:rPr>
          <w:spacing w:val="-10"/>
        </w:rPr>
        <w:t xml:space="preserve"> </w:t>
      </w:r>
      <w:r>
        <w:t>three</w:t>
      </w:r>
      <w:r>
        <w:rPr>
          <w:spacing w:val="-9"/>
        </w:rPr>
        <w:t xml:space="preserve"> </w:t>
      </w:r>
      <w:r>
        <w:t>time</w:t>
      </w:r>
      <w:r>
        <w:rPr>
          <w:spacing w:val="-10"/>
        </w:rPr>
        <w:t xml:space="preserve"> </w:t>
      </w:r>
      <w:r>
        <w:t>frame</w:t>
      </w:r>
      <w:r>
        <w:rPr>
          <w:spacing w:val="-10"/>
        </w:rPr>
        <w:t xml:space="preserve"> </w:t>
      </w:r>
      <w:r>
        <w:t>sampling</w:t>
      </w:r>
      <w:r>
        <w:rPr>
          <w:spacing w:val="-9"/>
        </w:rPr>
        <w:t xml:space="preserve"> </w:t>
      </w:r>
      <w:r>
        <w:t>strate- gies, we investigated predictiveness of targets across the domains of cognition, behaviour, personality, and demographics from FC including all fra</w:t>
      </w:r>
      <w:r>
        <w:t>mes, HACF frames, LACF frames, or a combination thereof using</w:t>
      </w:r>
      <w:r>
        <w:rPr>
          <w:spacing w:val="-11"/>
        </w:rPr>
        <w:t xml:space="preserve"> </w:t>
      </w:r>
      <w:r>
        <w:t>the</w:t>
      </w:r>
      <w:r>
        <w:rPr>
          <w:spacing w:val="-10"/>
        </w:rPr>
        <w:t xml:space="preserve"> </w:t>
      </w:r>
      <w:r>
        <w:t>Human</w:t>
      </w:r>
      <w:r>
        <w:rPr>
          <w:spacing w:val="-10"/>
        </w:rPr>
        <w:t xml:space="preserve"> </w:t>
      </w:r>
      <w:r>
        <w:t>Connectome</w:t>
      </w:r>
      <w:r>
        <w:rPr>
          <w:spacing w:val="-10"/>
        </w:rPr>
        <w:t xml:space="preserve"> </w:t>
      </w:r>
      <w:r>
        <w:t>Project</w:t>
      </w:r>
      <w:r>
        <w:rPr>
          <w:spacing w:val="-11"/>
        </w:rPr>
        <w:t xml:space="preserve"> </w:t>
      </w:r>
      <w:r>
        <w:rPr>
          <w:spacing w:val="-3"/>
        </w:rPr>
        <w:t>(HCP-YA)</w:t>
      </w:r>
      <w:r>
        <w:rPr>
          <w:spacing w:val="-10"/>
        </w:rPr>
        <w:t xml:space="preserve"> </w:t>
      </w:r>
      <w:r>
        <w:t>S1200</w:t>
      </w:r>
      <w:r>
        <w:rPr>
          <w:spacing w:val="-10"/>
        </w:rPr>
        <w:t xml:space="preserve"> </w:t>
      </w:r>
      <w:r>
        <w:t>dataset</w:t>
      </w:r>
      <w:r>
        <w:rPr>
          <w:position w:val="7"/>
          <w:sz w:val="14"/>
        </w:rPr>
        <w:t>32,33</w:t>
      </w:r>
      <w:r>
        <w:t>.</w:t>
      </w:r>
      <w:r>
        <w:rPr>
          <w:spacing w:val="1"/>
        </w:rPr>
        <w:t xml:space="preserve"> </w:t>
      </w:r>
      <w:r>
        <w:rPr>
          <w:spacing w:val="-4"/>
        </w:rPr>
        <w:t>We</w:t>
      </w:r>
      <w:r>
        <w:rPr>
          <w:spacing w:val="-10"/>
        </w:rPr>
        <w:t xml:space="preserve"> </w:t>
      </w:r>
      <w:r>
        <w:t>also</w:t>
      </w:r>
      <w:r>
        <w:rPr>
          <w:spacing w:val="-10"/>
        </w:rPr>
        <w:t xml:space="preserve"> </w:t>
      </w:r>
      <w:r>
        <w:t>validate</w:t>
      </w:r>
      <w:r>
        <w:rPr>
          <w:spacing w:val="-10"/>
        </w:rPr>
        <w:t xml:space="preserve"> </w:t>
      </w:r>
      <w:r>
        <w:t>our</w:t>
      </w:r>
      <w:r>
        <w:rPr>
          <w:spacing w:val="-10"/>
        </w:rPr>
        <w:t xml:space="preserve"> </w:t>
      </w:r>
      <w:r>
        <w:t>findings</w:t>
      </w:r>
      <w:r>
        <w:rPr>
          <w:spacing w:val="-11"/>
        </w:rPr>
        <w:t xml:space="preserve"> </w:t>
      </w:r>
      <w:r>
        <w:t>using the Human Connectome Project Aging (HCP-A) dataset</w:t>
      </w:r>
      <w:r>
        <w:rPr>
          <w:position w:val="7"/>
          <w:sz w:val="14"/>
        </w:rPr>
        <w:t>34,35</w:t>
      </w:r>
      <w:r>
        <w:t>. Further, to get a better understanding of w</w:t>
      </w:r>
      <w:r>
        <w:t>hat drives co-fluctuations, we investigated the influence of structural connectivity on the relationship between FC estimates at different co-fluctuation levels and predictiveness of these</w:t>
      </w:r>
      <w:r>
        <w:rPr>
          <w:spacing w:val="-30"/>
        </w:rPr>
        <w:t xml:space="preserve"> </w:t>
      </w:r>
      <w:r>
        <w:t>targets.</w:t>
      </w:r>
    </w:p>
    <w:p w:rsidR="00DE39FD" w:rsidRDefault="00DE39FD">
      <w:pPr>
        <w:pStyle w:val="Textkrper"/>
        <w:rPr>
          <w:sz w:val="24"/>
        </w:rPr>
      </w:pPr>
    </w:p>
    <w:p w:rsidR="00DE39FD" w:rsidRDefault="00DE39FD">
      <w:pPr>
        <w:pStyle w:val="Textkrper"/>
        <w:rPr>
          <w:sz w:val="24"/>
        </w:rPr>
      </w:pPr>
    </w:p>
    <w:p w:rsidR="00DE39FD" w:rsidRDefault="00C01FD1">
      <w:pPr>
        <w:pStyle w:val="berschrift1"/>
        <w:spacing w:before="160"/>
      </w:pPr>
      <w:bookmarkStart w:id="2" w:name="Results"/>
      <w:bookmarkEnd w:id="2"/>
      <w:r>
        <w:t>Results</w:t>
      </w:r>
    </w:p>
    <w:p w:rsidR="00DE39FD" w:rsidRDefault="00DE39FD">
      <w:pPr>
        <w:pStyle w:val="Textkrper"/>
        <w:spacing w:before="6"/>
        <w:rPr>
          <w:b/>
          <w:sz w:val="52"/>
        </w:rPr>
      </w:pPr>
    </w:p>
    <w:p w:rsidR="00DE39FD" w:rsidRDefault="00C01FD1">
      <w:pPr>
        <w:pStyle w:val="Textkrper"/>
        <w:spacing w:before="1" w:line="415" w:lineRule="auto"/>
        <w:ind w:left="130" w:right="1387" w:firstLine="7"/>
        <w:jc w:val="both"/>
      </w:pPr>
      <w:r>
        <w:t>For</w:t>
      </w:r>
      <w:r>
        <w:rPr>
          <w:spacing w:val="-5"/>
        </w:rPr>
        <w:t xml:space="preserve"> </w:t>
      </w:r>
      <w:r>
        <w:t>each</w:t>
      </w:r>
      <w:r>
        <w:rPr>
          <w:spacing w:val="-4"/>
        </w:rPr>
        <w:t xml:space="preserve"> </w:t>
      </w:r>
      <w:r>
        <w:t>of</w:t>
      </w:r>
      <w:r>
        <w:rPr>
          <w:spacing w:val="-4"/>
        </w:rPr>
        <w:t xml:space="preserve"> </w:t>
      </w:r>
      <w:r>
        <w:t>the</w:t>
      </w:r>
      <w:r>
        <w:rPr>
          <w:spacing w:val="-3"/>
        </w:rPr>
        <w:t xml:space="preserve"> </w:t>
      </w:r>
      <w:r>
        <w:t>four</w:t>
      </w:r>
      <w:r>
        <w:rPr>
          <w:spacing w:val="-4"/>
        </w:rPr>
        <w:t xml:space="preserve"> </w:t>
      </w:r>
      <w:r>
        <w:t>resting</w:t>
      </w:r>
      <w:r>
        <w:rPr>
          <w:spacing w:val="-4"/>
        </w:rPr>
        <w:t xml:space="preserve"> </w:t>
      </w:r>
      <w:r>
        <w:t>state</w:t>
      </w:r>
      <w:r>
        <w:rPr>
          <w:spacing w:val="-4"/>
        </w:rPr>
        <w:t xml:space="preserve"> </w:t>
      </w:r>
      <w:r>
        <w:t>fMRI</w:t>
      </w:r>
      <w:r>
        <w:rPr>
          <w:spacing w:val="-4"/>
        </w:rPr>
        <w:t xml:space="preserve"> </w:t>
      </w:r>
      <w:r>
        <w:t>(rs-fMRI)</w:t>
      </w:r>
      <w:r>
        <w:rPr>
          <w:spacing w:val="-4"/>
        </w:rPr>
        <w:t xml:space="preserve"> </w:t>
      </w:r>
      <w:r>
        <w:t>runs</w:t>
      </w:r>
      <w:r>
        <w:rPr>
          <w:spacing w:val="-4"/>
        </w:rPr>
        <w:t xml:space="preserve"> </w:t>
      </w:r>
      <w:r>
        <w:t>of</w:t>
      </w:r>
      <w:r>
        <w:rPr>
          <w:spacing w:val="-4"/>
        </w:rPr>
        <w:t xml:space="preserve"> </w:t>
      </w:r>
      <w:r>
        <w:t>771</w:t>
      </w:r>
      <w:r>
        <w:rPr>
          <w:spacing w:val="-4"/>
        </w:rPr>
        <w:t xml:space="preserve"> </w:t>
      </w:r>
      <w:r>
        <w:t>subjects</w:t>
      </w:r>
      <w:r>
        <w:rPr>
          <w:spacing w:val="-4"/>
        </w:rPr>
        <w:t xml:space="preserve"> </w:t>
      </w:r>
      <w:r>
        <w:t>of</w:t>
      </w:r>
      <w:r>
        <w:rPr>
          <w:spacing w:val="-4"/>
        </w:rPr>
        <w:t xml:space="preserve"> </w:t>
      </w:r>
      <w:r>
        <w:t>the</w:t>
      </w:r>
      <w:r>
        <w:rPr>
          <w:spacing w:val="-4"/>
        </w:rPr>
        <w:t xml:space="preserve"> HCP-YA</w:t>
      </w:r>
      <w:r>
        <w:rPr>
          <w:spacing w:val="-5"/>
        </w:rPr>
        <w:t xml:space="preserve"> </w:t>
      </w:r>
      <w:r>
        <w:t>S1200</w:t>
      </w:r>
      <w:r>
        <w:rPr>
          <w:spacing w:val="-4"/>
        </w:rPr>
        <w:t xml:space="preserve"> </w:t>
      </w:r>
      <w:r>
        <w:t>dataset</w:t>
      </w:r>
      <w:r>
        <w:rPr>
          <w:position w:val="7"/>
          <w:sz w:val="14"/>
        </w:rPr>
        <w:t>32,33</w:t>
      </w:r>
      <w:r>
        <w:t>, we computed the edge time series (ETS) and the corresponding root sum of squares (RSS) along the ETS to quantify co-fluctuation amplitude using the Schaefer parcellation with 200 parcels</w:t>
      </w:r>
      <w:r>
        <w:rPr>
          <w:position w:val="7"/>
          <w:sz w:val="14"/>
        </w:rPr>
        <w:t>36</w:t>
      </w:r>
      <w:r>
        <w:t xml:space="preserve">. </w:t>
      </w:r>
      <w:r>
        <w:rPr>
          <w:spacing w:val="-3"/>
        </w:rPr>
        <w:t>F</w:t>
      </w:r>
      <w:r>
        <w:rPr>
          <w:spacing w:val="-3"/>
        </w:rPr>
        <w:t xml:space="preserve">or </w:t>
      </w:r>
      <w:r>
        <w:t>each subject,</w:t>
      </w:r>
      <w:r>
        <w:rPr>
          <w:spacing w:val="-10"/>
        </w:rPr>
        <w:t xml:space="preserve"> </w:t>
      </w:r>
      <w:r>
        <w:t>BOLD</w:t>
      </w:r>
      <w:r>
        <w:rPr>
          <w:spacing w:val="-10"/>
        </w:rPr>
        <w:t xml:space="preserve"> </w:t>
      </w:r>
      <w:r>
        <w:t>time</w:t>
      </w:r>
      <w:r>
        <w:rPr>
          <w:spacing w:val="-10"/>
        </w:rPr>
        <w:t xml:space="preserve"> </w:t>
      </w:r>
      <w:r>
        <w:t>series</w:t>
      </w:r>
      <w:r>
        <w:rPr>
          <w:spacing w:val="-10"/>
        </w:rPr>
        <w:t xml:space="preserve"> </w:t>
      </w:r>
      <w:r>
        <w:t>were</w:t>
      </w:r>
      <w:r>
        <w:rPr>
          <w:spacing w:val="-10"/>
        </w:rPr>
        <w:t xml:space="preserve"> </w:t>
      </w:r>
      <w:r>
        <w:t>ordered</w:t>
      </w:r>
      <w:r>
        <w:rPr>
          <w:spacing w:val="-9"/>
        </w:rPr>
        <w:t xml:space="preserve"> </w:t>
      </w:r>
      <w:r>
        <w:t>ranging</w:t>
      </w:r>
      <w:r>
        <w:rPr>
          <w:spacing w:val="-10"/>
        </w:rPr>
        <w:t xml:space="preserve"> </w:t>
      </w:r>
      <w:r>
        <w:t>from</w:t>
      </w:r>
      <w:r>
        <w:rPr>
          <w:spacing w:val="-10"/>
        </w:rPr>
        <w:t xml:space="preserve"> </w:t>
      </w:r>
      <w:r>
        <w:t>time</w:t>
      </w:r>
      <w:r>
        <w:rPr>
          <w:spacing w:val="-10"/>
        </w:rPr>
        <w:t xml:space="preserve"> </w:t>
      </w:r>
      <w:r>
        <w:t>frames</w:t>
      </w:r>
      <w:r>
        <w:rPr>
          <w:spacing w:val="-10"/>
        </w:rPr>
        <w:t xml:space="preserve"> </w:t>
      </w:r>
      <w:r>
        <w:t>with</w:t>
      </w:r>
      <w:r>
        <w:rPr>
          <w:spacing w:val="-9"/>
        </w:rPr>
        <w:t xml:space="preserve"> </w:t>
      </w:r>
      <w:r>
        <w:t>high</w:t>
      </w:r>
      <w:r>
        <w:rPr>
          <w:spacing w:val="-10"/>
        </w:rPr>
        <w:t xml:space="preserve"> </w:t>
      </w:r>
      <w:r>
        <w:t>overall</w:t>
      </w:r>
      <w:r>
        <w:rPr>
          <w:spacing w:val="-10"/>
        </w:rPr>
        <w:t xml:space="preserve"> </w:t>
      </w:r>
      <w:r>
        <w:t>co-fluctuation</w:t>
      </w:r>
      <w:r>
        <w:rPr>
          <w:spacing w:val="-10"/>
        </w:rPr>
        <w:t xml:space="preserve"> </w:t>
      </w:r>
      <w:r>
        <w:t>across the brain (high RSS; high amplitude co-fluctuation [HACF]) to low overall co-fluctuation (low amplitude co-fluctuation</w:t>
      </w:r>
      <w:r>
        <w:rPr>
          <w:spacing w:val="-8"/>
        </w:rPr>
        <w:t xml:space="preserve"> </w:t>
      </w:r>
      <w:r>
        <w:t>[LACF]).</w:t>
      </w:r>
      <w:r>
        <w:rPr>
          <w:spacing w:val="-7"/>
        </w:rPr>
        <w:t xml:space="preserve"> </w:t>
      </w:r>
      <w:r>
        <w:t>Next,</w:t>
      </w:r>
      <w:r>
        <w:rPr>
          <w:spacing w:val="-7"/>
        </w:rPr>
        <w:t xml:space="preserve"> </w:t>
      </w:r>
      <w:r>
        <w:t>we</w:t>
      </w:r>
      <w:r>
        <w:rPr>
          <w:spacing w:val="-7"/>
        </w:rPr>
        <w:t xml:space="preserve"> </w:t>
      </w:r>
      <w:r>
        <w:t>used</w:t>
      </w:r>
      <w:r>
        <w:rPr>
          <w:spacing w:val="-7"/>
        </w:rPr>
        <w:t xml:space="preserve"> </w:t>
      </w:r>
      <w:r>
        <w:t>th</w:t>
      </w:r>
      <w:r>
        <w:t>ree</w:t>
      </w:r>
      <w:r>
        <w:rPr>
          <w:spacing w:val="-7"/>
        </w:rPr>
        <w:t xml:space="preserve"> </w:t>
      </w:r>
      <w:r>
        <w:t>different</w:t>
      </w:r>
      <w:r>
        <w:rPr>
          <w:spacing w:val="-7"/>
        </w:rPr>
        <w:t xml:space="preserve"> </w:t>
      </w:r>
      <w:r>
        <w:t>strategies</w:t>
      </w:r>
      <w:r>
        <w:rPr>
          <w:spacing w:val="-7"/>
        </w:rPr>
        <w:t xml:space="preserve"> </w:t>
      </w:r>
      <w:r>
        <w:t>for</w:t>
      </w:r>
      <w:r>
        <w:rPr>
          <w:spacing w:val="-7"/>
        </w:rPr>
        <w:t xml:space="preserve"> </w:t>
      </w:r>
      <w:r>
        <w:t>selection</w:t>
      </w:r>
      <w:r>
        <w:rPr>
          <w:spacing w:val="-7"/>
        </w:rPr>
        <w:t xml:space="preserve"> </w:t>
      </w:r>
      <w:r>
        <w:t>of</w:t>
      </w:r>
      <w:r>
        <w:rPr>
          <w:spacing w:val="-7"/>
        </w:rPr>
        <w:t xml:space="preserve"> </w:t>
      </w:r>
      <w:r>
        <w:t>time</w:t>
      </w:r>
      <w:r>
        <w:rPr>
          <w:spacing w:val="-7"/>
        </w:rPr>
        <w:t xml:space="preserve"> </w:t>
      </w:r>
      <w:r>
        <w:t>frames</w:t>
      </w:r>
      <w:r>
        <w:rPr>
          <w:spacing w:val="-7"/>
        </w:rPr>
        <w:t xml:space="preserve"> </w:t>
      </w:r>
      <w:r>
        <w:t>with</w:t>
      </w:r>
      <w:r>
        <w:rPr>
          <w:spacing w:val="-7"/>
        </w:rPr>
        <w:t xml:space="preserve"> </w:t>
      </w:r>
      <w:r>
        <w:t xml:space="preserve">different </w:t>
      </w:r>
      <w:r>
        <w:rPr>
          <w:spacing w:val="-3"/>
        </w:rPr>
        <w:t xml:space="preserve">levels </w:t>
      </w:r>
      <w:r>
        <w:t>of co-fluctuations: 1) sequential sampling: consecutively includes differing percentages of HACF or LACF using a threshold ranging from 0-50%, 2) individual bins: all time frames were divided into 20 individual bins each comprising 5% of time frames, and 3</w:t>
      </w:r>
      <w:r>
        <w:t xml:space="preserve">) combined bins: included time frames of all possible combinations of individual bins (see Methods </w:t>
      </w:r>
      <w:r>
        <w:rPr>
          <w:spacing w:val="-3"/>
        </w:rPr>
        <w:t xml:space="preserve">for </w:t>
      </w:r>
      <w:r>
        <w:t xml:space="preserve">details; Fig. </w:t>
      </w:r>
      <w:hyperlink w:anchor="_bookmark8" w:history="1">
        <w:r>
          <w:rPr>
            <w:color w:val="AE3236"/>
          </w:rPr>
          <w:t>M1</w:t>
        </w:r>
      </w:hyperlink>
      <w:r>
        <w:t xml:space="preserve">). FC matrices were created </w:t>
      </w:r>
      <w:r>
        <w:rPr>
          <w:spacing w:val="-3"/>
        </w:rPr>
        <w:t xml:space="preserve">by </w:t>
      </w:r>
      <w:r>
        <w:t>calculating Pearson correlation coefficients between time series of each pai</w:t>
      </w:r>
      <w:r>
        <w:t xml:space="preserve">r of brain areas while only including the selected time frames. Using these distinct FC matrices allowed us to systematically investigate the contributions of time frames with different </w:t>
      </w:r>
      <w:r>
        <w:rPr>
          <w:spacing w:val="-3"/>
        </w:rPr>
        <w:t xml:space="preserve">levels </w:t>
      </w:r>
      <w:r>
        <w:t xml:space="preserve">of co-fluctuation to subject identifiability and prediction of </w:t>
      </w:r>
      <w:r>
        <w:t>25</w:t>
      </w:r>
      <w:r>
        <w:rPr>
          <w:spacing w:val="-5"/>
        </w:rPr>
        <w:t xml:space="preserve"> </w:t>
      </w:r>
      <w:r>
        <w:t>phenotypes.</w:t>
      </w:r>
    </w:p>
    <w:p w:rsidR="00DE39FD" w:rsidRDefault="00DE39FD">
      <w:pPr>
        <w:spacing w:line="415" w:lineRule="auto"/>
        <w:jc w:val="both"/>
        <w:sectPr w:rsidR="00DE39FD">
          <w:pgSz w:w="11910" w:h="16840"/>
          <w:pgMar w:top="1260" w:right="0" w:bottom="1000" w:left="1280" w:header="113" w:footer="809" w:gutter="0"/>
          <w:cols w:space="720"/>
        </w:sectPr>
      </w:pPr>
    </w:p>
    <w:p w:rsidR="00DE39FD" w:rsidRDefault="00C01FD1">
      <w:pPr>
        <w:pStyle w:val="berschrift2"/>
        <w:spacing w:before="127" w:line="403" w:lineRule="auto"/>
        <w:ind w:right="1415"/>
      </w:pPr>
      <w:r>
        <w:lastRenderedPageBreak/>
        <w:t>Differential identifiability and identification accuracy disagree in their assess- ment of FC “fingerprints”</w:t>
      </w:r>
    </w:p>
    <w:p w:rsidR="00DE39FD" w:rsidRDefault="00DE39FD">
      <w:pPr>
        <w:pStyle w:val="Textkrper"/>
        <w:spacing w:before="10"/>
        <w:rPr>
          <w:b/>
          <w:sz w:val="25"/>
        </w:rPr>
      </w:pPr>
    </w:p>
    <w:p w:rsidR="00DE39FD" w:rsidRDefault="00C01FD1">
      <w:pPr>
        <w:pStyle w:val="Textkrper"/>
        <w:spacing w:line="415" w:lineRule="auto"/>
        <w:ind w:left="130" w:right="1411" w:firstLine="6"/>
        <w:jc w:val="both"/>
      </w:pPr>
      <w:r>
        <w:t xml:space="preserve">In the sequential sampling </w:t>
      </w:r>
      <w:r>
        <w:rPr>
          <w:spacing w:val="-3"/>
        </w:rPr>
        <w:t xml:space="preserve">strategy, </w:t>
      </w:r>
      <w:r>
        <w:t>we could replicate the finding that HACF frames yield higher differential</w:t>
      </w:r>
      <w:r>
        <w:rPr>
          <w:spacing w:val="-7"/>
        </w:rPr>
        <w:t xml:space="preserve"> </w:t>
      </w:r>
      <w:r>
        <w:t>id</w:t>
      </w:r>
      <w:r>
        <w:t>entifiability</w:t>
      </w:r>
      <w:r>
        <w:rPr>
          <w:spacing w:val="-8"/>
        </w:rPr>
        <w:t xml:space="preserve"> </w:t>
      </w:r>
      <w:r>
        <w:t>(</w:t>
      </w:r>
      <w:r>
        <w:rPr>
          <w:b/>
        </w:rPr>
        <w:t>I</w:t>
      </w:r>
      <w:r>
        <w:rPr>
          <w:b/>
          <w:vertAlign w:val="subscript"/>
        </w:rPr>
        <w:t>Diff</w:t>
      </w:r>
      <w:r>
        <w:t>)</w:t>
      </w:r>
      <w:r>
        <w:rPr>
          <w:spacing w:val="-7"/>
        </w:rPr>
        <w:t xml:space="preserve"> </w:t>
      </w:r>
      <w:r>
        <w:t>than</w:t>
      </w:r>
      <w:r>
        <w:rPr>
          <w:spacing w:val="-7"/>
        </w:rPr>
        <w:t xml:space="preserve"> </w:t>
      </w:r>
      <w:r>
        <w:t>LACF</w:t>
      </w:r>
      <w:r>
        <w:rPr>
          <w:spacing w:val="-8"/>
        </w:rPr>
        <w:t xml:space="preserve"> </w:t>
      </w:r>
      <w:r>
        <w:t>frames</w:t>
      </w:r>
      <w:r>
        <w:rPr>
          <w:spacing w:val="-7"/>
        </w:rPr>
        <w:t xml:space="preserve"> </w:t>
      </w:r>
      <w:r>
        <w:t>(Fig.</w:t>
      </w:r>
      <w:r>
        <w:rPr>
          <w:spacing w:val="-6"/>
        </w:rPr>
        <w:t xml:space="preserve"> </w:t>
      </w:r>
      <w:hyperlink w:anchor="_bookmark0" w:history="1">
        <w:r>
          <w:rPr>
            <w:color w:val="AE3236"/>
          </w:rPr>
          <w:t>1</w:t>
        </w:r>
      </w:hyperlink>
      <w:r>
        <w:t>A).</w:t>
      </w:r>
      <w:r>
        <w:rPr>
          <w:spacing w:val="-7"/>
        </w:rPr>
        <w:t xml:space="preserve"> </w:t>
      </w:r>
      <w:r>
        <w:rPr>
          <w:spacing w:val="-4"/>
        </w:rPr>
        <w:t>However,</w:t>
      </w:r>
      <w:r>
        <w:rPr>
          <w:spacing w:val="-7"/>
        </w:rPr>
        <w:t xml:space="preserve"> </w:t>
      </w:r>
      <w:r>
        <w:t>across</w:t>
      </w:r>
      <w:r>
        <w:rPr>
          <w:spacing w:val="-7"/>
        </w:rPr>
        <w:t xml:space="preserve"> </w:t>
      </w:r>
      <w:r>
        <w:t>the</w:t>
      </w:r>
      <w:r>
        <w:rPr>
          <w:spacing w:val="-7"/>
        </w:rPr>
        <w:t xml:space="preserve"> </w:t>
      </w:r>
      <w:r>
        <w:t>individual</w:t>
      </w:r>
      <w:r>
        <w:rPr>
          <w:spacing w:val="-7"/>
        </w:rPr>
        <w:t xml:space="preserve"> </w:t>
      </w:r>
      <w:r>
        <w:t>and</w:t>
      </w:r>
      <w:r>
        <w:rPr>
          <w:spacing w:val="-7"/>
        </w:rPr>
        <w:t xml:space="preserve"> </w:t>
      </w:r>
      <w:r>
        <w:t xml:space="preserve">combined bins sampling strategies it becomes evident that highest </w:t>
      </w:r>
      <w:r>
        <w:rPr>
          <w:b/>
        </w:rPr>
        <w:t>I</w:t>
      </w:r>
      <w:r>
        <w:rPr>
          <w:b/>
          <w:vertAlign w:val="subscript"/>
        </w:rPr>
        <w:t>Diff</w:t>
      </w:r>
      <w:r>
        <w:rPr>
          <w:b/>
        </w:rPr>
        <w:t xml:space="preserve"> </w:t>
      </w:r>
      <w:r>
        <w:t xml:space="preserve">is in fact achieved </w:t>
      </w:r>
      <w:r>
        <w:rPr>
          <w:spacing w:val="-3"/>
        </w:rPr>
        <w:t xml:space="preserve">by </w:t>
      </w:r>
      <w:r>
        <w:t xml:space="preserve">intermediate bins (Fig. </w:t>
      </w:r>
      <w:hyperlink w:anchor="_bookmark0" w:history="1">
        <w:r>
          <w:rPr>
            <w:color w:val="AE3236"/>
          </w:rPr>
          <w:t>1</w:t>
        </w:r>
      </w:hyperlink>
      <w:r>
        <w:t>C). At the same time, the sequential sampling strategy shows that LACF frames provide higher identification accuracy (</w:t>
      </w:r>
      <w:r>
        <w:rPr>
          <w:b/>
        </w:rPr>
        <w:t>I</w:t>
      </w:r>
      <w:r>
        <w:rPr>
          <w:b/>
          <w:vertAlign w:val="subscript"/>
        </w:rPr>
        <w:t>Acc</w:t>
      </w:r>
      <w:r>
        <w:t xml:space="preserve">) than HACF frames (Fig. </w:t>
      </w:r>
      <w:hyperlink w:anchor="_bookmark0" w:history="1">
        <w:r>
          <w:rPr>
            <w:color w:val="AE3236"/>
          </w:rPr>
          <w:t>1</w:t>
        </w:r>
      </w:hyperlink>
      <w:r>
        <w:t xml:space="preserve">B). </w:t>
      </w:r>
      <w:r>
        <w:rPr>
          <w:spacing w:val="-7"/>
        </w:rPr>
        <w:t xml:space="preserve">Yet, </w:t>
      </w:r>
      <w:r>
        <w:t>in the individual and combined bins sampling</w:t>
      </w:r>
      <w:r>
        <w:rPr>
          <w:spacing w:val="-10"/>
        </w:rPr>
        <w:t xml:space="preserve"> </w:t>
      </w:r>
      <w:r>
        <w:t>strategies,</w:t>
      </w:r>
      <w:r>
        <w:rPr>
          <w:spacing w:val="-9"/>
        </w:rPr>
        <w:t xml:space="preserve"> </w:t>
      </w:r>
      <w:r>
        <w:t>bins</w:t>
      </w:r>
      <w:r>
        <w:rPr>
          <w:spacing w:val="-9"/>
        </w:rPr>
        <w:t xml:space="preserve"> </w:t>
      </w:r>
      <w:r>
        <w:t>of</w:t>
      </w:r>
      <w:r>
        <w:rPr>
          <w:spacing w:val="-9"/>
        </w:rPr>
        <w:t xml:space="preserve"> </w:t>
      </w:r>
      <w:r>
        <w:t>intermediate</w:t>
      </w:r>
      <w:r>
        <w:rPr>
          <w:spacing w:val="-9"/>
        </w:rPr>
        <w:t xml:space="preserve"> </w:t>
      </w:r>
      <w:r>
        <w:t>co-fluctuation</w:t>
      </w:r>
      <w:r>
        <w:rPr>
          <w:spacing w:val="-9"/>
        </w:rPr>
        <w:t xml:space="preserve"> </w:t>
      </w:r>
      <w:r>
        <w:t>achieved</w:t>
      </w:r>
      <w:r>
        <w:rPr>
          <w:spacing w:val="-10"/>
        </w:rPr>
        <w:t xml:space="preserve"> </w:t>
      </w:r>
      <w:r>
        <w:t>the</w:t>
      </w:r>
      <w:r>
        <w:rPr>
          <w:spacing w:val="-9"/>
        </w:rPr>
        <w:t xml:space="preserve"> </w:t>
      </w:r>
      <w:r>
        <w:t>highest</w:t>
      </w:r>
      <w:r>
        <w:rPr>
          <w:spacing w:val="-8"/>
        </w:rPr>
        <w:t xml:space="preserve"> </w:t>
      </w:r>
      <w:r>
        <w:t>overall</w:t>
      </w:r>
      <w:r>
        <w:rPr>
          <w:spacing w:val="-10"/>
        </w:rPr>
        <w:t xml:space="preserve"> </w:t>
      </w:r>
      <w:r>
        <w:rPr>
          <w:b/>
        </w:rPr>
        <w:t>I</w:t>
      </w:r>
      <w:r>
        <w:rPr>
          <w:b/>
          <w:vertAlign w:val="subscript"/>
        </w:rPr>
        <w:t>Acc</w:t>
      </w:r>
      <w:r>
        <w:rPr>
          <w:b/>
          <w:spacing w:val="-1"/>
        </w:rPr>
        <w:t xml:space="preserve"> </w:t>
      </w:r>
      <w:r>
        <w:t>(Fig.</w:t>
      </w:r>
      <w:r>
        <w:rPr>
          <w:spacing w:val="-9"/>
        </w:rPr>
        <w:t xml:space="preserve"> </w:t>
      </w:r>
      <w:hyperlink w:anchor="_bookmark0" w:history="1">
        <w:r>
          <w:rPr>
            <w:color w:val="AE3236"/>
          </w:rPr>
          <w:t>1</w:t>
        </w:r>
      </w:hyperlink>
      <w:r>
        <w:t>D).</w:t>
      </w:r>
      <w:r>
        <w:rPr>
          <w:spacing w:val="-9"/>
        </w:rPr>
        <w:t xml:space="preserve"> </w:t>
      </w:r>
      <w:r>
        <w:t>In</w:t>
      </w:r>
      <w:r>
        <w:rPr>
          <w:spacing w:val="-9"/>
        </w:rPr>
        <w:t xml:space="preserve"> </w:t>
      </w:r>
      <w:r>
        <w:t>the sequential</w:t>
      </w:r>
      <w:r>
        <w:rPr>
          <w:spacing w:val="-5"/>
        </w:rPr>
        <w:t xml:space="preserve"> </w:t>
      </w:r>
      <w:r>
        <w:t>sampling</w:t>
      </w:r>
      <w:r>
        <w:rPr>
          <w:spacing w:val="-4"/>
        </w:rPr>
        <w:t xml:space="preserve"> </w:t>
      </w:r>
      <w:r>
        <w:rPr>
          <w:spacing w:val="-3"/>
        </w:rPr>
        <w:t>strategy,</w:t>
      </w:r>
      <w:r>
        <w:rPr>
          <w:spacing w:val="-4"/>
        </w:rPr>
        <w:t xml:space="preserve"> </w:t>
      </w:r>
      <w:r>
        <w:t>it</w:t>
      </w:r>
      <w:r>
        <w:rPr>
          <w:spacing w:val="-4"/>
        </w:rPr>
        <w:t xml:space="preserve"> </w:t>
      </w:r>
      <w:r>
        <w:t>is</w:t>
      </w:r>
      <w:r>
        <w:rPr>
          <w:spacing w:val="-4"/>
        </w:rPr>
        <w:t xml:space="preserve"> </w:t>
      </w:r>
      <w:r>
        <w:t>most</w:t>
      </w:r>
      <w:r>
        <w:rPr>
          <w:spacing w:val="-4"/>
        </w:rPr>
        <w:t xml:space="preserve"> </w:t>
      </w:r>
      <w:r>
        <w:t>apparent</w:t>
      </w:r>
      <w:r>
        <w:rPr>
          <w:spacing w:val="-4"/>
        </w:rPr>
        <w:t xml:space="preserve"> </w:t>
      </w:r>
      <w:r>
        <w:t>that</w:t>
      </w:r>
      <w:r>
        <w:rPr>
          <w:spacing w:val="-4"/>
        </w:rPr>
        <w:t xml:space="preserve"> </w:t>
      </w:r>
      <w:r>
        <w:rPr>
          <w:b/>
        </w:rPr>
        <w:t>I</w:t>
      </w:r>
      <w:r>
        <w:rPr>
          <w:b/>
          <w:vertAlign w:val="subscript"/>
        </w:rPr>
        <w:t>Acc</w:t>
      </w:r>
      <w:r>
        <w:rPr>
          <w:b/>
          <w:spacing w:val="6"/>
        </w:rPr>
        <w:t xml:space="preserve"> </w:t>
      </w:r>
      <w:r>
        <w:t>and</w:t>
      </w:r>
      <w:r>
        <w:rPr>
          <w:spacing w:val="-4"/>
        </w:rPr>
        <w:t xml:space="preserve"> </w:t>
      </w:r>
      <w:r>
        <w:rPr>
          <w:b/>
        </w:rPr>
        <w:t>I</w:t>
      </w:r>
      <w:r>
        <w:rPr>
          <w:b/>
          <w:vertAlign w:val="subscript"/>
        </w:rPr>
        <w:t>Diff</w:t>
      </w:r>
      <w:r>
        <w:rPr>
          <w:b/>
          <w:spacing w:val="5"/>
        </w:rPr>
        <w:t xml:space="preserve"> </w:t>
      </w:r>
      <w:r>
        <w:t>show</w:t>
      </w:r>
      <w:r>
        <w:rPr>
          <w:spacing w:val="-4"/>
        </w:rPr>
        <w:t xml:space="preserve"> </w:t>
      </w:r>
      <w:r>
        <w:t>opposing</w:t>
      </w:r>
      <w:r>
        <w:rPr>
          <w:spacing w:val="-4"/>
        </w:rPr>
        <w:t xml:space="preserve"> </w:t>
      </w:r>
      <w:r>
        <w:t>effects</w:t>
      </w:r>
      <w:r>
        <w:rPr>
          <w:spacing w:val="-4"/>
        </w:rPr>
        <w:t xml:space="preserve"> </w:t>
      </w:r>
      <w:r>
        <w:t>(Fig.</w:t>
      </w:r>
      <w:r>
        <w:rPr>
          <w:spacing w:val="-4"/>
        </w:rPr>
        <w:t xml:space="preserve"> </w:t>
      </w:r>
      <w:hyperlink w:anchor="_bookmark0" w:history="1">
        <w:r>
          <w:rPr>
            <w:color w:val="AE3236"/>
          </w:rPr>
          <w:t>1</w:t>
        </w:r>
      </w:hyperlink>
      <w:r>
        <w:t>A,</w:t>
      </w:r>
      <w:r>
        <w:rPr>
          <w:spacing w:val="-4"/>
        </w:rPr>
        <w:t xml:space="preserve"> </w:t>
      </w:r>
      <w:r>
        <w:t>B).</w:t>
      </w:r>
    </w:p>
    <w:p w:rsidR="00DE39FD" w:rsidRDefault="00DE39FD">
      <w:pPr>
        <w:spacing w:line="415" w:lineRule="auto"/>
        <w:jc w:val="both"/>
        <w:sectPr w:rsidR="00DE39FD">
          <w:pgSz w:w="11910" w:h="16840"/>
          <w:pgMar w:top="1260" w:right="0" w:bottom="1000" w:left="1280" w:header="113" w:footer="809" w:gutter="0"/>
          <w:cols w:space="720"/>
        </w:sectPr>
      </w:pPr>
    </w:p>
    <w:p w:rsidR="00DE39FD" w:rsidRDefault="00C01FD1">
      <w:pPr>
        <w:tabs>
          <w:tab w:val="left" w:pos="2444"/>
        </w:tabs>
        <w:spacing w:before="93"/>
        <w:ind w:left="541"/>
        <w:rPr>
          <w:b/>
          <w:sz w:val="17"/>
        </w:rPr>
      </w:pPr>
      <w:r>
        <w:pict>
          <v:shapetype id="_x0000_t202" coordsize="21600,21600" o:spt="202" path="m,l,21600r21600,l21600,xe">
            <v:stroke joinstyle="miter"/>
            <v:path gradientshapeok="t" o:connecttype="rect"/>
          </v:shapetype>
          <v:shape id="_x0000_s3709" type="#_x0000_t202" alt="" style="position:absolute;left:0;text-align:left;margin-left:164.85pt;margin-top:15.95pt;width:7.2pt;height:83.45pt;z-index:-255297536;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25"/>
                      <w:sz w:val="10"/>
                    </w:rPr>
                    <w:t>Identification Accuracy (%)</w:t>
                  </w:r>
                </w:p>
              </w:txbxContent>
            </v:textbox>
            <w10:wrap anchorx="page"/>
          </v:shape>
        </w:pict>
      </w:r>
      <w:bookmarkStart w:id="3" w:name="_bookmark0"/>
      <w:bookmarkEnd w:id="3"/>
      <w:r>
        <w:rPr>
          <w:b/>
          <w:w w:val="110"/>
          <w:sz w:val="17"/>
        </w:rPr>
        <w:t>A</w:t>
      </w:r>
      <w:r>
        <w:rPr>
          <w:b/>
          <w:w w:val="110"/>
          <w:sz w:val="17"/>
        </w:rPr>
        <w:tab/>
        <w:t>B</w:t>
      </w:r>
    </w:p>
    <w:p w:rsidR="00DE39FD" w:rsidRDefault="00C01FD1">
      <w:pPr>
        <w:tabs>
          <w:tab w:val="left" w:pos="2176"/>
        </w:tabs>
        <w:spacing w:before="94"/>
        <w:ind w:left="330"/>
        <w:rPr>
          <w:sz w:val="7"/>
        </w:rPr>
      </w:pPr>
      <w:r>
        <w:rPr>
          <w:noProof/>
        </w:rPr>
        <w:drawing>
          <wp:anchor distT="0" distB="0" distL="0" distR="0" simplePos="0" relativeHeight="248008704" behindDoc="1" locked="0" layoutInCell="1" allowOverlap="1">
            <wp:simplePos x="0" y="0"/>
            <wp:positionH relativeFrom="page">
              <wp:posOffset>1133875</wp:posOffset>
            </wp:positionH>
            <wp:positionV relativeFrom="paragraph">
              <wp:posOffset>45032</wp:posOffset>
            </wp:positionV>
            <wp:extent cx="856829" cy="10306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856829" cy="1030659"/>
                    </a:xfrm>
                    <a:prstGeom prst="rect">
                      <a:avLst/>
                    </a:prstGeom>
                  </pic:spPr>
                </pic:pic>
              </a:graphicData>
            </a:graphic>
          </wp:anchor>
        </w:drawing>
      </w:r>
      <w:r>
        <w:rPr>
          <w:noProof/>
        </w:rPr>
        <w:drawing>
          <wp:anchor distT="0" distB="0" distL="0" distR="0" simplePos="0" relativeHeight="248009728" behindDoc="1" locked="0" layoutInCell="1" allowOverlap="1">
            <wp:simplePos x="0" y="0"/>
            <wp:positionH relativeFrom="page">
              <wp:posOffset>2342315</wp:posOffset>
            </wp:positionH>
            <wp:positionV relativeFrom="paragraph">
              <wp:posOffset>45032</wp:posOffset>
            </wp:positionV>
            <wp:extent cx="856829" cy="103065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856829" cy="1030659"/>
                    </a:xfrm>
                    <a:prstGeom prst="rect">
                      <a:avLst/>
                    </a:prstGeom>
                  </pic:spPr>
                </pic:pic>
              </a:graphicData>
            </a:graphic>
          </wp:anchor>
        </w:drawing>
      </w:r>
      <w:r>
        <w:pict>
          <v:shape id="_x0000_s3708" type="#_x0000_t202" alt="" style="position:absolute;left:0;text-align:left;margin-left:72.5pt;margin-top:3.8pt;width:7.2pt;height:78.9pt;z-index:251667456;mso-wrap-style:square;mso-wrap-edited:f;mso-width-percent:0;mso-height-percent:0;mso-position-horizontal-relative:page;mso-position-vertical-relative:text;mso-width-percent:0;mso-height-percent:0;v-text-anchor:top" filled="f" stroked="f">
            <v:textbox style="layout-flow:vertical;mso-layout-flow-alt:bottom-to-top" inset="0,0,0,0">
              <w:txbxContent>
                <w:p w:rsidR="00DE39FD" w:rsidRDefault="00C01FD1">
                  <w:pPr>
                    <w:spacing w:before="7"/>
                    <w:ind w:left="20"/>
                    <w:rPr>
                      <w:b/>
                      <w:sz w:val="10"/>
                    </w:rPr>
                  </w:pPr>
                  <w:r>
                    <w:rPr>
                      <w:b/>
                      <w:w w:val="130"/>
                      <w:sz w:val="10"/>
                    </w:rPr>
                    <w:t>Differential Identifiability</w:t>
                  </w:r>
                </w:p>
              </w:txbxContent>
            </v:textbox>
            <w10:wrap anchorx="page"/>
          </v:shape>
        </w:pict>
      </w:r>
      <w:r>
        <w:rPr>
          <w:w w:val="145"/>
          <w:position w:val="1"/>
          <w:sz w:val="7"/>
        </w:rPr>
        <w:t>25</w:t>
      </w:r>
      <w:r>
        <w:rPr>
          <w:w w:val="145"/>
          <w:position w:val="1"/>
          <w:sz w:val="7"/>
        </w:rPr>
        <w:tab/>
      </w:r>
      <w:r>
        <w:rPr>
          <w:w w:val="145"/>
          <w:sz w:val="7"/>
        </w:rPr>
        <w:t>100</w:t>
      </w:r>
    </w:p>
    <w:p w:rsidR="00DE39FD" w:rsidRDefault="00DE39FD">
      <w:pPr>
        <w:pStyle w:val="Textkrper"/>
        <w:rPr>
          <w:sz w:val="8"/>
        </w:rPr>
      </w:pPr>
    </w:p>
    <w:p w:rsidR="00DE39FD" w:rsidRDefault="00DE39FD">
      <w:pPr>
        <w:pStyle w:val="Textkrper"/>
        <w:rPr>
          <w:sz w:val="8"/>
        </w:rPr>
      </w:pPr>
    </w:p>
    <w:p w:rsidR="00DE39FD" w:rsidRDefault="00C01FD1">
      <w:pPr>
        <w:spacing w:before="51" w:line="63" w:lineRule="exact"/>
        <w:ind w:left="2233"/>
        <w:rPr>
          <w:sz w:val="7"/>
        </w:rPr>
      </w:pPr>
      <w:r>
        <w:rPr>
          <w:w w:val="145"/>
          <w:sz w:val="7"/>
        </w:rPr>
        <w:t>80</w:t>
      </w:r>
    </w:p>
    <w:p w:rsidR="00DE39FD" w:rsidRDefault="00C01FD1">
      <w:pPr>
        <w:spacing w:line="63" w:lineRule="exact"/>
        <w:ind w:left="330"/>
        <w:rPr>
          <w:sz w:val="7"/>
        </w:rPr>
      </w:pPr>
      <w:r>
        <w:rPr>
          <w:w w:val="145"/>
          <w:sz w:val="7"/>
        </w:rPr>
        <w:t>20</w:t>
      </w:r>
    </w:p>
    <w:p w:rsidR="00DE39FD" w:rsidRDefault="00DE39FD">
      <w:pPr>
        <w:pStyle w:val="Textkrper"/>
        <w:rPr>
          <w:sz w:val="6"/>
        </w:rPr>
      </w:pPr>
    </w:p>
    <w:p w:rsidR="00DE39FD" w:rsidRDefault="00DE39FD">
      <w:pPr>
        <w:pStyle w:val="Textkrper"/>
        <w:rPr>
          <w:sz w:val="6"/>
        </w:rPr>
      </w:pPr>
    </w:p>
    <w:p w:rsidR="00DE39FD" w:rsidRDefault="00C01FD1">
      <w:pPr>
        <w:spacing w:before="52"/>
        <w:ind w:left="2233"/>
        <w:rPr>
          <w:sz w:val="7"/>
        </w:rPr>
      </w:pPr>
      <w:r>
        <w:rPr>
          <w:w w:val="145"/>
          <w:sz w:val="7"/>
        </w:rPr>
        <w:t>60</w:t>
      </w:r>
    </w:p>
    <w:p w:rsidR="00DE39FD" w:rsidRDefault="00C01FD1">
      <w:pPr>
        <w:spacing w:before="22"/>
        <w:ind w:left="330"/>
        <w:rPr>
          <w:sz w:val="7"/>
        </w:rPr>
      </w:pPr>
      <w:r>
        <w:rPr>
          <w:w w:val="145"/>
          <w:sz w:val="7"/>
        </w:rPr>
        <w:t>15</w:t>
      </w:r>
    </w:p>
    <w:p w:rsidR="00DE39FD" w:rsidRDefault="00DE39FD">
      <w:pPr>
        <w:pStyle w:val="Textkrper"/>
        <w:rPr>
          <w:sz w:val="6"/>
        </w:rPr>
      </w:pPr>
    </w:p>
    <w:p w:rsidR="00DE39FD" w:rsidRDefault="00DE39FD">
      <w:pPr>
        <w:pStyle w:val="Textkrper"/>
        <w:spacing w:before="6"/>
        <w:rPr>
          <w:sz w:val="5"/>
        </w:rPr>
      </w:pPr>
    </w:p>
    <w:p w:rsidR="00DE39FD" w:rsidRDefault="00C01FD1">
      <w:pPr>
        <w:ind w:left="2233"/>
        <w:rPr>
          <w:sz w:val="7"/>
        </w:rPr>
      </w:pPr>
      <w:r>
        <w:rPr>
          <w:w w:val="145"/>
          <w:sz w:val="7"/>
        </w:rPr>
        <w:t>40</w:t>
      </w:r>
    </w:p>
    <w:p w:rsidR="00DE39FD" w:rsidRDefault="00DE39FD">
      <w:pPr>
        <w:pStyle w:val="Textkrper"/>
        <w:spacing w:before="9"/>
        <w:rPr>
          <w:sz w:val="6"/>
        </w:rPr>
      </w:pPr>
    </w:p>
    <w:p w:rsidR="00DE39FD" w:rsidRDefault="00C01FD1">
      <w:pPr>
        <w:spacing w:before="1"/>
        <w:ind w:left="330"/>
        <w:rPr>
          <w:sz w:val="7"/>
        </w:rPr>
      </w:pPr>
      <w:r>
        <w:rPr>
          <w:w w:val="145"/>
          <w:sz w:val="7"/>
        </w:rPr>
        <w:t>10</w:t>
      </w:r>
    </w:p>
    <w:p w:rsidR="00DE39FD" w:rsidRDefault="00DE39FD">
      <w:pPr>
        <w:pStyle w:val="Textkrper"/>
        <w:spacing w:before="7"/>
        <w:rPr>
          <w:sz w:val="6"/>
        </w:rPr>
      </w:pPr>
    </w:p>
    <w:p w:rsidR="00DE39FD" w:rsidRDefault="00C01FD1">
      <w:pPr>
        <w:ind w:left="2233"/>
        <w:rPr>
          <w:sz w:val="7"/>
        </w:rPr>
      </w:pPr>
      <w:r>
        <w:rPr>
          <w:w w:val="145"/>
          <w:sz w:val="7"/>
        </w:rPr>
        <w:t>20</w:t>
      </w:r>
    </w:p>
    <w:p w:rsidR="00DE39FD" w:rsidRDefault="00C01FD1">
      <w:pPr>
        <w:pStyle w:val="Textkrper"/>
        <w:rPr>
          <w:sz w:val="8"/>
        </w:rPr>
      </w:pPr>
      <w:r>
        <w:br w:type="column"/>
      </w:r>
    </w:p>
    <w:p w:rsidR="00DE39FD" w:rsidRDefault="00DE39FD">
      <w:pPr>
        <w:pStyle w:val="Textkrper"/>
        <w:rPr>
          <w:sz w:val="8"/>
        </w:rPr>
      </w:pPr>
    </w:p>
    <w:p w:rsidR="00DE39FD" w:rsidRDefault="00DE39FD">
      <w:pPr>
        <w:pStyle w:val="Textkrper"/>
        <w:rPr>
          <w:sz w:val="8"/>
        </w:rPr>
      </w:pPr>
    </w:p>
    <w:p w:rsidR="00DE39FD" w:rsidRDefault="00DE39FD">
      <w:pPr>
        <w:pStyle w:val="Textkrper"/>
        <w:rPr>
          <w:sz w:val="8"/>
        </w:rPr>
      </w:pPr>
    </w:p>
    <w:p w:rsidR="00DE39FD" w:rsidRDefault="00DE39FD">
      <w:pPr>
        <w:pStyle w:val="Textkrper"/>
        <w:rPr>
          <w:sz w:val="8"/>
        </w:rPr>
      </w:pPr>
    </w:p>
    <w:p w:rsidR="00DE39FD" w:rsidRDefault="00DE39FD">
      <w:pPr>
        <w:pStyle w:val="Textkrper"/>
        <w:rPr>
          <w:sz w:val="8"/>
        </w:rPr>
      </w:pPr>
    </w:p>
    <w:p w:rsidR="00DE39FD" w:rsidRDefault="00DE39FD">
      <w:pPr>
        <w:pStyle w:val="Textkrper"/>
        <w:rPr>
          <w:sz w:val="8"/>
        </w:rPr>
      </w:pPr>
    </w:p>
    <w:p w:rsidR="00DE39FD" w:rsidRDefault="00DE39FD">
      <w:pPr>
        <w:pStyle w:val="Textkrper"/>
        <w:rPr>
          <w:sz w:val="8"/>
        </w:rPr>
      </w:pPr>
    </w:p>
    <w:p w:rsidR="00DE39FD" w:rsidRDefault="00DE39FD">
      <w:pPr>
        <w:pStyle w:val="Textkrper"/>
        <w:rPr>
          <w:sz w:val="8"/>
        </w:rPr>
      </w:pPr>
    </w:p>
    <w:p w:rsidR="00DE39FD" w:rsidRDefault="00DE39FD">
      <w:pPr>
        <w:pStyle w:val="Textkrper"/>
        <w:rPr>
          <w:sz w:val="8"/>
        </w:rPr>
      </w:pPr>
    </w:p>
    <w:p w:rsidR="00DE39FD" w:rsidRDefault="00DE39FD">
      <w:pPr>
        <w:pStyle w:val="Textkrper"/>
        <w:rPr>
          <w:sz w:val="8"/>
        </w:rPr>
      </w:pPr>
    </w:p>
    <w:p w:rsidR="00DE39FD" w:rsidRDefault="00DE39FD">
      <w:pPr>
        <w:pStyle w:val="Textkrper"/>
        <w:rPr>
          <w:sz w:val="8"/>
        </w:rPr>
      </w:pPr>
    </w:p>
    <w:p w:rsidR="00DE39FD" w:rsidRDefault="00DE39FD">
      <w:pPr>
        <w:pStyle w:val="Textkrper"/>
        <w:spacing w:before="6"/>
        <w:rPr>
          <w:sz w:val="8"/>
        </w:rPr>
      </w:pPr>
    </w:p>
    <w:p w:rsidR="00DE39FD" w:rsidRDefault="00C01FD1">
      <w:pPr>
        <w:ind w:right="62"/>
        <w:jc w:val="right"/>
        <w:rPr>
          <w:sz w:val="8"/>
        </w:rPr>
      </w:pPr>
      <w:r>
        <w:rPr>
          <w:spacing w:val="-1"/>
          <w:w w:val="130"/>
          <w:sz w:val="8"/>
        </w:rPr>
        <w:t>HACF</w:t>
      </w:r>
    </w:p>
    <w:p w:rsidR="00DE39FD" w:rsidRDefault="00C01FD1">
      <w:pPr>
        <w:tabs>
          <w:tab w:val="left" w:pos="235"/>
        </w:tabs>
        <w:spacing w:before="64"/>
        <w:ind w:right="81"/>
        <w:jc w:val="right"/>
        <w:rPr>
          <w:sz w:val="8"/>
        </w:rPr>
      </w:pPr>
      <w:r>
        <w:rPr>
          <w:w w:val="145"/>
          <w:position w:val="3"/>
          <w:sz w:val="7"/>
          <w:u w:val="thick" w:color="0000FF"/>
        </w:rPr>
        <w:t xml:space="preserve"> </w:t>
      </w:r>
      <w:r>
        <w:rPr>
          <w:position w:val="3"/>
          <w:sz w:val="7"/>
          <w:u w:val="thick" w:color="0000FF"/>
        </w:rPr>
        <w:tab/>
      </w:r>
      <w:r>
        <w:rPr>
          <w:position w:val="3"/>
          <w:sz w:val="7"/>
        </w:rPr>
        <w:t xml:space="preserve">  </w:t>
      </w:r>
      <w:r>
        <w:rPr>
          <w:spacing w:val="4"/>
          <w:position w:val="3"/>
          <w:sz w:val="7"/>
        </w:rPr>
        <w:t xml:space="preserve"> </w:t>
      </w:r>
      <w:r>
        <w:rPr>
          <w:spacing w:val="-1"/>
          <w:w w:val="130"/>
          <w:sz w:val="8"/>
        </w:rPr>
        <w:t>LACF</w:t>
      </w:r>
    </w:p>
    <w:p w:rsidR="00DE39FD" w:rsidRDefault="00C01FD1">
      <w:pPr>
        <w:tabs>
          <w:tab w:val="left" w:pos="235"/>
        </w:tabs>
        <w:spacing w:before="65"/>
        <w:jc w:val="right"/>
        <w:rPr>
          <w:sz w:val="8"/>
        </w:rPr>
      </w:pPr>
      <w:r>
        <w:rPr>
          <w:w w:val="145"/>
          <w:position w:val="3"/>
          <w:sz w:val="7"/>
          <w:u w:val="thick"/>
        </w:rPr>
        <w:t xml:space="preserve"> </w:t>
      </w:r>
      <w:r>
        <w:rPr>
          <w:position w:val="3"/>
          <w:sz w:val="7"/>
          <w:u w:val="thick"/>
        </w:rPr>
        <w:tab/>
      </w:r>
      <w:r>
        <w:rPr>
          <w:position w:val="3"/>
          <w:sz w:val="7"/>
        </w:rPr>
        <w:t xml:space="preserve">  </w:t>
      </w:r>
      <w:r>
        <w:rPr>
          <w:spacing w:val="4"/>
          <w:position w:val="3"/>
          <w:sz w:val="7"/>
        </w:rPr>
        <w:t xml:space="preserve"> </w:t>
      </w:r>
      <w:r>
        <w:rPr>
          <w:w w:val="140"/>
          <w:sz w:val="8"/>
        </w:rPr>
        <w:t>Full</w:t>
      </w:r>
      <w:r>
        <w:rPr>
          <w:spacing w:val="-9"/>
          <w:w w:val="140"/>
          <w:sz w:val="8"/>
        </w:rPr>
        <w:t xml:space="preserve"> </w:t>
      </w:r>
      <w:r>
        <w:rPr>
          <w:w w:val="140"/>
          <w:sz w:val="8"/>
        </w:rPr>
        <w:t>FC</w:t>
      </w:r>
    </w:p>
    <w:p w:rsidR="00DE39FD" w:rsidRDefault="00C01FD1">
      <w:pPr>
        <w:spacing w:before="93"/>
        <w:ind w:left="1084"/>
        <w:rPr>
          <w:b/>
          <w:sz w:val="17"/>
        </w:rPr>
      </w:pPr>
      <w:r>
        <w:br w:type="column"/>
      </w:r>
      <w:r>
        <w:rPr>
          <w:b/>
          <w:w w:val="105"/>
          <w:sz w:val="17"/>
        </w:rPr>
        <w:t>E</w:t>
      </w:r>
    </w:p>
    <w:p w:rsidR="00DE39FD" w:rsidRDefault="00C01FD1">
      <w:pPr>
        <w:spacing w:before="4" w:line="210" w:lineRule="atLeast"/>
        <w:ind w:left="759" w:right="3760"/>
        <w:rPr>
          <w:sz w:val="7"/>
        </w:rPr>
      </w:pPr>
      <w:r>
        <w:rPr>
          <w:noProof/>
        </w:rPr>
        <w:drawing>
          <wp:anchor distT="0" distB="0" distL="0" distR="0" simplePos="0" relativeHeight="248011776" behindDoc="1" locked="0" layoutInCell="1" allowOverlap="1">
            <wp:simplePos x="0" y="0"/>
            <wp:positionH relativeFrom="page">
              <wp:posOffset>3913635</wp:posOffset>
            </wp:positionH>
            <wp:positionV relativeFrom="paragraph">
              <wp:posOffset>44810</wp:posOffset>
            </wp:positionV>
            <wp:extent cx="2358479" cy="266808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358479" cy="2668082"/>
                    </a:xfrm>
                    <a:prstGeom prst="rect">
                      <a:avLst/>
                    </a:prstGeom>
                  </pic:spPr>
                </pic:pic>
              </a:graphicData>
            </a:graphic>
          </wp:anchor>
        </w:drawing>
      </w:r>
      <w:r>
        <w:rPr>
          <w:noProof/>
        </w:rPr>
        <w:drawing>
          <wp:anchor distT="0" distB="0" distL="0" distR="0" simplePos="0" relativeHeight="248012800" behindDoc="1" locked="0" layoutInCell="1" allowOverlap="1">
            <wp:simplePos x="0" y="0"/>
            <wp:positionH relativeFrom="page">
              <wp:posOffset>3520425</wp:posOffset>
            </wp:positionH>
            <wp:positionV relativeFrom="paragraph">
              <wp:posOffset>41987</wp:posOffset>
            </wp:positionV>
            <wp:extent cx="108826" cy="2651712"/>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08826" cy="2651712"/>
                    </a:xfrm>
                    <a:prstGeom prst="rect">
                      <a:avLst/>
                    </a:prstGeom>
                  </pic:spPr>
                </pic:pic>
              </a:graphicData>
            </a:graphic>
          </wp:anchor>
        </w:drawing>
      </w:r>
      <w:r>
        <w:rPr>
          <w:w w:val="140"/>
          <w:sz w:val="7"/>
        </w:rPr>
        <w:t>Bin 1 Bin 2</w:t>
      </w:r>
    </w:p>
    <w:p w:rsidR="00DE39FD" w:rsidRDefault="00C01FD1">
      <w:pPr>
        <w:spacing w:line="74" w:lineRule="exact"/>
        <w:ind w:left="253"/>
        <w:rPr>
          <w:sz w:val="7"/>
        </w:rPr>
      </w:pPr>
      <w:r>
        <w:rPr>
          <w:w w:val="145"/>
          <w:sz w:val="7"/>
        </w:rPr>
        <w:t>24</w:t>
      </w:r>
    </w:p>
    <w:p w:rsidR="00DE39FD" w:rsidRDefault="00C01FD1">
      <w:pPr>
        <w:spacing w:before="52" w:line="621" w:lineRule="auto"/>
        <w:ind w:left="759" w:right="3774"/>
        <w:jc w:val="both"/>
        <w:rPr>
          <w:sz w:val="7"/>
        </w:rPr>
      </w:pPr>
      <w:r>
        <w:rPr>
          <w:w w:val="140"/>
          <w:sz w:val="7"/>
        </w:rPr>
        <w:t xml:space="preserve">Bin </w:t>
      </w:r>
      <w:r>
        <w:rPr>
          <w:spacing w:val="-18"/>
          <w:w w:val="140"/>
          <w:sz w:val="7"/>
        </w:rPr>
        <w:t xml:space="preserve">3 </w:t>
      </w:r>
      <w:r>
        <w:rPr>
          <w:w w:val="140"/>
          <w:sz w:val="7"/>
        </w:rPr>
        <w:t xml:space="preserve">Bin </w:t>
      </w:r>
      <w:r>
        <w:rPr>
          <w:spacing w:val="-18"/>
          <w:w w:val="140"/>
          <w:sz w:val="7"/>
        </w:rPr>
        <w:t xml:space="preserve">4 </w:t>
      </w:r>
      <w:r>
        <w:rPr>
          <w:w w:val="140"/>
          <w:sz w:val="7"/>
        </w:rPr>
        <w:t>Bin</w:t>
      </w:r>
      <w:r>
        <w:rPr>
          <w:spacing w:val="4"/>
          <w:w w:val="140"/>
          <w:sz w:val="7"/>
        </w:rPr>
        <w:t xml:space="preserve"> </w:t>
      </w:r>
      <w:r>
        <w:rPr>
          <w:spacing w:val="-18"/>
          <w:w w:val="140"/>
          <w:sz w:val="7"/>
        </w:rPr>
        <w:t>5</w:t>
      </w:r>
    </w:p>
    <w:p w:rsidR="00DE39FD" w:rsidRDefault="00C01FD1">
      <w:pPr>
        <w:tabs>
          <w:tab w:val="left" w:pos="759"/>
        </w:tabs>
        <w:spacing w:line="80" w:lineRule="exact"/>
        <w:ind w:left="253"/>
        <w:rPr>
          <w:sz w:val="7"/>
        </w:rPr>
      </w:pPr>
      <w:r>
        <w:rPr>
          <w:w w:val="145"/>
          <w:sz w:val="7"/>
        </w:rPr>
        <w:t>22</w:t>
      </w:r>
      <w:r>
        <w:rPr>
          <w:w w:val="145"/>
          <w:sz w:val="7"/>
        </w:rPr>
        <w:tab/>
        <w:t>Bin</w:t>
      </w:r>
      <w:r>
        <w:rPr>
          <w:spacing w:val="-5"/>
          <w:w w:val="145"/>
          <w:sz w:val="7"/>
        </w:rPr>
        <w:t xml:space="preserve"> </w:t>
      </w:r>
      <w:r>
        <w:rPr>
          <w:w w:val="145"/>
          <w:sz w:val="7"/>
        </w:rPr>
        <w:t>6</w:t>
      </w:r>
    </w:p>
    <w:p w:rsidR="00DE39FD" w:rsidRDefault="00DE39FD">
      <w:pPr>
        <w:pStyle w:val="Textkrper"/>
        <w:rPr>
          <w:sz w:val="6"/>
        </w:rPr>
      </w:pPr>
    </w:p>
    <w:p w:rsidR="00DE39FD" w:rsidRDefault="00DE39FD">
      <w:pPr>
        <w:pStyle w:val="Textkrper"/>
        <w:spacing w:before="2"/>
        <w:rPr>
          <w:sz w:val="5"/>
        </w:rPr>
      </w:pPr>
    </w:p>
    <w:p w:rsidR="00DE39FD" w:rsidRDefault="00C01FD1">
      <w:pPr>
        <w:ind w:left="759"/>
        <w:rPr>
          <w:sz w:val="7"/>
        </w:rPr>
      </w:pPr>
      <w:r>
        <w:pict>
          <v:shape id="_x0000_s3707" type="#_x0000_t202" alt="" style="position:absolute;left:0;text-align:left;margin-left:260.45pt;margin-top:-.9pt;width:7.2pt;height:78.9pt;z-index:251670528;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30"/>
                      <w:sz w:val="10"/>
                    </w:rPr>
                    <w:t>Differential Identifiability</w:t>
                  </w:r>
                </w:p>
              </w:txbxContent>
            </v:textbox>
            <w10:wrap anchorx="page"/>
          </v:shape>
        </w:pict>
      </w:r>
      <w:r>
        <w:rPr>
          <w:w w:val="140"/>
          <w:sz w:val="7"/>
        </w:rPr>
        <w:t>Bin</w:t>
      </w:r>
      <w:r>
        <w:rPr>
          <w:spacing w:val="3"/>
          <w:w w:val="140"/>
          <w:sz w:val="7"/>
        </w:rPr>
        <w:t xml:space="preserve"> </w:t>
      </w:r>
      <w:r>
        <w:rPr>
          <w:w w:val="140"/>
          <w:sz w:val="7"/>
        </w:rPr>
        <w:t>7</w:t>
      </w:r>
    </w:p>
    <w:p w:rsidR="00DE39FD" w:rsidRDefault="00C01FD1">
      <w:pPr>
        <w:pStyle w:val="Textkrper"/>
        <w:rPr>
          <w:sz w:val="6"/>
        </w:rPr>
      </w:pPr>
      <w:r>
        <w:br w:type="column"/>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C01FD1">
      <w:pPr>
        <w:spacing w:before="51"/>
        <w:ind w:left="312"/>
        <w:rPr>
          <w:sz w:val="7"/>
        </w:rPr>
      </w:pPr>
      <w:r>
        <w:rPr>
          <w:w w:val="145"/>
          <w:sz w:val="7"/>
        </w:rPr>
        <w:t>100</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5"/>
        <w:rPr>
          <w:sz w:val="5"/>
        </w:rPr>
      </w:pPr>
    </w:p>
    <w:p w:rsidR="00DE39FD" w:rsidRDefault="00C01FD1">
      <w:pPr>
        <w:spacing w:before="1"/>
        <w:ind w:left="312"/>
        <w:rPr>
          <w:sz w:val="7"/>
        </w:rPr>
      </w:pPr>
      <w:r>
        <w:rPr>
          <w:noProof/>
        </w:rPr>
        <w:drawing>
          <wp:anchor distT="0" distB="0" distL="0" distR="0" simplePos="0" relativeHeight="251664384" behindDoc="0" locked="0" layoutInCell="1" allowOverlap="1">
            <wp:simplePos x="0" y="0"/>
            <wp:positionH relativeFrom="page">
              <wp:posOffset>6347732</wp:posOffset>
            </wp:positionH>
            <wp:positionV relativeFrom="paragraph">
              <wp:posOffset>-511591</wp:posOffset>
            </wp:positionV>
            <wp:extent cx="108826" cy="26522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08826" cy="2652277"/>
                    </a:xfrm>
                    <a:prstGeom prst="rect">
                      <a:avLst/>
                    </a:prstGeom>
                  </pic:spPr>
                </pic:pic>
              </a:graphicData>
            </a:graphic>
          </wp:anchor>
        </w:drawing>
      </w:r>
      <w:r>
        <w:rPr>
          <w:w w:val="145"/>
          <w:sz w:val="7"/>
        </w:rPr>
        <w:t>95</w:t>
      </w:r>
    </w:p>
    <w:p w:rsidR="00DE39FD" w:rsidRDefault="00DE39FD">
      <w:pPr>
        <w:rPr>
          <w:sz w:val="7"/>
        </w:rPr>
        <w:sectPr w:rsidR="00DE39FD">
          <w:type w:val="continuous"/>
          <w:pgSz w:w="11910" w:h="16840"/>
          <w:pgMar w:top="1260" w:right="0" w:bottom="1000" w:left="1280" w:header="720" w:footer="720" w:gutter="0"/>
          <w:cols w:num="4" w:space="720" w:equalWidth="0">
            <w:col w:w="2620" w:space="194"/>
            <w:col w:w="981" w:space="39"/>
            <w:col w:w="4763" w:space="40"/>
            <w:col w:w="1993"/>
          </w:cols>
        </w:sectPr>
      </w:pPr>
    </w:p>
    <w:p w:rsidR="00DE39FD" w:rsidRDefault="00DE39FD">
      <w:pPr>
        <w:pStyle w:val="Textkrper"/>
        <w:rPr>
          <w:sz w:val="6"/>
        </w:rPr>
      </w:pPr>
    </w:p>
    <w:p w:rsidR="00DE39FD" w:rsidRDefault="00C01FD1">
      <w:pPr>
        <w:spacing w:before="50"/>
        <w:ind w:left="386"/>
        <w:rPr>
          <w:sz w:val="7"/>
        </w:rPr>
      </w:pPr>
      <w:r>
        <w:rPr>
          <w:w w:val="145"/>
          <w:sz w:val="7"/>
        </w:rPr>
        <w:t>5</w:t>
      </w:r>
    </w:p>
    <w:p w:rsidR="00DE39FD" w:rsidRDefault="00DE39FD">
      <w:pPr>
        <w:pStyle w:val="Textkrper"/>
        <w:spacing w:before="2"/>
        <w:rPr>
          <w:sz w:val="8"/>
        </w:rPr>
      </w:pPr>
    </w:p>
    <w:p w:rsidR="00DE39FD" w:rsidRDefault="00C01FD1">
      <w:pPr>
        <w:ind w:left="760" w:right="256"/>
        <w:jc w:val="center"/>
        <w:rPr>
          <w:sz w:val="7"/>
        </w:rPr>
      </w:pPr>
      <w:r>
        <w:rPr>
          <w:w w:val="145"/>
          <w:sz w:val="7"/>
        </w:rPr>
        <w:t>0 10 20 30 40 50</w:t>
      </w:r>
    </w:p>
    <w:p w:rsidR="00DE39FD" w:rsidRDefault="00C01FD1">
      <w:pPr>
        <w:spacing w:before="27"/>
        <w:ind w:left="760" w:right="260"/>
        <w:jc w:val="center"/>
        <w:rPr>
          <w:b/>
          <w:sz w:val="10"/>
        </w:rPr>
      </w:pPr>
      <w:r>
        <w:rPr>
          <w:b/>
          <w:w w:val="125"/>
          <w:sz w:val="10"/>
        </w:rPr>
        <w:t>Threshold (%)</w:t>
      </w:r>
    </w:p>
    <w:p w:rsidR="00DE39FD" w:rsidRDefault="00C01FD1">
      <w:pPr>
        <w:pStyle w:val="Textkrper"/>
        <w:rPr>
          <w:b/>
          <w:sz w:val="6"/>
        </w:rPr>
      </w:pPr>
      <w:r>
        <w:br w:type="column"/>
      </w:r>
    </w:p>
    <w:p w:rsidR="00DE39FD" w:rsidRDefault="00DE39FD">
      <w:pPr>
        <w:pStyle w:val="Textkrper"/>
        <w:rPr>
          <w:b/>
          <w:sz w:val="6"/>
        </w:rPr>
      </w:pPr>
    </w:p>
    <w:p w:rsidR="00DE39FD" w:rsidRDefault="00DE39FD">
      <w:pPr>
        <w:pStyle w:val="Textkrper"/>
        <w:rPr>
          <w:b/>
          <w:sz w:val="6"/>
        </w:rPr>
      </w:pPr>
    </w:p>
    <w:p w:rsidR="00DE39FD" w:rsidRDefault="00DE39FD">
      <w:pPr>
        <w:pStyle w:val="Textkrper"/>
        <w:spacing w:before="6"/>
        <w:rPr>
          <w:b/>
          <w:sz w:val="7"/>
        </w:rPr>
      </w:pPr>
    </w:p>
    <w:p w:rsidR="00DE39FD" w:rsidRDefault="00C01FD1">
      <w:pPr>
        <w:ind w:left="599" w:right="213"/>
        <w:jc w:val="center"/>
        <w:rPr>
          <w:sz w:val="7"/>
        </w:rPr>
      </w:pPr>
      <w:r>
        <w:rPr>
          <w:w w:val="145"/>
          <w:sz w:val="7"/>
        </w:rPr>
        <w:t>0 10 20 30 40 50</w:t>
      </w:r>
    </w:p>
    <w:p w:rsidR="00DE39FD" w:rsidRDefault="00C01FD1">
      <w:pPr>
        <w:spacing w:before="27"/>
        <w:ind w:left="599" w:right="217"/>
        <w:jc w:val="center"/>
        <w:rPr>
          <w:b/>
          <w:sz w:val="10"/>
        </w:rPr>
      </w:pPr>
      <w:r>
        <w:rPr>
          <w:b/>
          <w:w w:val="125"/>
          <w:sz w:val="10"/>
        </w:rPr>
        <w:t>Threshold (%)</w:t>
      </w:r>
    </w:p>
    <w:p w:rsidR="00DE39FD" w:rsidRDefault="00C01FD1">
      <w:pPr>
        <w:pStyle w:val="Textkrper"/>
        <w:rPr>
          <w:b/>
          <w:sz w:val="6"/>
        </w:rPr>
      </w:pPr>
      <w:r>
        <w:br w:type="column"/>
      </w:r>
    </w:p>
    <w:p w:rsidR="00DE39FD" w:rsidRDefault="00DE39FD">
      <w:pPr>
        <w:pStyle w:val="Textkrper"/>
        <w:spacing w:before="1"/>
        <w:rPr>
          <w:b/>
          <w:sz w:val="5"/>
        </w:rPr>
      </w:pPr>
    </w:p>
    <w:p w:rsidR="00DE39FD" w:rsidRDefault="00C01FD1">
      <w:pPr>
        <w:ind w:left="799"/>
        <w:rPr>
          <w:sz w:val="7"/>
        </w:rPr>
      </w:pPr>
      <w:r>
        <w:rPr>
          <w:w w:val="140"/>
          <w:sz w:val="7"/>
        </w:rPr>
        <w:t>Bin 8</w:t>
      </w:r>
    </w:p>
    <w:p w:rsidR="00DE39FD" w:rsidRDefault="00C01FD1">
      <w:pPr>
        <w:spacing w:before="33"/>
        <w:ind w:left="5155"/>
        <w:rPr>
          <w:sz w:val="7"/>
        </w:rPr>
      </w:pPr>
      <w:r>
        <w:pict>
          <v:shape id="_x0000_s3706" type="#_x0000_t202" alt="" style="position:absolute;left:0;text-align:left;margin-left:515.6pt;margin-top:-17.65pt;width:7.2pt;height:83.45pt;z-index:251665408;mso-wrap-style:square;mso-wrap-edited:f;mso-width-percent:0;mso-height-percent:0;mso-position-horizontal-relative:page;mso-width-percent:0;mso-height-percent:0;v-text-anchor:top" filled="f" stroked="f">
            <v:textbox style="layout-flow:vertical" inset="0,0,0,0">
              <w:txbxContent>
                <w:p w:rsidR="00DE39FD" w:rsidRDefault="00C01FD1">
                  <w:pPr>
                    <w:spacing w:before="7"/>
                    <w:ind w:left="20"/>
                    <w:rPr>
                      <w:b/>
                      <w:sz w:val="10"/>
                    </w:rPr>
                  </w:pPr>
                  <w:r>
                    <w:rPr>
                      <w:b/>
                      <w:w w:val="125"/>
                      <w:sz w:val="10"/>
                    </w:rPr>
                    <w:t>Identification Accuracy (%)</w:t>
                  </w:r>
                </w:p>
              </w:txbxContent>
            </v:textbox>
            <w10:wrap anchorx="page"/>
          </v:shape>
        </w:pict>
      </w:r>
      <w:r>
        <w:rPr>
          <w:w w:val="145"/>
          <w:sz w:val="7"/>
        </w:rPr>
        <w:t>90</w:t>
      </w:r>
    </w:p>
    <w:p w:rsidR="00DE39FD" w:rsidRDefault="00C01FD1">
      <w:pPr>
        <w:spacing w:before="15"/>
        <w:ind w:left="799"/>
        <w:rPr>
          <w:sz w:val="7"/>
        </w:rPr>
      </w:pPr>
      <w:r>
        <w:rPr>
          <w:w w:val="140"/>
          <w:sz w:val="7"/>
        </w:rPr>
        <w:t>Bin 9</w:t>
      </w:r>
    </w:p>
    <w:p w:rsidR="00DE39FD" w:rsidRDefault="00C01FD1">
      <w:pPr>
        <w:spacing w:before="51" w:line="78" w:lineRule="exact"/>
        <w:ind w:left="293"/>
        <w:rPr>
          <w:sz w:val="7"/>
        </w:rPr>
      </w:pPr>
      <w:r>
        <w:rPr>
          <w:w w:val="145"/>
          <w:sz w:val="7"/>
        </w:rPr>
        <w:t>20</w:t>
      </w:r>
    </w:p>
    <w:p w:rsidR="00DE39FD" w:rsidRDefault="00C01FD1">
      <w:pPr>
        <w:spacing w:line="78" w:lineRule="exact"/>
        <w:ind w:left="742"/>
        <w:rPr>
          <w:sz w:val="7"/>
        </w:rPr>
      </w:pPr>
      <w:r>
        <w:rPr>
          <w:w w:val="145"/>
          <w:sz w:val="7"/>
        </w:rPr>
        <w:t>Bin 10</w:t>
      </w:r>
    </w:p>
    <w:p w:rsidR="00DE39FD" w:rsidRDefault="00DE39FD">
      <w:pPr>
        <w:spacing w:line="78" w:lineRule="exact"/>
        <w:rPr>
          <w:sz w:val="7"/>
        </w:rPr>
        <w:sectPr w:rsidR="00DE39FD">
          <w:type w:val="continuous"/>
          <w:pgSz w:w="11910" w:h="16840"/>
          <w:pgMar w:top="1260" w:right="0" w:bottom="1000" w:left="1280" w:header="720" w:footer="720" w:gutter="0"/>
          <w:cols w:num="3" w:space="720" w:equalWidth="0">
            <w:col w:w="1895" w:space="169"/>
            <w:col w:w="1691" w:space="40"/>
            <w:col w:w="6835"/>
          </w:cols>
        </w:sectPr>
      </w:pPr>
    </w:p>
    <w:p w:rsidR="00DE39FD" w:rsidRDefault="00DE39FD">
      <w:pPr>
        <w:pStyle w:val="Textkrper"/>
        <w:rPr>
          <w:sz w:val="16"/>
        </w:rPr>
      </w:pPr>
    </w:p>
    <w:p w:rsidR="00DE39FD" w:rsidRDefault="00C01FD1">
      <w:pPr>
        <w:spacing w:before="111"/>
        <w:ind w:left="541"/>
        <w:rPr>
          <w:b/>
          <w:sz w:val="17"/>
        </w:rPr>
      </w:pPr>
      <w:r>
        <w:rPr>
          <w:b/>
          <w:w w:val="106"/>
          <w:sz w:val="17"/>
        </w:rPr>
        <w:t>C</w:t>
      </w:r>
    </w:p>
    <w:p w:rsidR="00DE39FD" w:rsidRDefault="00C01FD1">
      <w:pPr>
        <w:spacing w:before="38"/>
        <w:ind w:left="330"/>
        <w:rPr>
          <w:sz w:val="7"/>
        </w:rPr>
      </w:pPr>
      <w:r>
        <w:rPr>
          <w:noProof/>
        </w:rPr>
        <w:drawing>
          <wp:anchor distT="0" distB="0" distL="0" distR="0" simplePos="0" relativeHeight="251661312" behindDoc="0" locked="0" layoutInCell="1" allowOverlap="1">
            <wp:simplePos x="0" y="0"/>
            <wp:positionH relativeFrom="page">
              <wp:posOffset>1133875</wp:posOffset>
            </wp:positionH>
            <wp:positionV relativeFrom="paragraph">
              <wp:posOffset>41004</wp:posOffset>
            </wp:positionV>
            <wp:extent cx="856829" cy="103404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856829" cy="1034045"/>
                    </a:xfrm>
                    <a:prstGeom prst="rect">
                      <a:avLst/>
                    </a:prstGeom>
                  </pic:spPr>
                </pic:pic>
              </a:graphicData>
            </a:graphic>
          </wp:anchor>
        </w:drawing>
      </w:r>
      <w:r>
        <w:pict>
          <v:shape id="_x0000_s3705" type="#_x0000_t202" alt="" style="position:absolute;left:0;text-align:left;margin-left:72.5pt;margin-top:3.75pt;width:7.2pt;height:78.9pt;z-index:251666432;mso-wrap-style:square;mso-wrap-edited:f;mso-width-percent:0;mso-height-percent:0;mso-position-horizontal-relative:page;mso-position-vertical-relative:text;mso-width-percent:0;mso-height-percent:0;v-text-anchor:top" filled="f" stroked="f">
            <v:textbox style="layout-flow:vertical;mso-layout-flow-alt:bottom-to-top" inset="0,0,0,0">
              <w:txbxContent>
                <w:p w:rsidR="00DE39FD" w:rsidRDefault="00C01FD1">
                  <w:pPr>
                    <w:spacing w:before="7"/>
                    <w:ind w:left="20"/>
                    <w:rPr>
                      <w:b/>
                      <w:sz w:val="10"/>
                    </w:rPr>
                  </w:pPr>
                  <w:r>
                    <w:rPr>
                      <w:b/>
                      <w:w w:val="130"/>
                      <w:sz w:val="10"/>
                    </w:rPr>
                    <w:t>Differential Identifiability</w:t>
                  </w:r>
                </w:p>
              </w:txbxContent>
            </v:textbox>
            <w10:wrap anchorx="page"/>
          </v:shape>
        </w:pict>
      </w:r>
      <w:r>
        <w:rPr>
          <w:w w:val="145"/>
          <w:sz w:val="7"/>
        </w:rPr>
        <w:t>25</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7"/>
        <w:rPr>
          <w:sz w:val="8"/>
        </w:rPr>
      </w:pPr>
    </w:p>
    <w:p w:rsidR="00DE39FD" w:rsidRDefault="00C01FD1">
      <w:pPr>
        <w:ind w:left="330"/>
        <w:rPr>
          <w:sz w:val="7"/>
        </w:rPr>
      </w:pPr>
      <w:r>
        <w:rPr>
          <w:w w:val="145"/>
          <w:sz w:val="7"/>
        </w:rPr>
        <w:t>20</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7"/>
        <w:rPr>
          <w:sz w:val="8"/>
        </w:rPr>
      </w:pPr>
    </w:p>
    <w:p w:rsidR="00DE39FD" w:rsidRDefault="00C01FD1">
      <w:pPr>
        <w:spacing w:before="1"/>
        <w:ind w:left="330"/>
        <w:rPr>
          <w:sz w:val="7"/>
        </w:rPr>
      </w:pPr>
      <w:r>
        <w:rPr>
          <w:w w:val="145"/>
          <w:sz w:val="7"/>
        </w:rPr>
        <w:t>15</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6"/>
        <w:rPr>
          <w:sz w:val="8"/>
        </w:rPr>
      </w:pPr>
    </w:p>
    <w:p w:rsidR="00DE39FD" w:rsidRDefault="00C01FD1">
      <w:pPr>
        <w:spacing w:before="1"/>
        <w:ind w:left="330"/>
        <w:rPr>
          <w:sz w:val="7"/>
        </w:rPr>
      </w:pPr>
      <w:r>
        <w:rPr>
          <w:w w:val="145"/>
          <w:sz w:val="7"/>
        </w:rPr>
        <w:t>10</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6"/>
        <w:rPr>
          <w:sz w:val="8"/>
        </w:rPr>
      </w:pPr>
    </w:p>
    <w:p w:rsidR="00DE39FD" w:rsidRDefault="00C01FD1">
      <w:pPr>
        <w:spacing w:before="1"/>
        <w:ind w:left="386"/>
        <w:rPr>
          <w:sz w:val="7"/>
        </w:rPr>
      </w:pPr>
      <w:r>
        <w:rPr>
          <w:w w:val="145"/>
          <w:sz w:val="7"/>
        </w:rPr>
        <w:t>5</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6"/>
        <w:rPr>
          <w:sz w:val="8"/>
        </w:rPr>
      </w:pPr>
    </w:p>
    <w:p w:rsidR="00DE39FD" w:rsidRDefault="00C01FD1">
      <w:pPr>
        <w:spacing w:before="1"/>
        <w:ind w:left="386"/>
        <w:rPr>
          <w:sz w:val="7"/>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704" type="#_x0000_t136" alt="" style="position:absolute;left:0;text-align:left;margin-left:90.1pt;margin-top:6.6pt;width:4.45pt;height:11.45pt;rotation:301;z-index:251671552;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3703" type="#_x0000_t136" alt="" style="position:absolute;left:0;text-align:left;margin-left:152.5pt;margin-top:6.45pt;width:4.45pt;height:14.25pt;rotation:301;z-index:251672576;mso-wrap-edited:f;mso-width-percent:0;mso-height-percent:0;mso-position-horizontal-relative:page;mso-width-percent:0;mso-height-percent:0" fillcolor="black" stroked="f">
            <o:extrusion v:ext="view" autorotationcenter="t"/>
            <v:textpath style="font-family:&quot;Arial&quot;;font-size:3pt;v-text-kern:t;mso-text-shadow:auto" string="Bin 20"/>
            <w10:wrap anchorx="page"/>
          </v:shape>
        </w:pict>
      </w:r>
      <w:r>
        <w:rPr>
          <w:w w:val="145"/>
          <w:sz w:val="7"/>
        </w:rPr>
        <w:t>0</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4"/>
        <w:rPr>
          <w:sz w:val="7"/>
        </w:rPr>
      </w:pPr>
    </w:p>
    <w:p w:rsidR="00DE39FD" w:rsidRDefault="00C01FD1">
      <w:pPr>
        <w:ind w:left="655"/>
        <w:rPr>
          <w:b/>
          <w:sz w:val="10"/>
        </w:rPr>
      </w:pPr>
      <w:r>
        <w:rPr>
          <w:b/>
          <w:w w:val="125"/>
          <w:sz w:val="10"/>
        </w:rPr>
        <w:t>Co-fluctuation Bin</w:t>
      </w:r>
    </w:p>
    <w:p w:rsidR="00DE39FD" w:rsidRDefault="00C01FD1">
      <w:pPr>
        <w:pStyle w:val="Textkrper"/>
        <w:rPr>
          <w:b/>
          <w:sz w:val="6"/>
        </w:rPr>
      </w:pPr>
      <w:r>
        <w:br w:type="column"/>
      </w:r>
    </w:p>
    <w:p w:rsidR="00DE39FD" w:rsidRDefault="00DE39FD">
      <w:pPr>
        <w:pStyle w:val="Textkrper"/>
        <w:rPr>
          <w:b/>
          <w:sz w:val="6"/>
        </w:rPr>
      </w:pPr>
    </w:p>
    <w:p w:rsidR="00DE39FD" w:rsidRDefault="00DE39FD">
      <w:pPr>
        <w:pStyle w:val="Textkrper"/>
        <w:rPr>
          <w:b/>
          <w:sz w:val="6"/>
        </w:rPr>
      </w:pPr>
    </w:p>
    <w:p w:rsidR="00DE39FD" w:rsidRDefault="00DE39FD">
      <w:pPr>
        <w:pStyle w:val="Textkrper"/>
        <w:rPr>
          <w:b/>
          <w:sz w:val="6"/>
        </w:rPr>
      </w:pPr>
    </w:p>
    <w:p w:rsidR="00DE39FD" w:rsidRDefault="00DE39FD">
      <w:pPr>
        <w:pStyle w:val="Textkrper"/>
        <w:rPr>
          <w:b/>
          <w:sz w:val="6"/>
        </w:rPr>
      </w:pPr>
    </w:p>
    <w:p w:rsidR="00DE39FD" w:rsidRDefault="00DE39FD">
      <w:pPr>
        <w:pStyle w:val="Textkrper"/>
        <w:rPr>
          <w:b/>
          <w:sz w:val="6"/>
        </w:rPr>
      </w:pPr>
    </w:p>
    <w:p w:rsidR="00DE39FD" w:rsidRDefault="00DE39FD">
      <w:pPr>
        <w:pStyle w:val="Textkrper"/>
        <w:rPr>
          <w:b/>
          <w:sz w:val="6"/>
        </w:rPr>
      </w:pPr>
    </w:p>
    <w:p w:rsidR="00DE39FD" w:rsidRDefault="00C01FD1">
      <w:pPr>
        <w:spacing w:before="46"/>
        <w:jc w:val="right"/>
        <w:rPr>
          <w:sz w:val="7"/>
        </w:rPr>
      </w:pPr>
      <w:r>
        <w:rPr>
          <w:w w:val="145"/>
          <w:sz w:val="7"/>
        </w:rPr>
        <w:t>100</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7"/>
        <w:rPr>
          <w:sz w:val="8"/>
        </w:rPr>
      </w:pPr>
    </w:p>
    <w:p w:rsidR="00DE39FD" w:rsidRDefault="00C01FD1">
      <w:pPr>
        <w:jc w:val="right"/>
        <w:rPr>
          <w:sz w:val="7"/>
        </w:rPr>
      </w:pPr>
      <w:r>
        <w:pict>
          <v:shape id="_x0000_s3702" type="#_x0000_t202" alt="" style="position:absolute;left:0;text-align:left;margin-left:164.85pt;margin-top:-16.25pt;width:7.2pt;height:83.45pt;z-index:251668480;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25"/>
                      <w:sz w:val="10"/>
                    </w:rPr>
                    <w:t>Identification Accuracy (%)</w:t>
                  </w:r>
                </w:p>
              </w:txbxContent>
            </v:textbox>
            <w10:wrap anchorx="page"/>
          </v:shape>
        </w:pict>
      </w:r>
      <w:r>
        <w:rPr>
          <w:w w:val="145"/>
          <w:sz w:val="7"/>
        </w:rPr>
        <w:t>80</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7"/>
        <w:rPr>
          <w:sz w:val="8"/>
        </w:rPr>
      </w:pPr>
    </w:p>
    <w:p w:rsidR="00DE39FD" w:rsidRDefault="00C01FD1">
      <w:pPr>
        <w:jc w:val="right"/>
        <w:rPr>
          <w:sz w:val="7"/>
        </w:rPr>
      </w:pPr>
      <w:r>
        <w:rPr>
          <w:w w:val="145"/>
          <w:sz w:val="7"/>
        </w:rPr>
        <w:t>60</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7"/>
        <w:rPr>
          <w:sz w:val="8"/>
        </w:rPr>
      </w:pPr>
    </w:p>
    <w:p w:rsidR="00DE39FD" w:rsidRDefault="00C01FD1">
      <w:pPr>
        <w:jc w:val="right"/>
        <w:rPr>
          <w:sz w:val="7"/>
        </w:rPr>
      </w:pPr>
      <w:r>
        <w:rPr>
          <w:w w:val="145"/>
          <w:sz w:val="7"/>
        </w:rPr>
        <w:t>40</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7"/>
        <w:rPr>
          <w:sz w:val="8"/>
        </w:rPr>
      </w:pPr>
    </w:p>
    <w:p w:rsidR="00DE39FD" w:rsidRDefault="00C01FD1">
      <w:pPr>
        <w:jc w:val="right"/>
        <w:rPr>
          <w:sz w:val="7"/>
        </w:rPr>
      </w:pPr>
      <w:r>
        <w:rPr>
          <w:w w:val="145"/>
          <w:sz w:val="7"/>
        </w:rPr>
        <w:t>20</w:t>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7"/>
        <w:rPr>
          <w:sz w:val="8"/>
        </w:rPr>
      </w:pPr>
    </w:p>
    <w:p w:rsidR="00DE39FD" w:rsidRDefault="00C01FD1">
      <w:pPr>
        <w:jc w:val="right"/>
        <w:rPr>
          <w:sz w:val="7"/>
        </w:rPr>
      </w:pPr>
      <w:r>
        <w:rPr>
          <w:w w:val="145"/>
          <w:sz w:val="7"/>
        </w:rPr>
        <w:t>0</w:t>
      </w:r>
    </w:p>
    <w:p w:rsidR="00DE39FD" w:rsidRDefault="00C01FD1">
      <w:pPr>
        <w:pStyle w:val="Textkrper"/>
        <w:rPr>
          <w:sz w:val="16"/>
        </w:rPr>
      </w:pPr>
      <w:r>
        <w:br w:type="column"/>
      </w:r>
    </w:p>
    <w:p w:rsidR="00DE39FD" w:rsidRDefault="00C01FD1">
      <w:pPr>
        <w:spacing w:before="111"/>
        <w:ind w:left="57"/>
        <w:rPr>
          <w:b/>
          <w:sz w:val="17"/>
        </w:rPr>
      </w:pPr>
      <w:r>
        <w:rPr>
          <w:b/>
          <w:w w:val="120"/>
          <w:sz w:val="17"/>
        </w:rPr>
        <w:t>D</w:t>
      </w:r>
    </w:p>
    <w:p w:rsidR="00DE39FD" w:rsidRDefault="00DE39FD">
      <w:pPr>
        <w:pStyle w:val="Textkrper"/>
        <w:spacing w:before="7"/>
        <w:rPr>
          <w:b/>
          <w:sz w:val="5"/>
        </w:rPr>
      </w:pPr>
    </w:p>
    <w:p w:rsidR="00DE39FD" w:rsidRDefault="00C01FD1">
      <w:pPr>
        <w:pStyle w:val="Textkrper"/>
        <w:ind w:left="22" w:right="-44"/>
      </w:pPr>
      <w:r>
        <w:rPr>
          <w:noProof/>
        </w:rPr>
        <w:drawing>
          <wp:inline distT="0" distB="0" distL="0" distR="0">
            <wp:extent cx="856345" cy="1033462"/>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856345" cy="1033462"/>
                    </a:xfrm>
                    <a:prstGeom prst="rect">
                      <a:avLst/>
                    </a:prstGeom>
                  </pic:spPr>
                </pic:pic>
              </a:graphicData>
            </a:graphic>
          </wp:inline>
        </w:drawing>
      </w:r>
    </w:p>
    <w:p w:rsidR="00DE39FD" w:rsidRDefault="00DE39FD">
      <w:pPr>
        <w:pStyle w:val="Textkrper"/>
        <w:rPr>
          <w:b/>
          <w:sz w:val="16"/>
        </w:rPr>
      </w:pPr>
    </w:p>
    <w:p w:rsidR="00DE39FD" w:rsidRDefault="00DE39FD">
      <w:pPr>
        <w:pStyle w:val="Textkrper"/>
        <w:spacing w:before="7"/>
        <w:rPr>
          <w:b/>
          <w:sz w:val="16"/>
        </w:rPr>
      </w:pPr>
    </w:p>
    <w:p w:rsidR="00DE39FD" w:rsidRDefault="00C01FD1">
      <w:pPr>
        <w:ind w:left="172"/>
        <w:rPr>
          <w:b/>
          <w:sz w:val="10"/>
        </w:rPr>
      </w:pPr>
      <w:r>
        <w:pict>
          <v:shape id="_x0000_s3701" type="#_x0000_t136" alt="" style="position:absolute;left:0;text-align:left;margin-left:185.25pt;margin-top:-15.5pt;width:4.45pt;height:11.45pt;rotation:301;z-index:251673600;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3700" type="#_x0000_t136" alt="" style="position:absolute;left:0;text-align:left;margin-left:247.65pt;margin-top:-15.7pt;width:4.45pt;height:14.25pt;rotation:301;z-index:251674624;mso-wrap-edited:f;mso-width-percent:0;mso-height-percent:0;mso-position-horizontal-relative:page;mso-width-percent:0;mso-height-percent:0" fillcolor="black" stroked="f">
            <o:extrusion v:ext="view" autorotationcenter="t"/>
            <v:textpath style="font-family:&quot;Arial&quot;;font-size:3pt;v-text-kern:t;mso-text-shadow:auto" string="Bin 20"/>
            <w10:wrap anchorx="page"/>
          </v:shape>
        </w:pict>
      </w:r>
      <w:r>
        <w:rPr>
          <w:b/>
          <w:w w:val="125"/>
          <w:sz w:val="10"/>
        </w:rPr>
        <w:t>Co-fluctuation Bin</w:t>
      </w:r>
    </w:p>
    <w:p w:rsidR="00DE39FD" w:rsidRDefault="00C01FD1">
      <w:pPr>
        <w:spacing w:line="210" w:lineRule="atLeast"/>
        <w:ind w:left="739" w:right="5785"/>
        <w:rPr>
          <w:sz w:val="7"/>
        </w:rPr>
      </w:pPr>
      <w:r>
        <w:br w:type="column"/>
      </w:r>
      <w:r>
        <w:rPr>
          <w:w w:val="145"/>
          <w:sz w:val="7"/>
        </w:rPr>
        <w:t>Bin 11 Bin 12</w:t>
      </w:r>
    </w:p>
    <w:p w:rsidR="00DE39FD" w:rsidRDefault="00C01FD1">
      <w:pPr>
        <w:spacing w:before="30"/>
        <w:ind w:left="5152"/>
        <w:rPr>
          <w:sz w:val="7"/>
        </w:rPr>
      </w:pPr>
      <w:r>
        <w:rPr>
          <w:w w:val="145"/>
          <w:sz w:val="7"/>
        </w:rPr>
        <w:t>85</w:t>
      </w:r>
    </w:p>
    <w:p w:rsidR="00DE39FD" w:rsidRDefault="00C01FD1">
      <w:pPr>
        <w:spacing w:before="14" w:line="69" w:lineRule="exact"/>
        <w:ind w:left="739"/>
        <w:rPr>
          <w:sz w:val="7"/>
        </w:rPr>
      </w:pPr>
      <w:r>
        <w:rPr>
          <w:w w:val="145"/>
          <w:sz w:val="7"/>
        </w:rPr>
        <w:t>Bin 13</w:t>
      </w:r>
    </w:p>
    <w:p w:rsidR="00DE39FD" w:rsidRDefault="00C01FD1">
      <w:pPr>
        <w:spacing w:line="69" w:lineRule="exact"/>
        <w:ind w:left="290"/>
        <w:rPr>
          <w:sz w:val="7"/>
        </w:rPr>
      </w:pPr>
      <w:r>
        <w:rPr>
          <w:w w:val="145"/>
          <w:sz w:val="7"/>
        </w:rPr>
        <w:t>18</w:t>
      </w:r>
    </w:p>
    <w:p w:rsidR="00DE39FD" w:rsidRDefault="00DE39FD">
      <w:pPr>
        <w:pStyle w:val="Textkrper"/>
        <w:spacing w:before="2"/>
        <w:rPr>
          <w:sz w:val="6"/>
        </w:rPr>
      </w:pPr>
    </w:p>
    <w:p w:rsidR="00DE39FD" w:rsidRDefault="00C01FD1">
      <w:pPr>
        <w:spacing w:before="1" w:line="621" w:lineRule="auto"/>
        <w:ind w:left="739" w:right="5785"/>
        <w:rPr>
          <w:sz w:val="7"/>
        </w:rPr>
      </w:pPr>
      <w:r>
        <w:rPr>
          <w:w w:val="145"/>
          <w:sz w:val="7"/>
        </w:rPr>
        <w:t xml:space="preserve">Bin </w:t>
      </w:r>
      <w:r>
        <w:rPr>
          <w:spacing w:val="-9"/>
          <w:w w:val="145"/>
          <w:sz w:val="7"/>
        </w:rPr>
        <w:t xml:space="preserve">14 </w:t>
      </w:r>
      <w:r>
        <w:rPr>
          <w:w w:val="145"/>
          <w:sz w:val="7"/>
        </w:rPr>
        <w:t>Bin</w:t>
      </w:r>
      <w:r>
        <w:rPr>
          <w:spacing w:val="-5"/>
          <w:w w:val="145"/>
          <w:sz w:val="7"/>
        </w:rPr>
        <w:t xml:space="preserve"> </w:t>
      </w:r>
      <w:r>
        <w:rPr>
          <w:spacing w:val="-9"/>
          <w:w w:val="145"/>
          <w:sz w:val="7"/>
        </w:rPr>
        <w:t>15</w:t>
      </w:r>
    </w:p>
    <w:p w:rsidR="00DE39FD" w:rsidRDefault="00C01FD1">
      <w:pPr>
        <w:spacing w:line="80" w:lineRule="exact"/>
        <w:ind w:left="739"/>
        <w:rPr>
          <w:sz w:val="7"/>
        </w:rPr>
      </w:pPr>
      <w:r>
        <w:rPr>
          <w:w w:val="145"/>
          <w:sz w:val="7"/>
        </w:rPr>
        <w:t>Bin</w:t>
      </w:r>
      <w:r>
        <w:rPr>
          <w:spacing w:val="-5"/>
          <w:w w:val="145"/>
          <w:sz w:val="7"/>
        </w:rPr>
        <w:t xml:space="preserve"> </w:t>
      </w:r>
      <w:r>
        <w:rPr>
          <w:w w:val="145"/>
          <w:sz w:val="7"/>
        </w:rPr>
        <w:t>16</w:t>
      </w:r>
    </w:p>
    <w:p w:rsidR="00DE39FD" w:rsidRDefault="00C01FD1">
      <w:pPr>
        <w:spacing w:before="32" w:line="78" w:lineRule="exact"/>
        <w:ind w:left="5152"/>
        <w:rPr>
          <w:sz w:val="7"/>
        </w:rPr>
      </w:pPr>
      <w:r>
        <w:rPr>
          <w:w w:val="145"/>
          <w:sz w:val="7"/>
        </w:rPr>
        <w:t>80</w:t>
      </w:r>
    </w:p>
    <w:p w:rsidR="00DE39FD" w:rsidRDefault="00C01FD1">
      <w:pPr>
        <w:tabs>
          <w:tab w:val="left" w:pos="738"/>
        </w:tabs>
        <w:spacing w:line="621" w:lineRule="auto"/>
        <w:ind w:left="739" w:right="5803" w:hanging="449"/>
        <w:jc w:val="both"/>
        <w:rPr>
          <w:sz w:val="7"/>
        </w:rPr>
      </w:pPr>
      <w:r>
        <w:rPr>
          <w:w w:val="145"/>
          <w:position w:val="2"/>
          <w:sz w:val="7"/>
        </w:rPr>
        <w:t>16</w:t>
      </w:r>
      <w:r>
        <w:rPr>
          <w:w w:val="145"/>
          <w:position w:val="2"/>
          <w:sz w:val="7"/>
        </w:rPr>
        <w:tab/>
      </w:r>
      <w:r>
        <w:rPr>
          <w:w w:val="145"/>
          <w:sz w:val="7"/>
        </w:rPr>
        <w:t xml:space="preserve">Bin </w:t>
      </w:r>
      <w:r>
        <w:rPr>
          <w:spacing w:val="-9"/>
          <w:w w:val="145"/>
          <w:sz w:val="7"/>
        </w:rPr>
        <w:t xml:space="preserve">17 </w:t>
      </w:r>
      <w:r>
        <w:rPr>
          <w:w w:val="145"/>
          <w:sz w:val="7"/>
        </w:rPr>
        <w:t xml:space="preserve">Bin </w:t>
      </w:r>
      <w:r>
        <w:rPr>
          <w:spacing w:val="-9"/>
          <w:w w:val="145"/>
          <w:sz w:val="7"/>
        </w:rPr>
        <w:t xml:space="preserve">18 </w:t>
      </w:r>
      <w:r>
        <w:rPr>
          <w:w w:val="145"/>
          <w:sz w:val="7"/>
        </w:rPr>
        <w:t>Bin</w:t>
      </w:r>
      <w:r>
        <w:rPr>
          <w:spacing w:val="-5"/>
          <w:w w:val="145"/>
          <w:sz w:val="7"/>
        </w:rPr>
        <w:t xml:space="preserve"> </w:t>
      </w:r>
      <w:r>
        <w:rPr>
          <w:spacing w:val="-9"/>
          <w:w w:val="145"/>
          <w:sz w:val="7"/>
        </w:rPr>
        <w:t>19</w:t>
      </w:r>
    </w:p>
    <w:p w:rsidR="00DE39FD" w:rsidRDefault="00C01FD1">
      <w:pPr>
        <w:spacing w:line="80" w:lineRule="exact"/>
        <w:ind w:left="739"/>
        <w:rPr>
          <w:sz w:val="7"/>
        </w:rPr>
      </w:pPr>
      <w:r>
        <w:rPr>
          <w:w w:val="145"/>
          <w:sz w:val="7"/>
        </w:rPr>
        <w:t>Bin</w:t>
      </w:r>
      <w:r>
        <w:rPr>
          <w:spacing w:val="-5"/>
          <w:w w:val="145"/>
          <w:sz w:val="7"/>
        </w:rPr>
        <w:t xml:space="preserve"> </w:t>
      </w:r>
      <w:r>
        <w:rPr>
          <w:w w:val="145"/>
          <w:sz w:val="7"/>
        </w:rPr>
        <w:t>20</w:t>
      </w:r>
    </w:p>
    <w:p w:rsidR="00DE39FD" w:rsidRDefault="00C01FD1">
      <w:pPr>
        <w:tabs>
          <w:tab w:val="left" w:pos="5151"/>
        </w:tabs>
        <w:spacing w:before="31"/>
        <w:ind w:left="290"/>
        <w:rPr>
          <w:sz w:val="7"/>
        </w:rPr>
      </w:pPr>
      <w:r>
        <w:pict>
          <v:shape id="_x0000_s3699" type="#_x0000_t136" alt="" style="position:absolute;left:0;text-align:left;margin-left:311.95pt;margin-top:8.1pt;width:4.45pt;height:11.45pt;rotation:301;z-index:251675648;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3698" type="#_x0000_t136" alt="" style="position:absolute;left:0;text-align:left;margin-left:321.15pt;margin-top:8.1pt;width:4.45pt;height:11.45pt;rotation:301;z-index:251676672;mso-wrap-edited:f;mso-width-percent:0;mso-height-percent:0;mso-position-horizontal-relative:page;mso-width-percent:0;mso-height-percent:0" fillcolor="black" stroked="f">
            <o:extrusion v:ext="view" autorotationcenter="t"/>
            <v:textpath style="font-family:&quot;Arial&quot;;font-size:3pt;v-text-kern:t;mso-text-shadow:auto" string="Bin 2"/>
            <w10:wrap anchorx="page"/>
          </v:shape>
        </w:pict>
      </w:r>
      <w:r>
        <w:pict>
          <v:shape id="_x0000_s3697" type="#_x0000_t136" alt="" style="position:absolute;left:0;text-align:left;margin-left:330.3pt;margin-top:8.1pt;width:4.45pt;height:11.45pt;rotation:301;z-index:251677696;mso-wrap-edited:f;mso-width-percent:0;mso-height-percent:0;mso-position-horizontal-relative:page;mso-width-percent:0;mso-height-percent:0" fillcolor="black" stroked="f">
            <o:extrusion v:ext="view" autorotationcenter="t"/>
            <v:textpath style="font-family:&quot;Arial&quot;;font-size:3pt;v-text-kern:t;mso-text-shadow:auto" string="Bin 3"/>
            <w10:wrap anchorx="page"/>
          </v:shape>
        </w:pict>
      </w:r>
      <w:r>
        <w:pict>
          <v:shape id="_x0000_s3696" type="#_x0000_t136" alt="" style="position:absolute;left:0;text-align:left;margin-left:339.5pt;margin-top:8.1pt;width:4.45pt;height:11.45pt;rotation:301;z-index:251678720;mso-wrap-edited:f;mso-width-percent:0;mso-height-percent:0;mso-position-horizontal-relative:page;mso-width-percent:0;mso-height-percent:0" fillcolor="black" stroked="f">
            <o:extrusion v:ext="view" autorotationcenter="t"/>
            <v:textpath style="font-family:&quot;Arial&quot;;font-size:3pt;v-text-kern:t;mso-text-shadow:auto" string="Bin 4"/>
            <w10:wrap anchorx="page"/>
          </v:shape>
        </w:pict>
      </w:r>
      <w:r>
        <w:pict>
          <v:shape id="_x0000_s3695" type="#_x0000_t136" alt="" style="position:absolute;left:0;text-align:left;margin-left:348.7pt;margin-top:8.1pt;width:4.45pt;height:11.45pt;rotation:301;z-index:251679744;mso-wrap-edited:f;mso-width-percent:0;mso-height-percent:0;mso-position-horizontal-relative:page;mso-width-percent:0;mso-height-percent:0" fillcolor="black" stroked="f">
            <o:extrusion v:ext="view" autorotationcenter="t"/>
            <v:textpath style="font-family:&quot;Arial&quot;;font-size:3pt;v-text-kern:t;mso-text-shadow:auto" string="Bin 5"/>
            <w10:wrap anchorx="page"/>
          </v:shape>
        </w:pict>
      </w:r>
      <w:r>
        <w:pict>
          <v:shape id="_x0000_s3694" type="#_x0000_t136" alt="" style="position:absolute;left:0;text-align:left;margin-left:357.9pt;margin-top:8.1pt;width:4.45pt;height:11.45pt;rotation:301;z-index:251680768;mso-wrap-edited:f;mso-width-percent:0;mso-height-percent:0;mso-position-horizontal-relative:page;mso-width-percent:0;mso-height-percent:0" fillcolor="black" stroked="f">
            <o:extrusion v:ext="view" autorotationcenter="t"/>
            <v:textpath style="font-family:&quot;Arial&quot;;font-size:3pt;v-text-kern:t;mso-text-shadow:auto" string="Bin 6"/>
            <w10:wrap anchorx="page"/>
          </v:shape>
        </w:pict>
      </w:r>
      <w:r>
        <w:pict>
          <v:shape id="_x0000_s3693" type="#_x0000_t136" alt="" style="position:absolute;left:0;text-align:left;margin-left:367.1pt;margin-top:8.1pt;width:4.45pt;height:11.45pt;rotation:301;z-index:251681792;mso-wrap-edited:f;mso-width-percent:0;mso-height-percent:0;mso-position-horizontal-relative:page;mso-width-percent:0;mso-height-percent:0" fillcolor="black" stroked="f">
            <o:extrusion v:ext="view" autorotationcenter="t"/>
            <v:textpath style="font-family:&quot;Arial&quot;;font-size:3pt;v-text-kern:t;mso-text-shadow:auto" string="Bin 7"/>
            <w10:wrap anchorx="page"/>
          </v:shape>
        </w:pict>
      </w:r>
      <w:r>
        <w:pict>
          <v:shape id="_x0000_s3692" type="#_x0000_t136" alt="" style="position:absolute;left:0;text-align:left;margin-left:376.3pt;margin-top:8.1pt;width:4.45pt;height:11.45pt;rotation:301;z-index:251682816;mso-wrap-edited:f;mso-width-percent:0;mso-height-percent:0;mso-position-horizontal-relative:page;mso-width-percent:0;mso-height-percent:0" fillcolor="black" stroked="f">
            <o:extrusion v:ext="view" autorotationcenter="t"/>
            <v:textpath style="font-family:&quot;Arial&quot;;font-size:3pt;v-text-kern:t;mso-text-shadow:auto" string="Bin 8"/>
            <w10:wrap anchorx="page"/>
          </v:shape>
        </w:pict>
      </w:r>
      <w:r>
        <w:pict>
          <v:shape id="_x0000_s3691" type="#_x0000_t136" alt="" style="position:absolute;left:0;text-align:left;margin-left:385.5pt;margin-top:8.1pt;width:4.45pt;height:11.45pt;rotation:301;z-index:251683840;mso-wrap-edited:f;mso-width-percent:0;mso-height-percent:0;mso-position-horizontal-relative:page;mso-width-percent:0;mso-height-percent:0" fillcolor="black" stroked="f">
            <o:extrusion v:ext="view" autorotationcenter="t"/>
            <v:textpath style="font-family:&quot;Arial&quot;;font-size:3pt;v-text-kern:t;mso-text-shadow:auto" string="Bin 9"/>
            <w10:wrap anchorx="page"/>
          </v:shape>
        </w:pict>
      </w:r>
      <w:r>
        <w:pict>
          <v:shape id="_x0000_s3690" type="#_x0000_t136" alt="" style="position:absolute;left:0;text-align:left;margin-left:394.7pt;margin-top:7.95pt;width:4.45pt;height:14.25pt;rotation:301;z-index:251684864;mso-wrap-edited:f;mso-width-percent:0;mso-height-percent:0;mso-position-horizontal-relative:page;mso-width-percent:0;mso-height-percent:0" fillcolor="black" stroked="f">
            <o:extrusion v:ext="view" autorotationcenter="t"/>
            <v:textpath style="font-family:&quot;Arial&quot;;font-size:3pt;v-text-kern:t;mso-text-shadow:auto" string="Bin 10"/>
            <w10:wrap anchorx="page"/>
          </v:shape>
        </w:pict>
      </w:r>
      <w:r>
        <w:pict>
          <v:shape id="_x0000_s3689" type="#_x0000_t136" alt="" style="position:absolute;left:0;text-align:left;margin-left:403.9pt;margin-top:7.95pt;width:4.45pt;height:14.25pt;rotation:301;z-index:251685888;mso-wrap-edited:f;mso-width-percent:0;mso-height-percent:0;mso-position-horizontal-relative:page;mso-width-percent:0;mso-height-percent:0" fillcolor="black" stroked="f">
            <o:extrusion v:ext="view" autorotationcenter="t"/>
            <v:textpath style="font-family:&quot;Arial&quot;;font-size:3pt;v-text-kern:t;mso-text-shadow:auto" string="Bin 11"/>
            <w10:wrap anchorx="page"/>
          </v:shape>
        </w:pict>
      </w:r>
      <w:r>
        <w:pict>
          <v:shape id="_x0000_s3688" type="#_x0000_t136" alt="" style="position:absolute;left:0;text-align:left;margin-left:413.1pt;margin-top:7.95pt;width:4.45pt;height:14.25pt;rotation:301;z-index:251686912;mso-wrap-edited:f;mso-width-percent:0;mso-height-percent:0;mso-position-horizontal-relative:page;mso-width-percent:0;mso-height-percent:0" fillcolor="black" stroked="f">
            <o:extrusion v:ext="view" autorotationcenter="t"/>
            <v:textpath style="font-family:&quot;Arial&quot;;font-size:3pt;v-text-kern:t;mso-text-shadow:auto" string="Bin 12"/>
            <w10:wrap anchorx="page"/>
          </v:shape>
        </w:pict>
      </w:r>
      <w:r>
        <w:pict>
          <v:shape id="_x0000_s3687" type="#_x0000_t136" alt="" style="position:absolute;left:0;text-align:left;margin-left:422.3pt;margin-top:7.95pt;width:4.45pt;height:14.25pt;rotation:301;z-index:251687936;mso-wrap-edited:f;mso-width-percent:0;mso-height-percent:0;mso-position-horizontal-relative:page;mso-width-percent:0;mso-height-percent:0" fillcolor="black" stroked="f">
            <o:extrusion v:ext="view" autorotationcenter="t"/>
            <v:textpath style="font-family:&quot;Arial&quot;;font-size:3pt;v-text-kern:t;mso-text-shadow:auto" string="Bin 13"/>
            <w10:wrap anchorx="page"/>
          </v:shape>
        </w:pict>
      </w:r>
      <w:r>
        <w:pict>
          <v:shape id="_x0000_s3686" type="#_x0000_t136" alt="" style="position:absolute;left:0;text-align:left;margin-left:431.5pt;margin-top:7.95pt;width:4.45pt;height:14.25pt;rotation:301;z-index:251688960;mso-wrap-edited:f;mso-width-percent:0;mso-height-percent:0;mso-position-horizontal-relative:page;mso-width-percent:0;mso-height-percent:0" fillcolor="black" stroked="f">
            <o:extrusion v:ext="view" autorotationcenter="t"/>
            <v:textpath style="font-family:&quot;Arial&quot;;font-size:3pt;v-text-kern:t;mso-text-shadow:auto" string="Bin 14"/>
            <w10:wrap anchorx="page"/>
          </v:shape>
        </w:pict>
      </w:r>
      <w:r>
        <w:pict>
          <v:shape id="_x0000_s3685" type="#_x0000_t136" alt="" style="position:absolute;left:0;text-align:left;margin-left:440.7pt;margin-top:7.95pt;width:4.45pt;height:14.25pt;rotation:301;z-index:251689984;mso-wrap-edited:f;mso-width-percent:0;mso-height-percent:0;mso-position-horizontal-relative:page;mso-width-percent:0;mso-height-percent:0" fillcolor="black" stroked="f">
            <o:extrusion v:ext="view" autorotationcenter="t"/>
            <v:textpath style="font-family:&quot;Arial&quot;;font-size:3pt;v-text-kern:t;mso-text-shadow:auto" string="Bin 15"/>
            <w10:wrap anchorx="page"/>
          </v:shape>
        </w:pict>
      </w:r>
      <w:r>
        <w:pict>
          <v:shape id="_x0000_s3684" type="#_x0000_t136" alt="" style="position:absolute;left:0;text-align:left;margin-left:449.9pt;margin-top:7.95pt;width:4.45pt;height:14.25pt;rotation:301;z-index:251691008;mso-wrap-edited:f;mso-width-percent:0;mso-height-percent:0;mso-position-horizontal-relative:page;mso-width-percent:0;mso-height-percent:0" fillcolor="black" stroked="f">
            <o:extrusion v:ext="view" autorotationcenter="t"/>
            <v:textpath style="font-family:&quot;Arial&quot;;font-size:3pt;v-text-kern:t;mso-text-shadow:auto" string="Bin 16"/>
            <w10:wrap anchorx="page"/>
          </v:shape>
        </w:pict>
      </w:r>
      <w:r>
        <w:pict>
          <v:shape id="_x0000_s3683" type="#_x0000_t136" alt="" style="position:absolute;left:0;text-align:left;margin-left:459.05pt;margin-top:7.95pt;width:4.45pt;height:14.25pt;rotation:301;z-index:251692032;mso-wrap-edited:f;mso-width-percent:0;mso-height-percent:0;mso-position-horizontal-relative:page;mso-width-percent:0;mso-height-percent:0" fillcolor="black" stroked="f">
            <o:extrusion v:ext="view" autorotationcenter="t"/>
            <v:textpath style="font-family:&quot;Arial&quot;;font-size:3pt;v-text-kern:t;mso-text-shadow:auto" string="Bin 17"/>
            <w10:wrap anchorx="page"/>
          </v:shape>
        </w:pict>
      </w:r>
      <w:r>
        <w:pict>
          <v:shape id="_x0000_s3682" type="#_x0000_t136" alt="" style="position:absolute;left:0;text-align:left;margin-left:468.25pt;margin-top:7.95pt;width:4.45pt;height:14.25pt;rotation:301;z-index:251693056;mso-wrap-edited:f;mso-width-percent:0;mso-height-percent:0;mso-position-horizontal-relative:page;mso-width-percent:0;mso-height-percent:0" fillcolor="black" stroked="f">
            <o:extrusion v:ext="view" autorotationcenter="t"/>
            <v:textpath style="font-family:&quot;Arial&quot;;font-size:3pt;v-text-kern:t;mso-text-shadow:auto" string="Bin 18"/>
            <w10:wrap anchorx="page"/>
          </v:shape>
        </w:pict>
      </w:r>
      <w:r>
        <w:pict>
          <v:shape id="_x0000_s3681" type="#_x0000_t136" alt="" style="position:absolute;left:0;text-align:left;margin-left:477.45pt;margin-top:7.95pt;width:4.45pt;height:14.25pt;rotation:301;z-index:251694080;mso-wrap-edited:f;mso-width-percent:0;mso-height-percent:0;mso-position-horizontal-relative:page;mso-width-percent:0;mso-height-percent:0" fillcolor="black" stroked="f">
            <o:extrusion v:ext="view" autorotationcenter="t"/>
            <v:textpath style="font-family:&quot;Arial&quot;;font-size:3pt;v-text-kern:t;mso-text-shadow:auto" string="Bin 19"/>
            <w10:wrap anchorx="page"/>
          </v:shape>
        </w:pict>
      </w:r>
      <w:r>
        <w:pict>
          <v:shape id="_x0000_s3680" type="#_x0000_t136" alt="" style="position:absolute;left:0;text-align:left;margin-left:486.65pt;margin-top:7.95pt;width:4.45pt;height:14.25pt;rotation:301;z-index:251695104;mso-wrap-edited:f;mso-width-percent:0;mso-height-percent:0;mso-position-horizontal-relative:page;mso-width-percent:0;mso-height-percent:0" fillcolor="black" stroked="f">
            <o:extrusion v:ext="view" autorotationcenter="t"/>
            <v:textpath style="font-family:&quot;Arial&quot;;font-size:3pt;v-text-kern:t;mso-text-shadow:auto" string="Bin 20"/>
            <w10:wrap anchorx="page"/>
          </v:shape>
        </w:pict>
      </w:r>
      <w:r>
        <w:rPr>
          <w:w w:val="145"/>
          <w:sz w:val="7"/>
        </w:rPr>
        <w:t>14</w:t>
      </w:r>
      <w:r>
        <w:rPr>
          <w:w w:val="145"/>
          <w:sz w:val="7"/>
        </w:rPr>
        <w:tab/>
        <w:t>75</w:t>
      </w:r>
    </w:p>
    <w:p w:rsidR="00DE39FD" w:rsidRDefault="00DE39FD">
      <w:pPr>
        <w:rPr>
          <w:sz w:val="7"/>
        </w:rPr>
        <w:sectPr w:rsidR="00DE39FD">
          <w:type w:val="continuous"/>
          <w:pgSz w:w="11910" w:h="16840"/>
          <w:pgMar w:top="1260" w:right="0" w:bottom="1000" w:left="1280" w:header="720" w:footer="720" w:gutter="0"/>
          <w:cols w:num="4" w:space="720" w:equalWidth="0">
            <w:col w:w="1855" w:space="40"/>
            <w:col w:w="452" w:space="39"/>
            <w:col w:w="1372" w:space="40"/>
            <w:col w:w="6832"/>
          </w:cols>
        </w:sectPr>
      </w:pPr>
    </w:p>
    <w:p w:rsidR="00DE39FD" w:rsidRDefault="00DE39FD">
      <w:pPr>
        <w:pStyle w:val="Textkrper"/>
        <w:spacing w:before="4"/>
        <w:rPr>
          <w:sz w:val="11"/>
        </w:rPr>
      </w:pPr>
    </w:p>
    <w:p w:rsidR="00DE39FD" w:rsidRDefault="00C01FD1">
      <w:pPr>
        <w:pStyle w:val="Textkrper"/>
        <w:spacing w:before="102" w:line="249" w:lineRule="auto"/>
        <w:ind w:left="137" w:right="1415"/>
        <w:jc w:val="both"/>
      </w:pPr>
      <w:r>
        <w:rPr>
          <w:b/>
        </w:rPr>
        <w:t xml:space="preserve">Figure 1. </w:t>
      </w:r>
      <w:r>
        <w:t xml:space="preserve">Differential identifiability and identification accuracy in the </w:t>
      </w:r>
      <w:r>
        <w:rPr>
          <w:spacing w:val="-4"/>
        </w:rPr>
        <w:t xml:space="preserve">HCP-YA </w:t>
      </w:r>
      <w:r>
        <w:t xml:space="preserve">dataset </w:t>
      </w:r>
      <w:r>
        <w:rPr>
          <w:spacing w:val="-3"/>
        </w:rPr>
        <w:t xml:space="preserve">for </w:t>
      </w:r>
      <w:r>
        <w:t>the sequential sampling strategy (</w:t>
      </w:r>
      <w:r>
        <w:rPr>
          <w:b/>
        </w:rPr>
        <w:t xml:space="preserve">A </w:t>
      </w:r>
      <w:r>
        <w:t xml:space="preserve">and </w:t>
      </w:r>
      <w:r>
        <w:rPr>
          <w:b/>
        </w:rPr>
        <w:t>B</w:t>
      </w:r>
      <w:r>
        <w:t>), the individual bins sampling strategy (</w:t>
      </w:r>
      <w:r>
        <w:rPr>
          <w:b/>
        </w:rPr>
        <w:t xml:space="preserve">C </w:t>
      </w:r>
      <w:r>
        <w:t xml:space="preserve">and </w:t>
      </w:r>
      <w:r>
        <w:rPr>
          <w:b/>
        </w:rPr>
        <w:t>D</w:t>
      </w:r>
      <w:r>
        <w:t>), and the combined bins strategy</w:t>
      </w:r>
      <w:r>
        <w:rPr>
          <w:spacing w:val="-4"/>
        </w:rPr>
        <w:t xml:space="preserve"> </w:t>
      </w:r>
      <w:r>
        <w:t>(</w:t>
      </w:r>
      <w:r>
        <w:rPr>
          <w:b/>
        </w:rPr>
        <w:t>E</w:t>
      </w:r>
      <w:r>
        <w:t>).</w:t>
      </w:r>
      <w:r>
        <w:rPr>
          <w:spacing w:val="-4"/>
        </w:rPr>
        <w:t xml:space="preserve"> </w:t>
      </w:r>
      <w:r>
        <w:t>In</w:t>
      </w:r>
      <w:r>
        <w:rPr>
          <w:spacing w:val="-4"/>
        </w:rPr>
        <w:t xml:space="preserve"> </w:t>
      </w:r>
      <w:r>
        <w:t>(</w:t>
      </w:r>
      <w:r>
        <w:rPr>
          <w:b/>
        </w:rPr>
        <w:t>E</w:t>
      </w:r>
      <w:r>
        <w:t>),</w:t>
      </w:r>
      <w:r>
        <w:rPr>
          <w:spacing w:val="-4"/>
        </w:rPr>
        <w:t xml:space="preserve"> </w:t>
      </w:r>
      <w:r>
        <w:t>the</w:t>
      </w:r>
      <w:r>
        <w:rPr>
          <w:spacing w:val="-4"/>
        </w:rPr>
        <w:t xml:space="preserve"> </w:t>
      </w:r>
      <w:r>
        <w:t>lower</w:t>
      </w:r>
      <w:r>
        <w:rPr>
          <w:spacing w:val="-4"/>
        </w:rPr>
        <w:t xml:space="preserve"> </w:t>
      </w:r>
      <w:r>
        <w:t>triangle</w:t>
      </w:r>
      <w:r>
        <w:rPr>
          <w:spacing w:val="-4"/>
        </w:rPr>
        <w:t xml:space="preserve"> </w:t>
      </w:r>
      <w:r>
        <w:t>shows</w:t>
      </w:r>
      <w:r>
        <w:rPr>
          <w:spacing w:val="-4"/>
        </w:rPr>
        <w:t xml:space="preserve"> </w:t>
      </w:r>
      <w:r>
        <w:t>differential</w:t>
      </w:r>
      <w:r>
        <w:rPr>
          <w:spacing w:val="-4"/>
        </w:rPr>
        <w:t xml:space="preserve"> </w:t>
      </w:r>
      <w:r>
        <w:t>identifiability,</w:t>
      </w:r>
      <w:r>
        <w:rPr>
          <w:spacing w:val="-4"/>
        </w:rPr>
        <w:t xml:space="preserve"> </w:t>
      </w:r>
      <w:r>
        <w:t>whereas</w:t>
      </w:r>
      <w:r>
        <w:rPr>
          <w:spacing w:val="-4"/>
        </w:rPr>
        <w:t xml:space="preserve"> </w:t>
      </w:r>
      <w:r>
        <w:t>the</w:t>
      </w:r>
      <w:r>
        <w:rPr>
          <w:spacing w:val="-4"/>
        </w:rPr>
        <w:t xml:space="preserve"> </w:t>
      </w:r>
      <w:r>
        <w:t>upper</w:t>
      </w:r>
      <w:r>
        <w:rPr>
          <w:spacing w:val="-4"/>
        </w:rPr>
        <w:t xml:space="preserve"> </w:t>
      </w:r>
      <w:r>
        <w:t>triangle</w:t>
      </w:r>
      <w:r>
        <w:rPr>
          <w:spacing w:val="-4"/>
        </w:rPr>
        <w:t xml:space="preserve"> </w:t>
      </w:r>
      <w:r>
        <w:t>shows identification accuracy achieved by each pair of combined</w:t>
      </w:r>
      <w:r>
        <w:rPr>
          <w:spacing w:val="-13"/>
        </w:rPr>
        <w:t xml:space="preserve"> </w:t>
      </w:r>
      <w:r>
        <w:t>bins.</w:t>
      </w:r>
    </w:p>
    <w:p w:rsidR="00DE39FD" w:rsidRDefault="00DE39FD">
      <w:pPr>
        <w:pStyle w:val="Textkrper"/>
        <w:rPr>
          <w:sz w:val="24"/>
        </w:rPr>
      </w:pPr>
    </w:p>
    <w:p w:rsidR="00DE39FD" w:rsidRDefault="00DE39FD">
      <w:pPr>
        <w:pStyle w:val="Textkrper"/>
        <w:rPr>
          <w:sz w:val="24"/>
        </w:rPr>
      </w:pPr>
    </w:p>
    <w:p w:rsidR="00DE39FD" w:rsidRDefault="00DE39FD">
      <w:pPr>
        <w:pStyle w:val="Textkrper"/>
        <w:spacing w:before="2"/>
        <w:rPr>
          <w:sz w:val="19"/>
        </w:rPr>
      </w:pPr>
    </w:p>
    <w:p w:rsidR="00DE39FD" w:rsidRDefault="00C01FD1">
      <w:pPr>
        <w:pStyle w:val="berschrift2"/>
        <w:spacing w:line="403" w:lineRule="auto"/>
        <w:ind w:right="1415"/>
      </w:pPr>
      <w:bookmarkStart w:id="4" w:name="FC_estimated_at_intermediate_levels_of_c"/>
      <w:bookmarkEnd w:id="4"/>
      <w:r>
        <w:t xml:space="preserve">FC estimated at intermediate levels of co-fluctuation </w:t>
      </w:r>
      <w:r>
        <w:t>yield higher prediction ac- curacy than HACF or LACF frames</w:t>
      </w:r>
    </w:p>
    <w:p w:rsidR="00DE39FD" w:rsidRDefault="00DE39FD">
      <w:pPr>
        <w:pStyle w:val="Textkrper"/>
        <w:spacing w:before="11"/>
        <w:rPr>
          <w:b/>
          <w:sz w:val="25"/>
        </w:rPr>
      </w:pPr>
    </w:p>
    <w:p w:rsidR="00DE39FD" w:rsidRDefault="00C01FD1">
      <w:pPr>
        <w:pStyle w:val="Textkrper"/>
        <w:spacing w:line="412" w:lineRule="auto"/>
        <w:ind w:left="117" w:right="1387" w:firstLine="19"/>
        <w:jc w:val="both"/>
      </w:pPr>
      <w:r>
        <w:t xml:space="preserve">In order to test whether the differing behaviour of </w:t>
      </w:r>
      <w:r>
        <w:rPr>
          <w:b/>
        </w:rPr>
        <w:t>I</w:t>
      </w:r>
      <w:r>
        <w:rPr>
          <w:b/>
          <w:vertAlign w:val="subscript"/>
        </w:rPr>
        <w:t>Diff</w:t>
      </w:r>
      <w:r>
        <w:rPr>
          <w:b/>
        </w:rPr>
        <w:t xml:space="preserve"> </w:t>
      </w:r>
      <w:r>
        <w:t xml:space="preserve">and </w:t>
      </w:r>
      <w:r>
        <w:rPr>
          <w:b/>
        </w:rPr>
        <w:t>I</w:t>
      </w:r>
      <w:r>
        <w:rPr>
          <w:b/>
          <w:vertAlign w:val="subscript"/>
        </w:rPr>
        <w:t>Acc</w:t>
      </w:r>
      <w:r>
        <w:rPr>
          <w:b/>
        </w:rPr>
        <w:t xml:space="preserve">  </w:t>
      </w:r>
      <w:r>
        <w:t xml:space="preserve">can inform about the predictive </w:t>
      </w:r>
      <w:r>
        <w:rPr>
          <w:spacing w:val="-3"/>
        </w:rPr>
        <w:t xml:space="preserve">utility,  </w:t>
      </w:r>
      <w:r>
        <w:t>we then applied the sampling strategies to predict phenotypes using kernel ridge regr</w:t>
      </w:r>
      <w:r>
        <w:t xml:space="preserve">ession. </w:t>
      </w:r>
      <w:r>
        <w:rPr>
          <w:spacing w:val="-4"/>
        </w:rPr>
        <w:t xml:space="preserve">We </w:t>
      </w:r>
      <w:r>
        <w:t>selected phenotypes used in ref.</w:t>
      </w:r>
      <w:r>
        <w:rPr>
          <w:position w:val="7"/>
          <w:sz w:val="14"/>
        </w:rPr>
        <w:t xml:space="preserve">37 </w:t>
      </w:r>
      <w:r>
        <w:t xml:space="preserve">from the categories “Cognition”, “In-scanner task performance”, and “Personality” (see </w:t>
      </w:r>
      <w:r>
        <w:rPr>
          <w:spacing w:val="-6"/>
        </w:rPr>
        <w:t xml:space="preserve">Table </w:t>
      </w:r>
      <w:r>
        <w:t>S1). Results displayed here consist of the 9 phenotypic targets with highest prediction accuracy based on the full FC</w:t>
      </w:r>
      <w:r>
        <w:t xml:space="preserve">. </w:t>
      </w:r>
      <w:r>
        <w:rPr>
          <w:spacing w:val="-3"/>
        </w:rPr>
        <w:t xml:space="preserve">We </w:t>
      </w:r>
      <w:r>
        <w:t>report results for other difficult to predict targets (Figs.</w:t>
      </w:r>
      <w:r>
        <w:rPr>
          <w:spacing w:val="-9"/>
        </w:rPr>
        <w:t xml:space="preserve"> </w:t>
      </w:r>
      <w:r>
        <w:t>S4</w:t>
      </w:r>
    </w:p>
    <w:p w:rsidR="00DE39FD" w:rsidRDefault="00DE39FD">
      <w:pPr>
        <w:spacing w:line="412" w:lineRule="auto"/>
        <w:jc w:val="both"/>
        <w:sectPr w:rsidR="00DE39FD">
          <w:type w:val="continuous"/>
          <w:pgSz w:w="11910" w:h="16840"/>
          <w:pgMar w:top="1260" w:right="0" w:bottom="1000" w:left="1280" w:header="720" w:footer="720" w:gutter="0"/>
          <w:cols w:space="720"/>
        </w:sectPr>
      </w:pPr>
    </w:p>
    <w:p w:rsidR="00DE39FD" w:rsidRDefault="00C01FD1">
      <w:pPr>
        <w:pStyle w:val="Textkrper"/>
        <w:spacing w:before="164" w:line="412" w:lineRule="auto"/>
        <w:ind w:left="130" w:right="1376" w:firstLine="6"/>
        <w:jc w:val="both"/>
      </w:pPr>
      <w:r>
        <w:lastRenderedPageBreak/>
        <w:t xml:space="preserve">and S5) as well as results using the coefficient of determination </w:t>
      </w:r>
      <w:r>
        <w:rPr>
          <w:spacing w:val="2"/>
        </w:rPr>
        <w:t>(</w:t>
      </w:r>
      <w:r>
        <w:rPr>
          <w:rFonts w:ascii="Times New Roman" w:hAnsi="Times New Roman"/>
          <w:i/>
          <w:spacing w:val="2"/>
        </w:rPr>
        <w:t>R</w:t>
      </w:r>
      <w:r>
        <w:rPr>
          <w:spacing w:val="2"/>
          <w:vertAlign w:val="superscript"/>
        </w:rPr>
        <w:t>2</w:t>
      </w:r>
      <w:r>
        <w:rPr>
          <w:spacing w:val="2"/>
        </w:rPr>
        <w:t xml:space="preserve">) </w:t>
      </w:r>
      <w:r>
        <w:t>as scoring metric (Figs. S6 and S7)</w:t>
      </w:r>
      <w:r>
        <w:rPr>
          <w:spacing w:val="-8"/>
        </w:rPr>
        <w:t xml:space="preserve"> </w:t>
      </w:r>
      <w:r>
        <w:t>in</w:t>
      </w:r>
      <w:r>
        <w:rPr>
          <w:spacing w:val="-8"/>
        </w:rPr>
        <w:t xml:space="preserve"> </w:t>
      </w:r>
      <w:r>
        <w:t>the</w:t>
      </w:r>
      <w:r>
        <w:rPr>
          <w:spacing w:val="-8"/>
        </w:rPr>
        <w:t xml:space="preserve"> </w:t>
      </w:r>
      <w:r>
        <w:t>supplementary</w:t>
      </w:r>
      <w:r>
        <w:rPr>
          <w:spacing w:val="-8"/>
        </w:rPr>
        <w:t xml:space="preserve"> </w:t>
      </w:r>
      <w:r>
        <w:t>information.</w:t>
      </w:r>
      <w:r>
        <w:rPr>
          <w:spacing w:val="3"/>
        </w:rPr>
        <w:t xml:space="preserve"> </w:t>
      </w:r>
      <w:r>
        <w:t>In</w:t>
      </w:r>
      <w:r>
        <w:rPr>
          <w:spacing w:val="-8"/>
        </w:rPr>
        <w:t xml:space="preserve"> </w:t>
      </w:r>
      <w:r>
        <w:t>the</w:t>
      </w:r>
      <w:r>
        <w:rPr>
          <w:spacing w:val="-7"/>
        </w:rPr>
        <w:t xml:space="preserve"> </w:t>
      </w:r>
      <w:r>
        <w:t>individual</w:t>
      </w:r>
      <w:r>
        <w:rPr>
          <w:spacing w:val="-8"/>
        </w:rPr>
        <w:t xml:space="preserve"> </w:t>
      </w:r>
      <w:r>
        <w:t>and</w:t>
      </w:r>
      <w:r>
        <w:rPr>
          <w:spacing w:val="-8"/>
        </w:rPr>
        <w:t xml:space="preserve"> </w:t>
      </w:r>
      <w:r>
        <w:t>combined</w:t>
      </w:r>
      <w:r>
        <w:rPr>
          <w:spacing w:val="-8"/>
        </w:rPr>
        <w:t xml:space="preserve"> </w:t>
      </w:r>
      <w:r>
        <w:t>bins</w:t>
      </w:r>
      <w:r>
        <w:rPr>
          <w:spacing w:val="-8"/>
        </w:rPr>
        <w:t xml:space="preserve"> </w:t>
      </w:r>
      <w:r>
        <w:t>sampling</w:t>
      </w:r>
      <w:r>
        <w:rPr>
          <w:spacing w:val="-8"/>
        </w:rPr>
        <w:t xml:space="preserve"> </w:t>
      </w:r>
      <w:r>
        <w:t>strategies</w:t>
      </w:r>
      <w:r>
        <w:rPr>
          <w:spacing w:val="-8"/>
        </w:rPr>
        <w:t xml:space="preserve"> </w:t>
      </w:r>
      <w:r>
        <w:t>a</w:t>
      </w:r>
      <w:r>
        <w:rPr>
          <w:spacing w:val="-7"/>
        </w:rPr>
        <w:t xml:space="preserve"> </w:t>
      </w:r>
      <w:r>
        <w:t xml:space="preserve">general trend can be observed with LACF frames yielding higher prediction scores than HACF frames (Fig. </w:t>
      </w:r>
      <w:hyperlink w:anchor="_bookmark1" w:history="1">
        <w:r>
          <w:rPr>
            <w:color w:val="AE3236"/>
          </w:rPr>
          <w:t>2</w:t>
        </w:r>
      </w:hyperlink>
      <w:r>
        <w:t>). Using</w:t>
      </w:r>
      <w:r>
        <w:rPr>
          <w:spacing w:val="-9"/>
        </w:rPr>
        <w:t xml:space="preserve"> </w:t>
      </w:r>
      <w:r>
        <w:t>a</w:t>
      </w:r>
      <w:r>
        <w:rPr>
          <w:spacing w:val="-9"/>
        </w:rPr>
        <w:t xml:space="preserve"> </w:t>
      </w:r>
      <w:r>
        <w:t>5%</w:t>
      </w:r>
      <w:r>
        <w:rPr>
          <w:spacing w:val="-9"/>
        </w:rPr>
        <w:t xml:space="preserve"> </w:t>
      </w:r>
      <w:r>
        <w:t>Bayesian</w:t>
      </w:r>
      <w:r>
        <w:rPr>
          <w:spacing w:val="-9"/>
        </w:rPr>
        <w:t xml:space="preserve"> </w:t>
      </w:r>
      <w:r>
        <w:t>ROPE</w:t>
      </w:r>
      <w:r>
        <w:rPr>
          <w:position w:val="7"/>
          <w:sz w:val="14"/>
        </w:rPr>
        <w:t>38</w:t>
      </w:r>
      <w:r>
        <w:t>(see</w:t>
      </w:r>
      <w:r>
        <w:rPr>
          <w:spacing w:val="-9"/>
        </w:rPr>
        <w:t xml:space="preserve"> </w:t>
      </w:r>
      <w:r>
        <w:t>Materials</w:t>
      </w:r>
      <w:r>
        <w:rPr>
          <w:spacing w:val="-9"/>
        </w:rPr>
        <w:t xml:space="preserve"> </w:t>
      </w:r>
      <w:r>
        <w:t>and</w:t>
      </w:r>
      <w:r>
        <w:rPr>
          <w:spacing w:val="-9"/>
        </w:rPr>
        <w:t xml:space="preserve"> </w:t>
      </w:r>
      <w:r>
        <w:t>Methods</w:t>
      </w:r>
      <w:r>
        <w:rPr>
          <w:spacing w:val="-9"/>
        </w:rPr>
        <w:t xml:space="preserve"> </w:t>
      </w:r>
      <w:r>
        <w:t>-</w:t>
      </w:r>
      <w:r>
        <w:rPr>
          <w:spacing w:val="-9"/>
        </w:rPr>
        <w:t xml:space="preserve"> </w:t>
      </w:r>
      <w:r>
        <w:t>Prediction</w:t>
      </w:r>
      <w:r>
        <w:rPr>
          <w:spacing w:val="-9"/>
        </w:rPr>
        <w:t xml:space="preserve"> </w:t>
      </w:r>
      <w:r>
        <w:t>of</w:t>
      </w:r>
      <w:r>
        <w:rPr>
          <w:spacing w:val="-9"/>
        </w:rPr>
        <w:t xml:space="preserve"> </w:t>
      </w:r>
      <w:r>
        <w:t>Behavioural</w:t>
      </w:r>
      <w:r>
        <w:rPr>
          <w:spacing w:val="-9"/>
        </w:rPr>
        <w:t xml:space="preserve"> </w:t>
      </w:r>
      <w:r>
        <w:t>and</w:t>
      </w:r>
      <w:r>
        <w:rPr>
          <w:spacing w:val="-9"/>
        </w:rPr>
        <w:t xml:space="preserve"> </w:t>
      </w:r>
      <w:r>
        <w:t>Demog</w:t>
      </w:r>
      <w:r>
        <w:t xml:space="preserve">raphic Measures) to compare each co-fluctuation bin’s performance against the performance of full </w:t>
      </w:r>
      <w:r>
        <w:rPr>
          <w:spacing w:val="-3"/>
        </w:rPr>
        <w:t xml:space="preserve">FC, </w:t>
      </w:r>
      <w:r>
        <w:t>we found that across most targets co-fluctuation bins show predictive utility that is equivalent to the full FC (Fig.</w:t>
      </w:r>
      <w:r>
        <w:rPr>
          <w:spacing w:val="-7"/>
        </w:rPr>
        <w:t xml:space="preserve"> </w:t>
      </w:r>
      <w:hyperlink w:anchor="_bookmark1" w:history="1">
        <w:r>
          <w:rPr>
            <w:color w:val="AE3236"/>
          </w:rPr>
          <w:t>2</w:t>
        </w:r>
      </w:hyperlink>
      <w:r>
        <w:t>).</w:t>
      </w:r>
      <w:r>
        <w:rPr>
          <w:spacing w:val="6"/>
        </w:rPr>
        <w:t xml:space="preserve"> </w:t>
      </w:r>
      <w:r>
        <w:rPr>
          <w:spacing w:val="-4"/>
        </w:rPr>
        <w:t>However,</w:t>
      </w:r>
      <w:r>
        <w:rPr>
          <w:spacing w:val="-7"/>
        </w:rPr>
        <w:t xml:space="preserve"> </w:t>
      </w:r>
      <w:r>
        <w:t>in</w:t>
      </w:r>
      <w:r>
        <w:rPr>
          <w:spacing w:val="-7"/>
        </w:rPr>
        <w:t xml:space="preserve"> </w:t>
      </w:r>
      <w:r>
        <w:t>particular</w:t>
      </w:r>
      <w:r>
        <w:rPr>
          <w:spacing w:val="-6"/>
        </w:rPr>
        <w:t xml:space="preserve"> </w:t>
      </w:r>
      <w:r>
        <w:t>for</w:t>
      </w:r>
      <w:r>
        <w:rPr>
          <w:spacing w:val="-7"/>
        </w:rPr>
        <w:t xml:space="preserve"> </w:t>
      </w:r>
      <w:r>
        <w:t>the</w:t>
      </w:r>
      <w:r>
        <w:rPr>
          <w:spacing w:val="-7"/>
        </w:rPr>
        <w:t xml:space="preserve"> </w:t>
      </w:r>
      <w:r>
        <w:t>two</w:t>
      </w:r>
      <w:r>
        <w:rPr>
          <w:spacing w:val="-7"/>
        </w:rPr>
        <w:t xml:space="preserve"> </w:t>
      </w:r>
      <w:r>
        <w:t>targets</w:t>
      </w:r>
      <w:r>
        <w:rPr>
          <w:spacing w:val="-6"/>
        </w:rPr>
        <w:t xml:space="preserve"> </w:t>
      </w:r>
      <w:r>
        <w:t>that</w:t>
      </w:r>
      <w:r>
        <w:rPr>
          <w:spacing w:val="-7"/>
        </w:rPr>
        <w:t xml:space="preserve"> </w:t>
      </w:r>
      <w:r>
        <w:t>overall</w:t>
      </w:r>
      <w:r>
        <w:rPr>
          <w:spacing w:val="-7"/>
        </w:rPr>
        <w:t xml:space="preserve"> </w:t>
      </w:r>
      <w:r>
        <w:t>can</w:t>
      </w:r>
      <w:r>
        <w:rPr>
          <w:spacing w:val="-6"/>
        </w:rPr>
        <w:t xml:space="preserve"> </w:t>
      </w:r>
      <w:r>
        <w:t>be</w:t>
      </w:r>
      <w:r>
        <w:rPr>
          <w:spacing w:val="-6"/>
        </w:rPr>
        <w:t xml:space="preserve"> </w:t>
      </w:r>
      <w:r>
        <w:t>predicted</w:t>
      </w:r>
      <w:r>
        <w:rPr>
          <w:spacing w:val="-7"/>
        </w:rPr>
        <w:t xml:space="preserve"> </w:t>
      </w:r>
      <w:r>
        <w:t>with</w:t>
      </w:r>
      <w:r>
        <w:rPr>
          <w:spacing w:val="-7"/>
        </w:rPr>
        <w:t xml:space="preserve"> </w:t>
      </w:r>
      <w:r>
        <w:t>the</w:t>
      </w:r>
      <w:r>
        <w:rPr>
          <w:spacing w:val="-6"/>
        </w:rPr>
        <w:t xml:space="preserve"> </w:t>
      </w:r>
      <w:r>
        <w:t>highest</w:t>
      </w:r>
      <w:r>
        <w:rPr>
          <w:spacing w:val="-7"/>
        </w:rPr>
        <w:t xml:space="preserve"> </w:t>
      </w:r>
      <w:r>
        <w:t>accuracy (“Reading” and “Vocabulary”), it is apparent that HACF bins actually yield meaningfully lower prediction accuracy scores than full</w:t>
      </w:r>
      <w:r>
        <w:rPr>
          <w:spacing w:val="-5"/>
        </w:rPr>
        <w:t xml:space="preserve"> </w:t>
      </w:r>
      <w:r>
        <w:t>FC.</w:t>
      </w:r>
    </w:p>
    <w:p w:rsidR="00DE39FD" w:rsidRDefault="00DE39FD">
      <w:pPr>
        <w:spacing w:line="412" w:lineRule="auto"/>
        <w:jc w:val="both"/>
        <w:sectPr w:rsidR="00DE39FD">
          <w:pgSz w:w="11910" w:h="16840"/>
          <w:pgMar w:top="1260" w:right="0" w:bottom="1000" w:left="1280" w:header="113" w:footer="809" w:gutter="0"/>
          <w:cols w:space="720"/>
        </w:sect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8"/>
        </w:rPr>
      </w:pPr>
    </w:p>
    <w:p w:rsidR="00DE39FD" w:rsidRDefault="00C01FD1">
      <w:pPr>
        <w:ind w:left="247"/>
        <w:rPr>
          <w:sz w:val="7"/>
        </w:rPr>
      </w:pPr>
      <w:r>
        <w:pict>
          <v:group id="_x0000_s3677" alt="" style="position:absolute;left:0;text-align:left;margin-left:90.85pt;margin-top:1.8pt;width:1.8pt;height:.55pt;z-index:251704320;mso-position-horizontal-relative:page" coordorigin="1817,36" coordsize="36,11">
            <v:shape id="_x0000_s3678" alt="" style="position:absolute;left:1816;top:41;width:36;height:2" coordorigin="1817,41" coordsize="36,0" path="m1852,41r-35,e" fillcolor="black" stroked="f">
              <v:path arrowok="t"/>
            </v:shape>
            <v:line id="_x0000_s3679" alt="" style="position:absolute" from="1852,41" to="1817,41" strokeweight=".18817mm"/>
            <w10:wrap anchorx="page"/>
          </v:group>
        </w:pict>
      </w:r>
      <w:bookmarkStart w:id="5" w:name="_bookmark1"/>
      <w:bookmarkEnd w:id="5"/>
      <w:r>
        <w:rPr>
          <w:w w:val="140"/>
          <w:sz w:val="7"/>
        </w:rPr>
        <w:t>Bin 1</w:t>
      </w:r>
    </w:p>
    <w:p w:rsidR="00DE39FD" w:rsidRDefault="00C01FD1">
      <w:pPr>
        <w:pStyle w:val="Textkrper"/>
        <w:rPr>
          <w:sz w:val="8"/>
        </w:rPr>
      </w:pPr>
      <w:r>
        <w:br w:type="column"/>
      </w:r>
    </w:p>
    <w:p w:rsidR="00DE39FD" w:rsidRDefault="00C01FD1">
      <w:pPr>
        <w:ind w:left="247"/>
        <w:rPr>
          <w:b/>
          <w:sz w:val="10"/>
        </w:rPr>
      </w:pPr>
      <w:r>
        <w:pict>
          <v:group id="_x0000_s3674" alt="" style="position:absolute;left:0;text-align:left;margin-left:196.65pt;margin-top:10pt;width:26.05pt;height:18.55pt;z-index:251697152;mso-position-horizontal-relative:page" coordorigin="3933,200" coordsize="521,371">
            <v:rect id="_x0000_s3675" alt="" style="position:absolute;left:3933;top:200;width:521;height:371" fillcolor="#ffb300" stroked="f"/>
            <v:shape id="_x0000_s3676" type="#_x0000_t202" alt="" style="position:absolute;left:3933;top:200;width:521;height:371;mso-wrap-style:square;v-text-anchor:top" filled="f" stroked="f">
              <v:textbox inset="0,0,0,0">
                <w:txbxContent>
                  <w:p w:rsidR="00DE39FD" w:rsidRDefault="00C01FD1">
                    <w:pPr>
                      <w:spacing w:before="112"/>
                      <w:ind w:left="62"/>
                      <w:rPr>
                        <w:sz w:val="13"/>
                      </w:rPr>
                    </w:pPr>
                    <w:r>
                      <w:rPr>
                        <w:color w:val="262626"/>
                        <w:w w:val="155"/>
                        <w:sz w:val="13"/>
                      </w:rPr>
                      <w:t>0.32</w:t>
                    </w:r>
                  </w:p>
                </w:txbxContent>
              </v:textbox>
            </v:shape>
            <w10:wrap anchorx="page"/>
          </v:group>
        </w:pict>
      </w:r>
      <w:r>
        <w:pict>
          <v:group id="_x0000_s3665" alt="" style="position:absolute;left:0;text-align:left;margin-left:92.6pt;margin-top:10pt;width:130.1pt;height:92.75pt;z-index:251703296;mso-position-horizontal-relative:page" coordorigin="1852,200" coordsize="2602,1855">
            <v:rect id="_x0000_s3666" alt="" style="position:absolute;left:2892;top:1684;width:521;height:371" fillcolor="#ffc100" stroked="f"/>
            <v:rect id="_x0000_s3667" alt="" style="position:absolute;left:3413;top:1684;width:521;height:371" fillcolor="#ffb900" stroked="f"/>
            <v:rect id="_x0000_s3668" alt="" style="position:absolute;left:3933;top:1684;width:521;height:371" fillcolor="#fa0" stroked="f"/>
            <v:shape id="_x0000_s3669" type="#_x0000_t202" alt="" style="position:absolute;left:2892;top:1684;width:1561;height:371;mso-wrap-style:square;v-text-anchor:top" filled="f" stroked="f">
              <v:textbox inset="0,0,0,0">
                <w:txbxContent>
                  <w:p w:rsidR="00DE39FD" w:rsidRDefault="00C01FD1">
                    <w:pPr>
                      <w:tabs>
                        <w:tab w:val="left" w:pos="705"/>
                        <w:tab w:val="left" w:pos="1226"/>
                      </w:tabs>
                      <w:spacing w:before="112"/>
                      <w:ind w:left="185"/>
                      <w:rPr>
                        <w:sz w:val="13"/>
                      </w:rPr>
                    </w:pPr>
                    <w:r>
                      <w:rPr>
                        <w:color w:val="262626"/>
                        <w:w w:val="195"/>
                        <w:sz w:val="13"/>
                      </w:rPr>
                      <w:t>=</w:t>
                    </w:r>
                    <w:r>
                      <w:rPr>
                        <w:color w:val="262626"/>
                        <w:w w:val="195"/>
                        <w:sz w:val="13"/>
                      </w:rPr>
                      <w:tab/>
                      <w:t>=</w:t>
                    </w:r>
                    <w:r>
                      <w:rPr>
                        <w:color w:val="262626"/>
                        <w:w w:val="195"/>
                        <w:sz w:val="13"/>
                      </w:rPr>
                      <w:tab/>
                      <w:t>=</w:t>
                    </w:r>
                  </w:p>
                </w:txbxContent>
              </v:textbox>
            </v:shape>
            <v:shape id="_x0000_s3670" type="#_x0000_t202" alt="" style="position:absolute;left:3413;top:1313;width:521;height:371;mso-wrap-style:square;v-text-anchor:top" fillcolor="#ff9c00" stroked="f">
              <v:textbox inset="0,0,0,0">
                <w:txbxContent>
                  <w:p w:rsidR="00DE39FD" w:rsidRDefault="00C01FD1">
                    <w:pPr>
                      <w:spacing w:before="112"/>
                      <w:jc w:val="center"/>
                      <w:rPr>
                        <w:sz w:val="13"/>
                      </w:rPr>
                    </w:pPr>
                    <w:r>
                      <w:rPr>
                        <w:color w:val="262626"/>
                        <w:w w:val="196"/>
                        <w:sz w:val="13"/>
                      </w:rPr>
                      <w:t>=</w:t>
                    </w:r>
                  </w:p>
                </w:txbxContent>
              </v:textbox>
            </v:shape>
            <v:shape id="_x0000_s3671" type="#_x0000_t202" alt="" style="position:absolute;left:2892;top:942;width:521;height:742;mso-wrap-style:square;v-text-anchor:top" fillcolor="#ffb200" stroked="f">
              <v:textbox inset="0,0,0,0">
                <w:txbxContent>
                  <w:p w:rsidR="00DE39FD" w:rsidRDefault="00C01FD1">
                    <w:pPr>
                      <w:spacing w:before="112"/>
                      <w:jc w:val="center"/>
                      <w:rPr>
                        <w:sz w:val="13"/>
                      </w:rPr>
                    </w:pPr>
                    <w:r>
                      <w:rPr>
                        <w:color w:val="262626"/>
                        <w:w w:val="196"/>
                        <w:sz w:val="13"/>
                      </w:rPr>
                      <w:t>=</w:t>
                    </w:r>
                  </w:p>
                  <w:p w:rsidR="00DE39FD" w:rsidRDefault="00DE39FD">
                    <w:pPr>
                      <w:spacing w:before="3"/>
                      <w:rPr>
                        <w:sz w:val="19"/>
                      </w:rPr>
                    </w:pPr>
                  </w:p>
                  <w:p w:rsidR="00DE39FD" w:rsidRDefault="00C01FD1">
                    <w:pPr>
                      <w:jc w:val="center"/>
                      <w:rPr>
                        <w:sz w:val="13"/>
                      </w:rPr>
                    </w:pPr>
                    <w:r>
                      <w:rPr>
                        <w:color w:val="262626"/>
                        <w:w w:val="196"/>
                        <w:sz w:val="13"/>
                      </w:rPr>
                      <w:t>=</w:t>
                    </w:r>
                  </w:p>
                </w:txbxContent>
              </v:textbox>
            </v:shape>
            <v:shape id="_x0000_s3672" type="#_x0000_t202" alt="" style="position:absolute;left:2372;top:571;width:521;height:1484;mso-wrap-style:square;v-text-anchor:top" fillcolor="#ffac00" stroked="f">
              <v:textbox inset="0,0,0,0">
                <w:txbxContent>
                  <w:p w:rsidR="00DE39FD" w:rsidRDefault="00C01FD1">
                    <w:pPr>
                      <w:spacing w:before="112"/>
                      <w:jc w:val="center"/>
                      <w:rPr>
                        <w:sz w:val="13"/>
                      </w:rPr>
                    </w:pPr>
                    <w:r>
                      <w:rPr>
                        <w:color w:val="262626"/>
                        <w:w w:val="196"/>
                        <w:sz w:val="13"/>
                      </w:rPr>
                      <w:t>=</w:t>
                    </w:r>
                  </w:p>
                  <w:p w:rsidR="00DE39FD" w:rsidRDefault="00DE39FD">
                    <w:pPr>
                      <w:spacing w:before="3"/>
                      <w:rPr>
                        <w:sz w:val="19"/>
                      </w:rPr>
                    </w:pPr>
                  </w:p>
                  <w:p w:rsidR="00DE39FD" w:rsidRDefault="00C01FD1">
                    <w:pPr>
                      <w:jc w:val="center"/>
                      <w:rPr>
                        <w:sz w:val="13"/>
                      </w:rPr>
                    </w:pPr>
                    <w:r>
                      <w:rPr>
                        <w:color w:val="262626"/>
                        <w:w w:val="196"/>
                        <w:sz w:val="13"/>
                      </w:rPr>
                      <w:t>=</w:t>
                    </w:r>
                  </w:p>
                  <w:p w:rsidR="00DE39FD" w:rsidRDefault="00DE39FD">
                    <w:pPr>
                      <w:spacing w:before="3"/>
                      <w:rPr>
                        <w:sz w:val="19"/>
                      </w:rPr>
                    </w:pPr>
                  </w:p>
                  <w:p w:rsidR="00DE39FD" w:rsidRDefault="00C01FD1">
                    <w:pPr>
                      <w:jc w:val="center"/>
                      <w:rPr>
                        <w:sz w:val="13"/>
                      </w:rPr>
                    </w:pPr>
                    <w:r>
                      <w:rPr>
                        <w:color w:val="262626"/>
                        <w:w w:val="196"/>
                        <w:sz w:val="13"/>
                      </w:rPr>
                      <w:t>=</w:t>
                    </w:r>
                  </w:p>
                  <w:p w:rsidR="00DE39FD" w:rsidRDefault="00DE39FD">
                    <w:pPr>
                      <w:spacing w:before="3"/>
                      <w:rPr>
                        <w:sz w:val="19"/>
                      </w:rPr>
                    </w:pPr>
                  </w:p>
                  <w:p w:rsidR="00DE39FD" w:rsidRDefault="00C01FD1">
                    <w:pPr>
                      <w:jc w:val="center"/>
                      <w:rPr>
                        <w:sz w:val="13"/>
                      </w:rPr>
                    </w:pPr>
                    <w:r>
                      <w:rPr>
                        <w:color w:val="262626"/>
                        <w:w w:val="196"/>
                        <w:sz w:val="13"/>
                      </w:rPr>
                      <w:t>=</w:t>
                    </w:r>
                  </w:p>
                </w:txbxContent>
              </v:textbox>
            </v:shape>
            <v:shape id="_x0000_s3673" type="#_x0000_t202" alt="" style="position:absolute;left:1852;top:200;width:521;height:1855;mso-wrap-style:square;v-text-anchor:top" fillcolor="#f90" stroked="f">
              <v:textbox inset="0,0,0,0">
                <w:txbxContent>
                  <w:p w:rsidR="00DE39FD" w:rsidRDefault="00C01FD1">
                    <w:pPr>
                      <w:spacing w:before="112"/>
                      <w:jc w:val="center"/>
                      <w:rPr>
                        <w:sz w:val="13"/>
                      </w:rPr>
                    </w:pPr>
                    <w:r>
                      <w:rPr>
                        <w:color w:val="FFFFFF"/>
                        <w:w w:val="196"/>
                        <w:sz w:val="13"/>
                      </w:rPr>
                      <w:t>&lt;</w:t>
                    </w:r>
                  </w:p>
                  <w:p w:rsidR="00DE39FD" w:rsidRDefault="00DE39FD">
                    <w:pPr>
                      <w:spacing w:before="3"/>
                      <w:rPr>
                        <w:sz w:val="19"/>
                      </w:rPr>
                    </w:pPr>
                  </w:p>
                  <w:p w:rsidR="00DE39FD" w:rsidRDefault="00C01FD1">
                    <w:pPr>
                      <w:jc w:val="center"/>
                      <w:rPr>
                        <w:sz w:val="13"/>
                      </w:rPr>
                    </w:pPr>
                    <w:r>
                      <w:rPr>
                        <w:color w:val="262626"/>
                        <w:w w:val="196"/>
                        <w:sz w:val="13"/>
                      </w:rPr>
                      <w:t>=</w:t>
                    </w:r>
                  </w:p>
                  <w:p w:rsidR="00DE39FD" w:rsidRDefault="00DE39FD">
                    <w:pPr>
                      <w:spacing w:before="3"/>
                      <w:rPr>
                        <w:sz w:val="19"/>
                      </w:rPr>
                    </w:pPr>
                  </w:p>
                  <w:p w:rsidR="00DE39FD" w:rsidRDefault="00C01FD1">
                    <w:pPr>
                      <w:jc w:val="center"/>
                      <w:rPr>
                        <w:sz w:val="13"/>
                      </w:rPr>
                    </w:pPr>
                    <w:r>
                      <w:rPr>
                        <w:color w:val="262626"/>
                        <w:w w:val="196"/>
                        <w:sz w:val="13"/>
                      </w:rPr>
                      <w:t>=</w:t>
                    </w:r>
                  </w:p>
                  <w:p w:rsidR="00DE39FD" w:rsidRDefault="00DE39FD">
                    <w:pPr>
                      <w:spacing w:before="3"/>
                      <w:rPr>
                        <w:sz w:val="19"/>
                      </w:rPr>
                    </w:pPr>
                  </w:p>
                  <w:p w:rsidR="00DE39FD" w:rsidRDefault="00C01FD1">
                    <w:pPr>
                      <w:jc w:val="center"/>
                      <w:rPr>
                        <w:sz w:val="13"/>
                      </w:rPr>
                    </w:pPr>
                    <w:r>
                      <w:rPr>
                        <w:color w:val="262626"/>
                        <w:w w:val="196"/>
                        <w:sz w:val="13"/>
                      </w:rPr>
                      <w:t>&lt;</w:t>
                    </w:r>
                  </w:p>
                  <w:p w:rsidR="00DE39FD" w:rsidRDefault="00DE39FD">
                    <w:pPr>
                      <w:spacing w:before="3"/>
                      <w:rPr>
                        <w:sz w:val="19"/>
                      </w:rPr>
                    </w:pPr>
                  </w:p>
                  <w:p w:rsidR="00DE39FD" w:rsidRDefault="00C01FD1">
                    <w:pPr>
                      <w:jc w:val="center"/>
                      <w:rPr>
                        <w:sz w:val="13"/>
                      </w:rPr>
                    </w:pPr>
                    <w:r>
                      <w:rPr>
                        <w:color w:val="262626"/>
                        <w:w w:val="196"/>
                        <w:sz w:val="13"/>
                      </w:rPr>
                      <w:t>&lt;</w:t>
                    </w:r>
                  </w:p>
                </w:txbxContent>
              </v:textbox>
            </v:shape>
            <w10:wrap anchorx="page"/>
          </v:group>
        </w:pict>
      </w:r>
      <w:r>
        <w:pict>
          <v:group id="_x0000_s3661" alt="" style="position:absolute;left:0;text-align:left;margin-left:128.5pt;margin-top:11.75pt;width:61.9pt;height:15.1pt;z-index:251710464;mso-position-horizontal-relative:page" coordorigin="2570,235" coordsize="1238,302">
            <v:shape id="_x0000_s3662" alt="" style="position:absolute;left:2574;top:239;width:1229;height:293" coordorigin="2574,240" coordsize="1229,293" path="m3657,240r,48l2574,288r,195l3657,483r,49l3803,386,3657,240xe" fillcolor="#dbdbdb" stroked="f">
              <v:path arrowok="t"/>
            </v:shape>
            <v:shape id="_x0000_s3663" alt="" style="position:absolute;left:2574;top:239;width:1229;height:293" coordorigin="2574,240" coordsize="1229,293" path="m3657,483r-1083,l2574,288r1083,l3657,240r146,146l3657,532r,-49xe" filled="f" strokeweight=".15681mm">
              <v:path arrowok="t"/>
            </v:shape>
            <v:shape id="_x0000_s3664" type="#_x0000_t202" alt="" style="position:absolute;left:2569;top:235;width:1238;height:302;mso-wrap-style:square;v-text-anchor:top" filled="f" stroked="f">
              <v:textbox inset="0,0,0,0">
                <w:txbxContent>
                  <w:p w:rsidR="00DE39FD" w:rsidRDefault="00DE39FD">
                    <w:pPr>
                      <w:spacing w:before="8"/>
                      <w:rPr>
                        <w:sz w:val="8"/>
                      </w:rPr>
                    </w:pPr>
                  </w:p>
                  <w:p w:rsidR="00DE39FD" w:rsidRDefault="00C01FD1">
                    <w:pPr>
                      <w:ind w:left="41"/>
                      <w:rPr>
                        <w:sz w:val="9"/>
                      </w:rPr>
                    </w:pPr>
                    <w:r>
                      <w:rPr>
                        <w:w w:val="155"/>
                        <w:sz w:val="9"/>
                      </w:rPr>
                      <w:t>Full Connectome:</w:t>
                    </w:r>
                  </w:p>
                </w:txbxContent>
              </v:textbox>
            </v:shape>
            <w10:wrap anchorx="page"/>
          </v:group>
        </w:pict>
      </w:r>
      <w:r>
        <w:rPr>
          <w:b/>
          <w:w w:val="125"/>
          <w:sz w:val="10"/>
        </w:rPr>
        <w:t>Reading (pronunciation)</w:t>
      </w:r>
    </w:p>
    <w:p w:rsidR="00DE39FD" w:rsidRDefault="00C01FD1">
      <w:pPr>
        <w:pStyle w:val="Textkrper"/>
        <w:rPr>
          <w:b/>
          <w:sz w:val="8"/>
        </w:rPr>
      </w:pPr>
      <w:r>
        <w:br w:type="column"/>
      </w:r>
    </w:p>
    <w:p w:rsidR="00DE39FD" w:rsidRDefault="00C01FD1">
      <w:pPr>
        <w:ind w:left="247"/>
        <w:rPr>
          <w:b/>
          <w:sz w:val="10"/>
        </w:rPr>
      </w:pPr>
      <w:r>
        <w:pict>
          <v:group id="_x0000_s3640" alt="" style="position:absolute;left:0;text-align:left;margin-left:228pt;margin-top:10pt;width:130.1pt;height:92.75pt;z-index:251714560;mso-position-horizontal-relative:page" coordorigin="4560,200" coordsize="2602,1855">
            <v:rect id="_x0000_s3641" alt="" style="position:absolute;left:4560;top:200;width:521;height:371" fillcolor="#ff6900" stroked="f"/>
            <v:rect id="_x0000_s3642" alt="" style="position:absolute;left:4560;top:571;width:521;height:371" fillcolor="#ff7b00" stroked="f"/>
            <v:rect id="_x0000_s3643" alt="" style="position:absolute;left:5080;top:571;width:521;height:371" fillcolor="#ff9100" stroked="f"/>
            <v:rect id="_x0000_s3644" alt="" style="position:absolute;left:4560;top:942;width:521;height:371" fillcolor="#ff8600" stroked="f"/>
            <v:rect id="_x0000_s3645" alt="" style="position:absolute;left:5080;top:942;width:521;height:371" fillcolor="#ffae00" stroked="f"/>
            <v:rect id="_x0000_s3646" alt="" style="position:absolute;left:5600;top:942;width:521;height:371" fillcolor="#ffb600" stroked="f"/>
            <v:rect id="_x0000_s3647" alt="" style="position:absolute;left:4560;top:1313;width:521;height:371" fillcolor="#ff7f00" stroked="f"/>
            <v:rect id="_x0000_s3648" alt="" style="position:absolute;left:5080;top:1313;width:521;height:371" fillcolor="#ffa300" stroked="f"/>
            <v:rect id="_x0000_s3649" alt="" style="position:absolute;left:5600;top:1313;width:521;height:371" fillcolor="#ffc000" stroked="f"/>
            <v:rect id="_x0000_s3650" alt="" style="position:absolute;left:6121;top:1313;width:521;height:371" fillcolor="#ff9d00" stroked="f"/>
            <v:rect id="_x0000_s3651" alt="" style="position:absolute;left:4560;top:1684;width:521;height:371" fillcolor="#ff7400" stroked="f"/>
            <v:rect id="_x0000_s3652" alt="" style="position:absolute;left:5080;top:1684;width:521;height:371" fillcolor="#ffa400" stroked="f"/>
            <v:rect id="_x0000_s3653" alt="" style="position:absolute;left:5600;top:1684;width:521;height:371" fillcolor="#ffcf00" stroked="f"/>
            <v:rect id="_x0000_s3654" alt="" style="position:absolute;left:6121;top:1684;width:521;height:371" fillcolor="#ffc500" stroked="f"/>
            <v:rect id="_x0000_s3655" alt="" style="position:absolute;left:6641;top:1684;width:521;height:371" fillcolor="#ffb200" stroked="f"/>
            <v:shape id="_x0000_s3656" alt="" style="position:absolute;left:5281;top:239;width:1229;height:293" coordorigin="5282,240" coordsize="1229,293" path="m6365,240r,48l5282,288r,195l6365,483r,49l6511,386,6365,240xe" fillcolor="#dbdbdb" stroked="f">
              <v:path arrowok="t"/>
            </v:shape>
            <v:shape id="_x0000_s3657" alt="" style="position:absolute;left:5281;top:239;width:1229;height:293" coordorigin="5282,240" coordsize="1229,293" path="m6365,483r-1083,l5282,288r1083,l6365,240r146,146l6365,532r,-49xe" filled="f" strokeweight=".15681mm">
              <v:path arrowok="t"/>
            </v:shape>
            <v:shape id="_x0000_s3658" type="#_x0000_t202" alt="" style="position:absolute;left:4746;top:299;width:169;height:138;mso-wrap-style:square;v-text-anchor:top" filled="f" stroked="f">
              <v:textbox inset="0,0,0,0">
                <w:txbxContent>
                  <w:p w:rsidR="00DE39FD" w:rsidRDefault="00C01FD1">
                    <w:pPr>
                      <w:spacing w:before="13" w:line="124" w:lineRule="exact"/>
                      <w:rPr>
                        <w:sz w:val="13"/>
                      </w:rPr>
                    </w:pPr>
                    <w:r>
                      <w:rPr>
                        <w:color w:val="FFFFFF"/>
                        <w:w w:val="196"/>
                        <w:sz w:val="13"/>
                      </w:rPr>
                      <w:t>&lt;</w:t>
                    </w:r>
                  </w:p>
                </w:txbxContent>
              </v:textbox>
            </v:shape>
            <v:shape id="_x0000_s3659" type="#_x0000_t202" alt="" style="position:absolute;left:5319;top:325;width:1104;height:97;mso-wrap-style:square;v-text-anchor:top" filled="f" stroked="f">
              <v:textbox inset="0,0,0,0">
                <w:txbxContent>
                  <w:p w:rsidR="00DE39FD" w:rsidRDefault="00C01FD1">
                    <w:pPr>
                      <w:spacing w:before="10" w:line="86" w:lineRule="exact"/>
                      <w:rPr>
                        <w:sz w:val="9"/>
                      </w:rPr>
                    </w:pPr>
                    <w:r>
                      <w:rPr>
                        <w:w w:val="155"/>
                        <w:sz w:val="9"/>
                      </w:rPr>
                      <w:t>Full Connectome:</w:t>
                    </w:r>
                  </w:p>
                </w:txbxContent>
              </v:textbox>
            </v:shape>
            <v:shape id="_x0000_s3660" type="#_x0000_t202" alt="" style="position:absolute;left:4746;top:670;width:2250;height:1251;mso-wrap-style:square;v-text-anchor:top" filled="f" stroked="f">
              <v:textbox inset="0,0,0,0">
                <w:txbxContent>
                  <w:p w:rsidR="00DE39FD" w:rsidRDefault="00C01FD1">
                    <w:pPr>
                      <w:tabs>
                        <w:tab w:val="left" w:pos="520"/>
                      </w:tabs>
                      <w:spacing w:before="13"/>
                      <w:rPr>
                        <w:sz w:val="13"/>
                      </w:rPr>
                    </w:pPr>
                    <w:r>
                      <w:rPr>
                        <w:color w:val="FFFFFF"/>
                        <w:w w:val="195"/>
                        <w:sz w:val="13"/>
                      </w:rPr>
                      <w:t>&lt;</w:t>
                    </w:r>
                    <w:r>
                      <w:rPr>
                        <w:color w:val="FFFFFF"/>
                        <w:w w:val="195"/>
                        <w:sz w:val="13"/>
                      </w:rPr>
                      <w:tab/>
                    </w:r>
                    <w:r>
                      <w:rPr>
                        <w:color w:val="262626"/>
                        <w:w w:val="195"/>
                        <w:sz w:val="13"/>
                      </w:rPr>
                      <w:t>&lt;</w:t>
                    </w:r>
                  </w:p>
                  <w:p w:rsidR="00DE39FD" w:rsidRDefault="00DE39FD">
                    <w:pPr>
                      <w:spacing w:before="3"/>
                      <w:rPr>
                        <w:sz w:val="19"/>
                      </w:rPr>
                    </w:pPr>
                  </w:p>
                  <w:p w:rsidR="00DE39FD" w:rsidRDefault="00C01FD1">
                    <w:pPr>
                      <w:tabs>
                        <w:tab w:val="left" w:pos="520"/>
                        <w:tab w:val="left" w:pos="1040"/>
                      </w:tabs>
                      <w:rPr>
                        <w:sz w:val="13"/>
                      </w:rPr>
                    </w:pPr>
                    <w:r>
                      <w:rPr>
                        <w:color w:val="FFFFFF"/>
                        <w:w w:val="195"/>
                        <w:sz w:val="13"/>
                      </w:rPr>
                      <w:t>&lt;</w:t>
                    </w:r>
                    <w:r>
                      <w:rPr>
                        <w:color w:val="FFFFFF"/>
                        <w:w w:val="195"/>
                        <w:sz w:val="13"/>
                      </w:rPr>
                      <w:tab/>
                    </w:r>
                    <w:r>
                      <w:rPr>
                        <w:color w:val="262626"/>
                        <w:w w:val="195"/>
                        <w:sz w:val="13"/>
                      </w:rPr>
                      <w:t>=</w:t>
                    </w:r>
                    <w:r>
                      <w:rPr>
                        <w:color w:val="262626"/>
                        <w:w w:val="195"/>
                        <w:sz w:val="13"/>
                      </w:rPr>
                      <w:tab/>
                      <w:t>=</w:t>
                    </w:r>
                  </w:p>
                  <w:p w:rsidR="00DE39FD" w:rsidRDefault="00DE39FD">
                    <w:pPr>
                      <w:spacing w:before="3"/>
                      <w:rPr>
                        <w:sz w:val="19"/>
                      </w:rPr>
                    </w:pPr>
                  </w:p>
                  <w:p w:rsidR="00DE39FD" w:rsidRDefault="00C01FD1">
                    <w:pPr>
                      <w:tabs>
                        <w:tab w:val="left" w:pos="520"/>
                        <w:tab w:val="left" w:pos="1040"/>
                        <w:tab w:val="left" w:pos="1560"/>
                      </w:tabs>
                      <w:rPr>
                        <w:sz w:val="13"/>
                      </w:rPr>
                    </w:pPr>
                    <w:r>
                      <w:rPr>
                        <w:color w:val="FFFFFF"/>
                        <w:w w:val="195"/>
                        <w:sz w:val="13"/>
                      </w:rPr>
                      <w:t>&lt;</w:t>
                    </w:r>
                    <w:r>
                      <w:rPr>
                        <w:color w:val="FFFFFF"/>
                        <w:w w:val="195"/>
                        <w:sz w:val="13"/>
                      </w:rPr>
                      <w:tab/>
                    </w:r>
                    <w:r>
                      <w:rPr>
                        <w:color w:val="262626"/>
                        <w:w w:val="195"/>
                        <w:sz w:val="13"/>
                      </w:rPr>
                      <w:t>=</w:t>
                    </w:r>
                    <w:r>
                      <w:rPr>
                        <w:color w:val="262626"/>
                        <w:w w:val="195"/>
                        <w:sz w:val="13"/>
                      </w:rPr>
                      <w:tab/>
                      <w:t>=</w:t>
                    </w:r>
                    <w:r>
                      <w:rPr>
                        <w:color w:val="262626"/>
                        <w:w w:val="195"/>
                        <w:sz w:val="13"/>
                      </w:rPr>
                      <w:tab/>
                      <w:t>=</w:t>
                    </w:r>
                  </w:p>
                  <w:p w:rsidR="00DE39FD" w:rsidRDefault="00DE39FD">
                    <w:pPr>
                      <w:spacing w:before="3"/>
                      <w:rPr>
                        <w:sz w:val="19"/>
                      </w:rPr>
                    </w:pPr>
                  </w:p>
                  <w:p w:rsidR="00DE39FD" w:rsidRDefault="00C01FD1">
                    <w:pPr>
                      <w:tabs>
                        <w:tab w:val="left" w:pos="520"/>
                        <w:tab w:val="left" w:pos="1040"/>
                        <w:tab w:val="left" w:pos="1560"/>
                        <w:tab w:val="left" w:pos="2080"/>
                      </w:tabs>
                      <w:spacing w:line="124" w:lineRule="exact"/>
                      <w:rPr>
                        <w:sz w:val="13"/>
                      </w:rPr>
                    </w:pPr>
                    <w:r>
                      <w:rPr>
                        <w:color w:val="FFFFFF"/>
                        <w:w w:val="195"/>
                        <w:sz w:val="13"/>
                      </w:rPr>
                      <w:t>&lt;</w:t>
                    </w:r>
                    <w:r>
                      <w:rPr>
                        <w:color w:val="FFFFFF"/>
                        <w:w w:val="195"/>
                        <w:sz w:val="13"/>
                      </w:rPr>
                      <w:tab/>
                    </w:r>
                    <w:r>
                      <w:rPr>
                        <w:color w:val="262626"/>
                        <w:w w:val="195"/>
                        <w:sz w:val="13"/>
                      </w:rPr>
                      <w:t>=</w:t>
                    </w:r>
                    <w:r>
                      <w:rPr>
                        <w:color w:val="262626"/>
                        <w:w w:val="195"/>
                        <w:sz w:val="13"/>
                      </w:rPr>
                      <w:tab/>
                      <w:t>&gt;</w:t>
                    </w:r>
                    <w:r>
                      <w:rPr>
                        <w:color w:val="262626"/>
                        <w:w w:val="195"/>
                        <w:sz w:val="13"/>
                      </w:rPr>
                      <w:tab/>
                      <w:t>=</w:t>
                    </w:r>
                    <w:r>
                      <w:rPr>
                        <w:color w:val="262626"/>
                        <w:w w:val="195"/>
                        <w:sz w:val="13"/>
                      </w:rPr>
                      <w:tab/>
                      <w:t>=</w:t>
                    </w:r>
                  </w:p>
                </w:txbxContent>
              </v:textbox>
            </v:shape>
            <w10:wrap anchorx="page"/>
          </v:group>
        </w:pict>
      </w:r>
      <w:r>
        <w:pict>
          <v:group id="_x0000_s3637" alt="" style="position:absolute;left:0;text-align:left;margin-left:332.05pt;margin-top:10pt;width:26.05pt;height:18.55pt;z-index:251716608;mso-position-horizontal-relative:page" coordorigin="6641,200" coordsize="521,371">
            <v:rect id="_x0000_s3638" alt="" style="position:absolute;left:6641;top:200;width:521;height:371" fillcolor="#ffb100" stroked="f"/>
            <v:shape id="_x0000_s3639" type="#_x0000_t202" alt="" style="position:absolute;left:6641;top:200;width:521;height:371;mso-wrap-style:square;v-text-anchor:top" filled="f" stroked="f">
              <v:textbox inset="0,0,0,0">
                <w:txbxContent>
                  <w:p w:rsidR="00DE39FD" w:rsidRDefault="00C01FD1">
                    <w:pPr>
                      <w:spacing w:before="112"/>
                      <w:ind w:left="62"/>
                      <w:rPr>
                        <w:sz w:val="13"/>
                      </w:rPr>
                    </w:pPr>
                    <w:r>
                      <w:rPr>
                        <w:color w:val="262626"/>
                        <w:w w:val="155"/>
                        <w:sz w:val="13"/>
                      </w:rPr>
                      <w:t>0.31</w:t>
                    </w:r>
                  </w:p>
                </w:txbxContent>
              </v:textbox>
            </v:shape>
            <w10:wrap anchorx="page"/>
          </v:group>
        </w:pict>
      </w:r>
      <w:r>
        <w:rPr>
          <w:b/>
          <w:w w:val="130"/>
          <w:sz w:val="10"/>
        </w:rPr>
        <w:t>Vocabulary (picture matching)</w:t>
      </w:r>
    </w:p>
    <w:p w:rsidR="00DE39FD" w:rsidRDefault="00C01FD1">
      <w:pPr>
        <w:pStyle w:val="Textkrper"/>
        <w:rPr>
          <w:b/>
          <w:sz w:val="8"/>
        </w:rPr>
      </w:pPr>
      <w:r>
        <w:br w:type="column"/>
      </w:r>
    </w:p>
    <w:p w:rsidR="00DE39FD" w:rsidRDefault="00C01FD1">
      <w:pPr>
        <w:ind w:left="247"/>
        <w:rPr>
          <w:b/>
          <w:sz w:val="10"/>
        </w:rPr>
      </w:pPr>
      <w:r>
        <w:pict>
          <v:group id="_x0000_s3633" alt="" style="position:absolute;left:0;text-align:left;margin-left:399.25pt;margin-top:11.75pt;width:61.9pt;height:15.1pt;z-index:251718656;mso-position-horizontal-relative:page" coordorigin="7985,235" coordsize="1238,302">
            <v:shape id="_x0000_s3634" alt="" style="position:absolute;left:7989;top:239;width:1229;height:293" coordorigin="7990,240" coordsize="1229,293" path="m9072,240r,48l7990,288r,195l9072,483r,49l9219,386,9072,240xe" fillcolor="#dbdbdb" stroked="f">
              <v:path arrowok="t"/>
            </v:shape>
            <v:shape id="_x0000_s3635" alt="" style="position:absolute;left:7989;top:239;width:1229;height:293" coordorigin="7990,240" coordsize="1229,293" path="m9072,483r-1082,l7990,288r1082,l9072,240r147,146l9072,532r,-49xe" filled="f" strokeweight=".15681mm">
              <v:path arrowok="t"/>
            </v:shape>
            <v:shape id="_x0000_s3636" type="#_x0000_t202" alt="" style="position:absolute;left:7985;top:235;width:1238;height:302;mso-wrap-style:square;v-text-anchor:top" filled="f" stroked="f">
              <v:textbox inset="0,0,0,0">
                <w:txbxContent>
                  <w:p w:rsidR="00DE39FD" w:rsidRDefault="00DE39FD">
                    <w:pPr>
                      <w:spacing w:before="8"/>
                      <w:rPr>
                        <w:sz w:val="8"/>
                      </w:rPr>
                    </w:pPr>
                  </w:p>
                  <w:p w:rsidR="00DE39FD" w:rsidRDefault="00C01FD1">
                    <w:pPr>
                      <w:ind w:left="41"/>
                      <w:rPr>
                        <w:sz w:val="9"/>
                      </w:rPr>
                    </w:pPr>
                    <w:r>
                      <w:rPr>
                        <w:w w:val="155"/>
                        <w:sz w:val="9"/>
                      </w:rPr>
                      <w:t>Full Connectome:</w:t>
                    </w:r>
                  </w:p>
                </w:txbxContent>
              </v:textbox>
            </v:shape>
            <w10:wrap anchorx="page"/>
          </v:group>
        </w:pict>
      </w:r>
      <w:r>
        <w:pict>
          <v:group id="_x0000_s3626" alt="" style="position:absolute;left:0;text-align:left;margin-left:363.4pt;margin-top:10pt;width:130.1pt;height:92.75pt;z-index:251766784;mso-position-horizontal-relative:page" coordorigin="7268,200" coordsize="2602,1855">
            <v:shape id="_x0000_s3627" type="#_x0000_t202" alt="" style="position:absolute;left:9349;top:1684;width:521;height:371;mso-wrap-style:square;v-text-anchor:top" fillcolor="#ff7000" stroked="f">
              <v:textbox inset="0,0,0,0">
                <w:txbxContent>
                  <w:p w:rsidR="00DE39FD" w:rsidRDefault="00C01FD1">
                    <w:pPr>
                      <w:spacing w:before="112"/>
                      <w:jc w:val="center"/>
                      <w:rPr>
                        <w:sz w:val="13"/>
                      </w:rPr>
                    </w:pPr>
                    <w:r>
                      <w:rPr>
                        <w:color w:val="FFFFFF"/>
                        <w:w w:val="196"/>
                        <w:sz w:val="13"/>
                      </w:rPr>
                      <w:t>=</w:t>
                    </w:r>
                  </w:p>
                </w:txbxContent>
              </v:textbox>
            </v:shape>
            <v:shape id="_x0000_s3628" type="#_x0000_t202" alt="" style="position:absolute;left:8828;top:1313;width:521;height:742;mso-wrap-style:square;v-text-anchor:top" fillcolor="#ff7e00" stroked="f">
              <v:textbox inset="0,0,0,0">
                <w:txbxContent>
                  <w:p w:rsidR="00DE39FD" w:rsidRDefault="00C01FD1">
                    <w:pPr>
                      <w:spacing w:before="112"/>
                      <w:jc w:val="center"/>
                      <w:rPr>
                        <w:sz w:val="13"/>
                      </w:rPr>
                    </w:pPr>
                    <w:r>
                      <w:rPr>
                        <w:color w:val="FFFFFF"/>
                        <w:w w:val="196"/>
                        <w:sz w:val="13"/>
                      </w:rPr>
                      <w:t>=</w:t>
                    </w:r>
                  </w:p>
                  <w:p w:rsidR="00DE39FD" w:rsidRDefault="00DE39FD">
                    <w:pPr>
                      <w:spacing w:before="3"/>
                      <w:rPr>
                        <w:sz w:val="19"/>
                      </w:rPr>
                    </w:pPr>
                  </w:p>
                  <w:p w:rsidR="00DE39FD" w:rsidRDefault="00C01FD1">
                    <w:pPr>
                      <w:jc w:val="center"/>
                      <w:rPr>
                        <w:sz w:val="13"/>
                      </w:rPr>
                    </w:pPr>
                    <w:r>
                      <w:rPr>
                        <w:color w:val="FFFFFF"/>
                        <w:w w:val="196"/>
                        <w:sz w:val="13"/>
                      </w:rPr>
                      <w:t>=</w:t>
                    </w:r>
                  </w:p>
                </w:txbxContent>
              </v:textbox>
            </v:shape>
            <v:shape id="_x0000_s3629" type="#_x0000_t202" alt="" style="position:absolute;left:8308;top:942;width:521;height:1113;mso-wrap-style:square;v-text-anchor:top" fillcolor="#ff7000" stroked="f">
              <v:textbox inset="0,0,0,0">
                <w:txbxContent>
                  <w:p w:rsidR="00DE39FD" w:rsidRDefault="00C01FD1">
                    <w:pPr>
                      <w:spacing w:before="112"/>
                      <w:jc w:val="center"/>
                      <w:rPr>
                        <w:sz w:val="13"/>
                      </w:rPr>
                    </w:pPr>
                    <w:r>
                      <w:rPr>
                        <w:color w:val="FFFFFF"/>
                        <w:w w:val="196"/>
                        <w:sz w:val="13"/>
                      </w:rPr>
                      <w:t>=</w:t>
                    </w:r>
                  </w:p>
                  <w:p w:rsidR="00DE39FD" w:rsidRDefault="00DE39FD">
                    <w:pPr>
                      <w:spacing w:before="3"/>
                      <w:rPr>
                        <w:sz w:val="19"/>
                      </w:rPr>
                    </w:pPr>
                  </w:p>
                  <w:p w:rsidR="00DE39FD" w:rsidRDefault="00C01FD1">
                    <w:pPr>
                      <w:jc w:val="center"/>
                      <w:rPr>
                        <w:sz w:val="13"/>
                      </w:rPr>
                    </w:pPr>
                    <w:r>
                      <w:rPr>
                        <w:color w:val="FFFFFF"/>
                        <w:w w:val="196"/>
                        <w:sz w:val="13"/>
                      </w:rPr>
                      <w:t>=</w:t>
                    </w:r>
                  </w:p>
                  <w:p w:rsidR="00DE39FD" w:rsidRDefault="00DE39FD">
                    <w:pPr>
                      <w:spacing w:before="3"/>
                      <w:rPr>
                        <w:sz w:val="19"/>
                      </w:rPr>
                    </w:pPr>
                  </w:p>
                  <w:p w:rsidR="00DE39FD" w:rsidRDefault="00C01FD1">
                    <w:pPr>
                      <w:jc w:val="center"/>
                      <w:rPr>
                        <w:sz w:val="13"/>
                      </w:rPr>
                    </w:pPr>
                    <w:r>
                      <w:rPr>
                        <w:color w:val="FFFFFF"/>
                        <w:w w:val="196"/>
                        <w:sz w:val="13"/>
                      </w:rPr>
                      <w:t>=</w:t>
                    </w:r>
                  </w:p>
                </w:txbxContent>
              </v:textbox>
            </v:shape>
            <v:shape id="_x0000_s3630" type="#_x0000_t202" alt="" style="position:absolute;left:7788;top:571;width:521;height:1484;mso-wrap-style:square;v-text-anchor:top" fillcolor="#ff5b00" stroked="f">
              <v:textbox inset="0,0,0,0">
                <w:txbxContent>
                  <w:p w:rsidR="00DE39FD" w:rsidRDefault="00C01FD1">
                    <w:pPr>
                      <w:spacing w:before="112"/>
                      <w:jc w:val="center"/>
                      <w:rPr>
                        <w:sz w:val="13"/>
                      </w:rPr>
                    </w:pPr>
                    <w:r>
                      <w:rPr>
                        <w:color w:val="FFFFFF"/>
                        <w:w w:val="196"/>
                        <w:sz w:val="13"/>
                      </w:rPr>
                      <w:t>&lt;</w:t>
                    </w:r>
                  </w:p>
                  <w:p w:rsidR="00DE39FD" w:rsidRDefault="00DE39FD">
                    <w:pPr>
                      <w:spacing w:before="3"/>
                      <w:rPr>
                        <w:sz w:val="19"/>
                      </w:rPr>
                    </w:pPr>
                  </w:p>
                  <w:p w:rsidR="00DE39FD" w:rsidRDefault="00C01FD1">
                    <w:pPr>
                      <w:jc w:val="center"/>
                      <w:rPr>
                        <w:sz w:val="13"/>
                      </w:rPr>
                    </w:pPr>
                    <w:r>
                      <w:rPr>
                        <w:color w:val="FFFFFF"/>
                        <w:w w:val="196"/>
                        <w:sz w:val="13"/>
                      </w:rPr>
                      <w:t>&lt;</w:t>
                    </w:r>
                  </w:p>
                  <w:p w:rsidR="00DE39FD" w:rsidRDefault="00DE39FD">
                    <w:pPr>
                      <w:spacing w:before="3"/>
                      <w:rPr>
                        <w:sz w:val="19"/>
                      </w:rPr>
                    </w:pPr>
                  </w:p>
                  <w:p w:rsidR="00DE39FD" w:rsidRDefault="00C01FD1">
                    <w:pPr>
                      <w:jc w:val="center"/>
                      <w:rPr>
                        <w:sz w:val="13"/>
                      </w:rPr>
                    </w:pPr>
                    <w:r>
                      <w:rPr>
                        <w:color w:val="FFFFFF"/>
                        <w:w w:val="196"/>
                        <w:sz w:val="13"/>
                      </w:rPr>
                      <w:t>&lt;</w:t>
                    </w:r>
                  </w:p>
                  <w:p w:rsidR="00DE39FD" w:rsidRDefault="00DE39FD">
                    <w:pPr>
                      <w:spacing w:before="3"/>
                      <w:rPr>
                        <w:sz w:val="19"/>
                      </w:rPr>
                    </w:pPr>
                  </w:p>
                  <w:p w:rsidR="00DE39FD" w:rsidRDefault="00C01FD1">
                    <w:pPr>
                      <w:jc w:val="center"/>
                      <w:rPr>
                        <w:sz w:val="13"/>
                      </w:rPr>
                    </w:pPr>
                    <w:r>
                      <w:rPr>
                        <w:color w:val="FFFFFF"/>
                        <w:w w:val="196"/>
                        <w:sz w:val="13"/>
                      </w:rPr>
                      <w:t>&lt;</w:t>
                    </w:r>
                  </w:p>
                </w:txbxContent>
              </v:textbox>
            </v:shape>
            <v:shape id="_x0000_s3631" type="#_x0000_t202" alt="" style="position:absolute;left:7268;top:200;width:521;height:1855;mso-wrap-style:square;v-text-anchor:top" fillcolor="#ff7400" stroked="f">
              <v:textbox inset="0,0,0,0">
                <w:txbxContent>
                  <w:p w:rsidR="00DE39FD" w:rsidRDefault="00C01FD1">
                    <w:pPr>
                      <w:spacing w:before="112"/>
                      <w:jc w:val="center"/>
                      <w:rPr>
                        <w:sz w:val="13"/>
                      </w:rPr>
                    </w:pPr>
                    <w:r>
                      <w:rPr>
                        <w:color w:val="FFFFFF"/>
                        <w:w w:val="196"/>
                        <w:sz w:val="13"/>
                      </w:rPr>
                      <w:t>=</w:t>
                    </w:r>
                  </w:p>
                  <w:p w:rsidR="00DE39FD" w:rsidRDefault="00DE39FD">
                    <w:pPr>
                      <w:spacing w:before="3"/>
                      <w:rPr>
                        <w:sz w:val="19"/>
                      </w:rPr>
                    </w:pPr>
                  </w:p>
                  <w:p w:rsidR="00DE39FD" w:rsidRDefault="00C01FD1">
                    <w:pPr>
                      <w:jc w:val="center"/>
                      <w:rPr>
                        <w:sz w:val="13"/>
                      </w:rPr>
                    </w:pPr>
                    <w:r>
                      <w:rPr>
                        <w:color w:val="FFFFFF"/>
                        <w:w w:val="196"/>
                        <w:sz w:val="13"/>
                      </w:rPr>
                      <w:t>=</w:t>
                    </w:r>
                  </w:p>
                  <w:p w:rsidR="00DE39FD" w:rsidRDefault="00DE39FD">
                    <w:pPr>
                      <w:spacing w:before="3"/>
                      <w:rPr>
                        <w:sz w:val="19"/>
                      </w:rPr>
                    </w:pPr>
                  </w:p>
                  <w:p w:rsidR="00DE39FD" w:rsidRDefault="00C01FD1">
                    <w:pPr>
                      <w:jc w:val="center"/>
                      <w:rPr>
                        <w:sz w:val="13"/>
                      </w:rPr>
                    </w:pPr>
                    <w:r>
                      <w:rPr>
                        <w:color w:val="FFFFFF"/>
                        <w:w w:val="196"/>
                        <w:sz w:val="13"/>
                      </w:rPr>
                      <w:t>=</w:t>
                    </w:r>
                  </w:p>
                  <w:p w:rsidR="00DE39FD" w:rsidRDefault="00DE39FD">
                    <w:pPr>
                      <w:spacing w:before="3"/>
                      <w:rPr>
                        <w:sz w:val="19"/>
                      </w:rPr>
                    </w:pPr>
                  </w:p>
                  <w:p w:rsidR="00DE39FD" w:rsidRDefault="00C01FD1">
                    <w:pPr>
                      <w:jc w:val="center"/>
                      <w:rPr>
                        <w:sz w:val="13"/>
                      </w:rPr>
                    </w:pPr>
                    <w:r>
                      <w:rPr>
                        <w:color w:val="FFFFFF"/>
                        <w:w w:val="196"/>
                        <w:sz w:val="13"/>
                      </w:rPr>
                      <w:t>=</w:t>
                    </w:r>
                  </w:p>
                  <w:p w:rsidR="00DE39FD" w:rsidRDefault="00DE39FD">
                    <w:pPr>
                      <w:spacing w:before="3"/>
                      <w:rPr>
                        <w:sz w:val="19"/>
                      </w:rPr>
                    </w:pPr>
                  </w:p>
                  <w:p w:rsidR="00DE39FD" w:rsidRDefault="00C01FD1">
                    <w:pPr>
                      <w:jc w:val="center"/>
                      <w:rPr>
                        <w:sz w:val="13"/>
                      </w:rPr>
                    </w:pPr>
                    <w:r>
                      <w:rPr>
                        <w:color w:val="FFFFFF"/>
                        <w:w w:val="196"/>
                        <w:sz w:val="13"/>
                      </w:rPr>
                      <w:t>=</w:t>
                    </w:r>
                  </w:p>
                </w:txbxContent>
              </v:textbox>
            </v:shape>
            <v:shape id="_x0000_s3632" type="#_x0000_t202" alt="" style="position:absolute;left:9349;top:200;width:521;height:371;mso-wrap-style:square;v-text-anchor:top" fillcolor="#ff7c00" stroked="f">
              <v:textbox inset="0,0,0,0">
                <w:txbxContent>
                  <w:p w:rsidR="00DE39FD" w:rsidRDefault="00C01FD1">
                    <w:pPr>
                      <w:spacing w:before="112"/>
                      <w:ind w:left="62"/>
                      <w:rPr>
                        <w:sz w:val="13"/>
                      </w:rPr>
                    </w:pPr>
                    <w:r>
                      <w:rPr>
                        <w:color w:val="FFFFFF"/>
                        <w:w w:val="155"/>
                        <w:sz w:val="13"/>
                      </w:rPr>
                      <w:t>0.22</w:t>
                    </w:r>
                  </w:p>
                </w:txbxContent>
              </v:textbox>
            </v:shape>
            <w10:wrap anchorx="page"/>
          </v:group>
        </w:pict>
      </w:r>
      <w:r>
        <w:rPr>
          <w:b/>
          <w:w w:val="125"/>
          <w:sz w:val="10"/>
        </w:rPr>
        <w:t>Working Memory (n-back)</w:t>
      </w:r>
    </w:p>
    <w:p w:rsidR="00DE39FD" w:rsidRDefault="00C01FD1">
      <w:pPr>
        <w:pStyle w:val="Textkrper"/>
        <w:rPr>
          <w:b/>
          <w:sz w:val="6"/>
        </w:rPr>
      </w:pPr>
      <w:r>
        <w:br w:type="column"/>
      </w:r>
    </w:p>
    <w:p w:rsidR="00DE39FD" w:rsidRDefault="00DE39FD">
      <w:pPr>
        <w:pStyle w:val="Textkrper"/>
        <w:rPr>
          <w:b/>
          <w:sz w:val="6"/>
        </w:rPr>
      </w:pPr>
    </w:p>
    <w:p w:rsidR="00DE39FD" w:rsidRDefault="00DE39FD">
      <w:pPr>
        <w:pStyle w:val="Textkrper"/>
        <w:rPr>
          <w:b/>
          <w:sz w:val="6"/>
        </w:rPr>
      </w:pPr>
    </w:p>
    <w:p w:rsidR="00DE39FD" w:rsidRDefault="00DE39FD">
      <w:pPr>
        <w:pStyle w:val="Textkrper"/>
        <w:spacing w:before="8"/>
        <w:rPr>
          <w:b/>
          <w:sz w:val="4"/>
        </w:rPr>
      </w:pPr>
    </w:p>
    <w:p w:rsidR="00DE39FD" w:rsidRDefault="00C01FD1">
      <w:pPr>
        <w:ind w:left="247"/>
        <w:rPr>
          <w:sz w:val="7"/>
        </w:rPr>
      </w:pPr>
      <w:r>
        <w:pict>
          <v:group id="_x0000_s3603" alt="" style="position:absolute;left:0;text-align:left;margin-left:498.6pt;margin-top:1.35pt;width:10.15pt;height:319.05pt;z-index:-255207424;mso-position-horizontal-relative:page" coordorigin="9972,27" coordsize="203,6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04" type="#_x0000_t75" alt="" style="position:absolute;left:9974;top:28;width:164;height:6372">
              <v:imagedata r:id="rId17" o:title=""/>
            </v:shape>
            <v:shape id="_x0000_s3605" alt="" style="position:absolute;left:10138;top:6402;width:36;height:2" coordorigin="10139,6402" coordsize="36,0" path="m10139,6402r35,e" fillcolor="black" stroked="f">
              <v:path arrowok="t"/>
            </v:shape>
            <v:line id="_x0000_s3606" alt="" style="position:absolute" from="10139,6402" to="10174,6402" strokeweight=".18817mm"/>
            <v:shape id="_x0000_s3607" alt="" style="position:absolute;left:10138;top:5694;width:36;height:2" coordorigin="10139,5694" coordsize="36,0" path="m10139,5694r35,e" fillcolor="black" stroked="f">
              <v:path arrowok="t"/>
            </v:shape>
            <v:line id="_x0000_s3608" alt="" style="position:absolute" from="10139,5694" to="10174,5694" strokeweight=".18817mm"/>
            <v:shape id="_x0000_s3609" alt="" style="position:absolute;left:10138;top:4986;width:36;height:2" coordorigin="10139,4987" coordsize="36,0" path="m10139,4987r35,e" fillcolor="black" stroked="f">
              <v:path arrowok="t"/>
            </v:shape>
            <v:line id="_x0000_s3610" alt="" style="position:absolute" from="10139,4987" to="10174,4987" strokeweight=".18817mm"/>
            <v:shape id="_x0000_s3611" alt="" style="position:absolute;left:10138;top:4278;width:36;height:2" coordorigin="10139,4279" coordsize="36,0" path="m10139,4279r35,e" fillcolor="black" stroked="f">
              <v:path arrowok="t"/>
            </v:shape>
            <v:line id="_x0000_s3612" alt="" style="position:absolute" from="10139,4279" to="10174,4279" strokeweight=".18817mm"/>
            <v:shape id="_x0000_s3613" alt="" style="position:absolute;left:10138;top:3570;width:36;height:2" coordorigin="10139,3571" coordsize="36,0" path="m10139,3571r35,e" fillcolor="black" stroked="f">
              <v:path arrowok="t"/>
            </v:shape>
            <v:line id="_x0000_s3614" alt="" style="position:absolute" from="10139,3571" to="10174,3571" strokeweight=".18817mm"/>
            <v:shape id="_x0000_s3615" alt="" style="position:absolute;left:10138;top:2863;width:36;height:2" coordorigin="10139,2863" coordsize="36,0" path="m10139,2863r35,e" fillcolor="black" stroked="f">
              <v:path arrowok="t"/>
            </v:shape>
            <v:line id="_x0000_s3616" alt="" style="position:absolute" from="10139,2863" to="10174,2863" strokeweight=".18817mm"/>
            <v:shape id="_x0000_s3617" alt="" style="position:absolute;left:10138;top:2155;width:36;height:2" coordorigin="10139,2155" coordsize="36,0" path="m10139,2155r35,e" fillcolor="black" stroked="f">
              <v:path arrowok="t"/>
            </v:shape>
            <v:line id="_x0000_s3618" alt="" style="position:absolute" from="10139,2155" to="10174,2155" strokeweight=".18817mm"/>
            <v:shape id="_x0000_s3619" alt="" style="position:absolute;left:10138;top:1447;width:36;height:2" coordorigin="10139,1448" coordsize="36,0" path="m10139,1448r35,e" fillcolor="black" stroked="f">
              <v:path arrowok="t"/>
            </v:shape>
            <v:line id="_x0000_s3620" alt="" style="position:absolute" from="10139,1448" to="10174,1448" strokeweight=".18817mm"/>
            <v:shape id="_x0000_s3621" alt="" style="position:absolute;left:10138;top:739;width:36;height:2" coordorigin="10139,740" coordsize="36,0" path="m10139,740r35,e" fillcolor="black" stroked="f">
              <v:path arrowok="t"/>
            </v:shape>
            <v:line id="_x0000_s3622" alt="" style="position:absolute" from="10139,740" to="10174,740" strokeweight=".18817mm"/>
            <v:shape id="_x0000_s3623" alt="" style="position:absolute;left:10138;top:31;width:36;height:2" coordorigin="10139,32" coordsize="36,0" path="m10139,32r35,e" fillcolor="black" stroked="f">
              <v:path arrowok="t"/>
            </v:shape>
            <v:line id="_x0000_s3624" alt="" style="position:absolute" from="10139,32" to="10174,32" strokeweight=".18817mm"/>
            <v:shape id="_x0000_s3625" alt="" style="position:absolute;left:9976;top:31;width:163;height:6371" coordorigin="9976,32" coordsize="163,6371" path="m9976,6402r,-25l9976,57r,-25l10139,32r,25l10139,6377r,25l9976,6402xe" filled="f" strokeweight=".15681mm">
              <v:path arrowok="t"/>
            </v:shape>
            <w10:wrap anchorx="page"/>
          </v:group>
        </w:pict>
      </w:r>
      <w:r>
        <w:rPr>
          <w:w w:val="145"/>
          <w:sz w:val="7"/>
        </w:rPr>
        <w:t>0.45</w:t>
      </w:r>
    </w:p>
    <w:p w:rsidR="00DE39FD" w:rsidRDefault="00DE39FD">
      <w:pPr>
        <w:rPr>
          <w:sz w:val="7"/>
        </w:rPr>
        <w:sectPr w:rsidR="00DE39FD">
          <w:type w:val="continuous"/>
          <w:pgSz w:w="11910" w:h="16840"/>
          <w:pgMar w:top="1260" w:right="0" w:bottom="1000" w:left="1280" w:header="720" w:footer="720" w:gutter="0"/>
          <w:cols w:num="5" w:space="720" w:equalWidth="0">
            <w:col w:w="515" w:space="378"/>
            <w:col w:w="1753" w:space="772"/>
            <w:col w:w="2118" w:space="726"/>
            <w:col w:w="1847" w:space="600"/>
            <w:col w:w="1921"/>
          </w:cols>
        </w:sectPr>
      </w:pPr>
    </w:p>
    <w:p w:rsidR="00DE39FD" w:rsidRDefault="00DE39FD">
      <w:pPr>
        <w:pStyle w:val="Textkrper"/>
        <w:spacing w:before="4"/>
        <w:rPr>
          <w:sz w:val="16"/>
        </w:rPr>
      </w:pPr>
    </w:p>
    <w:p w:rsidR="00DE39FD" w:rsidRDefault="00DE39FD">
      <w:pPr>
        <w:rPr>
          <w:sz w:val="16"/>
        </w:rPr>
        <w:sectPr w:rsidR="00DE39FD">
          <w:type w:val="continuous"/>
          <w:pgSz w:w="11910" w:h="16840"/>
          <w:pgMar w:top="1260" w:right="0" w:bottom="1000" w:left="1280" w:header="720" w:footer="720" w:gutter="0"/>
          <w:cols w:space="720"/>
        </w:sectPr>
      </w:pPr>
    </w:p>
    <w:p w:rsidR="00DE39FD" w:rsidRDefault="00DE39FD">
      <w:pPr>
        <w:pStyle w:val="Textkrper"/>
        <w:spacing w:before="10"/>
        <w:rPr>
          <w:sz w:val="8"/>
        </w:rPr>
      </w:pPr>
    </w:p>
    <w:p w:rsidR="00DE39FD" w:rsidRDefault="00C01FD1">
      <w:pPr>
        <w:spacing w:before="1"/>
        <w:ind w:left="247"/>
        <w:rPr>
          <w:sz w:val="7"/>
        </w:rPr>
      </w:pPr>
      <w:r>
        <w:pict>
          <v:group id="_x0000_s3600" alt="" style="position:absolute;left:0;text-align:left;margin-left:90.85pt;margin-top:1.85pt;width:1.8pt;height:.55pt;z-index:251705344;mso-position-horizontal-relative:page" coordorigin="1817,37" coordsize="36,11">
            <v:shape id="_x0000_s3601" alt="" style="position:absolute;left:1816;top:42;width:36;height:2" coordorigin="1817,42" coordsize="36,0" path="m1852,42r-35,e" fillcolor="black" stroked="f">
              <v:path arrowok="t"/>
            </v:shape>
            <v:line id="_x0000_s3602" alt="" style="position:absolute" from="1852,42" to="1817,42" strokeweight=".18817mm"/>
            <w10:wrap anchorx="page"/>
          </v:group>
        </w:pict>
      </w:r>
      <w:r>
        <w:rPr>
          <w:w w:val="140"/>
          <w:sz w:val="7"/>
        </w:rPr>
        <w:t>Bin</w:t>
      </w:r>
      <w:r>
        <w:rPr>
          <w:spacing w:val="3"/>
          <w:w w:val="140"/>
          <w:sz w:val="7"/>
        </w:rPr>
        <w:t xml:space="preserve"> </w:t>
      </w:r>
      <w:r>
        <w:rPr>
          <w:w w:val="140"/>
          <w:sz w:val="7"/>
        </w:rPr>
        <w:t>5</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7"/>
        </w:rPr>
      </w:pPr>
    </w:p>
    <w:p w:rsidR="00DE39FD" w:rsidRDefault="00C01FD1">
      <w:pPr>
        <w:ind w:left="190"/>
        <w:rPr>
          <w:sz w:val="7"/>
        </w:rPr>
      </w:pPr>
      <w:r>
        <w:pict>
          <v:group id="_x0000_s3597" alt="" style="position:absolute;left:0;text-align:left;margin-left:90.85pt;margin-top:1.8pt;width:1.8pt;height:.55pt;z-index:251706368;mso-position-horizontal-relative:page" coordorigin="1817,36" coordsize="36,11">
            <v:shape id="_x0000_s3598" alt="" style="position:absolute;left:1816;top:41;width:36;height:2" coordorigin="1817,41" coordsize="36,0" path="m1852,41r-35,e" fillcolor="black" stroked="f">
              <v:path arrowok="t"/>
            </v:shape>
            <v:line id="_x0000_s3599" alt="" style="position:absolute" from="1852,41" to="1817,41" strokeweight=".18817mm"/>
            <w10:wrap anchorx="page"/>
          </v:group>
        </w:pict>
      </w:r>
      <w:r>
        <w:rPr>
          <w:w w:val="145"/>
          <w:sz w:val="7"/>
        </w:rPr>
        <w:t>Bin</w:t>
      </w:r>
      <w:r>
        <w:rPr>
          <w:spacing w:val="-5"/>
          <w:w w:val="145"/>
          <w:sz w:val="7"/>
        </w:rPr>
        <w:t xml:space="preserve"> </w:t>
      </w:r>
      <w:r>
        <w:rPr>
          <w:w w:val="145"/>
          <w:sz w:val="7"/>
        </w:rPr>
        <w:t>10</w:t>
      </w:r>
    </w:p>
    <w:p w:rsidR="00DE39FD" w:rsidRDefault="00C01FD1">
      <w:pPr>
        <w:pStyle w:val="Textkrper"/>
        <w:rPr>
          <w:sz w:val="6"/>
        </w:rPr>
      </w:pPr>
      <w:r>
        <w:br w:type="column"/>
      </w:r>
    </w:p>
    <w:p w:rsidR="00DE39FD" w:rsidRDefault="00DE39FD">
      <w:pPr>
        <w:pStyle w:val="Textkrper"/>
        <w:rPr>
          <w:sz w:val="6"/>
        </w:rPr>
      </w:pPr>
    </w:p>
    <w:p w:rsidR="00DE39FD" w:rsidRDefault="00DE39FD">
      <w:pPr>
        <w:pStyle w:val="Textkrper"/>
        <w:rPr>
          <w:sz w:val="6"/>
        </w:rPr>
      </w:pPr>
    </w:p>
    <w:p w:rsidR="00DE39FD" w:rsidRDefault="00DE39FD">
      <w:pPr>
        <w:pStyle w:val="Textkrper"/>
        <w:spacing w:before="10"/>
        <w:rPr>
          <w:sz w:val="4"/>
        </w:rPr>
      </w:pPr>
    </w:p>
    <w:p w:rsidR="00DE39FD" w:rsidRDefault="00C01FD1">
      <w:pPr>
        <w:ind w:left="190"/>
        <w:rPr>
          <w:sz w:val="7"/>
        </w:rPr>
      </w:pPr>
      <w:r>
        <w:rPr>
          <w:w w:val="145"/>
          <w:sz w:val="7"/>
        </w:rPr>
        <w:t>0.40</w:t>
      </w:r>
    </w:p>
    <w:p w:rsidR="00DE39FD" w:rsidRDefault="00DE39FD">
      <w:pPr>
        <w:rPr>
          <w:sz w:val="7"/>
        </w:rPr>
        <w:sectPr w:rsidR="00DE39FD">
          <w:type w:val="continuous"/>
          <w:pgSz w:w="11910" w:h="16840"/>
          <w:pgMar w:top="1260" w:right="0" w:bottom="1000" w:left="1280" w:header="720" w:footer="720" w:gutter="0"/>
          <w:cols w:num="2" w:space="720" w:equalWidth="0">
            <w:col w:w="515" w:space="8251"/>
            <w:col w:w="1864"/>
          </w:cols>
        </w:sectPr>
      </w:pPr>
    </w:p>
    <w:p w:rsidR="00DE39FD" w:rsidRDefault="00DE39FD">
      <w:pPr>
        <w:pStyle w:val="Textkrper"/>
        <w:spacing w:before="5"/>
        <w:rPr>
          <w:sz w:val="16"/>
        </w:rPr>
      </w:pPr>
    </w:p>
    <w:p w:rsidR="00DE39FD" w:rsidRDefault="00DE39FD">
      <w:pPr>
        <w:rPr>
          <w:sz w:val="16"/>
        </w:rPr>
        <w:sectPr w:rsidR="00DE39FD">
          <w:type w:val="continuous"/>
          <w:pgSz w:w="11910" w:h="16840"/>
          <w:pgMar w:top="1260" w:right="0" w:bottom="1000" w:left="1280" w:header="720" w:footer="720" w:gutter="0"/>
          <w:cols w:space="720"/>
        </w:sectPr>
      </w:pPr>
    </w:p>
    <w:p w:rsidR="00DE39FD" w:rsidRDefault="00DE39FD">
      <w:pPr>
        <w:pStyle w:val="Textkrper"/>
        <w:spacing w:before="10"/>
        <w:rPr>
          <w:sz w:val="8"/>
        </w:rPr>
      </w:pPr>
    </w:p>
    <w:p w:rsidR="00DE39FD" w:rsidRDefault="00C01FD1">
      <w:pPr>
        <w:ind w:left="190"/>
        <w:rPr>
          <w:sz w:val="7"/>
        </w:rPr>
      </w:pPr>
      <w:r>
        <w:pict>
          <v:group id="_x0000_s3594" alt="" style="position:absolute;left:0;text-align:left;margin-left:90.85pt;margin-top:1.8pt;width:1.8pt;height:.55pt;z-index:251707392;mso-position-horizontal-relative:page" coordorigin="1817,36" coordsize="36,11">
            <v:shape id="_x0000_s3595" alt="" style="position:absolute;left:1816;top:41;width:36;height:2" coordorigin="1817,41" coordsize="36,0" path="m1852,41r-35,e" fillcolor="black" stroked="f">
              <v:path arrowok="t"/>
            </v:shape>
            <v:line id="_x0000_s3596" alt="" style="position:absolute" from="1852,41" to="1817,41" strokeweight=".18817mm"/>
            <w10:wrap anchorx="page"/>
          </v:group>
        </w:pict>
      </w:r>
      <w:r>
        <w:rPr>
          <w:w w:val="145"/>
          <w:sz w:val="7"/>
        </w:rPr>
        <w:t>Bin</w:t>
      </w:r>
      <w:r>
        <w:rPr>
          <w:spacing w:val="-5"/>
          <w:w w:val="145"/>
          <w:sz w:val="7"/>
        </w:rPr>
        <w:t xml:space="preserve"> </w:t>
      </w:r>
      <w:r>
        <w:rPr>
          <w:w w:val="145"/>
          <w:sz w:val="7"/>
        </w:rPr>
        <w:t>15</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3"/>
        <w:rPr>
          <w:sz w:val="7"/>
        </w:rPr>
      </w:pPr>
    </w:p>
    <w:p w:rsidR="00DE39FD" w:rsidRDefault="00C01FD1">
      <w:pPr>
        <w:ind w:left="190"/>
        <w:rPr>
          <w:sz w:val="7"/>
        </w:rPr>
      </w:pPr>
      <w:r>
        <w:pict>
          <v:group id="_x0000_s3591" alt="" style="position:absolute;left:0;text-align:left;margin-left:90.85pt;margin-top:1.8pt;width:1.8pt;height:.55pt;z-index:251708416;mso-position-horizontal-relative:page" coordorigin="1817,36" coordsize="36,11">
            <v:shape id="_x0000_s3592" alt="" style="position:absolute;left:1816;top:41;width:36;height:2" coordorigin="1817,41" coordsize="36,0" path="m1852,41r-35,e" fillcolor="black" stroked="f">
              <v:path arrowok="t"/>
            </v:shape>
            <v:line id="_x0000_s3593" alt="" style="position:absolute" from="1852,41" to="1817,41" strokeweight=".18817mm"/>
            <w10:wrap anchorx="page"/>
          </v:group>
        </w:pict>
      </w:r>
      <w:r>
        <w:rPr>
          <w:w w:val="145"/>
          <w:sz w:val="7"/>
        </w:rPr>
        <w:t>Bin</w:t>
      </w:r>
      <w:r>
        <w:rPr>
          <w:spacing w:val="-5"/>
          <w:w w:val="145"/>
          <w:sz w:val="7"/>
        </w:rPr>
        <w:t xml:space="preserve"> </w:t>
      </w:r>
      <w:r>
        <w:rPr>
          <w:w w:val="145"/>
          <w:sz w:val="7"/>
        </w:rPr>
        <w:t>20</w:t>
      </w:r>
    </w:p>
    <w:p w:rsidR="00DE39FD" w:rsidRDefault="00C01FD1">
      <w:pPr>
        <w:pStyle w:val="Textkrper"/>
        <w:rPr>
          <w:sz w:val="6"/>
        </w:rPr>
      </w:pPr>
      <w:r>
        <w:br w:type="column"/>
      </w:r>
    </w:p>
    <w:p w:rsidR="00DE39FD" w:rsidRDefault="00DE39FD">
      <w:pPr>
        <w:pStyle w:val="Textkrper"/>
        <w:rPr>
          <w:sz w:val="6"/>
        </w:rPr>
      </w:pPr>
    </w:p>
    <w:p w:rsidR="00DE39FD" w:rsidRDefault="00DE39FD">
      <w:pPr>
        <w:pStyle w:val="Textkrper"/>
        <w:spacing w:before="10"/>
        <w:rPr>
          <w:sz w:val="7"/>
        </w:rPr>
      </w:pPr>
    </w:p>
    <w:p w:rsidR="00DE39FD" w:rsidRDefault="00C01FD1">
      <w:pPr>
        <w:ind w:left="190"/>
        <w:rPr>
          <w:sz w:val="7"/>
        </w:rPr>
      </w:pPr>
      <w:r>
        <w:rPr>
          <w:w w:val="145"/>
          <w:sz w:val="7"/>
        </w:rPr>
        <w:t>0.35</w:t>
      </w:r>
    </w:p>
    <w:p w:rsidR="00DE39FD" w:rsidRDefault="00DE39FD">
      <w:pPr>
        <w:rPr>
          <w:sz w:val="7"/>
        </w:rPr>
        <w:sectPr w:rsidR="00DE39FD">
          <w:type w:val="continuous"/>
          <w:pgSz w:w="11910" w:h="16840"/>
          <w:pgMar w:top="1260" w:right="0" w:bottom="1000" w:left="1280" w:header="720" w:footer="720" w:gutter="0"/>
          <w:cols w:num="2" w:space="720" w:equalWidth="0">
            <w:col w:w="515" w:space="8251"/>
            <w:col w:w="1864"/>
          </w:cols>
        </w:sectPr>
      </w:pPr>
    </w:p>
    <w:p w:rsidR="00DE39FD" w:rsidRDefault="00DE39FD">
      <w:pPr>
        <w:pStyle w:val="Textkrper"/>
        <w:spacing w:before="8"/>
        <w:rPr>
          <w:sz w:val="22"/>
        </w:rPr>
      </w:pPr>
    </w:p>
    <w:p w:rsidR="00DE39FD" w:rsidRDefault="00DE39FD">
      <w:pPr>
        <w:sectPr w:rsidR="00DE39FD">
          <w:type w:val="continuous"/>
          <w:pgSz w:w="11910" w:h="16840"/>
          <w:pgMar w:top="1260" w:right="0" w:bottom="1000" w:left="1280" w:header="720" w:footer="720" w:gutter="0"/>
          <w:cols w:space="720"/>
        </w:sectPr>
      </w:pPr>
    </w:p>
    <w:p w:rsidR="00DE39FD" w:rsidRDefault="00C01FD1">
      <w:pPr>
        <w:spacing w:before="88"/>
        <w:ind w:left="1073"/>
        <w:rPr>
          <w:b/>
          <w:sz w:val="10"/>
        </w:rPr>
      </w:pPr>
      <w:r>
        <w:rPr>
          <w:b/>
          <w:w w:val="125"/>
          <w:sz w:val="10"/>
        </w:rPr>
        <w:t>Cognitive flexbility (DCCS)</w:t>
      </w:r>
    </w:p>
    <w:p w:rsidR="00DE39FD" w:rsidRDefault="00C01FD1">
      <w:pPr>
        <w:spacing w:before="88"/>
        <w:ind w:left="1073"/>
        <w:rPr>
          <w:b/>
          <w:sz w:val="10"/>
        </w:rPr>
      </w:pPr>
      <w:r>
        <w:br w:type="column"/>
      </w:r>
      <w:r>
        <w:rPr>
          <w:b/>
          <w:w w:val="125"/>
          <w:sz w:val="10"/>
        </w:rPr>
        <w:t>Delay Discounting</w:t>
      </w:r>
    </w:p>
    <w:p w:rsidR="00DE39FD" w:rsidRDefault="00C01FD1">
      <w:pPr>
        <w:spacing w:before="88"/>
        <w:ind w:left="1073"/>
        <w:rPr>
          <w:b/>
          <w:sz w:val="10"/>
        </w:rPr>
      </w:pPr>
      <w:r>
        <w:br w:type="column"/>
      </w:r>
      <w:r>
        <w:rPr>
          <w:b/>
          <w:w w:val="125"/>
          <w:sz w:val="10"/>
        </w:rPr>
        <w:t xml:space="preserve">Story </w:t>
      </w:r>
      <w:r>
        <w:rPr>
          <w:b/>
          <w:spacing w:val="-2"/>
          <w:w w:val="125"/>
          <w:sz w:val="10"/>
        </w:rPr>
        <w:t>comprehension</w:t>
      </w:r>
    </w:p>
    <w:p w:rsidR="00DE39FD" w:rsidRDefault="00C01FD1">
      <w:pPr>
        <w:pStyle w:val="Textkrper"/>
        <w:rPr>
          <w:b/>
          <w:sz w:val="6"/>
        </w:rPr>
      </w:pPr>
      <w:r>
        <w:br w:type="column"/>
      </w:r>
    </w:p>
    <w:p w:rsidR="00DE39FD" w:rsidRDefault="00C01FD1">
      <w:pPr>
        <w:spacing w:before="53"/>
        <w:ind w:left="970" w:right="1452"/>
        <w:jc w:val="center"/>
        <w:rPr>
          <w:sz w:val="7"/>
        </w:rPr>
      </w:pPr>
      <w:r>
        <w:rPr>
          <w:w w:val="145"/>
          <w:sz w:val="7"/>
        </w:rPr>
        <w:t>0.30</w:t>
      </w:r>
    </w:p>
    <w:p w:rsidR="00DE39FD" w:rsidRDefault="00DE39FD">
      <w:pPr>
        <w:jc w:val="center"/>
        <w:rPr>
          <w:sz w:val="7"/>
        </w:rPr>
        <w:sectPr w:rsidR="00DE39FD">
          <w:type w:val="continuous"/>
          <w:pgSz w:w="11910" w:h="16840"/>
          <w:pgMar w:top="1260" w:right="0" w:bottom="1000" w:left="1280" w:header="720" w:footer="720" w:gutter="0"/>
          <w:cols w:num="4" w:space="720" w:equalWidth="0">
            <w:col w:w="2711" w:space="251"/>
            <w:col w:w="2204" w:space="407"/>
            <w:col w:w="2357" w:space="40"/>
            <w:col w:w="2660"/>
          </w:cols>
        </w:sectPr>
      </w:pPr>
    </w:p>
    <w:p w:rsidR="00DE39FD" w:rsidRDefault="00DE39FD">
      <w:pPr>
        <w:pStyle w:val="Textkrper"/>
        <w:spacing w:before="1"/>
        <w:rPr>
          <w:sz w:val="11"/>
        </w:rPr>
      </w:pPr>
    </w:p>
    <w:p w:rsidR="00DE39FD" w:rsidRDefault="00DE39FD">
      <w:pPr>
        <w:pStyle w:val="Textkrper"/>
        <w:spacing w:before="10"/>
        <w:rPr>
          <w:sz w:val="8"/>
        </w:rPr>
      </w:pPr>
    </w:p>
    <w:p w:rsidR="00DE39FD" w:rsidRDefault="00C01FD1">
      <w:pPr>
        <w:ind w:left="247"/>
        <w:rPr>
          <w:sz w:val="7"/>
        </w:rPr>
      </w:pPr>
      <w:r>
        <w:pict>
          <v:group id="_x0000_s3560" alt="" style="position:absolute;left:0;text-align:left;margin-left:90.85pt;margin-top:-7.2pt;width:131.85pt;height:92.75pt;z-index:-255244288;mso-position-horizontal-relative:page" coordorigin="1817,-144" coordsize="2637,1855">
            <v:rect id="_x0000_s3561" alt="" style="position:absolute;left:1852;top:-145;width:521;height:371" fillcolor="#f60" stroked="f"/>
            <v:rect id="_x0000_s3562" alt="" style="position:absolute;left:1852;top:226;width:521;height:371" fillcolor="#ff6a00" stroked="f"/>
            <v:rect id="_x0000_s3563" alt="" style="position:absolute;left:2372;top:226;width:521;height:371" fillcolor="#ff5e00" stroked="f"/>
            <v:rect id="_x0000_s3564" alt="" style="position:absolute;left:1852;top:597;width:521;height:371" fillcolor="#ff6d00" stroked="f"/>
            <v:rect id="_x0000_s3565" alt="" style="position:absolute;left:2372;top:597;width:521;height:371" fillcolor="#ff6500" stroked="f"/>
            <v:rect id="_x0000_s3566" alt="" style="position:absolute;left:2892;top:597;width:521;height:371" fillcolor="#ff6300" stroked="f"/>
            <v:rect id="_x0000_s3567" alt="" style="position:absolute;left:1852;top:968;width:521;height:371" fillcolor="#ff6900" stroked="f"/>
            <v:rect id="_x0000_s3568" alt="" style="position:absolute;left:2372;top:968;width:521;height:371" fillcolor="#ff6200" stroked="f"/>
            <v:rect id="_x0000_s3569" alt="" style="position:absolute;left:2892;top:968;width:521;height:371" fillcolor="#ff6300" stroked="f"/>
            <v:rect id="_x0000_s3570" alt="" style="position:absolute;left:3413;top:968;width:521;height:371" fillcolor="#ff5b00" stroked="f"/>
            <v:rect id="_x0000_s3571" alt="" style="position:absolute;left:1852;top:1339;width:521;height:371" fillcolor="#ff6900" stroked="f"/>
            <v:rect id="_x0000_s3572" alt="" style="position:absolute;left:2372;top:1339;width:521;height:371" fillcolor="#ff5e00" stroked="f"/>
            <v:rect id="_x0000_s3573" alt="" style="position:absolute;left:2892;top:1339;width:521;height:371" fillcolor="#f60" stroked="f"/>
            <v:rect id="_x0000_s3574" alt="" style="position:absolute;left:3413;top:1339;width:521;height:371" fillcolor="#ff5a00" stroked="f"/>
            <v:rect id="_x0000_s3575" alt="" style="position:absolute;left:3933;top:1339;width:521;height:371" fillcolor="#ff4c00" stroked="f"/>
            <v:shape id="_x0000_s3576" alt="" style="position:absolute;left:1816;top:41;width:36;height:2" coordorigin="1817,41" coordsize="36,0" path="m1852,41r-35,e" fillcolor="black" stroked="f">
              <v:path arrowok="t"/>
            </v:shape>
            <v:line id="_x0000_s3577" alt="" style="position:absolute" from="1852,41" to="1817,41" strokeweight=".18817mm"/>
            <v:shape id="_x0000_s3578" alt="" style="position:absolute;left:1816;top:412;width:36;height:2" coordorigin="1817,412" coordsize="36,0" path="m1852,412r-35,e" fillcolor="black" stroked="f">
              <v:path arrowok="t"/>
            </v:shape>
            <v:line id="_x0000_s3579" alt="" style="position:absolute" from="1852,412" to="1817,412" strokeweight=".18817mm"/>
            <v:shape id="_x0000_s3580" alt="" style="position:absolute;left:1816;top:783;width:36;height:2" coordorigin="1817,783" coordsize="36,0" path="m1852,783r-35,e" fillcolor="black" stroked="f">
              <v:path arrowok="t"/>
            </v:shape>
            <v:line id="_x0000_s3581" alt="" style="position:absolute" from="1852,783" to="1817,783" strokeweight=".18817mm"/>
            <v:shape id="_x0000_s3582" alt="" style="position:absolute;left:1816;top:1153;width:36;height:2" coordorigin="1817,1154" coordsize="36,0" path="m1852,1154r-35,e" fillcolor="black" stroked="f">
              <v:path arrowok="t"/>
            </v:shape>
            <v:line id="_x0000_s3583" alt="" style="position:absolute" from="1852,1154" to="1817,1154" strokeweight=".18817mm"/>
            <v:shape id="_x0000_s3584" alt="" style="position:absolute;left:1816;top:1524;width:36;height:2" coordorigin="1817,1525" coordsize="36,0" path="m1852,1525r-35,e" fillcolor="black" stroked="f">
              <v:path arrowok="t"/>
            </v:shape>
            <v:line id="_x0000_s3585" alt="" style="position:absolute" from="1852,1525" to="1817,1525" strokeweight=".18817mm"/>
            <v:shape id="_x0000_s3586" alt="" style="position:absolute;left:2574;top:-105;width:1229;height:293" coordorigin="2574,-105" coordsize="1229,293" path="m3657,-105r,49l2574,-56r,195l3657,139r,48l3803,41,3657,-105xe" fillcolor="#dbdbdb" stroked="f">
              <v:path arrowok="t"/>
            </v:shape>
            <v:shape id="_x0000_s3587" alt="" style="position:absolute;left:2574;top:-105;width:1229;height:293" coordorigin="2574,-105" coordsize="1229,293" path="m3657,139r-1083,l2574,-56r1083,l3657,-105,3803,41,3657,187r,-48xe" filled="f" strokeweight=".15681mm">
              <v:path arrowok="t"/>
            </v:shape>
            <v:shape id="_x0000_s3588" type="#_x0000_t202" alt="" style="position:absolute;left:2038;top:-45;width:169;height:138;mso-wrap-style:square;v-text-anchor:top" filled="f" stroked="f">
              <v:textbox inset="0,0,0,0">
                <w:txbxContent>
                  <w:p w:rsidR="00DE39FD" w:rsidRDefault="00C01FD1">
                    <w:pPr>
                      <w:spacing w:before="13" w:line="124" w:lineRule="exact"/>
                      <w:rPr>
                        <w:sz w:val="13"/>
                      </w:rPr>
                    </w:pPr>
                    <w:r>
                      <w:rPr>
                        <w:color w:val="FFFFFF"/>
                        <w:w w:val="196"/>
                        <w:sz w:val="13"/>
                      </w:rPr>
                      <w:t>=</w:t>
                    </w:r>
                  </w:p>
                </w:txbxContent>
              </v:textbox>
            </v:shape>
            <v:shape id="_x0000_s3589" type="#_x0000_t202" alt="" style="position:absolute;left:2611;top:-20;width:1104;height:97;mso-wrap-style:square;v-text-anchor:top" filled="f" stroked="f">
              <v:textbox inset="0,0,0,0">
                <w:txbxContent>
                  <w:p w:rsidR="00DE39FD" w:rsidRDefault="00C01FD1">
                    <w:pPr>
                      <w:spacing w:before="10" w:line="86" w:lineRule="exact"/>
                      <w:rPr>
                        <w:sz w:val="9"/>
                      </w:rPr>
                    </w:pPr>
                    <w:r>
                      <w:rPr>
                        <w:w w:val="155"/>
                        <w:sz w:val="9"/>
                      </w:rPr>
                      <w:t>Full Connectome:</w:t>
                    </w:r>
                  </w:p>
                </w:txbxContent>
              </v:textbox>
            </v:shape>
            <v:shape id="_x0000_s3590" type="#_x0000_t202" alt="" style="position:absolute;left:2038;top:326;width:2250;height:1251;mso-wrap-style:square;v-text-anchor:top" filled="f" stroked="f">
              <v:textbox inset="0,0,0,0">
                <w:txbxContent>
                  <w:p w:rsidR="00DE39FD" w:rsidRDefault="00C01FD1">
                    <w:pPr>
                      <w:tabs>
                        <w:tab w:val="left" w:pos="520"/>
                      </w:tabs>
                      <w:spacing w:before="13"/>
                      <w:rPr>
                        <w:sz w:val="13"/>
                      </w:rPr>
                    </w:pPr>
                    <w:r>
                      <w:rPr>
                        <w:color w:val="FFFFFF"/>
                        <w:w w:val="195"/>
                        <w:sz w:val="13"/>
                      </w:rPr>
                      <w:t>=</w:t>
                    </w:r>
                    <w:r>
                      <w:rPr>
                        <w:color w:val="FFFFFF"/>
                        <w:w w:val="195"/>
                        <w:sz w:val="13"/>
                      </w:rPr>
                      <w:tab/>
                      <w:t>=</w:t>
                    </w:r>
                  </w:p>
                  <w:p w:rsidR="00DE39FD" w:rsidRDefault="00DE39FD">
                    <w:pPr>
                      <w:spacing w:before="3"/>
                      <w:rPr>
                        <w:sz w:val="19"/>
                      </w:rPr>
                    </w:pPr>
                  </w:p>
                  <w:p w:rsidR="00DE39FD" w:rsidRDefault="00C01FD1">
                    <w:pPr>
                      <w:tabs>
                        <w:tab w:val="left" w:pos="520"/>
                        <w:tab w:val="left" w:pos="1040"/>
                      </w:tabs>
                      <w:rPr>
                        <w:sz w:val="13"/>
                      </w:rPr>
                    </w:pPr>
                    <w:r>
                      <w:rPr>
                        <w:color w:val="FFFFFF"/>
                        <w:w w:val="195"/>
                        <w:sz w:val="13"/>
                      </w:rPr>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s>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 w:val="left" w:pos="2080"/>
                      </w:tabs>
                      <w:spacing w:line="124" w:lineRule="exact"/>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r>
                      <w:rPr>
                        <w:color w:val="FFFFFF"/>
                        <w:w w:val="195"/>
                        <w:sz w:val="13"/>
                      </w:rPr>
                      <w:tab/>
                      <w:t>&lt;</w:t>
                    </w:r>
                  </w:p>
                </w:txbxContent>
              </v:textbox>
            </v:shape>
            <w10:wrap anchorx="page"/>
          </v:group>
        </w:pict>
      </w:r>
      <w:r>
        <w:pict>
          <v:group id="_x0000_s3557" alt="" style="position:absolute;left:0;text-align:left;margin-left:196.65pt;margin-top:-7.2pt;width:26.05pt;height:18.55pt;z-index:251724800;mso-position-horizontal-relative:page" coordorigin="3933,-144" coordsize="521,371">
            <v:rect id="_x0000_s3558" alt="" style="position:absolute;left:3933;top:-145;width:521;height:371" fillcolor="#ff6d00" stroked="f"/>
            <v:shape id="_x0000_s3559" type="#_x0000_t202" alt="" style="position:absolute;left:3933;top:-145;width:521;height:371;mso-wrap-style:square;v-text-anchor:top" filled="f" stroked="f">
              <v:textbox inset="0,0,0,0">
                <w:txbxContent>
                  <w:p w:rsidR="00DE39FD" w:rsidRDefault="00C01FD1">
                    <w:pPr>
                      <w:spacing w:before="112"/>
                      <w:ind w:left="62"/>
                      <w:rPr>
                        <w:sz w:val="13"/>
                      </w:rPr>
                    </w:pPr>
                    <w:r>
                      <w:rPr>
                        <w:color w:val="FFFFFF"/>
                        <w:w w:val="155"/>
                        <w:sz w:val="13"/>
                      </w:rPr>
                      <w:t>0.19</w:t>
                    </w:r>
                  </w:p>
                </w:txbxContent>
              </v:textbox>
            </v:shape>
            <w10:wrap anchorx="page"/>
          </v:group>
        </w:pict>
      </w:r>
      <w:r>
        <w:pict>
          <v:group id="_x0000_s3537" alt="" style="position:absolute;left:0;text-align:left;margin-left:228pt;margin-top:-7.2pt;width:130.1pt;height:92.75pt;z-index:-255237120;mso-position-horizontal-relative:page" coordorigin="4560,-144" coordsize="2602,1855">
            <v:rect id="_x0000_s3538" alt="" style="position:absolute;left:4560;top:-145;width:521;height:371" fillcolor="#ff5e00" stroked="f"/>
            <v:rect id="_x0000_s3539" alt="" style="position:absolute;left:4560;top:226;width:521;height:371" fillcolor="#ff6100" stroked="f"/>
            <v:rect id="_x0000_s3540" alt="" style="position:absolute;left:5080;top:226;width:521;height:371" fillcolor="#f60" stroked="f"/>
            <v:rect id="_x0000_s3541" alt="" style="position:absolute;left:4560;top:597;width:521;height:371" fillcolor="#ff5b00" stroked="f"/>
            <v:rect id="_x0000_s3542" alt="" style="position:absolute;left:5080;top:597;width:521;height:371" fillcolor="#ff6500" stroked="f"/>
            <v:shape id="_x0000_s3543" alt="" style="position:absolute;left:4560;top:597;width:1561;height:742" coordorigin="4560,598" coordsize="1561,742" o:spt="100" adj="0,,0" path="m5081,969r-521,l4560,1339r521,l5081,969m6121,598r-520,l5601,969r520,l6121,598e" fillcolor="#ff5a00" stroked="f">
              <v:stroke joinstyle="round"/>
              <v:formulas/>
              <v:path arrowok="t" o:connecttype="segments"/>
            </v:shape>
            <v:rect id="_x0000_s3544" alt="" style="position:absolute;left:5080;top:968;width:521;height:371" fillcolor="#f60" stroked="f"/>
            <v:rect id="_x0000_s3545" alt="" style="position:absolute;left:5600;top:968;width:521;height:371" fillcolor="#ff6900" stroked="f"/>
            <v:rect id="_x0000_s3546" alt="" style="position:absolute;left:6121;top:968;width:521;height:371" fillcolor="#ff7000" stroked="f"/>
            <v:rect id="_x0000_s3547" alt="" style="position:absolute;left:4560;top:1339;width:521;height:371" fillcolor="#ff5600" stroked="f"/>
            <v:rect id="_x0000_s3548" alt="" style="position:absolute;left:5080;top:1339;width:521;height:371" fillcolor="#ff6900" stroked="f"/>
            <v:rect id="_x0000_s3549" alt="" style="position:absolute;left:5600;top:1339;width:521;height:371" fillcolor="#ff5e00" stroked="f"/>
            <v:rect id="_x0000_s3550" alt="" style="position:absolute;left:6121;top:1339;width:521;height:371" fillcolor="#ff6d00" stroked="f"/>
            <v:shape id="_x0000_s3551" alt="" style="position:absolute;left:5281;top:-105;width:1229;height:293" coordorigin="5282,-105" coordsize="1229,293" path="m6365,-105r,49l5282,-56r,195l6365,139r,48l6511,41,6365,-105xe" fillcolor="#dbdbdb" stroked="f">
              <v:path arrowok="t"/>
            </v:shape>
            <v:shape id="_x0000_s3552" alt="" style="position:absolute;left:5281;top:-105;width:1229;height:293" coordorigin="5282,-105" coordsize="1229,293" path="m6365,139r-1083,l5282,-56r1083,l6365,-105,6511,41,6365,187r,-48xe" filled="f" strokeweight=".15681mm">
              <v:path arrowok="t"/>
            </v:shape>
            <v:shape id="_x0000_s3553" type="#_x0000_t202" alt="" style="position:absolute;left:4746;top:-45;width:169;height:138;mso-wrap-style:square;v-text-anchor:top" filled="f" stroked="f">
              <v:textbox inset="0,0,0,0">
                <w:txbxContent>
                  <w:p w:rsidR="00DE39FD" w:rsidRDefault="00C01FD1">
                    <w:pPr>
                      <w:spacing w:before="13" w:line="124" w:lineRule="exact"/>
                      <w:rPr>
                        <w:sz w:val="13"/>
                      </w:rPr>
                    </w:pPr>
                    <w:r>
                      <w:rPr>
                        <w:color w:val="FFFFFF"/>
                        <w:w w:val="196"/>
                        <w:sz w:val="13"/>
                      </w:rPr>
                      <w:t>=</w:t>
                    </w:r>
                  </w:p>
                </w:txbxContent>
              </v:textbox>
            </v:shape>
            <v:shape id="_x0000_s3554" type="#_x0000_t202" alt="" style="position:absolute;left:5319;top:-20;width:1104;height:97;mso-wrap-style:square;v-text-anchor:top" filled="f" stroked="f">
              <v:textbox inset="0,0,0,0">
                <w:txbxContent>
                  <w:p w:rsidR="00DE39FD" w:rsidRDefault="00C01FD1">
                    <w:pPr>
                      <w:spacing w:before="10" w:line="86" w:lineRule="exact"/>
                      <w:rPr>
                        <w:sz w:val="9"/>
                      </w:rPr>
                    </w:pPr>
                    <w:r>
                      <w:rPr>
                        <w:w w:val="155"/>
                        <w:sz w:val="9"/>
                      </w:rPr>
                      <w:t>Full Connectome:</w:t>
                    </w:r>
                  </w:p>
                </w:txbxContent>
              </v:textbox>
            </v:shape>
            <v:shape id="_x0000_s3555" type="#_x0000_t202" alt="" style="position:absolute;left:4746;top:326;width:1730;height:1251;mso-wrap-style:square;v-text-anchor:top" filled="f" stroked="f">
              <v:textbox inset="0,0,0,0">
                <w:txbxContent>
                  <w:p w:rsidR="00DE39FD" w:rsidRDefault="00C01FD1">
                    <w:pPr>
                      <w:tabs>
                        <w:tab w:val="left" w:pos="520"/>
                      </w:tabs>
                      <w:spacing w:before="13"/>
                      <w:rPr>
                        <w:sz w:val="13"/>
                      </w:rPr>
                    </w:pPr>
                    <w:r>
                      <w:rPr>
                        <w:color w:val="FFFFFF"/>
                        <w:w w:val="195"/>
                        <w:sz w:val="13"/>
                      </w:rPr>
                      <w:t>=</w:t>
                    </w:r>
                    <w:r>
                      <w:rPr>
                        <w:color w:val="FFFFFF"/>
                        <w:w w:val="195"/>
                        <w:sz w:val="13"/>
                      </w:rPr>
                      <w:tab/>
                      <w:t>=</w:t>
                    </w:r>
                  </w:p>
                  <w:p w:rsidR="00DE39FD" w:rsidRDefault="00DE39FD">
                    <w:pPr>
                      <w:spacing w:before="3"/>
                      <w:rPr>
                        <w:sz w:val="19"/>
                      </w:rPr>
                    </w:pPr>
                  </w:p>
                  <w:p w:rsidR="00DE39FD" w:rsidRDefault="00C01FD1">
                    <w:pPr>
                      <w:tabs>
                        <w:tab w:val="left" w:pos="520"/>
                        <w:tab w:val="left" w:pos="1040"/>
                      </w:tabs>
                      <w:rPr>
                        <w:sz w:val="13"/>
                      </w:rPr>
                    </w:pPr>
                    <w:r>
                      <w:rPr>
                        <w:color w:val="FFFFFF"/>
                        <w:w w:val="195"/>
                        <w:sz w:val="13"/>
                      </w:rPr>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s>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s>
                      <w:spacing w:line="124" w:lineRule="exact"/>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p>
                </w:txbxContent>
              </v:textbox>
            </v:shape>
            <v:shape id="_x0000_s3556" type="#_x0000_t202" alt="" style="position:absolute;left:6641;top:1339;width:521;height:371;mso-wrap-style:square;v-text-anchor:top" fillcolor="#ff5600" stroked="f">
              <v:textbox inset="0,0,0,0">
                <w:txbxContent>
                  <w:p w:rsidR="00DE39FD" w:rsidRDefault="00C01FD1">
                    <w:pPr>
                      <w:spacing w:before="112"/>
                      <w:jc w:val="center"/>
                      <w:rPr>
                        <w:sz w:val="13"/>
                      </w:rPr>
                    </w:pPr>
                    <w:r>
                      <w:rPr>
                        <w:color w:val="FFFFFF"/>
                        <w:w w:val="196"/>
                        <w:sz w:val="13"/>
                      </w:rPr>
                      <w:t>=</w:t>
                    </w:r>
                  </w:p>
                </w:txbxContent>
              </v:textbox>
            </v:shape>
            <w10:wrap anchorx="page"/>
          </v:group>
        </w:pict>
      </w:r>
      <w:r>
        <w:pict>
          <v:group id="_x0000_s3534" alt="" style="position:absolute;left:0;text-align:left;margin-left:332.05pt;margin-top:-7.2pt;width:26.05pt;height:18.55pt;z-index:251731968;mso-position-horizontal-relative:page" coordorigin="6641,-144" coordsize="521,371">
            <v:rect id="_x0000_s3535" alt="" style="position:absolute;left:6641;top:-145;width:521;height:371" fillcolor="#ff6c00" stroked="f"/>
            <v:shape id="_x0000_s3536" type="#_x0000_t202" alt="" style="position:absolute;left:6641;top:-145;width:521;height:371;mso-wrap-style:square;v-text-anchor:top" filled="f" stroked="f">
              <v:textbox inset="0,0,0,0">
                <w:txbxContent>
                  <w:p w:rsidR="00DE39FD" w:rsidRDefault="00C01FD1">
                    <w:pPr>
                      <w:spacing w:before="112"/>
                      <w:ind w:left="62"/>
                      <w:rPr>
                        <w:sz w:val="13"/>
                      </w:rPr>
                    </w:pPr>
                    <w:r>
                      <w:rPr>
                        <w:color w:val="FFFFFF"/>
                        <w:w w:val="155"/>
                        <w:sz w:val="13"/>
                      </w:rPr>
                      <w:t>0.19</w:t>
                    </w:r>
                  </w:p>
                </w:txbxContent>
              </v:textbox>
            </v:shape>
            <w10:wrap anchorx="page"/>
          </v:group>
        </w:pict>
      </w:r>
      <w:r>
        <w:pict>
          <v:group id="_x0000_s3513" alt="" style="position:absolute;left:0;text-align:left;margin-left:363.4pt;margin-top:-7.2pt;width:130.1pt;height:92.75pt;z-index:-255230976;mso-position-horizontal-relative:page" coordorigin="7268,-144" coordsize="2602,1855">
            <v:rect id="_x0000_s3514" alt="" style="position:absolute;left:7268;top:-145;width:521;height:371" fillcolor="#ff5b00" stroked="f"/>
            <v:rect id="_x0000_s3515" alt="" style="position:absolute;left:7268;top:226;width:521;height:371" fillcolor="#ff6200" stroked="f"/>
            <v:rect id="_x0000_s3516" alt="" style="position:absolute;left:7788;top:226;width:521;height:371" fillcolor="#f60" stroked="f"/>
            <v:rect id="_x0000_s3517" alt="" style="position:absolute;left:7268;top:597;width:521;height:371" fillcolor="#ff5b00" stroked="f"/>
            <v:rect id="_x0000_s3518" alt="" style="position:absolute;left:7788;top:597;width:521;height:371" fillcolor="#ff6900" stroked="f"/>
            <v:rect id="_x0000_s3519" alt="" style="position:absolute;left:8308;top:597;width:521;height:371" fillcolor="#ff7400" stroked="f"/>
            <v:rect id="_x0000_s3520" alt="" style="position:absolute;left:7268;top:968;width:521;height:371" fillcolor="#ff5d00" stroked="f"/>
            <v:rect id="_x0000_s3521" alt="" style="position:absolute;left:7788;top:968;width:521;height:371" fillcolor="#f60" stroked="f"/>
            <v:rect id="_x0000_s3522" alt="" style="position:absolute;left:8308;top:968;width:521;height:371" fillcolor="#ff6a00" stroked="f"/>
            <v:rect id="_x0000_s3523" alt="" style="position:absolute;left:8828;top:968;width:521;height:371" fillcolor="#ff6800" stroked="f"/>
            <v:rect id="_x0000_s3524" alt="" style="position:absolute;left:7268;top:1339;width:521;height:371" fillcolor="#ff5b00" stroked="f"/>
            <v:rect id="_x0000_s3525" alt="" style="position:absolute;left:7788;top:1339;width:521;height:371" fillcolor="#f60" stroked="f"/>
            <v:rect id="_x0000_s3526" alt="" style="position:absolute;left:8308;top:1339;width:521;height:371" fillcolor="#ff7b00" stroked="f"/>
            <v:rect id="_x0000_s3527" alt="" style="position:absolute;left:8828;top:1339;width:521;height:371" fillcolor="#ff7000" stroked="f"/>
            <v:rect id="_x0000_s3528" alt="" style="position:absolute;left:9349;top:1339;width:521;height:371" fillcolor="#ff7300" stroked="f"/>
            <v:shape id="_x0000_s3529" alt="" style="position:absolute;left:7989;top:-105;width:1229;height:293" coordorigin="7990,-105" coordsize="1229,293" path="m9072,-105r,49l7990,-56r,195l9072,139r,48l9219,41,9072,-105xe" fillcolor="#dbdbdb" stroked="f">
              <v:path arrowok="t"/>
            </v:shape>
            <v:shape id="_x0000_s3530" alt="" style="position:absolute;left:7989;top:-105;width:1229;height:293" coordorigin="7990,-105" coordsize="1229,293" path="m9072,139r-1082,l7990,-56r1082,l9072,-105,9219,41,9072,187r,-48xe" filled="f" strokeweight=".15681mm">
              <v:path arrowok="t"/>
            </v:shape>
            <v:shape id="_x0000_s3531" type="#_x0000_t202" alt="" style="position:absolute;left:7453;top:-45;width:169;height:138;mso-wrap-style:square;v-text-anchor:top" filled="f" stroked="f">
              <v:textbox inset="0,0,0,0">
                <w:txbxContent>
                  <w:p w:rsidR="00DE39FD" w:rsidRDefault="00C01FD1">
                    <w:pPr>
                      <w:spacing w:before="13" w:line="124" w:lineRule="exact"/>
                      <w:rPr>
                        <w:sz w:val="13"/>
                      </w:rPr>
                    </w:pPr>
                    <w:r>
                      <w:rPr>
                        <w:color w:val="FFFFFF"/>
                        <w:w w:val="196"/>
                        <w:sz w:val="13"/>
                      </w:rPr>
                      <w:t>=</w:t>
                    </w:r>
                  </w:p>
                </w:txbxContent>
              </v:textbox>
            </v:shape>
            <v:shape id="_x0000_s3532" type="#_x0000_t202" alt="" style="position:absolute;left:8027;top:-20;width:1104;height:97;mso-wrap-style:square;v-text-anchor:top" filled="f" stroked="f">
              <v:textbox inset="0,0,0,0">
                <w:txbxContent>
                  <w:p w:rsidR="00DE39FD" w:rsidRDefault="00C01FD1">
                    <w:pPr>
                      <w:spacing w:before="10" w:line="86" w:lineRule="exact"/>
                      <w:rPr>
                        <w:sz w:val="9"/>
                      </w:rPr>
                    </w:pPr>
                    <w:r>
                      <w:rPr>
                        <w:w w:val="155"/>
                        <w:sz w:val="9"/>
                      </w:rPr>
                      <w:t>Full Connectome:</w:t>
                    </w:r>
                  </w:p>
                </w:txbxContent>
              </v:textbox>
            </v:shape>
            <v:shape id="_x0000_s3533" type="#_x0000_t202" alt="" style="position:absolute;left:7453;top:326;width:2250;height:1251;mso-wrap-style:square;v-text-anchor:top" filled="f" stroked="f">
              <v:textbox inset="0,0,0,0">
                <w:txbxContent>
                  <w:p w:rsidR="00DE39FD" w:rsidRDefault="00C01FD1">
                    <w:pPr>
                      <w:tabs>
                        <w:tab w:val="left" w:pos="520"/>
                      </w:tabs>
                      <w:spacing w:before="13"/>
                      <w:rPr>
                        <w:sz w:val="13"/>
                      </w:rPr>
                    </w:pPr>
                    <w:r>
                      <w:rPr>
                        <w:color w:val="FFFFFF"/>
                        <w:w w:val="195"/>
                        <w:sz w:val="13"/>
                      </w:rPr>
                      <w:t>=</w:t>
                    </w:r>
                    <w:r>
                      <w:rPr>
                        <w:color w:val="FFFFFF"/>
                        <w:w w:val="195"/>
                        <w:sz w:val="13"/>
                      </w:rPr>
                      <w:tab/>
                      <w:t>=</w:t>
                    </w:r>
                  </w:p>
                  <w:p w:rsidR="00DE39FD" w:rsidRDefault="00DE39FD">
                    <w:pPr>
                      <w:spacing w:before="3"/>
                      <w:rPr>
                        <w:sz w:val="19"/>
                      </w:rPr>
                    </w:pPr>
                  </w:p>
                  <w:p w:rsidR="00DE39FD" w:rsidRDefault="00C01FD1">
                    <w:pPr>
                      <w:tabs>
                        <w:tab w:val="left" w:pos="520"/>
                        <w:tab w:val="left" w:pos="1040"/>
                      </w:tabs>
                      <w:rPr>
                        <w:sz w:val="13"/>
                      </w:rPr>
                    </w:pPr>
                    <w:r>
                      <w:rPr>
                        <w:color w:val="FFFFFF"/>
                        <w:w w:val="195"/>
                        <w:sz w:val="13"/>
                      </w:rPr>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s>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 w:val="left" w:pos="2080"/>
                      </w:tabs>
                      <w:spacing w:line="124" w:lineRule="exact"/>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r>
                      <w:rPr>
                        <w:color w:val="FFFFFF"/>
                        <w:w w:val="195"/>
                        <w:sz w:val="13"/>
                      </w:rPr>
                      <w:tab/>
                      <w:t>=</w:t>
                    </w:r>
                  </w:p>
                </w:txbxContent>
              </v:textbox>
            </v:shape>
            <w10:wrap anchorx="page"/>
          </v:group>
        </w:pict>
      </w:r>
      <w:r>
        <w:pict>
          <v:group id="_x0000_s3510" alt="" style="position:absolute;left:0;text-align:left;margin-left:467.45pt;margin-top:-7.2pt;width:26.05pt;height:18.55pt;z-index:251738112;mso-position-horizontal-relative:page" coordorigin="9349,-144" coordsize="521,371">
            <v:rect id="_x0000_s3511" alt="" style="position:absolute;left:9349;top:-145;width:521;height:371" fillcolor="#f60" stroked="f"/>
            <v:shape id="_x0000_s3512" type="#_x0000_t202" alt="" style="position:absolute;left:9349;top:-145;width:521;height:371;mso-wrap-style:square;v-text-anchor:top" filled="f" stroked="f">
              <v:textbox inset="0,0,0,0">
                <w:txbxContent>
                  <w:p w:rsidR="00DE39FD" w:rsidRDefault="00C01FD1">
                    <w:pPr>
                      <w:spacing w:before="112"/>
                      <w:ind w:left="62"/>
                      <w:rPr>
                        <w:sz w:val="13"/>
                      </w:rPr>
                    </w:pPr>
                    <w:r>
                      <w:rPr>
                        <w:color w:val="FFFFFF"/>
                        <w:w w:val="155"/>
                        <w:sz w:val="13"/>
                      </w:rPr>
                      <w:t>0.18</w:t>
                    </w:r>
                  </w:p>
                </w:txbxContent>
              </v:textbox>
            </v:shape>
            <w10:wrap anchorx="page"/>
          </v:group>
        </w:pict>
      </w:r>
      <w:r>
        <w:rPr>
          <w:w w:val="140"/>
          <w:sz w:val="7"/>
        </w:rPr>
        <w:t>Bin 1</w:t>
      </w:r>
    </w:p>
    <w:p w:rsidR="00DE39FD" w:rsidRDefault="00DE39FD">
      <w:pPr>
        <w:pStyle w:val="Textkrper"/>
        <w:spacing w:before="4"/>
        <w:rPr>
          <w:sz w:val="16"/>
        </w:rPr>
      </w:pPr>
    </w:p>
    <w:p w:rsidR="00DE39FD" w:rsidRDefault="00DE39FD">
      <w:pPr>
        <w:rPr>
          <w:sz w:val="16"/>
        </w:rPr>
        <w:sectPr w:rsidR="00DE39FD">
          <w:type w:val="continuous"/>
          <w:pgSz w:w="11910" w:h="16840"/>
          <w:pgMar w:top="1260" w:right="0" w:bottom="1000" w:left="1280" w:header="720" w:footer="720" w:gutter="0"/>
          <w:cols w:space="720"/>
        </w:sectPr>
      </w:pPr>
    </w:p>
    <w:p w:rsidR="00DE39FD" w:rsidRDefault="00DE39FD">
      <w:pPr>
        <w:pStyle w:val="Textkrper"/>
        <w:spacing w:before="10"/>
        <w:rPr>
          <w:sz w:val="8"/>
        </w:rPr>
      </w:pPr>
    </w:p>
    <w:p w:rsidR="00DE39FD" w:rsidRDefault="00C01FD1">
      <w:pPr>
        <w:spacing w:before="1"/>
        <w:ind w:left="247"/>
        <w:rPr>
          <w:sz w:val="7"/>
        </w:rPr>
      </w:pPr>
      <w:r>
        <w:rPr>
          <w:w w:val="140"/>
          <w:sz w:val="7"/>
        </w:rPr>
        <w:t>Bin 5</w:t>
      </w:r>
    </w:p>
    <w:p w:rsidR="00DE39FD" w:rsidRDefault="00C01FD1">
      <w:pPr>
        <w:pStyle w:val="Textkrper"/>
        <w:rPr>
          <w:sz w:val="6"/>
        </w:rPr>
      </w:pPr>
      <w:r>
        <w:br w:type="column"/>
      </w:r>
    </w:p>
    <w:p w:rsidR="00DE39FD" w:rsidRDefault="00DE39FD">
      <w:pPr>
        <w:pStyle w:val="Textkrper"/>
        <w:spacing w:before="2"/>
        <w:rPr>
          <w:sz w:val="5"/>
        </w:rPr>
      </w:pPr>
    </w:p>
    <w:p w:rsidR="00DE39FD" w:rsidRDefault="00C01FD1">
      <w:pPr>
        <w:ind w:left="247"/>
        <w:rPr>
          <w:sz w:val="7"/>
        </w:rPr>
      </w:pPr>
      <w:r>
        <w:rPr>
          <w:w w:val="145"/>
          <w:sz w:val="7"/>
        </w:rPr>
        <w:t>0.25</w:t>
      </w:r>
    </w:p>
    <w:p w:rsidR="00DE39FD" w:rsidRDefault="00DE39FD">
      <w:pPr>
        <w:rPr>
          <w:sz w:val="7"/>
        </w:rPr>
        <w:sectPr w:rsidR="00DE39FD">
          <w:type w:val="continuous"/>
          <w:pgSz w:w="11910" w:h="16840"/>
          <w:pgMar w:top="1260" w:right="0" w:bottom="1000" w:left="1280" w:header="720" w:footer="720" w:gutter="0"/>
          <w:cols w:num="2" w:space="720" w:equalWidth="0">
            <w:col w:w="515" w:space="8194"/>
            <w:col w:w="1921"/>
          </w:cols>
        </w:sectPr>
      </w:pPr>
    </w:p>
    <w:p w:rsidR="00DE39FD" w:rsidRDefault="00DE39FD">
      <w:pPr>
        <w:pStyle w:val="Textkrper"/>
        <w:spacing w:before="1"/>
        <w:rPr>
          <w:sz w:val="14"/>
        </w:rPr>
      </w:pPr>
    </w:p>
    <w:p w:rsidR="00DE39FD" w:rsidRDefault="00DE39FD">
      <w:pPr>
        <w:pStyle w:val="Textkrper"/>
        <w:spacing w:before="10"/>
        <w:rPr>
          <w:sz w:val="8"/>
        </w:rPr>
      </w:pPr>
    </w:p>
    <w:p w:rsidR="00DE39FD" w:rsidRDefault="00C01FD1">
      <w:pPr>
        <w:spacing w:before="1"/>
        <w:ind w:left="190"/>
        <w:rPr>
          <w:sz w:val="7"/>
        </w:rPr>
      </w:pPr>
      <w:r>
        <w:rPr>
          <w:w w:val="145"/>
          <w:sz w:val="7"/>
        </w:rPr>
        <w:t>Bin 10</w:t>
      </w:r>
    </w:p>
    <w:p w:rsidR="00DE39FD" w:rsidRDefault="00DE39FD">
      <w:pPr>
        <w:pStyle w:val="Textkrper"/>
        <w:spacing w:before="8"/>
        <w:rPr>
          <w:sz w:val="15"/>
        </w:rPr>
      </w:pPr>
    </w:p>
    <w:p w:rsidR="00DE39FD" w:rsidRDefault="00C01FD1">
      <w:pPr>
        <w:tabs>
          <w:tab w:val="right" w:pos="9154"/>
        </w:tabs>
        <w:spacing w:before="99"/>
        <w:ind w:left="190"/>
        <w:rPr>
          <w:sz w:val="7"/>
        </w:rPr>
      </w:pPr>
      <w:r>
        <w:rPr>
          <w:w w:val="145"/>
          <w:sz w:val="7"/>
        </w:rPr>
        <w:t>Bin</w:t>
      </w:r>
      <w:r>
        <w:rPr>
          <w:spacing w:val="-1"/>
          <w:w w:val="145"/>
          <w:sz w:val="7"/>
        </w:rPr>
        <w:t xml:space="preserve"> </w:t>
      </w:r>
      <w:r>
        <w:rPr>
          <w:w w:val="145"/>
          <w:sz w:val="7"/>
        </w:rPr>
        <w:t>15</w:t>
      </w:r>
      <w:r>
        <w:rPr>
          <w:w w:val="145"/>
          <w:sz w:val="7"/>
        </w:rPr>
        <w:tab/>
      </w:r>
      <w:r>
        <w:rPr>
          <w:w w:val="145"/>
          <w:position w:val="1"/>
          <w:sz w:val="7"/>
        </w:rPr>
        <w:t>0.20</w:t>
      </w:r>
    </w:p>
    <w:p w:rsidR="00DE39FD" w:rsidRDefault="00C01FD1">
      <w:pPr>
        <w:spacing w:before="291"/>
        <w:ind w:left="190"/>
        <w:rPr>
          <w:sz w:val="7"/>
        </w:rPr>
      </w:pPr>
      <w:r>
        <w:rPr>
          <w:w w:val="145"/>
          <w:sz w:val="7"/>
        </w:rPr>
        <w:t>Bin 20</w:t>
      </w:r>
    </w:p>
    <w:p w:rsidR="00DE39FD" w:rsidRDefault="00DE39FD">
      <w:pPr>
        <w:rPr>
          <w:sz w:val="7"/>
        </w:rPr>
        <w:sectPr w:rsidR="00DE39FD">
          <w:type w:val="continuous"/>
          <w:pgSz w:w="11910" w:h="16840"/>
          <w:pgMar w:top="1260" w:right="0" w:bottom="1000" w:left="1280" w:header="720" w:footer="720" w:gutter="0"/>
          <w:cols w:space="720"/>
        </w:sectPr>
      </w:pPr>
    </w:p>
    <w:p w:rsidR="00DE39FD" w:rsidRDefault="00C01FD1">
      <w:pPr>
        <w:spacing w:before="349"/>
        <w:ind w:left="1299"/>
        <w:rPr>
          <w:b/>
          <w:sz w:val="10"/>
        </w:rPr>
      </w:pPr>
      <w:r>
        <w:rPr>
          <w:b/>
          <w:w w:val="130"/>
          <w:sz w:val="10"/>
        </w:rPr>
        <w:t>Spatial</w:t>
      </w:r>
      <w:r>
        <w:rPr>
          <w:b/>
          <w:spacing w:val="-19"/>
          <w:w w:val="130"/>
          <w:sz w:val="10"/>
        </w:rPr>
        <w:t xml:space="preserve"> </w:t>
      </w:r>
      <w:r>
        <w:rPr>
          <w:b/>
          <w:w w:val="130"/>
          <w:sz w:val="10"/>
        </w:rPr>
        <w:t>Orientation</w:t>
      </w:r>
    </w:p>
    <w:p w:rsidR="00DE39FD" w:rsidRDefault="00C01FD1">
      <w:pPr>
        <w:spacing w:before="349"/>
        <w:ind w:left="1189"/>
        <w:rPr>
          <w:b/>
          <w:sz w:val="10"/>
        </w:rPr>
      </w:pPr>
      <w:r>
        <w:br w:type="column"/>
      </w:r>
      <w:r>
        <w:rPr>
          <w:b/>
          <w:w w:val="130"/>
          <w:sz w:val="10"/>
        </w:rPr>
        <w:t>Working Memory (list</w:t>
      </w:r>
      <w:r>
        <w:rPr>
          <w:b/>
          <w:spacing w:val="-23"/>
          <w:w w:val="130"/>
          <w:sz w:val="10"/>
        </w:rPr>
        <w:t xml:space="preserve"> </w:t>
      </w:r>
      <w:r>
        <w:rPr>
          <w:b/>
          <w:spacing w:val="-3"/>
          <w:w w:val="130"/>
          <w:sz w:val="10"/>
        </w:rPr>
        <w:t>sorting)</w:t>
      </w:r>
    </w:p>
    <w:p w:rsidR="00DE39FD" w:rsidRDefault="00C01FD1">
      <w:pPr>
        <w:spacing w:before="349"/>
        <w:ind w:left="1007"/>
        <w:rPr>
          <w:b/>
          <w:sz w:val="10"/>
        </w:rPr>
      </w:pPr>
      <w:r>
        <w:br w:type="column"/>
      </w:r>
      <w:r>
        <w:rPr>
          <w:b/>
          <w:w w:val="125"/>
          <w:sz w:val="10"/>
        </w:rPr>
        <w:t>Fluid Intelligence (PMAT)</w:t>
      </w:r>
    </w:p>
    <w:p w:rsidR="00DE39FD" w:rsidRDefault="00C01FD1">
      <w:pPr>
        <w:spacing w:before="249"/>
        <w:ind w:left="856" w:right="1452"/>
        <w:jc w:val="center"/>
        <w:rPr>
          <w:sz w:val="7"/>
        </w:rPr>
      </w:pPr>
      <w:r>
        <w:br w:type="column"/>
      </w:r>
      <w:r>
        <w:rPr>
          <w:w w:val="145"/>
          <w:sz w:val="7"/>
        </w:rPr>
        <w:t>0.15</w:t>
      </w:r>
    </w:p>
    <w:p w:rsidR="00DE39FD" w:rsidRDefault="00DE39FD">
      <w:pPr>
        <w:jc w:val="center"/>
        <w:rPr>
          <w:sz w:val="7"/>
        </w:rPr>
        <w:sectPr w:rsidR="00DE39FD">
          <w:type w:val="continuous"/>
          <w:pgSz w:w="11910" w:h="16840"/>
          <w:pgMar w:top="1260" w:right="0" w:bottom="1000" w:left="1280" w:header="720" w:footer="720" w:gutter="0"/>
          <w:cols w:num="4" w:space="720" w:equalWidth="0">
            <w:col w:w="2446" w:space="40"/>
            <w:col w:w="3001" w:space="39"/>
            <w:col w:w="2518" w:space="40"/>
            <w:col w:w="2546"/>
          </w:cols>
        </w:sectPr>
      </w:pPr>
    </w:p>
    <w:p w:rsidR="00DE39FD" w:rsidRDefault="00C01FD1">
      <w:pPr>
        <w:spacing w:before="230"/>
        <w:ind w:left="247"/>
        <w:rPr>
          <w:sz w:val="7"/>
        </w:rPr>
      </w:pPr>
      <w:r>
        <w:pict>
          <v:group id="_x0000_s3470" alt="" style="position:absolute;left:0;text-align:left;margin-left:90.85pt;margin-top:4.3pt;width:131.85pt;height:94.55pt;z-index:251742208;mso-position-horizontal-relative:page" coordorigin="1817,86" coordsize="2637,1891">
            <v:rect id="_x0000_s3471" alt="" style="position:absolute;left:1852;top:85;width:521;height:371" fillcolor="#ff5600" stroked="f"/>
            <v:rect id="_x0000_s3472" alt="" style="position:absolute;left:1852;top:456;width:521;height:371" fillcolor="#ff5a00" stroked="f"/>
            <v:shape id="_x0000_s3473" alt="" style="position:absolute;left:1852;top:456;width:1041;height:742" coordorigin="1852,457" coordsize="1041,742" o:spt="100" adj="0,,0" path="m2373,828r-521,l1852,1199r521,l2373,828m2893,457r-520,l2373,828r520,l2893,457e" fillcolor="#ff5b00" stroked="f">
              <v:stroke joinstyle="round"/>
              <v:formulas/>
              <v:path arrowok="t" o:connecttype="segments"/>
            </v:shape>
            <v:rect id="_x0000_s3474" alt="" style="position:absolute;left:2372;top:827;width:521;height:371" fillcolor="#ff5e00" stroked="f"/>
            <v:rect id="_x0000_s3475" alt="" style="position:absolute;left:2892;top:827;width:521;height:371" fillcolor="#ff5f00" stroked="f"/>
            <v:rect id="_x0000_s3476" alt="" style="position:absolute;left:1852;top:1198;width:521;height:371" fillcolor="#ff5d00" stroked="f"/>
            <v:rect id="_x0000_s3477" alt="" style="position:absolute;left:2372;top:1198;width:521;height:371" fillcolor="#ff6900" stroked="f"/>
            <v:rect id="_x0000_s3478" alt="" style="position:absolute;left:2892;top:1198;width:521;height:371" fillcolor="#ff6d00" stroked="f"/>
            <v:rect id="_x0000_s3479" alt="" style="position:absolute;left:3413;top:1198;width:521;height:371" fillcolor="#ff6c00" stroked="f"/>
            <v:rect id="_x0000_s3480" alt="" style="position:absolute;left:1852;top:1569;width:521;height:371" fillcolor="#ff5400" stroked="f"/>
            <v:rect id="_x0000_s3481" alt="" style="position:absolute;left:2372;top:1569;width:521;height:371" fillcolor="#ff6200" stroked="f"/>
            <v:rect id="_x0000_s3482" alt="" style="position:absolute;left:2892;top:1569;width:521;height:371" fillcolor="#ff6d00" stroked="f"/>
            <v:rect id="_x0000_s3483" alt="" style="position:absolute;left:3413;top:1569;width:521;height:371" fillcolor="#ff8000" stroked="f"/>
            <v:rect id="_x0000_s3484" alt="" style="position:absolute;left:3933;top:1569;width:521;height:371" fillcolor="#ff7800" stroked="f"/>
            <v:shape id="_x0000_s3485" alt="" style="position:absolute;left:2112;top:1940;width:2;height:36" coordorigin="2113,1940" coordsize="0,36" path="m2113,1940r,36e" fillcolor="black" stroked="f">
              <v:path arrowok="t"/>
            </v:shape>
            <v:line id="_x0000_s3486" alt="" style="position:absolute" from="2113,1940" to="2113,1976" strokeweight=".18817mm"/>
            <v:shape id="_x0000_s3487" alt="" style="position:absolute;left:2632;top:1940;width:2;height:36" coordorigin="2633,1940" coordsize="0,36" path="m2633,1940r,36e" fillcolor="black" stroked="f">
              <v:path arrowok="t"/>
            </v:shape>
            <v:line id="_x0000_s3488" alt="" style="position:absolute" from="2633,1940" to="2633,1976" strokeweight=".18817mm"/>
            <v:shape id="_x0000_s3489" alt="" style="position:absolute;left:3153;top:1940;width:2;height:36" coordorigin="3153,1940" coordsize="0,36" path="m3153,1940r,36e" fillcolor="black" stroked="f">
              <v:path arrowok="t"/>
            </v:shape>
            <v:line id="_x0000_s3490" alt="" style="position:absolute" from="3153,1940" to="3153,1976" strokeweight=".18817mm"/>
            <v:shape id="_x0000_s3491" alt="" style="position:absolute;left:3673;top:1940;width:2;height:36" coordorigin="3673,1940" coordsize="0,36" path="m3673,1940r,36e" fillcolor="black" stroked="f">
              <v:path arrowok="t"/>
            </v:shape>
            <v:line id="_x0000_s3492" alt="" style="position:absolute" from="3673,1940" to="3673,1976" strokeweight=".18817mm"/>
            <v:shape id="_x0000_s3493" alt="" style="position:absolute;left:4193;top:1940;width:2;height:36" coordorigin="4194,1940" coordsize="0,36" path="m4194,1940r,36e" fillcolor="black" stroked="f">
              <v:path arrowok="t"/>
            </v:shape>
            <v:line id="_x0000_s3494" alt="" style="position:absolute" from="4194,1940" to="4194,1976" strokeweight=".18817mm"/>
            <v:shape id="_x0000_s3495" alt="" style="position:absolute;left:1816;top:271;width:36;height:2" coordorigin="1817,271" coordsize="36,0" path="m1852,271r-35,e" fillcolor="black" stroked="f">
              <v:path arrowok="t"/>
            </v:shape>
            <v:line id="_x0000_s3496" alt="" style="position:absolute" from="1852,271" to="1817,271" strokeweight=".18817mm"/>
            <v:shape id="_x0000_s3497" alt="" style="position:absolute;left:1816;top:642;width:36;height:2" coordorigin="1817,642" coordsize="36,0" path="m1852,642r-35,e" fillcolor="black" stroked="f">
              <v:path arrowok="t"/>
            </v:shape>
            <v:line id="_x0000_s3498" alt="" style="position:absolute" from="1852,642" to="1817,642" strokeweight=".18817mm"/>
            <v:shape id="_x0000_s3499" alt="" style="position:absolute;left:1816;top:1013;width:36;height:2" coordorigin="1817,1013" coordsize="36,0" path="m1852,1013r-35,e" fillcolor="black" stroked="f">
              <v:path arrowok="t"/>
            </v:shape>
            <v:line id="_x0000_s3500" alt="" style="position:absolute" from="1852,1013" to="1817,1013" strokeweight=".18817mm"/>
            <v:shape id="_x0000_s3501" alt="" style="position:absolute;left:1816;top:1383;width:36;height:2" coordorigin="1817,1384" coordsize="36,0" path="m1852,1384r-35,e" fillcolor="black" stroked="f">
              <v:path arrowok="t"/>
            </v:shape>
            <v:line id="_x0000_s3502" alt="" style="position:absolute" from="1852,1384" to="1817,1384" strokeweight=".18817mm"/>
            <v:shape id="_x0000_s3503" alt="" style="position:absolute;left:1816;top:1754;width:36;height:2" coordorigin="1817,1755" coordsize="36,0" path="m1852,1755r-35,e" fillcolor="black" stroked="f">
              <v:path arrowok="t"/>
            </v:shape>
            <v:line id="_x0000_s3504" alt="" style="position:absolute" from="1852,1755" to="1817,1755" strokeweight=".18817mm"/>
            <v:shape id="_x0000_s3505" alt="" style="position:absolute;left:2574;top:125;width:1229;height:293" coordorigin="2574,125" coordsize="1229,293" path="m3657,125r,49l2574,174r,195l3657,369r,48l3803,271,3657,125xe" fillcolor="#dbdbdb" stroked="f">
              <v:path arrowok="t"/>
            </v:shape>
            <v:shape id="_x0000_s3506" alt="" style="position:absolute;left:2574;top:125;width:1229;height:293" coordorigin="2574,125" coordsize="1229,293" path="m3657,369r-1083,l2574,174r1083,l3657,125r146,146l3657,417r,-48xe" filled="f" strokeweight=".15681mm">
              <v:path arrowok="t"/>
            </v:shape>
            <v:shape id="_x0000_s3507" type="#_x0000_t202" alt="" style="position:absolute;left:2038;top:185;width:169;height:138;mso-wrap-style:square;v-text-anchor:top" filled="f" stroked="f">
              <v:textbox inset="0,0,0,0">
                <w:txbxContent>
                  <w:p w:rsidR="00DE39FD" w:rsidRDefault="00C01FD1">
                    <w:pPr>
                      <w:spacing w:before="13" w:line="124" w:lineRule="exact"/>
                      <w:rPr>
                        <w:sz w:val="13"/>
                      </w:rPr>
                    </w:pPr>
                    <w:r>
                      <w:rPr>
                        <w:color w:val="FFFFFF"/>
                        <w:w w:val="196"/>
                        <w:sz w:val="13"/>
                      </w:rPr>
                      <w:t>=</w:t>
                    </w:r>
                  </w:p>
                </w:txbxContent>
              </v:textbox>
            </v:shape>
            <v:shape id="_x0000_s3508" type="#_x0000_t202" alt="" style="position:absolute;left:2611;top:210;width:1104;height:97;mso-wrap-style:square;v-text-anchor:top" filled="f" stroked="f">
              <v:textbox inset="0,0,0,0">
                <w:txbxContent>
                  <w:p w:rsidR="00DE39FD" w:rsidRDefault="00C01FD1">
                    <w:pPr>
                      <w:spacing w:before="10" w:line="86" w:lineRule="exact"/>
                      <w:rPr>
                        <w:sz w:val="9"/>
                      </w:rPr>
                    </w:pPr>
                    <w:r>
                      <w:rPr>
                        <w:w w:val="155"/>
                        <w:sz w:val="9"/>
                      </w:rPr>
                      <w:t>Full Connectome:</w:t>
                    </w:r>
                  </w:p>
                </w:txbxContent>
              </v:textbox>
            </v:shape>
            <v:shape id="_x0000_s3509" type="#_x0000_t202" alt="" style="position:absolute;left:2038;top:556;width:2250;height:1251;mso-wrap-style:square;v-text-anchor:top" filled="f" stroked="f">
              <v:textbox inset="0,0,0,0">
                <w:txbxContent>
                  <w:p w:rsidR="00DE39FD" w:rsidRDefault="00C01FD1">
                    <w:pPr>
                      <w:tabs>
                        <w:tab w:val="left" w:pos="520"/>
                      </w:tabs>
                      <w:spacing w:before="13"/>
                      <w:rPr>
                        <w:sz w:val="13"/>
                      </w:rPr>
                    </w:pPr>
                    <w:r>
                      <w:rPr>
                        <w:color w:val="FFFFFF"/>
                        <w:w w:val="195"/>
                        <w:sz w:val="13"/>
                      </w:rPr>
                      <w:t>=</w:t>
                    </w:r>
                    <w:r>
                      <w:rPr>
                        <w:color w:val="FFFFFF"/>
                        <w:w w:val="195"/>
                        <w:sz w:val="13"/>
                      </w:rPr>
                      <w:tab/>
                      <w:t>=</w:t>
                    </w:r>
                  </w:p>
                  <w:p w:rsidR="00DE39FD" w:rsidRDefault="00DE39FD">
                    <w:pPr>
                      <w:spacing w:before="3"/>
                      <w:rPr>
                        <w:sz w:val="19"/>
                      </w:rPr>
                    </w:pPr>
                  </w:p>
                  <w:p w:rsidR="00DE39FD" w:rsidRDefault="00C01FD1">
                    <w:pPr>
                      <w:tabs>
                        <w:tab w:val="left" w:pos="520"/>
                        <w:tab w:val="left" w:pos="1040"/>
                      </w:tabs>
                      <w:rPr>
                        <w:sz w:val="13"/>
                      </w:rPr>
                    </w:pPr>
                    <w:r>
                      <w:rPr>
                        <w:color w:val="FFFFFF"/>
                        <w:w w:val="195"/>
                        <w:sz w:val="13"/>
                      </w:rPr>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s>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 w:val="left" w:pos="2080"/>
                      </w:tabs>
                      <w:spacing w:line="124" w:lineRule="exact"/>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r>
                      <w:rPr>
                        <w:color w:val="FFFFFF"/>
                        <w:w w:val="195"/>
                        <w:sz w:val="13"/>
                      </w:rPr>
                      <w:tab/>
                      <w:t>=</w:t>
                    </w:r>
                  </w:p>
                </w:txbxContent>
              </v:textbox>
            </v:shape>
            <w10:wrap anchorx="page"/>
          </v:group>
        </w:pict>
      </w:r>
      <w:r>
        <w:pict>
          <v:group id="_x0000_s3467" alt="" style="position:absolute;left:0;text-align:left;margin-left:196.65pt;margin-top:4.3pt;width:26.05pt;height:18.55pt;z-index:251744256;mso-position-horizontal-relative:page" coordorigin="3933,86" coordsize="521,371">
            <v:rect id="_x0000_s3468" alt="" style="position:absolute;left:3933;top:85;width:521;height:371" fillcolor="#ff6500" stroked="f"/>
            <v:shape id="_x0000_s3469" type="#_x0000_t202" alt="" style="position:absolute;left:3933;top:85;width:521;height:371;mso-wrap-style:square;v-text-anchor:top" filled="f" stroked="f">
              <v:textbox inset="0,0,0,0">
                <w:txbxContent>
                  <w:p w:rsidR="00DE39FD" w:rsidRDefault="00C01FD1">
                    <w:pPr>
                      <w:spacing w:before="112"/>
                      <w:ind w:left="62"/>
                      <w:rPr>
                        <w:sz w:val="13"/>
                      </w:rPr>
                    </w:pPr>
                    <w:r>
                      <w:rPr>
                        <w:color w:val="FFFFFF"/>
                        <w:w w:val="155"/>
                        <w:sz w:val="13"/>
                      </w:rPr>
                      <w:t>0.18</w:t>
                    </w:r>
                  </w:p>
                </w:txbxContent>
              </v:textbox>
            </v:shape>
            <w10:wrap anchorx="page"/>
          </v:group>
        </w:pict>
      </w:r>
      <w:r>
        <w:pict>
          <v:group id="_x0000_s3439" alt="" style="position:absolute;left:0;text-align:left;margin-left:228pt;margin-top:4.3pt;width:130.1pt;height:94.55pt;z-index:251749376;mso-position-horizontal-relative:page" coordorigin="4560,86" coordsize="2602,1891">
            <v:rect id="_x0000_s3440" alt="" style="position:absolute;left:4560;top:85;width:521;height:371" fillcolor="#ff5300" stroked="f"/>
            <v:rect id="_x0000_s3441" alt="" style="position:absolute;left:4560;top:456;width:521;height:371" fillcolor="#ff5800" stroked="f"/>
            <v:rect id="_x0000_s3442" alt="" style="position:absolute;left:5080;top:456;width:521;height:371" fillcolor="#ff5b00" stroked="f"/>
            <v:rect id="_x0000_s3443" alt="" style="position:absolute;left:4560;top:827;width:521;height:371" fillcolor="#ff5800" stroked="f"/>
            <v:rect id="_x0000_s3444" alt="" style="position:absolute;left:5080;top:827;width:521;height:371" fillcolor="#ff5b00" stroked="f"/>
            <v:rect id="_x0000_s3445" alt="" style="position:absolute;left:5600;top:827;width:521;height:371" fillcolor="#ff5f00" stroked="f"/>
            <v:rect id="_x0000_s3446" alt="" style="position:absolute;left:4560;top:1198;width:521;height:371" fillcolor="#ff5a00" stroked="f"/>
            <v:rect id="_x0000_s3447" alt="" style="position:absolute;left:5080;top:1198;width:521;height:371" fillcolor="#ff5f00" stroked="f"/>
            <v:rect id="_x0000_s3448" alt="" style="position:absolute;left:5600;top:1198;width:521;height:371" fillcolor="#ff5b00" stroked="f"/>
            <v:rect id="_x0000_s3449" alt="" style="position:absolute;left:6121;top:1198;width:521;height:371" fillcolor="#ff5000" stroked="f"/>
            <v:rect id="_x0000_s3450" alt="" style="position:absolute;left:4560;top:1569;width:521;height:371" fillcolor="#ff5700" stroked="f"/>
            <v:rect id="_x0000_s3451" alt="" style="position:absolute;left:5080;top:1569;width:521;height:371" fillcolor="#ff6100" stroked="f"/>
            <v:rect id="_x0000_s3452" alt="" style="position:absolute;left:5600;top:1569;width:521;height:371" fillcolor="#ff5e00" stroked="f"/>
            <v:shape id="_x0000_s3453" alt="" style="position:absolute;left:4820;top:1940;width:2;height:36" coordorigin="4820,1940" coordsize="0,36" path="m4820,1940r,36e" fillcolor="black" stroked="f">
              <v:path arrowok="t"/>
            </v:shape>
            <v:line id="_x0000_s3454" alt="" style="position:absolute" from="4820,1940" to="4820,1976" strokeweight=".18817mm"/>
            <v:shape id="_x0000_s3455" alt="" style="position:absolute;left:5340;top:1940;width:2;height:36" coordorigin="5341,1940" coordsize="0,36" path="m5341,1940r,36e" fillcolor="black" stroked="f">
              <v:path arrowok="t"/>
            </v:shape>
            <v:line id="_x0000_s3456" alt="" style="position:absolute" from="5341,1940" to="5341,1976" strokeweight=".18817mm"/>
            <v:shape id="_x0000_s3457" alt="" style="position:absolute;left:5860;top:1940;width:2;height:36" coordorigin="5861,1940" coordsize="0,36" path="m5861,1940r,36e" fillcolor="black" stroked="f">
              <v:path arrowok="t"/>
            </v:shape>
            <v:line id="_x0000_s3458" alt="" style="position:absolute" from="5861,1940" to="5861,1976" strokeweight=".18817mm"/>
            <v:shape id="_x0000_s3459" alt="" style="position:absolute;left:6381;top:1940;width:2;height:36" coordorigin="6381,1940" coordsize="0,36" path="m6381,1940r,36e" fillcolor="black" stroked="f">
              <v:path arrowok="t"/>
            </v:shape>
            <v:line id="_x0000_s3460" alt="" style="position:absolute" from="6381,1940" to="6381,1976" strokeweight=".18817mm"/>
            <v:shape id="_x0000_s3461" alt="" style="position:absolute;left:5281;top:125;width:1229;height:293" coordorigin="5282,125" coordsize="1229,293" path="m6365,125r,49l5282,174r,195l6365,369r,48l6511,271,6365,125xe" fillcolor="#dbdbdb" stroked="f">
              <v:path arrowok="t"/>
            </v:shape>
            <v:shape id="_x0000_s3462" alt="" style="position:absolute;left:5281;top:125;width:1229;height:293" coordorigin="5282,125" coordsize="1229,293" path="m6365,369r-1083,l5282,174r1083,l6365,125r146,146l6365,417r,-48xe" filled="f" strokeweight=".15681mm">
              <v:path arrowok="t"/>
            </v:shape>
            <v:shape id="_x0000_s3463" type="#_x0000_t202" alt="" style="position:absolute;left:4746;top:185;width:169;height:138;mso-wrap-style:square;v-text-anchor:top" filled="f" stroked="f">
              <v:textbox inset="0,0,0,0">
                <w:txbxContent>
                  <w:p w:rsidR="00DE39FD" w:rsidRDefault="00C01FD1">
                    <w:pPr>
                      <w:spacing w:before="13" w:line="124" w:lineRule="exact"/>
                      <w:rPr>
                        <w:sz w:val="13"/>
                      </w:rPr>
                    </w:pPr>
                    <w:r>
                      <w:rPr>
                        <w:color w:val="FFFFFF"/>
                        <w:w w:val="196"/>
                        <w:sz w:val="13"/>
                      </w:rPr>
                      <w:t>=</w:t>
                    </w:r>
                  </w:p>
                </w:txbxContent>
              </v:textbox>
            </v:shape>
            <v:shape id="_x0000_s3464" type="#_x0000_t202" alt="" style="position:absolute;left:5319;top:210;width:1104;height:97;mso-wrap-style:square;v-text-anchor:top" filled="f" stroked="f">
              <v:textbox inset="0,0,0,0">
                <w:txbxContent>
                  <w:p w:rsidR="00DE39FD" w:rsidRDefault="00C01FD1">
                    <w:pPr>
                      <w:spacing w:before="10" w:line="86" w:lineRule="exact"/>
                      <w:rPr>
                        <w:sz w:val="9"/>
                      </w:rPr>
                    </w:pPr>
                    <w:r>
                      <w:rPr>
                        <w:w w:val="155"/>
                        <w:sz w:val="9"/>
                      </w:rPr>
                      <w:t>Full Connectome:</w:t>
                    </w:r>
                  </w:p>
                </w:txbxContent>
              </v:textbox>
            </v:shape>
            <v:shape id="_x0000_s3465" type="#_x0000_t202" alt="" style="position:absolute;left:4746;top:556;width:1730;height:1251;mso-wrap-style:square;v-text-anchor:top" filled="f" stroked="f">
              <v:textbox inset="0,0,0,0">
                <w:txbxContent>
                  <w:p w:rsidR="00DE39FD" w:rsidRDefault="00C01FD1">
                    <w:pPr>
                      <w:tabs>
                        <w:tab w:val="left" w:pos="520"/>
                      </w:tabs>
                      <w:spacing w:before="13"/>
                      <w:rPr>
                        <w:sz w:val="13"/>
                      </w:rPr>
                    </w:pPr>
                    <w:r>
                      <w:rPr>
                        <w:color w:val="FFFFFF"/>
                        <w:w w:val="195"/>
                        <w:sz w:val="13"/>
                      </w:rPr>
                      <w:t>=</w:t>
                    </w:r>
                    <w:r>
                      <w:rPr>
                        <w:color w:val="FFFFFF"/>
                        <w:w w:val="195"/>
                        <w:sz w:val="13"/>
                      </w:rPr>
                      <w:tab/>
                      <w:t>=</w:t>
                    </w:r>
                  </w:p>
                  <w:p w:rsidR="00DE39FD" w:rsidRDefault="00DE39FD">
                    <w:pPr>
                      <w:spacing w:before="3"/>
                      <w:rPr>
                        <w:sz w:val="19"/>
                      </w:rPr>
                    </w:pPr>
                  </w:p>
                  <w:p w:rsidR="00DE39FD" w:rsidRDefault="00C01FD1">
                    <w:pPr>
                      <w:tabs>
                        <w:tab w:val="left" w:pos="520"/>
                        <w:tab w:val="left" w:pos="1040"/>
                      </w:tabs>
                      <w:rPr>
                        <w:sz w:val="13"/>
                      </w:rPr>
                    </w:pPr>
                    <w:r>
                      <w:rPr>
                        <w:color w:val="FFFFFF"/>
                        <w:w w:val="195"/>
                        <w:sz w:val="13"/>
                      </w:rPr>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s>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s>
                      <w:spacing w:line="124" w:lineRule="exact"/>
                      <w:rPr>
                        <w:sz w:val="13"/>
                      </w:rPr>
                    </w:pPr>
                    <w:r>
                      <w:rPr>
                        <w:color w:val="FFFFFF"/>
                        <w:w w:val="195"/>
                        <w:sz w:val="13"/>
                      </w:rPr>
                      <w:t>=</w:t>
                    </w:r>
                    <w:r>
                      <w:rPr>
                        <w:color w:val="FFFFFF"/>
                        <w:w w:val="195"/>
                        <w:sz w:val="13"/>
                      </w:rPr>
                      <w:tab/>
                      <w:t>=</w:t>
                    </w:r>
                    <w:r>
                      <w:rPr>
                        <w:color w:val="FFFFFF"/>
                        <w:w w:val="195"/>
                        <w:sz w:val="13"/>
                      </w:rPr>
                      <w:tab/>
                      <w:t>=</w:t>
                    </w:r>
                  </w:p>
                </w:txbxContent>
              </v:textbox>
            </v:shape>
            <v:shape id="_x0000_s3466" type="#_x0000_t202" alt="" style="position:absolute;left:6121;top:1569;width:1041;height:371;mso-wrap-style:square;v-text-anchor:top" fillcolor="#ff6900" stroked="f">
              <v:textbox inset="0,0,0,0">
                <w:txbxContent>
                  <w:p w:rsidR="00DE39FD" w:rsidRDefault="00C01FD1">
                    <w:pPr>
                      <w:tabs>
                        <w:tab w:val="left" w:pos="705"/>
                      </w:tabs>
                      <w:spacing w:before="112"/>
                      <w:ind w:left="185"/>
                      <w:rPr>
                        <w:sz w:val="13"/>
                      </w:rPr>
                    </w:pPr>
                    <w:r>
                      <w:rPr>
                        <w:color w:val="FFFFFF"/>
                        <w:w w:val="195"/>
                        <w:sz w:val="13"/>
                      </w:rPr>
                      <w:t>=</w:t>
                    </w:r>
                    <w:r>
                      <w:rPr>
                        <w:color w:val="FFFFFF"/>
                        <w:w w:val="195"/>
                        <w:sz w:val="13"/>
                      </w:rPr>
                      <w:tab/>
                      <w:t>=</w:t>
                    </w:r>
                  </w:p>
                </w:txbxContent>
              </v:textbox>
            </v:shape>
            <w10:wrap anchorx="page"/>
          </v:group>
        </w:pict>
      </w:r>
      <w:r>
        <w:pict>
          <v:group id="_x0000_s3436" alt="" style="position:absolute;left:0;text-align:left;margin-left:332.05pt;margin-top:4.3pt;width:26.05pt;height:18.55pt;z-index:251751424;mso-position-horizontal-relative:page" coordorigin="6641,86" coordsize="521,371">
            <v:rect id="_x0000_s3437" alt="" style="position:absolute;left:6641;top:85;width:521;height:371" fillcolor="#ff6300" stroked="f"/>
            <v:shape id="_x0000_s3438" type="#_x0000_t202" alt="" style="position:absolute;left:6641;top:85;width:521;height:371;mso-wrap-style:square;v-text-anchor:top" filled="f" stroked="f">
              <v:textbox inset="0,0,0,0">
                <w:txbxContent>
                  <w:p w:rsidR="00DE39FD" w:rsidRDefault="00C01FD1">
                    <w:pPr>
                      <w:spacing w:before="112"/>
                      <w:ind w:left="62"/>
                      <w:rPr>
                        <w:sz w:val="13"/>
                      </w:rPr>
                    </w:pPr>
                    <w:r>
                      <w:rPr>
                        <w:color w:val="FFFFFF"/>
                        <w:w w:val="155"/>
                        <w:sz w:val="13"/>
                      </w:rPr>
                      <w:t>0.18</w:t>
                    </w:r>
                  </w:p>
                </w:txbxContent>
              </v:textbox>
            </v:shape>
            <w10:wrap anchorx="page"/>
          </v:group>
        </w:pict>
      </w:r>
      <w:r>
        <w:pict>
          <v:group id="_x0000_s3405" alt="" style="position:absolute;left:0;text-align:left;margin-left:363.4pt;margin-top:4.3pt;width:130.1pt;height:94.55pt;z-index:251756544;mso-position-horizontal-relative:page" coordorigin="7268,86" coordsize="2602,1891">
            <v:rect id="_x0000_s3406" alt="" style="position:absolute;left:7268;top:85;width:521;height:371" fillcolor="#ff6200" stroked="f"/>
            <v:rect id="_x0000_s3407" alt="" style="position:absolute;left:7268;top:456;width:521;height:371" fillcolor="#ff6500" stroked="f"/>
            <v:rect id="_x0000_s3408" alt="" style="position:absolute;left:7788;top:456;width:521;height:371" fillcolor="#ff5700" stroked="f"/>
            <v:rect id="_x0000_s3409" alt="" style="position:absolute;left:7268;top:827;width:521;height:371" fillcolor="#ff5f00" stroked="f"/>
            <v:rect id="_x0000_s3410" alt="" style="position:absolute;left:7788;top:827;width:521;height:371" fillcolor="#ff5300" stroked="f"/>
            <v:rect id="_x0000_s3411" alt="" style="position:absolute;left:8308;top:827;width:521;height:371" fillcolor="#ff5d00" stroked="f"/>
            <v:rect id="_x0000_s3412" alt="" style="position:absolute;left:7268;top:1198;width:521;height:371" fillcolor="#f60" stroked="f"/>
            <v:rect id="_x0000_s3413" alt="" style="position:absolute;left:7788;top:1198;width:521;height:371" fillcolor="#ff6200" stroked="f"/>
            <v:rect id="_x0000_s3414" alt="" style="position:absolute;left:8308;top:1198;width:521;height:371" fillcolor="#ff6e00" stroked="f"/>
            <v:rect id="_x0000_s3415" alt="" style="position:absolute;left:8828;top:1198;width:521;height:371" fillcolor="#ff6d00" stroked="f"/>
            <v:rect id="_x0000_s3416" alt="" style="position:absolute;left:7268;top:1569;width:521;height:371" fillcolor="#ff6300" stroked="f"/>
            <v:rect id="_x0000_s3417" alt="" style="position:absolute;left:7788;top:1569;width:521;height:371" fillcolor="#ff5d00" stroked="f"/>
            <v:rect id="_x0000_s3418" alt="" style="position:absolute;left:8308;top:1569;width:521;height:371" fillcolor="#ff6900" stroked="f"/>
            <v:rect id="_x0000_s3419" alt="" style="position:absolute;left:8828;top:1569;width:521;height:371" fillcolor="#ff7b00" stroked="f"/>
            <v:rect id="_x0000_s3420" alt="" style="position:absolute;left:9349;top:1569;width:521;height:371" fillcolor="#ff6100" stroked="f"/>
            <v:shape id="_x0000_s3421" alt="" style="position:absolute;left:7528;top:1940;width:2;height:36" coordorigin="7528,1940" coordsize="0,36" path="m7528,1940r,36e" fillcolor="black" stroked="f">
              <v:path arrowok="t"/>
            </v:shape>
            <v:line id="_x0000_s3422" alt="" style="position:absolute" from="7528,1940" to="7528,1976" strokeweight=".18817mm"/>
            <v:shape id="_x0000_s3423" alt="" style="position:absolute;left:8048;top:1940;width:2;height:36" coordorigin="8049,1940" coordsize="0,36" path="m8049,1940r,36e" fillcolor="black" stroked="f">
              <v:path arrowok="t"/>
            </v:shape>
            <v:line id="_x0000_s3424" alt="" style="position:absolute" from="8049,1940" to="8049,1976" strokeweight=".18817mm"/>
            <v:shape id="_x0000_s3425" alt="" style="position:absolute;left:8568;top:1940;width:2;height:36" coordorigin="8569,1940" coordsize="0,36" path="m8569,1940r,36e" fillcolor="black" stroked="f">
              <v:path arrowok="t"/>
            </v:shape>
            <v:line id="_x0000_s3426" alt="" style="position:absolute" from="8569,1940" to="8569,1976" strokeweight=".18817mm"/>
            <v:shape id="_x0000_s3427" alt="" style="position:absolute;left:9089;top:1940;width:2;height:36" coordorigin="9089,1940" coordsize="0,36" path="m9089,1940r,36e" fillcolor="black" stroked="f">
              <v:path arrowok="t"/>
            </v:shape>
            <v:line id="_x0000_s3428" alt="" style="position:absolute" from="9089,1940" to="9089,1976" strokeweight=".18817mm"/>
            <v:shape id="_x0000_s3429" alt="" style="position:absolute;left:9609;top:1940;width:2;height:36" coordorigin="9609,1940" coordsize="0,36" path="m9609,1940r,36e" fillcolor="black" stroked="f">
              <v:path arrowok="t"/>
            </v:shape>
            <v:line id="_x0000_s3430" alt="" style="position:absolute" from="9609,1940" to="9609,1976" strokeweight=".18817mm"/>
            <v:shape id="_x0000_s3431" alt="" style="position:absolute;left:7989;top:125;width:1229;height:293" coordorigin="7990,125" coordsize="1229,293" path="m9072,125r,49l7990,174r,195l9072,369r,48l9219,271,9072,125xe" fillcolor="#dbdbdb" stroked="f">
              <v:path arrowok="t"/>
            </v:shape>
            <v:shape id="_x0000_s3432" alt="" style="position:absolute;left:7989;top:125;width:1229;height:293" coordorigin="7990,125" coordsize="1229,293" path="m9072,369r-1082,l7990,174r1082,l9072,125r147,146l9072,417r,-48xe" filled="f" strokeweight=".15681mm">
              <v:path arrowok="t"/>
            </v:shape>
            <v:shape id="_x0000_s3433" type="#_x0000_t202" alt="" style="position:absolute;left:7453;top:185;width:169;height:138;mso-wrap-style:square;v-text-anchor:top" filled="f" stroked="f">
              <v:textbox inset="0,0,0,0">
                <w:txbxContent>
                  <w:p w:rsidR="00DE39FD" w:rsidRDefault="00C01FD1">
                    <w:pPr>
                      <w:spacing w:before="13" w:line="124" w:lineRule="exact"/>
                      <w:rPr>
                        <w:sz w:val="13"/>
                      </w:rPr>
                    </w:pPr>
                    <w:r>
                      <w:rPr>
                        <w:color w:val="FFFFFF"/>
                        <w:w w:val="196"/>
                        <w:sz w:val="13"/>
                      </w:rPr>
                      <w:t>=</w:t>
                    </w:r>
                  </w:p>
                </w:txbxContent>
              </v:textbox>
            </v:shape>
            <v:shape id="_x0000_s3434" type="#_x0000_t202" alt="" style="position:absolute;left:8027;top:210;width:1104;height:97;mso-wrap-style:square;v-text-anchor:top" filled="f" stroked="f">
              <v:textbox inset="0,0,0,0">
                <w:txbxContent>
                  <w:p w:rsidR="00DE39FD" w:rsidRDefault="00C01FD1">
                    <w:pPr>
                      <w:spacing w:before="10" w:line="86" w:lineRule="exact"/>
                      <w:rPr>
                        <w:sz w:val="9"/>
                      </w:rPr>
                    </w:pPr>
                    <w:r>
                      <w:rPr>
                        <w:w w:val="155"/>
                        <w:sz w:val="9"/>
                      </w:rPr>
                      <w:t>Full Connectome:</w:t>
                    </w:r>
                  </w:p>
                </w:txbxContent>
              </v:textbox>
            </v:shape>
            <v:shape id="_x0000_s3435" type="#_x0000_t202" alt="" style="position:absolute;left:7453;top:556;width:2250;height:1251;mso-wrap-style:square;v-text-anchor:top" filled="f" stroked="f">
              <v:textbox inset="0,0,0,0">
                <w:txbxContent>
                  <w:p w:rsidR="00DE39FD" w:rsidRDefault="00C01FD1">
                    <w:pPr>
                      <w:tabs>
                        <w:tab w:val="left" w:pos="520"/>
                      </w:tabs>
                      <w:spacing w:before="13"/>
                      <w:rPr>
                        <w:sz w:val="13"/>
                      </w:rPr>
                    </w:pPr>
                    <w:r>
                      <w:rPr>
                        <w:color w:val="FFFFFF"/>
                        <w:w w:val="195"/>
                        <w:sz w:val="13"/>
                      </w:rPr>
                      <w:t>=</w:t>
                    </w:r>
                    <w:r>
                      <w:rPr>
                        <w:color w:val="FFFFFF"/>
                        <w:w w:val="195"/>
                        <w:sz w:val="13"/>
                      </w:rPr>
                      <w:tab/>
                      <w:t>=</w:t>
                    </w:r>
                  </w:p>
                  <w:p w:rsidR="00DE39FD" w:rsidRDefault="00DE39FD">
                    <w:pPr>
                      <w:spacing w:before="3"/>
                      <w:rPr>
                        <w:sz w:val="19"/>
                      </w:rPr>
                    </w:pPr>
                  </w:p>
                  <w:p w:rsidR="00DE39FD" w:rsidRDefault="00C01FD1">
                    <w:pPr>
                      <w:tabs>
                        <w:tab w:val="left" w:pos="520"/>
                        <w:tab w:val="left" w:pos="1040"/>
                      </w:tabs>
                      <w:rPr>
                        <w:sz w:val="13"/>
                      </w:rPr>
                    </w:pPr>
                    <w:r>
                      <w:rPr>
                        <w:color w:val="FFFFFF"/>
                        <w:w w:val="195"/>
                        <w:sz w:val="13"/>
                      </w:rPr>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s>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p>
                  <w:p w:rsidR="00DE39FD" w:rsidRDefault="00DE39FD">
                    <w:pPr>
                      <w:spacing w:before="3"/>
                      <w:rPr>
                        <w:sz w:val="19"/>
                      </w:rPr>
                    </w:pPr>
                  </w:p>
                  <w:p w:rsidR="00DE39FD" w:rsidRDefault="00C01FD1">
                    <w:pPr>
                      <w:tabs>
                        <w:tab w:val="left" w:pos="520"/>
                        <w:tab w:val="left" w:pos="1040"/>
                        <w:tab w:val="left" w:pos="1560"/>
                        <w:tab w:val="left" w:pos="2080"/>
                      </w:tabs>
                      <w:spacing w:line="124" w:lineRule="exact"/>
                      <w:rPr>
                        <w:sz w:val="13"/>
                      </w:rPr>
                    </w:pPr>
                    <w:r>
                      <w:rPr>
                        <w:color w:val="FFFFFF"/>
                        <w:w w:val="195"/>
                        <w:sz w:val="13"/>
                      </w:rPr>
                      <w:t>=</w:t>
                    </w:r>
                    <w:r>
                      <w:rPr>
                        <w:color w:val="FFFFFF"/>
                        <w:w w:val="195"/>
                        <w:sz w:val="13"/>
                      </w:rPr>
                      <w:tab/>
                      <w:t>=</w:t>
                    </w:r>
                    <w:r>
                      <w:rPr>
                        <w:color w:val="FFFFFF"/>
                        <w:w w:val="195"/>
                        <w:sz w:val="13"/>
                      </w:rPr>
                      <w:tab/>
                      <w:t>=</w:t>
                    </w:r>
                    <w:r>
                      <w:rPr>
                        <w:color w:val="FFFFFF"/>
                        <w:w w:val="195"/>
                        <w:sz w:val="13"/>
                      </w:rPr>
                      <w:tab/>
                      <w:t>=</w:t>
                    </w:r>
                    <w:r>
                      <w:rPr>
                        <w:color w:val="FFFFFF"/>
                        <w:w w:val="195"/>
                        <w:sz w:val="13"/>
                      </w:rPr>
                      <w:tab/>
                      <w:t>=</w:t>
                    </w:r>
                  </w:p>
                </w:txbxContent>
              </v:textbox>
            </v:shape>
            <w10:wrap anchorx="page"/>
          </v:group>
        </w:pict>
      </w:r>
      <w:r>
        <w:pict>
          <v:group id="_x0000_s3402" alt="" style="position:absolute;left:0;text-align:left;margin-left:467.45pt;margin-top:4.3pt;width:26.05pt;height:18.55pt;z-index:251758592;mso-position-horizontal-relative:page" coordorigin="9349,86" coordsize="521,371">
            <v:rect id="_x0000_s3403" alt="" style="position:absolute;left:9349;top:85;width:521;height:371" fillcolor="#ff5f00" stroked="f"/>
            <v:shape id="_x0000_s3404" type="#_x0000_t202" alt="" style="position:absolute;left:9349;top:85;width:521;height:371;mso-wrap-style:square;v-text-anchor:top" filled="f" stroked="f">
              <v:textbox inset="0,0,0,0">
                <w:txbxContent>
                  <w:p w:rsidR="00DE39FD" w:rsidRDefault="00C01FD1">
                    <w:pPr>
                      <w:spacing w:before="112"/>
                      <w:ind w:left="62"/>
                      <w:rPr>
                        <w:sz w:val="13"/>
                      </w:rPr>
                    </w:pPr>
                    <w:r>
                      <w:rPr>
                        <w:color w:val="FFFFFF"/>
                        <w:w w:val="155"/>
                        <w:sz w:val="13"/>
                      </w:rPr>
                      <w:t>0.17</w:t>
                    </w:r>
                  </w:p>
                </w:txbxContent>
              </v:textbox>
            </v:shape>
            <w10:wrap anchorx="page"/>
          </v:group>
        </w:pict>
      </w:r>
      <w:r>
        <w:rPr>
          <w:w w:val="140"/>
          <w:sz w:val="7"/>
        </w:rPr>
        <w:t>Bin 1</w:t>
      </w:r>
    </w:p>
    <w:p w:rsidR="00DE39FD" w:rsidRDefault="00C01FD1">
      <w:pPr>
        <w:spacing w:before="182"/>
        <w:ind w:left="8956"/>
        <w:rPr>
          <w:sz w:val="7"/>
        </w:rPr>
      </w:pPr>
      <w:r>
        <w:rPr>
          <w:w w:val="145"/>
          <w:sz w:val="7"/>
        </w:rPr>
        <w:t>0.10</w:t>
      </w:r>
    </w:p>
    <w:p w:rsidR="00DE39FD" w:rsidRDefault="00C01FD1">
      <w:pPr>
        <w:spacing w:before="28"/>
        <w:ind w:left="247"/>
        <w:rPr>
          <w:sz w:val="7"/>
        </w:rPr>
      </w:pPr>
      <w:r>
        <w:rPr>
          <w:w w:val="140"/>
          <w:sz w:val="7"/>
        </w:rPr>
        <w:t>Bin</w:t>
      </w:r>
      <w:r>
        <w:rPr>
          <w:spacing w:val="3"/>
          <w:w w:val="140"/>
          <w:sz w:val="7"/>
        </w:rPr>
        <w:t xml:space="preserve"> </w:t>
      </w:r>
      <w:r>
        <w:rPr>
          <w:w w:val="140"/>
          <w:sz w:val="7"/>
        </w:rPr>
        <w:t>5</w:t>
      </w:r>
    </w:p>
    <w:p w:rsidR="00DE39FD" w:rsidRDefault="00C01FD1">
      <w:pPr>
        <w:spacing w:before="290"/>
        <w:ind w:left="190"/>
        <w:rPr>
          <w:sz w:val="7"/>
        </w:rPr>
      </w:pPr>
      <w:r>
        <w:rPr>
          <w:w w:val="145"/>
          <w:sz w:val="7"/>
        </w:rPr>
        <w:t>Bin</w:t>
      </w:r>
      <w:r>
        <w:rPr>
          <w:spacing w:val="-5"/>
          <w:w w:val="145"/>
          <w:sz w:val="7"/>
        </w:rPr>
        <w:t xml:space="preserve"> </w:t>
      </w:r>
      <w:r>
        <w:rPr>
          <w:w w:val="145"/>
          <w:sz w:val="7"/>
        </w:rPr>
        <w:t>10</w:t>
      </w:r>
    </w:p>
    <w:p w:rsidR="00DE39FD" w:rsidRDefault="00C01FD1">
      <w:pPr>
        <w:spacing w:before="148"/>
        <w:ind w:right="1469"/>
        <w:jc w:val="right"/>
        <w:rPr>
          <w:sz w:val="7"/>
        </w:rPr>
      </w:pPr>
      <w:r>
        <w:rPr>
          <w:w w:val="145"/>
          <w:sz w:val="7"/>
        </w:rPr>
        <w:t>0.05</w:t>
      </w:r>
    </w:p>
    <w:p w:rsidR="00DE39FD" w:rsidRDefault="00C01FD1">
      <w:pPr>
        <w:spacing w:before="62"/>
        <w:ind w:left="190"/>
        <w:rPr>
          <w:sz w:val="7"/>
        </w:rPr>
      </w:pPr>
      <w:r>
        <w:rPr>
          <w:w w:val="145"/>
          <w:sz w:val="7"/>
        </w:rPr>
        <w:t>Bin</w:t>
      </w:r>
      <w:r>
        <w:rPr>
          <w:spacing w:val="-5"/>
          <w:w w:val="145"/>
          <w:sz w:val="7"/>
        </w:rPr>
        <w:t xml:space="preserve"> </w:t>
      </w:r>
      <w:r>
        <w:rPr>
          <w:w w:val="145"/>
          <w:sz w:val="7"/>
        </w:rPr>
        <w:t>15</w:t>
      </w:r>
    </w:p>
    <w:p w:rsidR="00DE39FD" w:rsidRDefault="00C01FD1">
      <w:pPr>
        <w:spacing w:before="290"/>
        <w:ind w:left="190"/>
        <w:rPr>
          <w:sz w:val="7"/>
        </w:rPr>
      </w:pPr>
      <w:r>
        <w:rPr>
          <w:w w:val="145"/>
          <w:sz w:val="7"/>
        </w:rPr>
        <w:t>Bin</w:t>
      </w:r>
      <w:r>
        <w:rPr>
          <w:spacing w:val="-5"/>
          <w:w w:val="145"/>
          <w:sz w:val="7"/>
        </w:rPr>
        <w:t xml:space="preserve"> </w:t>
      </w:r>
      <w:r>
        <w:rPr>
          <w:w w:val="145"/>
          <w:sz w:val="7"/>
        </w:rPr>
        <w:t>20</w:t>
      </w:r>
    </w:p>
    <w:p w:rsidR="00DE39FD" w:rsidRDefault="00C01FD1">
      <w:pPr>
        <w:spacing w:before="115"/>
        <w:ind w:right="1469"/>
        <w:jc w:val="right"/>
        <w:rPr>
          <w:sz w:val="7"/>
        </w:rPr>
      </w:pPr>
      <w:r>
        <w:pict>
          <v:group id="_x0000_s3399" alt="" style="position:absolute;left:0;text-align:left;margin-left:344.8pt;margin-top:7.35pt;width:.55pt;height:1.8pt;z-index:251752448;mso-position-horizontal-relative:page" coordorigin="6896,147" coordsize="11,36">
            <v:shape id="_x0000_s3400" alt="" style="position:absolute;left:6901;top:146;width:2;height:36" coordorigin="6901,147" coordsize="0,36" path="m6901,147r,35e" fillcolor="black" stroked="f">
              <v:path arrowok="t"/>
            </v:shape>
            <v:line id="_x0000_s3401" alt="" style="position:absolute" from="6901,147" to="6901,182" strokeweight=".18817mm"/>
            <w10:wrap anchorx="page"/>
          </v:group>
        </w:pict>
      </w:r>
      <w:r>
        <w:pict>
          <v:shape id="_x0000_s3398" type="#_x0000_t136" alt="" style="position:absolute;left:0;text-align:left;margin-left:103pt;margin-top:12.3pt;width:4.45pt;height:11.45pt;rotation:301;z-index:251767808;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3397" type="#_x0000_t136" alt="" style="position:absolute;left:0;text-align:left;margin-left:129.05pt;margin-top:12.3pt;width:4.45pt;height:11.45pt;rotation:301;z-index:251768832;mso-wrap-edited:f;mso-width-percent:0;mso-height-percent:0;mso-position-horizontal-relative:page;mso-width-percent:0;mso-height-percent:0" fillcolor="black" stroked="f">
            <o:extrusion v:ext="view" autorotationcenter="t"/>
            <v:textpath style="font-family:&quot;Arial&quot;;font-size:3pt;v-text-kern:t;mso-text-shadow:auto" string="Bin 5"/>
            <w10:wrap anchorx="page"/>
          </v:shape>
        </w:pict>
      </w:r>
      <w:r>
        <w:pict>
          <v:shape id="_x0000_s3396" type="#_x0000_t136" alt="" style="position:absolute;left:0;text-align:left;margin-left:155.05pt;margin-top:12.15pt;width:4.45pt;height:14.25pt;rotation:301;z-index:251769856;mso-wrap-edited:f;mso-width-percent:0;mso-height-percent:0;mso-position-horizontal-relative:page;mso-width-percent:0;mso-height-percent:0" fillcolor="black" stroked="f">
            <o:extrusion v:ext="view" autorotationcenter="t"/>
            <v:textpath style="font-family:&quot;Arial&quot;;font-size:3pt;v-text-kern:t;mso-text-shadow:auto" string="Bin 10"/>
            <w10:wrap anchorx="page"/>
          </v:shape>
        </w:pict>
      </w:r>
      <w:r>
        <w:pict>
          <v:shape id="_x0000_s3395" type="#_x0000_t136" alt="" style="position:absolute;left:0;text-align:left;margin-left:181.05pt;margin-top:12.15pt;width:4.45pt;height:14.25pt;rotation:301;z-index:251770880;mso-wrap-edited:f;mso-width-percent:0;mso-height-percent:0;mso-position-horizontal-relative:page;mso-width-percent:0;mso-height-percent:0" fillcolor="black" stroked="f">
            <o:extrusion v:ext="view" autorotationcenter="t"/>
            <v:textpath style="font-family:&quot;Arial&quot;;font-size:3pt;v-text-kern:t;mso-text-shadow:auto" string="Bin 15"/>
            <w10:wrap anchorx="page"/>
          </v:shape>
        </w:pict>
      </w:r>
      <w:r>
        <w:pict>
          <v:shape id="_x0000_s3394" type="#_x0000_t136" alt="" style="position:absolute;left:0;text-align:left;margin-left:207.05pt;margin-top:12.15pt;width:4.45pt;height:14.25pt;rotation:301;z-index:251771904;mso-wrap-edited:f;mso-width-percent:0;mso-height-percent:0;mso-position-horizontal-relative:page;mso-width-percent:0;mso-height-percent:0" fillcolor="black" stroked="f">
            <o:extrusion v:ext="view" autorotationcenter="t"/>
            <v:textpath style="font-family:&quot;Arial&quot;;font-size:3pt;v-text-kern:t;mso-text-shadow:auto" string="Bin 20"/>
            <w10:wrap anchorx="page"/>
          </v:shape>
        </w:pict>
      </w:r>
      <w:r>
        <w:pict>
          <v:shape id="_x0000_s3393" type="#_x0000_t136" alt="" style="position:absolute;left:0;text-align:left;margin-left:238.4pt;margin-top:12.3pt;width:4.45pt;height:11.45pt;rotation:301;z-index:251772928;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3392" type="#_x0000_t136" alt="" style="position:absolute;left:0;text-align:left;margin-left:264.45pt;margin-top:12.3pt;width:4.45pt;height:11.45pt;rotation:301;z-index:251773952;mso-wrap-edited:f;mso-width-percent:0;mso-height-percent:0;mso-position-horizontal-relative:page;mso-width-percent:0;mso-height-percent:0" fillcolor="black" stroked="f">
            <o:extrusion v:ext="view" autorotationcenter="t"/>
            <v:textpath style="font-family:&quot;Arial&quot;;font-size:3pt;v-text-kern:t;mso-text-shadow:auto" string="Bin 5"/>
            <w10:wrap anchorx="page"/>
          </v:shape>
        </w:pict>
      </w:r>
      <w:r>
        <w:pict>
          <v:shape id="_x0000_s3391" type="#_x0000_t136" alt="" style="position:absolute;left:0;text-align:left;margin-left:290.45pt;margin-top:12.15pt;width:4.45pt;height:14.25pt;rotation:301;z-index:251774976;mso-wrap-edited:f;mso-width-percent:0;mso-height-percent:0;mso-position-horizontal-relative:page;mso-width-percent:0;mso-height-percent:0" fillcolor="black" stroked="f">
            <o:extrusion v:ext="view" autorotationcenter="t"/>
            <v:textpath style="font-family:&quot;Arial&quot;;font-size:3pt;v-text-kern:t;mso-text-shadow:auto" string="Bin 10"/>
            <w10:wrap anchorx="page"/>
          </v:shape>
        </w:pict>
      </w:r>
      <w:r>
        <w:pict>
          <v:shape id="_x0000_s3390" type="#_x0000_t136" alt="" style="position:absolute;left:0;text-align:left;margin-left:316.45pt;margin-top:12.15pt;width:4.45pt;height:14.25pt;rotation:301;z-index:251776000;mso-wrap-edited:f;mso-width-percent:0;mso-height-percent:0;mso-position-horizontal-relative:page;mso-width-percent:0;mso-height-percent:0" fillcolor="black" stroked="f">
            <o:extrusion v:ext="view" autorotationcenter="t"/>
            <v:textpath style="font-family:&quot;Arial&quot;;font-size:3pt;v-text-kern:t;mso-text-shadow:auto" string="Bin 15"/>
            <w10:wrap anchorx="page"/>
          </v:shape>
        </w:pict>
      </w:r>
      <w:r>
        <w:pict>
          <v:shape id="_x0000_s3389" type="#_x0000_t136" alt="" style="position:absolute;left:0;text-align:left;margin-left:342.45pt;margin-top:12.15pt;width:4.45pt;height:14.25pt;rotation:301;z-index:251777024;mso-wrap-edited:f;mso-width-percent:0;mso-height-percent:0;mso-position-horizontal-relative:page;mso-width-percent:0;mso-height-percent:0" fillcolor="black" stroked="f">
            <o:extrusion v:ext="view" autorotationcenter="t"/>
            <v:textpath style="font-family:&quot;Arial&quot;;font-size:3pt;v-text-kern:t;mso-text-shadow:auto" string="Bin 20"/>
            <w10:wrap anchorx="page"/>
          </v:shape>
        </w:pict>
      </w:r>
      <w:r>
        <w:pict>
          <v:shape id="_x0000_s3388" type="#_x0000_t136" alt="" style="position:absolute;left:0;text-align:left;margin-left:373.8pt;margin-top:12.3pt;width:4.45pt;height:11.45pt;rotation:301;z-index:251778048;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3387" type="#_x0000_t136" alt="" style="position:absolute;left:0;text-align:left;margin-left:399.8pt;margin-top:12.3pt;width:4.45pt;height:11.45pt;rotation:301;z-index:251779072;mso-wrap-edited:f;mso-width-percent:0;mso-height-percent:0;mso-position-horizontal-relative:page;mso-width-percent:0;mso-height-percent:0" fillcolor="black" stroked="f">
            <o:extrusion v:ext="view" autorotationcenter="t"/>
            <v:textpath style="font-family:&quot;Arial&quot;;font-size:3pt;v-text-kern:t;mso-text-shadow:auto" string="Bin 5"/>
            <w10:wrap anchorx="page"/>
          </v:shape>
        </w:pict>
      </w:r>
      <w:r>
        <w:pict>
          <v:shape id="_x0000_s3386" type="#_x0000_t136" alt="" style="position:absolute;left:0;text-align:left;margin-left:425.85pt;margin-top:12.15pt;width:4.45pt;height:14.25pt;rotation:301;z-index:251780096;mso-wrap-edited:f;mso-width-percent:0;mso-height-percent:0;mso-position-horizontal-relative:page;mso-width-percent:0;mso-height-percent:0" fillcolor="black" stroked="f">
            <o:extrusion v:ext="view" autorotationcenter="t"/>
            <v:textpath style="font-family:&quot;Arial&quot;;font-size:3pt;v-text-kern:t;mso-text-shadow:auto" string="Bin 10"/>
            <w10:wrap anchorx="page"/>
          </v:shape>
        </w:pict>
      </w:r>
      <w:r>
        <w:pict>
          <v:shape id="_x0000_s3385" type="#_x0000_t136" alt="" style="position:absolute;left:0;text-align:left;margin-left:451.85pt;margin-top:12.15pt;width:4.45pt;height:14.25pt;rotation:301;z-index:251781120;mso-wrap-edited:f;mso-width-percent:0;mso-height-percent:0;mso-position-horizontal-relative:page;mso-width-percent:0;mso-height-percent:0" fillcolor="black" stroked="f">
            <o:extrusion v:ext="view" autorotationcenter="t"/>
            <v:textpath style="font-family:&quot;Arial&quot;;font-size:3pt;v-text-kern:t;mso-text-shadow:auto" string="Bin 15"/>
            <w10:wrap anchorx="page"/>
          </v:shape>
        </w:pict>
      </w:r>
      <w:r>
        <w:pict>
          <v:shape id="_x0000_s3384" type="#_x0000_t136" alt="" style="position:absolute;left:0;text-align:left;margin-left:477.85pt;margin-top:12.15pt;width:4.45pt;height:14.25pt;rotation:301;z-index:251782144;mso-wrap-edited:f;mso-width-percent:0;mso-height-percent:0;mso-position-horizontal-relative:page;mso-width-percent:0;mso-height-percent:0" fillcolor="black" stroked="f">
            <o:extrusion v:ext="view" autorotationcenter="t"/>
            <v:textpath style="font-family:&quot;Arial&quot;;font-size:3pt;v-text-kern:t;mso-text-shadow:auto" string="Bin 20"/>
            <w10:wrap anchorx="page"/>
          </v:shape>
        </w:pict>
      </w:r>
      <w:r>
        <w:rPr>
          <w:w w:val="145"/>
          <w:sz w:val="7"/>
        </w:rPr>
        <w:t>0.00</w:t>
      </w:r>
    </w:p>
    <w:p w:rsidR="00DE39FD" w:rsidRDefault="00C01FD1">
      <w:pPr>
        <w:pStyle w:val="Textkrper"/>
        <w:spacing w:before="572" w:line="247" w:lineRule="auto"/>
        <w:ind w:left="137" w:right="1411"/>
        <w:jc w:val="both"/>
      </w:pPr>
      <w:r>
        <w:rPr>
          <w:b/>
        </w:rPr>
        <w:t xml:space="preserve">Figure 2. </w:t>
      </w:r>
      <w:r>
        <w:t>Prediction scores (Pearson’s r between observed and predicted values) for 9 phenotypic targets</w:t>
      </w:r>
      <w:r>
        <w:rPr>
          <w:spacing w:val="-11"/>
        </w:rPr>
        <w:t xml:space="preserve"> </w:t>
      </w:r>
      <w:r>
        <w:t>averaged</w:t>
      </w:r>
      <w:r>
        <w:rPr>
          <w:spacing w:val="-10"/>
        </w:rPr>
        <w:t xml:space="preserve"> </w:t>
      </w:r>
      <w:r>
        <w:t>across</w:t>
      </w:r>
      <w:r>
        <w:rPr>
          <w:spacing w:val="-10"/>
        </w:rPr>
        <w:t xml:space="preserve"> </w:t>
      </w:r>
      <w:r>
        <w:t>the</w:t>
      </w:r>
      <w:r>
        <w:rPr>
          <w:spacing w:val="-11"/>
        </w:rPr>
        <w:t xml:space="preserve"> </w:t>
      </w:r>
      <w:r>
        <w:t>ten</w:t>
      </w:r>
      <w:r>
        <w:rPr>
          <w:spacing w:val="-10"/>
        </w:rPr>
        <w:t xml:space="preserve"> </w:t>
      </w:r>
      <w:r>
        <w:t>folds</w:t>
      </w:r>
      <w:r>
        <w:rPr>
          <w:spacing w:val="-10"/>
        </w:rPr>
        <w:t xml:space="preserve"> </w:t>
      </w:r>
      <w:r>
        <w:t>in</w:t>
      </w:r>
      <w:r>
        <w:rPr>
          <w:spacing w:val="-11"/>
        </w:rPr>
        <w:t xml:space="preserve"> </w:t>
      </w:r>
      <w:r>
        <w:t>the</w:t>
      </w:r>
      <w:r>
        <w:rPr>
          <w:spacing w:val="-10"/>
        </w:rPr>
        <w:t xml:space="preserve"> </w:t>
      </w:r>
      <w:r>
        <w:t>grouped</w:t>
      </w:r>
      <w:r>
        <w:rPr>
          <w:spacing w:val="-10"/>
        </w:rPr>
        <w:t xml:space="preserve"> </w:t>
      </w:r>
      <w:r>
        <w:t>cross-validation</w:t>
      </w:r>
      <w:r>
        <w:rPr>
          <w:spacing w:val="-10"/>
        </w:rPr>
        <w:t xml:space="preserve"> </w:t>
      </w:r>
      <w:r>
        <w:t>scheme</w:t>
      </w:r>
      <w:r>
        <w:rPr>
          <w:spacing w:val="-11"/>
        </w:rPr>
        <w:t xml:space="preserve"> </w:t>
      </w:r>
      <w:r>
        <w:t>when</w:t>
      </w:r>
      <w:r>
        <w:rPr>
          <w:spacing w:val="-10"/>
        </w:rPr>
        <w:t xml:space="preserve"> </w:t>
      </w:r>
      <w:r>
        <w:t>using</w:t>
      </w:r>
      <w:r>
        <w:rPr>
          <w:spacing w:val="-10"/>
        </w:rPr>
        <w:t xml:space="preserve"> </w:t>
      </w:r>
      <w:r>
        <w:t>combined</w:t>
      </w:r>
      <w:r>
        <w:rPr>
          <w:spacing w:val="-11"/>
        </w:rPr>
        <w:t xml:space="preserve"> </w:t>
      </w:r>
      <w:r>
        <w:t>and individual bins sampling strategies. Bins range from 1 (HACF) to 20 (LACF). Scores for individual bins are</w:t>
      </w:r>
      <w:r>
        <w:rPr>
          <w:spacing w:val="-7"/>
        </w:rPr>
        <w:t xml:space="preserve"> </w:t>
      </w:r>
      <w:r>
        <w:t>displayed</w:t>
      </w:r>
      <w:r>
        <w:rPr>
          <w:spacing w:val="-7"/>
        </w:rPr>
        <w:t xml:space="preserve"> </w:t>
      </w:r>
      <w:r>
        <w:t>on</w:t>
      </w:r>
      <w:r>
        <w:rPr>
          <w:spacing w:val="-5"/>
        </w:rPr>
        <w:t xml:space="preserve"> </w:t>
      </w:r>
      <w:r>
        <w:t>the</w:t>
      </w:r>
      <w:r>
        <w:rPr>
          <w:spacing w:val="-7"/>
        </w:rPr>
        <w:t xml:space="preserve"> </w:t>
      </w:r>
      <w:r>
        <w:t>diagonal,</w:t>
      </w:r>
      <w:r>
        <w:rPr>
          <w:spacing w:val="-6"/>
        </w:rPr>
        <w:t xml:space="preserve"> </w:t>
      </w:r>
      <w:r>
        <w:t>for</w:t>
      </w:r>
      <w:r>
        <w:rPr>
          <w:spacing w:val="-7"/>
        </w:rPr>
        <w:t xml:space="preserve"> </w:t>
      </w:r>
      <w:r>
        <w:t>combined</w:t>
      </w:r>
      <w:r>
        <w:rPr>
          <w:spacing w:val="-5"/>
        </w:rPr>
        <w:t xml:space="preserve"> </w:t>
      </w:r>
      <w:r>
        <w:t>bins</w:t>
      </w:r>
      <w:r>
        <w:rPr>
          <w:spacing w:val="-7"/>
        </w:rPr>
        <w:t xml:space="preserve"> </w:t>
      </w:r>
      <w:r>
        <w:t>off</w:t>
      </w:r>
      <w:r>
        <w:rPr>
          <w:spacing w:val="-6"/>
        </w:rPr>
        <w:t xml:space="preserve"> </w:t>
      </w:r>
      <w:r>
        <w:t>the</w:t>
      </w:r>
      <w:r>
        <w:rPr>
          <w:spacing w:val="-6"/>
        </w:rPr>
        <w:t xml:space="preserve"> </w:t>
      </w:r>
      <w:r>
        <w:t>diagonal.</w:t>
      </w:r>
      <w:r>
        <w:rPr>
          <w:spacing w:val="6"/>
        </w:rPr>
        <w:t xml:space="preserve"> </w:t>
      </w:r>
      <w:r>
        <w:t>Scores</w:t>
      </w:r>
      <w:r>
        <w:rPr>
          <w:spacing w:val="-5"/>
        </w:rPr>
        <w:t xml:space="preserve"> </w:t>
      </w:r>
      <w:r>
        <w:t>for</w:t>
      </w:r>
      <w:r>
        <w:rPr>
          <w:spacing w:val="-7"/>
        </w:rPr>
        <w:t xml:space="preserve"> </w:t>
      </w:r>
      <w:r>
        <w:t>the</w:t>
      </w:r>
      <w:r>
        <w:rPr>
          <w:spacing w:val="-6"/>
        </w:rPr>
        <w:t xml:space="preserve"> </w:t>
      </w:r>
      <w:r>
        <w:t>full</w:t>
      </w:r>
      <w:r>
        <w:rPr>
          <w:spacing w:val="-7"/>
        </w:rPr>
        <w:t xml:space="preserve"> </w:t>
      </w:r>
      <w:r>
        <w:t>FC</w:t>
      </w:r>
      <w:r>
        <w:rPr>
          <w:spacing w:val="-6"/>
        </w:rPr>
        <w:t xml:space="preserve"> </w:t>
      </w:r>
      <w:r>
        <w:t>using</w:t>
      </w:r>
      <w:r>
        <w:rPr>
          <w:spacing w:val="-6"/>
        </w:rPr>
        <w:t xml:space="preserve"> </w:t>
      </w:r>
      <w:r>
        <w:t>the</w:t>
      </w:r>
      <w:r>
        <w:rPr>
          <w:spacing w:val="-7"/>
        </w:rPr>
        <w:t xml:space="preserve"> </w:t>
      </w:r>
      <w:r>
        <w:t>whole time</w:t>
      </w:r>
      <w:r>
        <w:rPr>
          <w:spacing w:val="-19"/>
        </w:rPr>
        <w:t xml:space="preserve"> </w:t>
      </w:r>
      <w:r>
        <w:t>series</w:t>
      </w:r>
      <w:r>
        <w:rPr>
          <w:spacing w:val="-18"/>
        </w:rPr>
        <w:t xml:space="preserve"> </w:t>
      </w:r>
      <w:r>
        <w:t>are</w:t>
      </w:r>
      <w:r>
        <w:rPr>
          <w:spacing w:val="-17"/>
        </w:rPr>
        <w:t xml:space="preserve"> </w:t>
      </w:r>
      <w:r>
        <w:t>always</w:t>
      </w:r>
      <w:r>
        <w:rPr>
          <w:spacing w:val="-19"/>
        </w:rPr>
        <w:t xml:space="preserve"> </w:t>
      </w:r>
      <w:r>
        <w:t>displayed</w:t>
      </w:r>
      <w:r>
        <w:rPr>
          <w:spacing w:val="-17"/>
        </w:rPr>
        <w:t xml:space="preserve"> </w:t>
      </w:r>
      <w:r>
        <w:t>in</w:t>
      </w:r>
      <w:r>
        <w:rPr>
          <w:spacing w:val="-18"/>
        </w:rPr>
        <w:t xml:space="preserve"> </w:t>
      </w:r>
      <w:r>
        <w:t>the</w:t>
      </w:r>
      <w:r>
        <w:rPr>
          <w:spacing w:val="-18"/>
        </w:rPr>
        <w:t xml:space="preserve"> </w:t>
      </w:r>
      <w:r>
        <w:t>upper</w:t>
      </w:r>
      <w:r>
        <w:rPr>
          <w:spacing w:val="-18"/>
        </w:rPr>
        <w:t xml:space="preserve"> </w:t>
      </w:r>
      <w:r>
        <w:t>right</w:t>
      </w:r>
      <w:r>
        <w:rPr>
          <w:spacing w:val="-17"/>
        </w:rPr>
        <w:t xml:space="preserve"> </w:t>
      </w:r>
      <w:r>
        <w:t>corner.</w:t>
      </w:r>
      <w:r>
        <w:rPr>
          <w:spacing w:val="-8"/>
        </w:rPr>
        <w:t xml:space="preserve"> </w:t>
      </w:r>
      <w:r>
        <w:t>Comparison</w:t>
      </w:r>
      <w:r>
        <w:rPr>
          <w:spacing w:val="-17"/>
        </w:rPr>
        <w:t xml:space="preserve"> </w:t>
      </w:r>
      <w:r>
        <w:t>operators</w:t>
      </w:r>
      <w:r>
        <w:rPr>
          <w:spacing w:val="-18"/>
        </w:rPr>
        <w:t xml:space="preserve"> </w:t>
      </w:r>
      <w:r>
        <w:t>indicate</w:t>
      </w:r>
      <w:r>
        <w:rPr>
          <w:spacing w:val="-18"/>
        </w:rPr>
        <w:t xml:space="preserve"> </w:t>
      </w:r>
      <w:r>
        <w:t>whether</w:t>
      </w:r>
      <w:r>
        <w:rPr>
          <w:spacing w:val="-18"/>
        </w:rPr>
        <w:t xml:space="preserve"> </w:t>
      </w:r>
      <w:r>
        <w:t xml:space="preserve">scores obtained by a co-fluctuation bin are equivalent to scores obtained </w:t>
      </w:r>
      <w:r>
        <w:rPr>
          <w:spacing w:val="-3"/>
        </w:rPr>
        <w:t xml:space="preserve">by </w:t>
      </w:r>
      <w:r>
        <w:t>full FC (“=”) or whether they are less</w:t>
      </w:r>
      <w:r>
        <w:rPr>
          <w:spacing w:val="-5"/>
        </w:rPr>
        <w:t xml:space="preserve"> </w:t>
      </w:r>
      <w:r>
        <w:t>(“&lt;”)</w:t>
      </w:r>
      <w:r>
        <w:rPr>
          <w:spacing w:val="-3"/>
        </w:rPr>
        <w:t xml:space="preserve"> </w:t>
      </w:r>
      <w:r>
        <w:t>or</w:t>
      </w:r>
      <w:r>
        <w:rPr>
          <w:spacing w:val="-4"/>
        </w:rPr>
        <w:t xml:space="preserve"> </w:t>
      </w:r>
      <w:r>
        <w:t>greater</w:t>
      </w:r>
      <w:r>
        <w:rPr>
          <w:spacing w:val="-4"/>
        </w:rPr>
        <w:t xml:space="preserve"> </w:t>
      </w:r>
      <w:r>
        <w:t>(“&gt;”)</w:t>
      </w:r>
      <w:r>
        <w:rPr>
          <w:spacing w:val="-4"/>
        </w:rPr>
        <w:t xml:space="preserve"> </w:t>
      </w:r>
      <w:r>
        <w:t>than</w:t>
      </w:r>
      <w:r>
        <w:rPr>
          <w:spacing w:val="-3"/>
        </w:rPr>
        <w:t xml:space="preserve"> </w:t>
      </w:r>
      <w:r>
        <w:t>scores</w:t>
      </w:r>
      <w:r>
        <w:rPr>
          <w:spacing w:val="-5"/>
        </w:rPr>
        <w:t xml:space="preserve"> </w:t>
      </w:r>
      <w:r>
        <w:t>obtained</w:t>
      </w:r>
      <w:r>
        <w:rPr>
          <w:spacing w:val="-4"/>
        </w:rPr>
        <w:t xml:space="preserve"> </w:t>
      </w:r>
      <w:r>
        <w:t>by</w:t>
      </w:r>
      <w:r>
        <w:rPr>
          <w:spacing w:val="-3"/>
        </w:rPr>
        <w:t xml:space="preserve"> </w:t>
      </w:r>
      <w:r>
        <w:t>full</w:t>
      </w:r>
      <w:r>
        <w:rPr>
          <w:spacing w:val="-4"/>
        </w:rPr>
        <w:t xml:space="preserve"> </w:t>
      </w:r>
      <w:r>
        <w:t>FC</w:t>
      </w:r>
      <w:r>
        <w:rPr>
          <w:spacing w:val="-4"/>
        </w:rPr>
        <w:t xml:space="preserve"> </w:t>
      </w:r>
      <w:r>
        <w:t>acc</w:t>
      </w:r>
      <w:r>
        <w:t>ording</w:t>
      </w:r>
      <w:r>
        <w:rPr>
          <w:spacing w:val="-4"/>
        </w:rPr>
        <w:t xml:space="preserve"> </w:t>
      </w:r>
      <w:r>
        <w:t>to</w:t>
      </w:r>
      <w:r>
        <w:rPr>
          <w:spacing w:val="-4"/>
        </w:rPr>
        <w:t xml:space="preserve"> </w:t>
      </w:r>
      <w:r>
        <w:t>a</w:t>
      </w:r>
      <w:r>
        <w:rPr>
          <w:spacing w:val="-4"/>
        </w:rPr>
        <w:t xml:space="preserve"> </w:t>
      </w:r>
      <w:r>
        <w:t>5%</w:t>
      </w:r>
      <w:r>
        <w:rPr>
          <w:spacing w:val="-4"/>
        </w:rPr>
        <w:t xml:space="preserve"> </w:t>
      </w:r>
      <w:r>
        <w:t>Bayesian</w:t>
      </w:r>
      <w:r>
        <w:rPr>
          <w:spacing w:val="-3"/>
        </w:rPr>
        <w:t xml:space="preserve"> </w:t>
      </w:r>
      <w:r>
        <w:t>ROPE</w:t>
      </w:r>
      <w:r>
        <w:rPr>
          <w:position w:val="7"/>
          <w:sz w:val="14"/>
        </w:rPr>
        <w:t>38</w:t>
      </w:r>
      <w:r>
        <w:t>.</w:t>
      </w:r>
      <w:r>
        <w:rPr>
          <w:spacing w:val="9"/>
        </w:rPr>
        <w:t xml:space="preserve"> </w:t>
      </w:r>
      <w:r>
        <w:t>These</w:t>
      </w:r>
      <w:r>
        <w:rPr>
          <w:spacing w:val="-4"/>
        </w:rPr>
        <w:t xml:space="preserve"> </w:t>
      </w:r>
      <w:r>
        <w:t>9 targets are displayed, because they yielded best prediction accuracy using full FC compared to other targets displayed in the supplementary</w:t>
      </w:r>
      <w:r>
        <w:rPr>
          <w:spacing w:val="-7"/>
        </w:rPr>
        <w:t xml:space="preserve"> </w:t>
      </w:r>
      <w:r>
        <w:t>information.</w:t>
      </w:r>
    </w:p>
    <w:p w:rsidR="00DE39FD" w:rsidRDefault="00C01FD1">
      <w:pPr>
        <w:pStyle w:val="Textkrper"/>
        <w:spacing w:before="401" w:line="415" w:lineRule="auto"/>
        <w:ind w:left="137" w:right="1406" w:firstLine="298"/>
      </w:pPr>
      <w:r>
        <w:t>In</w:t>
      </w:r>
      <w:r>
        <w:rPr>
          <w:spacing w:val="-10"/>
        </w:rPr>
        <w:t xml:space="preserve"> </w:t>
      </w:r>
      <w:r>
        <w:t>the</w:t>
      </w:r>
      <w:r>
        <w:rPr>
          <w:spacing w:val="-9"/>
        </w:rPr>
        <w:t xml:space="preserve"> </w:t>
      </w:r>
      <w:r>
        <w:t>sequential</w:t>
      </w:r>
      <w:r>
        <w:rPr>
          <w:spacing w:val="-10"/>
        </w:rPr>
        <w:t xml:space="preserve"> </w:t>
      </w:r>
      <w:r>
        <w:t>sampling</w:t>
      </w:r>
      <w:r>
        <w:rPr>
          <w:spacing w:val="-9"/>
        </w:rPr>
        <w:t xml:space="preserve"> </w:t>
      </w:r>
      <w:r>
        <w:t>strategy</w:t>
      </w:r>
      <w:r>
        <w:rPr>
          <w:spacing w:val="-10"/>
        </w:rPr>
        <w:t xml:space="preserve"> </w:t>
      </w:r>
      <w:r>
        <w:t>LACF</w:t>
      </w:r>
      <w:r>
        <w:rPr>
          <w:spacing w:val="-9"/>
        </w:rPr>
        <w:t xml:space="preserve"> </w:t>
      </w:r>
      <w:r>
        <w:t>frames</w:t>
      </w:r>
      <w:r>
        <w:rPr>
          <w:spacing w:val="-9"/>
        </w:rPr>
        <w:t xml:space="preserve"> </w:t>
      </w:r>
      <w:r>
        <w:t>also</w:t>
      </w:r>
      <w:r>
        <w:rPr>
          <w:spacing w:val="-10"/>
        </w:rPr>
        <w:t xml:space="preserve"> </w:t>
      </w:r>
      <w:r>
        <w:t>consistently</w:t>
      </w:r>
      <w:r>
        <w:rPr>
          <w:spacing w:val="-9"/>
        </w:rPr>
        <w:t xml:space="preserve"> </w:t>
      </w:r>
      <w:r>
        <w:t>yielded</w:t>
      </w:r>
      <w:r>
        <w:rPr>
          <w:spacing w:val="-10"/>
        </w:rPr>
        <w:t xml:space="preserve"> </w:t>
      </w:r>
      <w:r>
        <w:t>better</w:t>
      </w:r>
      <w:r>
        <w:rPr>
          <w:spacing w:val="-9"/>
        </w:rPr>
        <w:t xml:space="preserve"> </w:t>
      </w:r>
      <w:r>
        <w:t>prediction</w:t>
      </w:r>
      <w:r>
        <w:rPr>
          <w:spacing w:val="-10"/>
        </w:rPr>
        <w:t xml:space="preserve"> </w:t>
      </w:r>
      <w:r>
        <w:t>accuracy than</w:t>
      </w:r>
      <w:r>
        <w:rPr>
          <w:spacing w:val="-7"/>
        </w:rPr>
        <w:t xml:space="preserve"> </w:t>
      </w:r>
      <w:r>
        <w:t>HACF</w:t>
      </w:r>
      <w:r>
        <w:rPr>
          <w:spacing w:val="-6"/>
        </w:rPr>
        <w:t xml:space="preserve"> </w:t>
      </w:r>
      <w:r>
        <w:t>frames</w:t>
      </w:r>
      <w:r>
        <w:rPr>
          <w:spacing w:val="-8"/>
        </w:rPr>
        <w:t xml:space="preserve"> </w:t>
      </w:r>
      <w:r>
        <w:t>(Fig.</w:t>
      </w:r>
      <w:r>
        <w:rPr>
          <w:spacing w:val="-6"/>
        </w:rPr>
        <w:t xml:space="preserve"> </w:t>
      </w:r>
      <w:hyperlink w:anchor="_bookmark2" w:history="1">
        <w:r>
          <w:rPr>
            <w:color w:val="AE3236"/>
          </w:rPr>
          <w:t>3</w:t>
        </w:r>
      </w:hyperlink>
      <w:r>
        <w:t>).</w:t>
      </w:r>
      <w:r>
        <w:rPr>
          <w:spacing w:val="5"/>
        </w:rPr>
        <w:t xml:space="preserve"> </w:t>
      </w:r>
      <w:r>
        <w:t>Results</w:t>
      </w:r>
      <w:r>
        <w:rPr>
          <w:spacing w:val="-6"/>
        </w:rPr>
        <w:t xml:space="preserve"> </w:t>
      </w:r>
      <w:r>
        <w:t>were</w:t>
      </w:r>
      <w:r>
        <w:rPr>
          <w:spacing w:val="-8"/>
        </w:rPr>
        <w:t xml:space="preserve"> </w:t>
      </w:r>
      <w:r>
        <w:t>consistent</w:t>
      </w:r>
      <w:r>
        <w:rPr>
          <w:spacing w:val="-6"/>
        </w:rPr>
        <w:t xml:space="preserve"> </w:t>
      </w:r>
      <w:r>
        <w:t>across</w:t>
      </w:r>
      <w:r>
        <w:rPr>
          <w:spacing w:val="-7"/>
        </w:rPr>
        <w:t xml:space="preserve"> </w:t>
      </w:r>
      <w:r>
        <w:t>scoring</w:t>
      </w:r>
      <w:r>
        <w:rPr>
          <w:spacing w:val="-7"/>
        </w:rPr>
        <w:t xml:space="preserve"> </w:t>
      </w:r>
      <w:r>
        <w:t>metrics.</w:t>
      </w:r>
      <w:r>
        <w:rPr>
          <w:spacing w:val="5"/>
        </w:rPr>
        <w:t xml:space="preserve"> </w:t>
      </w:r>
      <w:r>
        <w:rPr>
          <w:spacing w:val="-12"/>
        </w:rPr>
        <w:t>To</w:t>
      </w:r>
      <w:r>
        <w:rPr>
          <w:spacing w:val="-7"/>
        </w:rPr>
        <w:t xml:space="preserve"> </w:t>
      </w:r>
      <w:r>
        <w:t>illustrate</w:t>
      </w:r>
      <w:r>
        <w:rPr>
          <w:spacing w:val="-6"/>
        </w:rPr>
        <w:t xml:space="preserve"> </w:t>
      </w:r>
      <w:r>
        <w:t>robustness,</w:t>
      </w:r>
      <w:r>
        <w:rPr>
          <w:spacing w:val="-8"/>
        </w:rPr>
        <w:t xml:space="preserve"> </w:t>
      </w:r>
      <w:r>
        <w:t>we</w:t>
      </w:r>
    </w:p>
    <w:p w:rsidR="00DE39FD" w:rsidRDefault="00DE39FD">
      <w:pPr>
        <w:spacing w:line="415" w:lineRule="auto"/>
        <w:sectPr w:rsidR="00DE39FD">
          <w:type w:val="continuous"/>
          <w:pgSz w:w="11910" w:h="16840"/>
          <w:pgMar w:top="1260" w:right="0" w:bottom="1000" w:left="1280" w:header="720" w:footer="720" w:gutter="0"/>
          <w:cols w:space="720"/>
        </w:sectPr>
      </w:pPr>
    </w:p>
    <w:p w:rsidR="00DE39FD" w:rsidRDefault="00C01FD1">
      <w:pPr>
        <w:pStyle w:val="Textkrper"/>
        <w:spacing w:before="164" w:line="410" w:lineRule="auto"/>
        <w:ind w:left="137" w:right="1387"/>
        <w:jc w:val="both"/>
      </w:pPr>
      <w:r>
        <w:lastRenderedPageBreak/>
        <w:t xml:space="preserve">performed </w:t>
      </w:r>
      <w:r>
        <w:rPr>
          <w:spacing w:val="-3"/>
        </w:rPr>
        <w:t xml:space="preserve">several </w:t>
      </w:r>
      <w:r>
        <w:t xml:space="preserve">additional analyses with different settings and parameters. </w:t>
      </w:r>
      <w:r>
        <w:rPr>
          <w:spacing w:val="-12"/>
        </w:rPr>
        <w:t xml:space="preserve">To </w:t>
      </w:r>
      <w:r>
        <w:t>this end, we repeated the same analysis using Connectome-based Predictive Modelling (CBPM)</w:t>
      </w:r>
      <w:r>
        <w:rPr>
          <w:position w:val="7"/>
          <w:sz w:val="14"/>
        </w:rPr>
        <w:t>9</w:t>
      </w:r>
      <w:r>
        <w:t xml:space="preserve">. Using this approach, prediction scores were </w:t>
      </w:r>
      <w:r>
        <w:rPr>
          <w:spacing w:val="-3"/>
        </w:rPr>
        <w:t xml:space="preserve">lower, </w:t>
      </w:r>
      <w:r>
        <w:t>but overall a similar pattern was observed (see F</w:t>
      </w:r>
      <w:r>
        <w:t xml:space="preserve">igs. S8-S11 in the supplementary information). </w:t>
      </w:r>
      <w:r>
        <w:rPr>
          <w:spacing w:val="-3"/>
        </w:rPr>
        <w:t xml:space="preserve">We </w:t>
      </w:r>
      <w:r>
        <w:t xml:space="preserve">further provide results for a subset of targets using the Schaefer 300 and 400 parcellations, with or without global signal regression, and </w:t>
      </w:r>
      <w:r>
        <w:rPr>
          <w:spacing w:val="-3"/>
        </w:rPr>
        <w:t xml:space="preserve">for </w:t>
      </w:r>
      <w:r>
        <w:t>both scoring metrics, as these processing and analysis choices</w:t>
      </w:r>
      <w:r>
        <w:t xml:space="preserve"> </w:t>
      </w:r>
      <w:r>
        <w:rPr>
          <w:spacing w:val="-3"/>
        </w:rPr>
        <w:t xml:space="preserve">have </w:t>
      </w:r>
      <w:r>
        <w:t>been shown to affect prediction accuracy</w:t>
      </w:r>
      <w:r>
        <w:rPr>
          <w:position w:val="7"/>
          <w:sz w:val="14"/>
        </w:rPr>
        <w:t xml:space="preserve">19 </w:t>
      </w:r>
      <w:r>
        <w:t>(Figs. S12-S21). For this</w:t>
      </w:r>
      <w:r>
        <w:rPr>
          <w:spacing w:val="-22"/>
        </w:rPr>
        <w:t xml:space="preserve"> </w:t>
      </w:r>
      <w:r>
        <w:t>analysis</w:t>
      </w:r>
      <w:r>
        <w:rPr>
          <w:spacing w:val="-21"/>
        </w:rPr>
        <w:t xml:space="preserve"> </w:t>
      </w:r>
      <w:r>
        <w:t>we</w:t>
      </w:r>
      <w:r>
        <w:rPr>
          <w:spacing w:val="-21"/>
        </w:rPr>
        <w:t xml:space="preserve"> </w:t>
      </w:r>
      <w:r>
        <w:t>chose</w:t>
      </w:r>
      <w:r>
        <w:rPr>
          <w:spacing w:val="-21"/>
        </w:rPr>
        <w:t xml:space="preserve"> </w:t>
      </w:r>
      <w:r>
        <w:t>“Reading”</w:t>
      </w:r>
      <w:r>
        <w:rPr>
          <w:spacing w:val="-22"/>
        </w:rPr>
        <w:t xml:space="preserve"> </w:t>
      </w:r>
      <w:r>
        <w:t>and</w:t>
      </w:r>
      <w:r>
        <w:rPr>
          <w:spacing w:val="-21"/>
        </w:rPr>
        <w:t xml:space="preserve"> </w:t>
      </w:r>
      <w:r>
        <w:t>“Vocabulary”,</w:t>
      </w:r>
      <w:r>
        <w:rPr>
          <w:spacing w:val="-21"/>
        </w:rPr>
        <w:t xml:space="preserve"> </w:t>
      </w:r>
      <w:r>
        <w:t>because</w:t>
      </w:r>
      <w:r>
        <w:rPr>
          <w:spacing w:val="-21"/>
        </w:rPr>
        <w:t xml:space="preserve"> </w:t>
      </w:r>
      <w:r>
        <w:t>they</w:t>
      </w:r>
      <w:r>
        <w:rPr>
          <w:spacing w:val="-21"/>
        </w:rPr>
        <w:t xml:space="preserve"> </w:t>
      </w:r>
      <w:r>
        <w:t>yielded</w:t>
      </w:r>
      <w:r>
        <w:rPr>
          <w:spacing w:val="-22"/>
        </w:rPr>
        <w:t xml:space="preserve"> </w:t>
      </w:r>
      <w:r>
        <w:t>best</w:t>
      </w:r>
      <w:r>
        <w:rPr>
          <w:spacing w:val="-21"/>
        </w:rPr>
        <w:t xml:space="preserve"> </w:t>
      </w:r>
      <w:r>
        <w:t>prediction</w:t>
      </w:r>
      <w:r>
        <w:rPr>
          <w:spacing w:val="-21"/>
        </w:rPr>
        <w:t xml:space="preserve"> </w:t>
      </w:r>
      <w:r>
        <w:t>accuracy</w:t>
      </w:r>
      <w:r>
        <w:rPr>
          <w:spacing w:val="-21"/>
        </w:rPr>
        <w:t xml:space="preserve"> </w:t>
      </w:r>
      <w:r>
        <w:t>scores as well as “Fluid Intelligence”, because it is widely used for prediction in the</w:t>
      </w:r>
      <w:r>
        <w:rPr>
          <w:spacing w:val="-25"/>
        </w:rPr>
        <w:t xml:space="preserve"> </w:t>
      </w:r>
      <w:r>
        <w:t>literature</w:t>
      </w:r>
      <w:r>
        <w:rPr>
          <w:position w:val="7"/>
          <w:sz w:val="14"/>
        </w:rPr>
        <w:t>4,39</w:t>
      </w:r>
      <w:r>
        <w:t>.</w:t>
      </w:r>
    </w:p>
    <w:p w:rsidR="00DE39FD" w:rsidRDefault="00DE39FD">
      <w:pPr>
        <w:pStyle w:val="Textkrper"/>
        <w:spacing w:before="2"/>
        <w:rPr>
          <w:sz w:val="10"/>
        </w:rPr>
      </w:pPr>
    </w:p>
    <w:p w:rsidR="00DE39FD" w:rsidRDefault="00C01FD1">
      <w:pPr>
        <w:tabs>
          <w:tab w:val="left" w:pos="3863"/>
          <w:tab w:val="left" w:pos="6851"/>
        </w:tabs>
        <w:ind w:left="1193"/>
        <w:rPr>
          <w:b/>
          <w:sz w:val="10"/>
        </w:rPr>
      </w:pPr>
      <w:bookmarkStart w:id="6" w:name="_bookmark2"/>
      <w:bookmarkEnd w:id="6"/>
      <w:r>
        <w:rPr>
          <w:b/>
          <w:w w:val="125"/>
          <w:sz w:val="10"/>
        </w:rPr>
        <w:t>Reading</w:t>
      </w:r>
      <w:r>
        <w:rPr>
          <w:b/>
          <w:spacing w:val="8"/>
          <w:w w:val="125"/>
          <w:sz w:val="10"/>
        </w:rPr>
        <w:t xml:space="preserve"> </w:t>
      </w:r>
      <w:r>
        <w:rPr>
          <w:b/>
          <w:w w:val="125"/>
          <w:sz w:val="10"/>
        </w:rPr>
        <w:t>(pronunciation)</w:t>
      </w:r>
      <w:r>
        <w:rPr>
          <w:b/>
          <w:w w:val="125"/>
          <w:sz w:val="10"/>
        </w:rPr>
        <w:tab/>
        <w:t>Vocabulary</w:t>
      </w:r>
      <w:r>
        <w:rPr>
          <w:b/>
          <w:spacing w:val="9"/>
          <w:w w:val="125"/>
          <w:sz w:val="10"/>
        </w:rPr>
        <w:t xml:space="preserve"> </w:t>
      </w:r>
      <w:r>
        <w:rPr>
          <w:b/>
          <w:w w:val="125"/>
          <w:sz w:val="10"/>
        </w:rPr>
        <w:t>(picture</w:t>
      </w:r>
      <w:r>
        <w:rPr>
          <w:b/>
          <w:spacing w:val="9"/>
          <w:w w:val="125"/>
          <w:sz w:val="10"/>
        </w:rPr>
        <w:t xml:space="preserve"> </w:t>
      </w:r>
      <w:r>
        <w:rPr>
          <w:b/>
          <w:w w:val="125"/>
          <w:sz w:val="10"/>
        </w:rPr>
        <w:t>matching)</w:t>
      </w:r>
      <w:r>
        <w:rPr>
          <w:b/>
          <w:w w:val="125"/>
          <w:sz w:val="10"/>
        </w:rPr>
        <w:tab/>
        <w:t>Working Memory</w:t>
      </w:r>
      <w:r>
        <w:rPr>
          <w:b/>
          <w:spacing w:val="2"/>
          <w:w w:val="125"/>
          <w:sz w:val="10"/>
        </w:rPr>
        <w:t xml:space="preserve"> </w:t>
      </w:r>
      <w:r>
        <w:rPr>
          <w:b/>
          <w:w w:val="125"/>
          <w:sz w:val="10"/>
        </w:rPr>
        <w:t>(n-back)</w:t>
      </w:r>
    </w:p>
    <w:p w:rsidR="00DE39FD" w:rsidRDefault="00C01FD1">
      <w:pPr>
        <w:spacing w:before="53"/>
        <w:ind w:left="332"/>
        <w:rPr>
          <w:sz w:val="7"/>
        </w:rPr>
      </w:pPr>
      <w:r>
        <w:rPr>
          <w:noProof/>
        </w:rPr>
        <w:drawing>
          <wp:anchor distT="0" distB="0" distL="0" distR="0" simplePos="0" relativeHeight="251783168" behindDoc="0" locked="0" layoutInCell="1" allowOverlap="1">
            <wp:simplePos x="0" y="0"/>
            <wp:positionH relativeFrom="page">
              <wp:posOffset>1153194</wp:posOffset>
            </wp:positionH>
            <wp:positionV relativeFrom="paragraph">
              <wp:posOffset>50529</wp:posOffset>
            </wp:positionV>
            <wp:extent cx="1743388" cy="121929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 cstate="print"/>
                    <a:stretch>
                      <a:fillRect/>
                    </a:stretch>
                  </pic:blipFill>
                  <pic:spPr>
                    <a:xfrm>
                      <a:off x="0" y="0"/>
                      <a:ext cx="1743388" cy="1219290"/>
                    </a:xfrm>
                    <a:prstGeom prst="rect">
                      <a:avLst/>
                    </a:prstGeom>
                  </pic:spPr>
                </pic:pic>
              </a:graphicData>
            </a:graphic>
          </wp:anchor>
        </w:drawing>
      </w:r>
      <w:r>
        <w:rPr>
          <w:noProof/>
        </w:rPr>
        <w:drawing>
          <wp:anchor distT="0" distB="0" distL="0" distR="0" simplePos="0" relativeHeight="251784192" behindDoc="0" locked="0" layoutInCell="1" allowOverlap="1">
            <wp:simplePos x="0" y="0"/>
            <wp:positionH relativeFrom="page">
              <wp:posOffset>2984081</wp:posOffset>
            </wp:positionH>
            <wp:positionV relativeFrom="paragraph">
              <wp:posOffset>53916</wp:posOffset>
            </wp:positionV>
            <wp:extent cx="1723631" cy="1215338"/>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9" cstate="print"/>
                    <a:stretch>
                      <a:fillRect/>
                    </a:stretch>
                  </pic:blipFill>
                  <pic:spPr>
                    <a:xfrm>
                      <a:off x="0" y="0"/>
                      <a:ext cx="1723631" cy="1215338"/>
                    </a:xfrm>
                    <a:prstGeom prst="rect">
                      <a:avLst/>
                    </a:prstGeom>
                  </pic:spPr>
                </pic:pic>
              </a:graphicData>
            </a:graphic>
          </wp:anchor>
        </w:drawing>
      </w:r>
      <w:r>
        <w:rPr>
          <w:noProof/>
        </w:rPr>
        <w:drawing>
          <wp:anchor distT="0" distB="0" distL="0" distR="0" simplePos="0" relativeHeight="251785216" behindDoc="0" locked="0" layoutInCell="1" allowOverlap="1">
            <wp:simplePos x="0" y="0"/>
            <wp:positionH relativeFrom="page">
              <wp:posOffset>4795211</wp:posOffset>
            </wp:positionH>
            <wp:positionV relativeFrom="paragraph">
              <wp:posOffset>53916</wp:posOffset>
            </wp:positionV>
            <wp:extent cx="1723631" cy="1215338"/>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1723631" cy="1215338"/>
                    </a:xfrm>
                    <a:prstGeom prst="rect">
                      <a:avLst/>
                    </a:prstGeom>
                  </pic:spPr>
                </pic:pic>
              </a:graphicData>
            </a:graphic>
          </wp:anchor>
        </w:drawing>
      </w:r>
      <w:r>
        <w:rPr>
          <w:w w:val="145"/>
          <w:sz w:val="7"/>
        </w:rPr>
        <w:t>0.5</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3"/>
        <w:rPr>
          <w:sz w:val="8"/>
        </w:rPr>
      </w:pPr>
    </w:p>
    <w:p w:rsidR="00DE39FD" w:rsidRDefault="00C01FD1">
      <w:pPr>
        <w:ind w:left="332"/>
        <w:rPr>
          <w:sz w:val="7"/>
        </w:rPr>
      </w:pPr>
      <w:r>
        <w:rPr>
          <w:w w:val="145"/>
          <w:sz w:val="7"/>
        </w:rPr>
        <w:t>0.4</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ind w:left="332"/>
        <w:rPr>
          <w:sz w:val="7"/>
        </w:rPr>
      </w:pPr>
      <w:r>
        <w:pict>
          <v:shape id="_x0000_s3383" type="#_x0000_t202" alt="" style="position:absolute;left:0;text-align:left;margin-left:72.65pt;margin-top:-6.7pt;width:7.2pt;height:35.7pt;z-index:251792384;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25"/>
                      <w:sz w:val="10"/>
                    </w:rPr>
                    <w:t>Pearson's r</w:t>
                  </w:r>
                </w:p>
              </w:txbxContent>
            </v:textbox>
            <w10:wrap anchorx="page"/>
          </v:shape>
        </w:pict>
      </w:r>
      <w:r>
        <w:rPr>
          <w:w w:val="145"/>
          <w:sz w:val="7"/>
        </w:rPr>
        <w:t>0.3</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3"/>
        <w:rPr>
          <w:sz w:val="8"/>
        </w:rPr>
      </w:pPr>
    </w:p>
    <w:p w:rsidR="00DE39FD" w:rsidRDefault="00C01FD1">
      <w:pPr>
        <w:ind w:left="332"/>
        <w:rPr>
          <w:sz w:val="7"/>
        </w:rPr>
      </w:pPr>
      <w:r>
        <w:rPr>
          <w:w w:val="145"/>
          <w:sz w:val="7"/>
        </w:rPr>
        <w:t>0.2</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ind w:left="332"/>
        <w:rPr>
          <w:sz w:val="7"/>
        </w:rPr>
      </w:pPr>
      <w:r>
        <w:rPr>
          <w:w w:val="145"/>
          <w:sz w:val="7"/>
        </w:rPr>
        <w:t>0.1</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spacing w:before="1"/>
        <w:ind w:left="332"/>
        <w:rPr>
          <w:sz w:val="7"/>
        </w:rPr>
      </w:pPr>
      <w:r>
        <w:rPr>
          <w:w w:val="145"/>
          <w:sz w:val="7"/>
        </w:rPr>
        <w:t>0.0</w:t>
      </w:r>
    </w:p>
    <w:p w:rsidR="00DE39FD" w:rsidRDefault="00DE39FD">
      <w:pPr>
        <w:rPr>
          <w:sz w:val="7"/>
        </w:rPr>
        <w:sectPr w:rsidR="00DE39FD">
          <w:pgSz w:w="11910" w:h="16840"/>
          <w:pgMar w:top="1260" w:right="0" w:bottom="1000" w:left="1280" w:header="113" w:footer="809" w:gutter="0"/>
          <w:cols w:space="720"/>
        </w:sect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5"/>
        <w:rPr>
          <w:sz w:val="5"/>
        </w:rPr>
      </w:pPr>
    </w:p>
    <w:p w:rsidR="00DE39FD" w:rsidRDefault="00C01FD1">
      <w:pPr>
        <w:spacing w:before="1"/>
        <w:jc w:val="right"/>
        <w:rPr>
          <w:sz w:val="7"/>
        </w:rPr>
      </w:pPr>
      <w:r>
        <w:rPr>
          <w:spacing w:val="-1"/>
          <w:w w:val="145"/>
          <w:sz w:val="7"/>
        </w:rPr>
        <w:t>0.5</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jc w:val="right"/>
        <w:rPr>
          <w:sz w:val="7"/>
        </w:rPr>
      </w:pPr>
      <w:r>
        <w:rPr>
          <w:spacing w:val="-1"/>
          <w:w w:val="145"/>
          <w:sz w:val="7"/>
        </w:rPr>
        <w:t>0.4</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jc w:val="right"/>
        <w:rPr>
          <w:sz w:val="7"/>
        </w:rPr>
      </w:pPr>
      <w:r>
        <w:pict>
          <v:shape id="_x0000_s3382" type="#_x0000_t202" alt="" style="position:absolute;left:0;text-align:left;margin-left:72.65pt;margin-top:-6.7pt;width:7.2pt;height:35.7pt;z-index:251791360;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25"/>
                      <w:sz w:val="10"/>
                    </w:rPr>
                    <w:t>Pearson's r</w:t>
                  </w:r>
                </w:p>
              </w:txbxContent>
            </v:textbox>
            <w10:wrap anchorx="page"/>
          </v:shape>
        </w:pict>
      </w:r>
      <w:r>
        <w:rPr>
          <w:spacing w:val="-1"/>
          <w:w w:val="145"/>
          <w:sz w:val="7"/>
        </w:rPr>
        <w:t>0.3</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3"/>
        <w:rPr>
          <w:sz w:val="8"/>
        </w:rPr>
      </w:pPr>
    </w:p>
    <w:p w:rsidR="00DE39FD" w:rsidRDefault="00C01FD1">
      <w:pPr>
        <w:jc w:val="right"/>
        <w:rPr>
          <w:sz w:val="7"/>
        </w:rPr>
      </w:pPr>
      <w:r>
        <w:rPr>
          <w:spacing w:val="-1"/>
          <w:w w:val="145"/>
          <w:sz w:val="7"/>
        </w:rPr>
        <w:t>0.2</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jc w:val="right"/>
        <w:rPr>
          <w:sz w:val="7"/>
        </w:rPr>
      </w:pPr>
      <w:r>
        <w:rPr>
          <w:spacing w:val="-1"/>
          <w:w w:val="145"/>
          <w:sz w:val="7"/>
        </w:rPr>
        <w:t>0.1</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3"/>
        <w:rPr>
          <w:sz w:val="8"/>
        </w:rPr>
      </w:pPr>
    </w:p>
    <w:p w:rsidR="00DE39FD" w:rsidRDefault="00C01FD1">
      <w:pPr>
        <w:jc w:val="right"/>
        <w:rPr>
          <w:sz w:val="7"/>
        </w:rPr>
      </w:pPr>
      <w:r>
        <w:rPr>
          <w:spacing w:val="-1"/>
          <w:w w:val="145"/>
          <w:sz w:val="7"/>
        </w:rPr>
        <w:t>0.0</w:t>
      </w:r>
    </w:p>
    <w:p w:rsidR="00DE39FD" w:rsidRDefault="00C01FD1">
      <w:pPr>
        <w:pStyle w:val="Textkrper"/>
        <w:spacing w:before="9"/>
        <w:rPr>
          <w:sz w:val="8"/>
        </w:rPr>
      </w:pPr>
      <w:r>
        <w:br w:type="column"/>
      </w:r>
    </w:p>
    <w:p w:rsidR="00DE39FD" w:rsidRDefault="00C01FD1">
      <w:pPr>
        <w:tabs>
          <w:tab w:val="left" w:pos="3719"/>
        </w:tabs>
        <w:spacing w:before="1"/>
        <w:ind w:left="613"/>
        <w:rPr>
          <w:b/>
          <w:sz w:val="10"/>
        </w:rPr>
      </w:pPr>
      <w:r>
        <w:pict>
          <v:group id="_x0000_s3377" alt="" style="position:absolute;left:0;text-align:left;margin-left:234.95pt;margin-top:10.05pt;width:135.75pt;height:95.7pt;z-index:251789312;mso-position-horizontal-relative:page" coordorigin="4699,201" coordsize="2715,1914">
            <v:shape id="_x0000_s3378" type="#_x0000_t75" alt="" style="position:absolute;left:4699;top:201;width:2715;height:1914">
              <v:imagedata r:id="rId21" o:title=""/>
            </v:shape>
            <v:shape id="_x0000_s3379" type="#_x0000_t202" alt="" style="position:absolute;left:5748;top:329;width:403;height:110;mso-wrap-style:square;v-text-anchor:top" filled="f" stroked="f">
              <v:textbox inset="0,0,0,0">
                <w:txbxContent>
                  <w:p w:rsidR="00DE39FD" w:rsidRDefault="00C01FD1">
                    <w:pPr>
                      <w:spacing w:before="5" w:line="105" w:lineRule="exact"/>
                      <w:rPr>
                        <w:sz w:val="11"/>
                      </w:rPr>
                    </w:pPr>
                    <w:r>
                      <w:rPr>
                        <w:w w:val="130"/>
                        <w:sz w:val="11"/>
                      </w:rPr>
                      <w:t>HACF</w:t>
                    </w:r>
                  </w:p>
                </w:txbxContent>
              </v:textbox>
            </v:shape>
            <v:shape id="_x0000_s3380" type="#_x0000_t202" alt="" style="position:absolute;left:6814;top:329;width:490;height:110;mso-wrap-style:square;v-text-anchor:top" filled="f" stroked="f">
              <v:textbox inset="0,0,0,0">
                <w:txbxContent>
                  <w:p w:rsidR="00DE39FD" w:rsidRDefault="00C01FD1">
                    <w:pPr>
                      <w:spacing w:before="5" w:line="105" w:lineRule="exact"/>
                      <w:rPr>
                        <w:sz w:val="11"/>
                      </w:rPr>
                    </w:pPr>
                    <w:r>
                      <w:rPr>
                        <w:w w:val="135"/>
                        <w:sz w:val="11"/>
                      </w:rPr>
                      <w:t>Full FC</w:t>
                    </w:r>
                  </w:p>
                </w:txbxContent>
              </v:textbox>
            </v:shape>
            <v:shape id="_x0000_s3381" type="#_x0000_t202" alt="" style="position:absolute;left:5748;top:538;width:379;height:110;mso-wrap-style:square;v-text-anchor:top" filled="f" stroked="f">
              <v:textbox inset="0,0,0,0">
                <w:txbxContent>
                  <w:p w:rsidR="00DE39FD" w:rsidRDefault="00C01FD1">
                    <w:pPr>
                      <w:spacing w:before="5" w:line="105" w:lineRule="exact"/>
                      <w:rPr>
                        <w:sz w:val="11"/>
                      </w:rPr>
                    </w:pPr>
                    <w:r>
                      <w:rPr>
                        <w:w w:val="125"/>
                        <w:sz w:val="11"/>
                      </w:rPr>
                      <w:t>LACF</w:t>
                    </w:r>
                  </w:p>
                </w:txbxContent>
              </v:textbox>
            </v:shape>
            <w10:wrap anchorx="page"/>
          </v:group>
        </w:pict>
      </w:r>
      <w:r>
        <w:rPr>
          <w:b/>
          <w:w w:val="125"/>
          <w:sz w:val="10"/>
        </w:rPr>
        <w:t>Cognitive</w:t>
      </w:r>
      <w:r>
        <w:rPr>
          <w:b/>
          <w:spacing w:val="3"/>
          <w:w w:val="125"/>
          <w:sz w:val="10"/>
        </w:rPr>
        <w:t xml:space="preserve"> </w:t>
      </w:r>
      <w:r>
        <w:rPr>
          <w:b/>
          <w:w w:val="125"/>
          <w:sz w:val="10"/>
        </w:rPr>
        <w:t>flexbility</w:t>
      </w:r>
      <w:r>
        <w:rPr>
          <w:b/>
          <w:spacing w:val="3"/>
          <w:w w:val="125"/>
          <w:sz w:val="10"/>
        </w:rPr>
        <w:t xml:space="preserve"> </w:t>
      </w:r>
      <w:r>
        <w:rPr>
          <w:b/>
          <w:w w:val="125"/>
          <w:sz w:val="10"/>
        </w:rPr>
        <w:t>(DCCS)</w:t>
      </w:r>
      <w:r>
        <w:rPr>
          <w:b/>
          <w:w w:val="125"/>
          <w:sz w:val="10"/>
        </w:rPr>
        <w:tab/>
        <w:t>Delay Discounting</w:t>
      </w:r>
    </w:p>
    <w:p w:rsidR="00DE39FD" w:rsidRDefault="00DE39FD">
      <w:pPr>
        <w:pStyle w:val="Textkrper"/>
        <w:spacing w:before="11"/>
        <w:rPr>
          <w:b/>
          <w:sz w:val="6"/>
        </w:rPr>
      </w:pPr>
    </w:p>
    <w:p w:rsidR="00DE39FD" w:rsidRDefault="00C01FD1">
      <w:pPr>
        <w:pStyle w:val="Textkrper"/>
        <w:ind w:left="22"/>
      </w:pPr>
      <w:r>
        <w:rPr>
          <w:noProof/>
        </w:rPr>
        <w:drawing>
          <wp:inline distT="0" distB="0" distL="0" distR="0">
            <wp:extent cx="1743259" cy="1219200"/>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2" cstate="print"/>
                    <a:stretch>
                      <a:fillRect/>
                    </a:stretch>
                  </pic:blipFill>
                  <pic:spPr>
                    <a:xfrm>
                      <a:off x="0" y="0"/>
                      <a:ext cx="1743259" cy="1219200"/>
                    </a:xfrm>
                    <a:prstGeom prst="rect">
                      <a:avLst/>
                    </a:prstGeom>
                  </pic:spPr>
                </pic:pic>
              </a:graphicData>
            </a:graphic>
          </wp:inline>
        </w:drawing>
      </w:r>
    </w:p>
    <w:p w:rsidR="00DE39FD" w:rsidRDefault="00C01FD1">
      <w:pPr>
        <w:pStyle w:val="Textkrper"/>
        <w:spacing w:before="9"/>
        <w:rPr>
          <w:b/>
          <w:sz w:val="8"/>
        </w:rPr>
      </w:pPr>
      <w:r>
        <w:br w:type="column"/>
      </w:r>
    </w:p>
    <w:p w:rsidR="00DE39FD" w:rsidRDefault="00C01FD1">
      <w:pPr>
        <w:spacing w:before="1"/>
        <w:ind w:left="1049"/>
        <w:rPr>
          <w:b/>
          <w:sz w:val="10"/>
        </w:rPr>
      </w:pPr>
      <w:r>
        <w:rPr>
          <w:b/>
          <w:w w:val="125"/>
          <w:sz w:val="10"/>
        </w:rPr>
        <w:t>Story comprehension</w:t>
      </w:r>
    </w:p>
    <w:p w:rsidR="00DE39FD" w:rsidRDefault="00DE39FD">
      <w:pPr>
        <w:pStyle w:val="Textkrper"/>
        <w:spacing w:before="4"/>
        <w:rPr>
          <w:b/>
          <w:sz w:val="7"/>
        </w:rPr>
      </w:pPr>
    </w:p>
    <w:p w:rsidR="00DE39FD" w:rsidRDefault="00C01FD1">
      <w:pPr>
        <w:pStyle w:val="Textkrper"/>
        <w:ind w:left="332"/>
      </w:pPr>
      <w:r>
        <w:rPr>
          <w:noProof/>
        </w:rPr>
        <w:drawing>
          <wp:inline distT="0" distB="0" distL="0" distR="0">
            <wp:extent cx="1722353" cy="1214437"/>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3" cstate="print"/>
                    <a:stretch>
                      <a:fillRect/>
                    </a:stretch>
                  </pic:blipFill>
                  <pic:spPr>
                    <a:xfrm>
                      <a:off x="0" y="0"/>
                      <a:ext cx="1722353" cy="1214437"/>
                    </a:xfrm>
                    <a:prstGeom prst="rect">
                      <a:avLst/>
                    </a:prstGeom>
                  </pic:spPr>
                </pic:pic>
              </a:graphicData>
            </a:graphic>
          </wp:inline>
        </w:drawing>
      </w:r>
    </w:p>
    <w:p w:rsidR="00DE39FD" w:rsidRDefault="00DE39FD">
      <w:pPr>
        <w:sectPr w:rsidR="00DE39FD">
          <w:type w:val="continuous"/>
          <w:pgSz w:w="11910" w:h="16840"/>
          <w:pgMar w:top="1260" w:right="0" w:bottom="1000" w:left="1280" w:header="720" w:footer="720" w:gutter="0"/>
          <w:cols w:num="3" w:space="720" w:equalWidth="0">
            <w:col w:w="474" w:space="40"/>
            <w:col w:w="4850" w:space="575"/>
            <w:col w:w="4691"/>
          </w:cols>
        </w:sectPr>
      </w:pPr>
    </w:p>
    <w:p w:rsidR="00DE39FD" w:rsidRDefault="00DE39FD">
      <w:pPr>
        <w:pStyle w:val="Textkrper"/>
        <w:rPr>
          <w:b/>
          <w:sz w:val="6"/>
        </w:rPr>
      </w:pPr>
    </w:p>
    <w:p w:rsidR="00DE39FD" w:rsidRDefault="00DE39FD">
      <w:pPr>
        <w:pStyle w:val="Textkrper"/>
        <w:rPr>
          <w:b/>
          <w:sz w:val="6"/>
        </w:rPr>
      </w:pPr>
    </w:p>
    <w:p w:rsidR="00DE39FD" w:rsidRDefault="00DE39FD">
      <w:pPr>
        <w:pStyle w:val="Textkrper"/>
        <w:rPr>
          <w:b/>
          <w:sz w:val="6"/>
        </w:rPr>
      </w:pPr>
    </w:p>
    <w:p w:rsidR="00DE39FD" w:rsidRDefault="00DE39FD">
      <w:pPr>
        <w:pStyle w:val="Textkrper"/>
        <w:spacing w:before="6"/>
        <w:rPr>
          <w:b/>
          <w:sz w:val="5"/>
        </w:rPr>
      </w:pPr>
    </w:p>
    <w:p w:rsidR="00DE39FD" w:rsidRDefault="00C01FD1">
      <w:pPr>
        <w:jc w:val="right"/>
        <w:rPr>
          <w:sz w:val="7"/>
        </w:rPr>
      </w:pPr>
      <w:r>
        <w:rPr>
          <w:spacing w:val="-1"/>
          <w:w w:val="145"/>
          <w:sz w:val="7"/>
        </w:rPr>
        <w:t>0.5</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jc w:val="right"/>
        <w:rPr>
          <w:sz w:val="7"/>
        </w:rPr>
      </w:pPr>
      <w:r>
        <w:rPr>
          <w:spacing w:val="-1"/>
          <w:w w:val="145"/>
          <w:sz w:val="7"/>
        </w:rPr>
        <w:t>0.4</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spacing w:before="1"/>
        <w:jc w:val="right"/>
        <w:rPr>
          <w:sz w:val="7"/>
        </w:rPr>
      </w:pPr>
      <w:r>
        <w:pict>
          <v:shape id="_x0000_s3376" type="#_x0000_t202" alt="" style="position:absolute;left:0;text-align:left;margin-left:72.65pt;margin-top:-6.65pt;width:7.2pt;height:35.7pt;z-index:251790336;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25"/>
                      <w:sz w:val="10"/>
                    </w:rPr>
                    <w:t>Pearson's r</w:t>
                  </w:r>
                </w:p>
              </w:txbxContent>
            </v:textbox>
            <w10:wrap anchorx="page"/>
          </v:shape>
        </w:pict>
      </w:r>
      <w:r>
        <w:rPr>
          <w:spacing w:val="-1"/>
          <w:w w:val="145"/>
          <w:sz w:val="7"/>
        </w:rPr>
        <w:t>0.3</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jc w:val="right"/>
        <w:rPr>
          <w:sz w:val="7"/>
        </w:rPr>
      </w:pPr>
      <w:r>
        <w:rPr>
          <w:spacing w:val="-1"/>
          <w:w w:val="145"/>
          <w:sz w:val="7"/>
        </w:rPr>
        <w:t>0.2</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2"/>
        <w:rPr>
          <w:sz w:val="8"/>
        </w:rPr>
      </w:pPr>
    </w:p>
    <w:p w:rsidR="00DE39FD" w:rsidRDefault="00C01FD1">
      <w:pPr>
        <w:jc w:val="right"/>
        <w:rPr>
          <w:sz w:val="7"/>
        </w:rPr>
      </w:pPr>
      <w:r>
        <w:rPr>
          <w:spacing w:val="-1"/>
          <w:w w:val="145"/>
          <w:sz w:val="7"/>
        </w:rPr>
        <w:t>0.1</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3"/>
        <w:rPr>
          <w:sz w:val="8"/>
        </w:rPr>
      </w:pPr>
    </w:p>
    <w:p w:rsidR="00DE39FD" w:rsidRDefault="00C01FD1">
      <w:pPr>
        <w:jc w:val="right"/>
        <w:rPr>
          <w:sz w:val="7"/>
        </w:rPr>
      </w:pPr>
      <w:r>
        <w:rPr>
          <w:spacing w:val="-1"/>
          <w:w w:val="145"/>
          <w:sz w:val="7"/>
        </w:rPr>
        <w:t>0.0</w:t>
      </w:r>
    </w:p>
    <w:p w:rsidR="00DE39FD" w:rsidRDefault="00C01FD1">
      <w:pPr>
        <w:pStyle w:val="Textkrper"/>
        <w:spacing w:before="9"/>
        <w:rPr>
          <w:sz w:val="8"/>
        </w:rPr>
      </w:pPr>
      <w:r>
        <w:br w:type="column"/>
      </w:r>
    </w:p>
    <w:p w:rsidR="00DE39FD" w:rsidRDefault="00C01FD1">
      <w:pPr>
        <w:spacing w:before="1"/>
        <w:ind w:left="57"/>
        <w:jc w:val="center"/>
        <w:rPr>
          <w:b/>
          <w:sz w:val="10"/>
        </w:rPr>
      </w:pPr>
      <w:r>
        <w:rPr>
          <w:b/>
          <w:w w:val="130"/>
          <w:sz w:val="10"/>
        </w:rPr>
        <w:t>Spatial Orientation</w:t>
      </w:r>
    </w:p>
    <w:p w:rsidR="00DE39FD" w:rsidRDefault="00DE39FD">
      <w:pPr>
        <w:pStyle w:val="Textkrper"/>
        <w:spacing w:before="11"/>
        <w:rPr>
          <w:b/>
          <w:sz w:val="6"/>
        </w:rPr>
      </w:pPr>
    </w:p>
    <w:p w:rsidR="00DE39FD" w:rsidRDefault="00C01FD1">
      <w:pPr>
        <w:pStyle w:val="Textkrper"/>
        <w:ind w:left="22" w:right="-44"/>
      </w:pPr>
      <w:r>
        <w:rPr>
          <w:noProof/>
        </w:rPr>
        <w:drawing>
          <wp:inline distT="0" distB="0" distL="0" distR="0">
            <wp:extent cx="1743061" cy="123825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4" cstate="print"/>
                    <a:stretch>
                      <a:fillRect/>
                    </a:stretch>
                  </pic:blipFill>
                  <pic:spPr>
                    <a:xfrm>
                      <a:off x="0" y="0"/>
                      <a:ext cx="1743061" cy="1238250"/>
                    </a:xfrm>
                    <a:prstGeom prst="rect">
                      <a:avLst/>
                    </a:prstGeom>
                  </pic:spPr>
                </pic:pic>
              </a:graphicData>
            </a:graphic>
          </wp:inline>
        </w:drawing>
      </w:r>
    </w:p>
    <w:p w:rsidR="00DE39FD" w:rsidRDefault="00C01FD1">
      <w:pPr>
        <w:tabs>
          <w:tab w:val="left" w:pos="510"/>
          <w:tab w:val="left" w:pos="1013"/>
          <w:tab w:val="left" w:pos="1515"/>
          <w:tab w:val="left" w:pos="2018"/>
          <w:tab w:val="left" w:pos="2521"/>
        </w:tabs>
        <w:spacing w:before="64"/>
        <w:ind w:left="35"/>
        <w:jc w:val="center"/>
        <w:rPr>
          <w:sz w:val="7"/>
        </w:rPr>
      </w:pPr>
      <w:r>
        <w:rPr>
          <w:w w:val="145"/>
          <w:sz w:val="7"/>
        </w:rPr>
        <w:t>0</w:t>
      </w:r>
      <w:r>
        <w:rPr>
          <w:w w:val="145"/>
          <w:sz w:val="7"/>
        </w:rPr>
        <w:tab/>
        <w:t>10</w:t>
      </w:r>
      <w:r>
        <w:rPr>
          <w:w w:val="145"/>
          <w:sz w:val="7"/>
        </w:rPr>
        <w:tab/>
        <w:t>20</w:t>
      </w:r>
      <w:r>
        <w:rPr>
          <w:w w:val="145"/>
          <w:sz w:val="7"/>
        </w:rPr>
        <w:tab/>
        <w:t>30</w:t>
      </w:r>
      <w:r>
        <w:rPr>
          <w:w w:val="145"/>
          <w:sz w:val="7"/>
        </w:rPr>
        <w:tab/>
        <w:t>40</w:t>
      </w:r>
      <w:r>
        <w:rPr>
          <w:w w:val="145"/>
          <w:sz w:val="7"/>
        </w:rPr>
        <w:tab/>
        <w:t>50</w:t>
      </w:r>
    </w:p>
    <w:p w:rsidR="00DE39FD" w:rsidRDefault="00C01FD1">
      <w:pPr>
        <w:spacing w:before="27"/>
        <w:ind w:left="57"/>
        <w:jc w:val="center"/>
        <w:rPr>
          <w:b/>
          <w:sz w:val="10"/>
        </w:rPr>
      </w:pPr>
      <w:r>
        <w:rPr>
          <w:b/>
          <w:w w:val="125"/>
          <w:sz w:val="10"/>
        </w:rPr>
        <w:t>Threshold (%)</w:t>
      </w:r>
    </w:p>
    <w:p w:rsidR="00DE39FD" w:rsidRDefault="00C01FD1">
      <w:pPr>
        <w:pStyle w:val="Textkrper"/>
        <w:spacing w:before="9"/>
        <w:rPr>
          <w:b/>
          <w:sz w:val="8"/>
        </w:rPr>
      </w:pPr>
      <w:r>
        <w:br w:type="column"/>
      </w:r>
    </w:p>
    <w:p w:rsidR="00DE39FD" w:rsidRDefault="00C01FD1">
      <w:pPr>
        <w:spacing w:before="1"/>
        <w:ind w:left="101"/>
        <w:jc w:val="center"/>
        <w:rPr>
          <w:b/>
          <w:sz w:val="10"/>
        </w:rPr>
      </w:pPr>
      <w:r>
        <w:rPr>
          <w:b/>
          <w:w w:val="130"/>
          <w:sz w:val="10"/>
        </w:rPr>
        <w:t>Working Memory (list sorting)</w:t>
      </w:r>
    </w:p>
    <w:p w:rsidR="00DE39FD" w:rsidRDefault="00DE39FD">
      <w:pPr>
        <w:pStyle w:val="Textkrper"/>
        <w:spacing w:before="4"/>
        <w:rPr>
          <w:b/>
          <w:sz w:val="7"/>
        </w:rPr>
      </w:pPr>
    </w:p>
    <w:p w:rsidR="00DE39FD" w:rsidRDefault="00C01FD1">
      <w:pPr>
        <w:pStyle w:val="Textkrper"/>
        <w:ind w:left="97" w:right="-44"/>
      </w:pPr>
      <w:r>
        <w:rPr>
          <w:noProof/>
        </w:rPr>
        <w:drawing>
          <wp:inline distT="0" distB="0" distL="0" distR="0">
            <wp:extent cx="1721388" cy="1233487"/>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5" cstate="print"/>
                    <a:stretch>
                      <a:fillRect/>
                    </a:stretch>
                  </pic:blipFill>
                  <pic:spPr>
                    <a:xfrm>
                      <a:off x="0" y="0"/>
                      <a:ext cx="1721388" cy="1233487"/>
                    </a:xfrm>
                    <a:prstGeom prst="rect">
                      <a:avLst/>
                    </a:prstGeom>
                  </pic:spPr>
                </pic:pic>
              </a:graphicData>
            </a:graphic>
          </wp:inline>
        </w:drawing>
      </w:r>
    </w:p>
    <w:p w:rsidR="00DE39FD" w:rsidRDefault="00C01FD1">
      <w:pPr>
        <w:tabs>
          <w:tab w:val="left" w:pos="554"/>
          <w:tab w:val="left" w:pos="1057"/>
          <w:tab w:val="left" w:pos="1559"/>
          <w:tab w:val="left" w:pos="2062"/>
          <w:tab w:val="left" w:pos="2565"/>
        </w:tabs>
        <w:spacing w:before="67"/>
        <w:ind w:left="80"/>
        <w:jc w:val="center"/>
        <w:rPr>
          <w:sz w:val="7"/>
        </w:rPr>
      </w:pPr>
      <w:r>
        <w:rPr>
          <w:w w:val="145"/>
          <w:sz w:val="7"/>
        </w:rPr>
        <w:t>0</w:t>
      </w:r>
      <w:r>
        <w:rPr>
          <w:w w:val="145"/>
          <w:sz w:val="7"/>
        </w:rPr>
        <w:tab/>
        <w:t>10</w:t>
      </w:r>
      <w:r>
        <w:rPr>
          <w:w w:val="145"/>
          <w:sz w:val="7"/>
        </w:rPr>
        <w:tab/>
        <w:t>20</w:t>
      </w:r>
      <w:r>
        <w:rPr>
          <w:w w:val="145"/>
          <w:sz w:val="7"/>
        </w:rPr>
        <w:tab/>
        <w:t>30</w:t>
      </w:r>
      <w:r>
        <w:rPr>
          <w:w w:val="145"/>
          <w:sz w:val="7"/>
        </w:rPr>
        <w:tab/>
        <w:t>40</w:t>
      </w:r>
      <w:r>
        <w:rPr>
          <w:w w:val="145"/>
          <w:sz w:val="7"/>
        </w:rPr>
        <w:tab/>
        <w:t>50</w:t>
      </w:r>
    </w:p>
    <w:p w:rsidR="00DE39FD" w:rsidRDefault="00C01FD1">
      <w:pPr>
        <w:spacing w:before="26"/>
        <w:ind w:left="101"/>
        <w:jc w:val="center"/>
        <w:rPr>
          <w:b/>
          <w:sz w:val="10"/>
        </w:rPr>
      </w:pPr>
      <w:r>
        <w:rPr>
          <w:b/>
          <w:w w:val="125"/>
          <w:sz w:val="10"/>
        </w:rPr>
        <w:t>Threshold (%)</w:t>
      </w:r>
    </w:p>
    <w:p w:rsidR="00DE39FD" w:rsidRDefault="00C01FD1">
      <w:pPr>
        <w:pStyle w:val="Textkrper"/>
        <w:spacing w:before="9"/>
        <w:rPr>
          <w:b/>
          <w:sz w:val="8"/>
        </w:rPr>
      </w:pPr>
      <w:r>
        <w:br w:type="column"/>
      </w:r>
    </w:p>
    <w:p w:rsidR="00DE39FD" w:rsidRDefault="00C01FD1">
      <w:pPr>
        <w:spacing w:before="1"/>
        <w:ind w:right="1535"/>
        <w:jc w:val="center"/>
        <w:rPr>
          <w:b/>
          <w:sz w:val="10"/>
        </w:rPr>
      </w:pPr>
      <w:r>
        <w:rPr>
          <w:b/>
          <w:w w:val="125"/>
          <w:sz w:val="10"/>
        </w:rPr>
        <w:t>Fluid Intelligence (PMAT)</w:t>
      </w:r>
    </w:p>
    <w:p w:rsidR="00DE39FD" w:rsidRDefault="00DE39FD">
      <w:pPr>
        <w:pStyle w:val="Textkrper"/>
        <w:spacing w:before="4"/>
        <w:rPr>
          <w:b/>
          <w:sz w:val="7"/>
        </w:rPr>
      </w:pPr>
    </w:p>
    <w:p w:rsidR="00DE39FD" w:rsidRDefault="00C01FD1">
      <w:pPr>
        <w:pStyle w:val="Textkrper"/>
        <w:ind w:left="97"/>
      </w:pPr>
      <w:r>
        <w:rPr>
          <w:noProof/>
        </w:rPr>
        <w:drawing>
          <wp:inline distT="0" distB="0" distL="0" distR="0">
            <wp:extent cx="1721388" cy="1233487"/>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6" cstate="print"/>
                    <a:stretch>
                      <a:fillRect/>
                    </a:stretch>
                  </pic:blipFill>
                  <pic:spPr>
                    <a:xfrm>
                      <a:off x="0" y="0"/>
                      <a:ext cx="1721388" cy="1233487"/>
                    </a:xfrm>
                    <a:prstGeom prst="rect">
                      <a:avLst/>
                    </a:prstGeom>
                  </pic:spPr>
                </pic:pic>
              </a:graphicData>
            </a:graphic>
          </wp:inline>
        </w:drawing>
      </w:r>
    </w:p>
    <w:p w:rsidR="00DE39FD" w:rsidRDefault="00C01FD1">
      <w:pPr>
        <w:tabs>
          <w:tab w:val="left" w:pos="474"/>
          <w:tab w:val="left" w:pos="977"/>
          <w:tab w:val="left" w:pos="1479"/>
          <w:tab w:val="left" w:pos="1982"/>
          <w:tab w:val="left" w:pos="2485"/>
        </w:tabs>
        <w:spacing w:before="67"/>
        <w:ind w:right="1557"/>
        <w:jc w:val="center"/>
        <w:rPr>
          <w:sz w:val="7"/>
        </w:rPr>
      </w:pPr>
      <w:r>
        <w:rPr>
          <w:w w:val="145"/>
          <w:sz w:val="7"/>
        </w:rPr>
        <w:t>0</w:t>
      </w:r>
      <w:r>
        <w:rPr>
          <w:w w:val="145"/>
          <w:sz w:val="7"/>
        </w:rPr>
        <w:tab/>
        <w:t>10</w:t>
      </w:r>
      <w:r>
        <w:rPr>
          <w:w w:val="145"/>
          <w:sz w:val="7"/>
        </w:rPr>
        <w:tab/>
        <w:t>20</w:t>
      </w:r>
      <w:r>
        <w:rPr>
          <w:w w:val="145"/>
          <w:sz w:val="7"/>
        </w:rPr>
        <w:tab/>
        <w:t>30</w:t>
      </w:r>
      <w:r>
        <w:rPr>
          <w:w w:val="145"/>
          <w:sz w:val="7"/>
        </w:rPr>
        <w:tab/>
        <w:t>40</w:t>
      </w:r>
      <w:r>
        <w:rPr>
          <w:w w:val="145"/>
          <w:sz w:val="7"/>
        </w:rPr>
        <w:tab/>
        <w:t>50</w:t>
      </w:r>
    </w:p>
    <w:p w:rsidR="00DE39FD" w:rsidRDefault="00C01FD1">
      <w:pPr>
        <w:spacing w:before="26"/>
        <w:ind w:right="1536"/>
        <w:jc w:val="center"/>
        <w:rPr>
          <w:b/>
          <w:sz w:val="10"/>
        </w:rPr>
      </w:pPr>
      <w:r>
        <w:rPr>
          <w:b/>
          <w:w w:val="125"/>
          <w:sz w:val="10"/>
        </w:rPr>
        <w:t>Threshold (%)</w:t>
      </w:r>
    </w:p>
    <w:p w:rsidR="00DE39FD" w:rsidRDefault="00DE39FD">
      <w:pPr>
        <w:jc w:val="center"/>
        <w:rPr>
          <w:sz w:val="10"/>
        </w:rPr>
        <w:sectPr w:rsidR="00DE39FD">
          <w:type w:val="continuous"/>
          <w:pgSz w:w="11910" w:h="16840"/>
          <w:pgMar w:top="1260" w:right="0" w:bottom="1000" w:left="1280" w:header="720" w:footer="720" w:gutter="0"/>
          <w:cols w:num="4" w:space="720" w:equalWidth="0">
            <w:col w:w="474" w:space="40"/>
            <w:col w:w="2769" w:space="39"/>
            <w:col w:w="2813" w:space="39"/>
            <w:col w:w="4456"/>
          </w:cols>
        </w:sectPr>
      </w:pPr>
    </w:p>
    <w:p w:rsidR="00DE39FD" w:rsidRDefault="00DE39FD">
      <w:pPr>
        <w:pStyle w:val="Textkrper"/>
        <w:spacing w:before="10"/>
        <w:rPr>
          <w:b/>
          <w:sz w:val="11"/>
        </w:rPr>
      </w:pPr>
    </w:p>
    <w:p w:rsidR="00DE39FD" w:rsidRDefault="00C01FD1">
      <w:pPr>
        <w:pStyle w:val="Textkrper"/>
        <w:spacing w:before="103" w:line="249" w:lineRule="auto"/>
        <w:ind w:left="137" w:right="1376"/>
        <w:jc w:val="both"/>
      </w:pPr>
      <w:r>
        <w:rPr>
          <w:b/>
        </w:rPr>
        <w:t xml:space="preserve">Figure 3. </w:t>
      </w:r>
      <w:r>
        <w:t>Prediction scores (Pearson’s r between observed and predicted) for 9 phenotypic targets averaged</w:t>
      </w:r>
      <w:r>
        <w:rPr>
          <w:spacing w:val="-8"/>
        </w:rPr>
        <w:t xml:space="preserve"> </w:t>
      </w:r>
      <w:r>
        <w:t>across</w:t>
      </w:r>
      <w:r>
        <w:rPr>
          <w:spacing w:val="-8"/>
        </w:rPr>
        <w:t xml:space="preserve"> </w:t>
      </w:r>
      <w:r>
        <w:t>the</w:t>
      </w:r>
      <w:r>
        <w:rPr>
          <w:spacing w:val="-8"/>
        </w:rPr>
        <w:t xml:space="preserve"> </w:t>
      </w:r>
      <w:r>
        <w:t>ten</w:t>
      </w:r>
      <w:r>
        <w:rPr>
          <w:spacing w:val="-7"/>
        </w:rPr>
        <w:t xml:space="preserve"> </w:t>
      </w:r>
      <w:r>
        <w:t>folds</w:t>
      </w:r>
      <w:r>
        <w:rPr>
          <w:spacing w:val="-7"/>
        </w:rPr>
        <w:t xml:space="preserve"> </w:t>
      </w:r>
      <w:r>
        <w:t>in</w:t>
      </w:r>
      <w:r>
        <w:rPr>
          <w:spacing w:val="-7"/>
        </w:rPr>
        <w:t xml:space="preserve"> </w:t>
      </w:r>
      <w:r>
        <w:t>the</w:t>
      </w:r>
      <w:r>
        <w:rPr>
          <w:spacing w:val="-8"/>
        </w:rPr>
        <w:t xml:space="preserve"> </w:t>
      </w:r>
      <w:r>
        <w:t>grouped</w:t>
      </w:r>
      <w:r>
        <w:rPr>
          <w:spacing w:val="-8"/>
        </w:rPr>
        <w:t xml:space="preserve"> </w:t>
      </w:r>
      <w:r>
        <w:t>cross-validation</w:t>
      </w:r>
      <w:r>
        <w:rPr>
          <w:spacing w:val="-8"/>
        </w:rPr>
        <w:t xml:space="preserve"> </w:t>
      </w:r>
      <w:r>
        <w:t>scheme</w:t>
      </w:r>
      <w:r>
        <w:rPr>
          <w:spacing w:val="-6"/>
        </w:rPr>
        <w:t xml:space="preserve"> </w:t>
      </w:r>
      <w:r>
        <w:t>when</w:t>
      </w:r>
      <w:r>
        <w:rPr>
          <w:spacing w:val="-8"/>
        </w:rPr>
        <w:t xml:space="preserve"> </w:t>
      </w:r>
      <w:r>
        <w:t>using</w:t>
      </w:r>
      <w:r>
        <w:rPr>
          <w:spacing w:val="-8"/>
        </w:rPr>
        <w:t xml:space="preserve"> </w:t>
      </w:r>
      <w:r>
        <w:t>FC</w:t>
      </w:r>
      <w:r>
        <w:rPr>
          <w:spacing w:val="-8"/>
        </w:rPr>
        <w:t xml:space="preserve"> </w:t>
      </w:r>
      <w:r>
        <w:t>estimates</w:t>
      </w:r>
      <w:r>
        <w:rPr>
          <w:spacing w:val="-7"/>
        </w:rPr>
        <w:t xml:space="preserve"> </w:t>
      </w:r>
      <w:r>
        <w:t>derived from time points at different levels of co-fluctuation magnitude us</w:t>
      </w:r>
      <w:r>
        <w:t xml:space="preserve">ing the sequential sampling </w:t>
      </w:r>
      <w:r>
        <w:rPr>
          <w:spacing w:val="-5"/>
        </w:rPr>
        <w:t xml:space="preserve">strategy. </w:t>
      </w:r>
      <w:r>
        <w:t>Upper and lower boundary of the fill colours indicate the standard deviation across folds. A threshold  of 100% corresponds to full FC. These 9 targets are displayed, because they yielded best prediction accuracy using</w:t>
      </w:r>
      <w:r>
        <w:t xml:space="preserve"> full FC compared to other targets displayed in the supplementary</w:t>
      </w:r>
      <w:r>
        <w:rPr>
          <w:spacing w:val="-28"/>
        </w:rPr>
        <w:t xml:space="preserve"> </w:t>
      </w:r>
      <w:r>
        <w:t>information.</w:t>
      </w:r>
    </w:p>
    <w:p w:rsidR="00DE39FD" w:rsidRDefault="00DE39FD">
      <w:pPr>
        <w:pStyle w:val="Textkrper"/>
        <w:rPr>
          <w:sz w:val="24"/>
        </w:rPr>
      </w:pPr>
    </w:p>
    <w:p w:rsidR="00DE39FD" w:rsidRDefault="00C01FD1">
      <w:pPr>
        <w:pStyle w:val="Textkrper"/>
        <w:spacing w:before="149" w:line="415" w:lineRule="auto"/>
        <w:ind w:left="137" w:right="1414" w:firstLine="298"/>
        <w:jc w:val="both"/>
      </w:pPr>
      <w:r>
        <w:t>Overall,</w:t>
      </w:r>
      <w:r>
        <w:rPr>
          <w:spacing w:val="-12"/>
        </w:rPr>
        <w:t xml:space="preserve"> </w:t>
      </w:r>
      <w:r>
        <w:t>we</w:t>
      </w:r>
      <w:r>
        <w:rPr>
          <w:spacing w:val="-12"/>
        </w:rPr>
        <w:t xml:space="preserve"> </w:t>
      </w:r>
      <w:r>
        <w:t>made</w:t>
      </w:r>
      <w:r>
        <w:rPr>
          <w:spacing w:val="-12"/>
        </w:rPr>
        <w:t xml:space="preserve"> </w:t>
      </w:r>
      <w:r>
        <w:t>two</w:t>
      </w:r>
      <w:r>
        <w:rPr>
          <w:spacing w:val="-12"/>
        </w:rPr>
        <w:t xml:space="preserve"> </w:t>
      </w:r>
      <w:r>
        <w:t>robust</w:t>
      </w:r>
      <w:r>
        <w:rPr>
          <w:spacing w:val="-13"/>
        </w:rPr>
        <w:t xml:space="preserve"> </w:t>
      </w:r>
      <w:r>
        <w:t>observations</w:t>
      </w:r>
      <w:r>
        <w:rPr>
          <w:spacing w:val="-12"/>
        </w:rPr>
        <w:t xml:space="preserve"> </w:t>
      </w:r>
      <w:r>
        <w:t>across</w:t>
      </w:r>
      <w:r>
        <w:rPr>
          <w:spacing w:val="-12"/>
        </w:rPr>
        <w:t xml:space="preserve"> </w:t>
      </w:r>
      <w:r>
        <w:t>all</w:t>
      </w:r>
      <w:r>
        <w:rPr>
          <w:spacing w:val="-12"/>
        </w:rPr>
        <w:t xml:space="preserve"> </w:t>
      </w:r>
      <w:r>
        <w:t>analyses;</w:t>
      </w:r>
      <w:r>
        <w:rPr>
          <w:spacing w:val="-12"/>
        </w:rPr>
        <w:t xml:space="preserve"> </w:t>
      </w:r>
      <w:r>
        <w:t>LACF</w:t>
      </w:r>
      <w:r>
        <w:rPr>
          <w:spacing w:val="-12"/>
        </w:rPr>
        <w:t xml:space="preserve"> </w:t>
      </w:r>
      <w:r>
        <w:t>frames</w:t>
      </w:r>
      <w:r>
        <w:rPr>
          <w:spacing w:val="-12"/>
        </w:rPr>
        <w:t xml:space="preserve"> </w:t>
      </w:r>
      <w:r>
        <w:t>provide</w:t>
      </w:r>
      <w:r>
        <w:rPr>
          <w:spacing w:val="-12"/>
        </w:rPr>
        <w:t xml:space="preserve"> </w:t>
      </w:r>
      <w:r>
        <w:t>better</w:t>
      </w:r>
      <w:r>
        <w:rPr>
          <w:spacing w:val="-12"/>
        </w:rPr>
        <w:t xml:space="preserve"> </w:t>
      </w:r>
      <w:r>
        <w:rPr>
          <w:spacing w:val="-3"/>
        </w:rPr>
        <w:t xml:space="preserve">predictive </w:t>
      </w:r>
      <w:r>
        <w:t xml:space="preserve">power than HACF frames, and some intermediate frames perform </w:t>
      </w:r>
      <w:r>
        <w:rPr>
          <w:spacing w:val="-3"/>
        </w:rPr>
        <w:t xml:space="preserve">even </w:t>
      </w:r>
      <w:r>
        <w:t xml:space="preserve">better. </w:t>
      </w:r>
      <w:r>
        <w:rPr>
          <w:spacing w:val="-12"/>
        </w:rPr>
        <w:t xml:space="preserve">To </w:t>
      </w:r>
      <w:r>
        <w:t>test whether these observations</w:t>
      </w:r>
      <w:r>
        <w:rPr>
          <w:spacing w:val="-25"/>
        </w:rPr>
        <w:t xml:space="preserve"> </w:t>
      </w:r>
      <w:r>
        <w:t>may</w:t>
      </w:r>
      <w:r>
        <w:rPr>
          <w:spacing w:val="-25"/>
        </w:rPr>
        <w:t xml:space="preserve"> </w:t>
      </w:r>
      <w:r>
        <w:t>be</w:t>
      </w:r>
      <w:r>
        <w:rPr>
          <w:spacing w:val="-25"/>
        </w:rPr>
        <w:t xml:space="preserve"> </w:t>
      </w:r>
      <w:r>
        <w:t>due</w:t>
      </w:r>
      <w:r>
        <w:rPr>
          <w:spacing w:val="-25"/>
        </w:rPr>
        <w:t xml:space="preserve"> </w:t>
      </w:r>
      <w:r>
        <w:t>to</w:t>
      </w:r>
      <w:r>
        <w:rPr>
          <w:spacing w:val="-25"/>
        </w:rPr>
        <w:t xml:space="preserve"> </w:t>
      </w:r>
      <w:r>
        <w:t>a</w:t>
      </w:r>
      <w:r>
        <w:rPr>
          <w:spacing w:val="-25"/>
        </w:rPr>
        <w:t xml:space="preserve"> </w:t>
      </w:r>
      <w:r>
        <w:t>relationship</w:t>
      </w:r>
      <w:r>
        <w:rPr>
          <w:spacing w:val="-25"/>
        </w:rPr>
        <w:t xml:space="preserve"> </w:t>
      </w:r>
      <w:r>
        <w:t>between</w:t>
      </w:r>
      <w:r>
        <w:rPr>
          <w:spacing w:val="-25"/>
        </w:rPr>
        <w:t xml:space="preserve"> </w:t>
      </w:r>
      <w:r>
        <w:t>the</w:t>
      </w:r>
      <w:r>
        <w:rPr>
          <w:spacing w:val="-25"/>
        </w:rPr>
        <w:t xml:space="preserve"> </w:t>
      </w:r>
      <w:r>
        <w:t>RSS</w:t>
      </w:r>
      <w:r>
        <w:rPr>
          <w:spacing w:val="-25"/>
        </w:rPr>
        <w:t xml:space="preserve"> </w:t>
      </w:r>
      <w:r>
        <w:t>and</w:t>
      </w:r>
      <w:r>
        <w:rPr>
          <w:spacing w:val="-25"/>
        </w:rPr>
        <w:t xml:space="preserve"> </w:t>
      </w:r>
      <w:r>
        <w:t>in-scanner</w:t>
      </w:r>
      <w:r>
        <w:rPr>
          <w:spacing w:val="-25"/>
        </w:rPr>
        <w:t xml:space="preserve"> </w:t>
      </w:r>
      <w:r>
        <w:t>motion,</w:t>
      </w:r>
      <w:r>
        <w:rPr>
          <w:spacing w:val="-23"/>
        </w:rPr>
        <w:t xml:space="preserve"> </w:t>
      </w:r>
      <w:r>
        <w:t>we</w:t>
      </w:r>
      <w:r>
        <w:rPr>
          <w:spacing w:val="-25"/>
        </w:rPr>
        <w:t xml:space="preserve"> </w:t>
      </w:r>
      <w:r>
        <w:t>correlated</w:t>
      </w:r>
      <w:r>
        <w:rPr>
          <w:spacing w:val="-25"/>
        </w:rPr>
        <w:t xml:space="preserve"> </w:t>
      </w:r>
      <w:r>
        <w:t>the</w:t>
      </w:r>
      <w:r>
        <w:rPr>
          <w:spacing w:val="-25"/>
        </w:rPr>
        <w:t xml:space="preserve"> </w:t>
      </w:r>
      <w:r>
        <w:t>RSS time</w:t>
      </w:r>
      <w:r>
        <w:rPr>
          <w:spacing w:val="-19"/>
        </w:rPr>
        <w:t xml:space="preserve"> </w:t>
      </w:r>
      <w:r>
        <w:t>series</w:t>
      </w:r>
      <w:r>
        <w:rPr>
          <w:spacing w:val="-18"/>
        </w:rPr>
        <w:t xml:space="preserve"> </w:t>
      </w:r>
      <w:r>
        <w:t>with</w:t>
      </w:r>
      <w:r>
        <w:rPr>
          <w:spacing w:val="-17"/>
        </w:rPr>
        <w:t xml:space="preserve"> </w:t>
      </w:r>
      <w:r>
        <w:t>framewise</w:t>
      </w:r>
      <w:r>
        <w:rPr>
          <w:spacing w:val="-18"/>
        </w:rPr>
        <w:t xml:space="preserve"> </w:t>
      </w:r>
      <w:r>
        <w:t>displacement</w:t>
      </w:r>
      <w:r>
        <w:rPr>
          <w:spacing w:val="-18"/>
        </w:rPr>
        <w:t xml:space="preserve"> </w:t>
      </w:r>
      <w:r>
        <w:t>(FD)</w:t>
      </w:r>
      <w:r>
        <w:rPr>
          <w:spacing w:val="-18"/>
        </w:rPr>
        <w:t xml:space="preserve"> </w:t>
      </w:r>
      <w:r>
        <w:t>for</w:t>
      </w:r>
      <w:r>
        <w:rPr>
          <w:spacing w:val="-18"/>
        </w:rPr>
        <w:t xml:space="preserve"> </w:t>
      </w:r>
      <w:r>
        <w:t>every</w:t>
      </w:r>
      <w:r>
        <w:rPr>
          <w:spacing w:val="-18"/>
        </w:rPr>
        <w:t xml:space="preserve"> </w:t>
      </w:r>
      <w:r>
        <w:t>subject</w:t>
      </w:r>
      <w:r>
        <w:rPr>
          <w:spacing w:val="-18"/>
        </w:rPr>
        <w:t xml:space="preserve"> </w:t>
      </w:r>
      <w:r>
        <w:t>and</w:t>
      </w:r>
      <w:r>
        <w:rPr>
          <w:spacing w:val="-17"/>
        </w:rPr>
        <w:t xml:space="preserve"> </w:t>
      </w:r>
      <w:r>
        <w:t>every</w:t>
      </w:r>
      <w:r>
        <w:rPr>
          <w:spacing w:val="-18"/>
        </w:rPr>
        <w:t xml:space="preserve"> </w:t>
      </w:r>
      <w:r>
        <w:t>rs-fMRI</w:t>
      </w:r>
      <w:r>
        <w:rPr>
          <w:spacing w:val="-18"/>
        </w:rPr>
        <w:t xml:space="preserve"> </w:t>
      </w:r>
      <w:r>
        <w:t>run.</w:t>
      </w:r>
      <w:r>
        <w:rPr>
          <w:spacing w:val="-7"/>
        </w:rPr>
        <w:t xml:space="preserve"> </w:t>
      </w:r>
      <w:r>
        <w:t>These</w:t>
      </w:r>
      <w:r>
        <w:rPr>
          <w:spacing w:val="-18"/>
        </w:rPr>
        <w:t xml:space="preserve"> </w:t>
      </w:r>
      <w:r>
        <w:t>correlations</w:t>
      </w:r>
    </w:p>
    <w:p w:rsidR="00DE39FD" w:rsidRDefault="00DE39FD">
      <w:pPr>
        <w:spacing w:line="415" w:lineRule="auto"/>
        <w:jc w:val="both"/>
        <w:sectPr w:rsidR="00DE39FD">
          <w:type w:val="continuous"/>
          <w:pgSz w:w="11910" w:h="16840"/>
          <w:pgMar w:top="1260" w:right="0" w:bottom="1000" w:left="1280" w:header="720" w:footer="720" w:gutter="0"/>
          <w:cols w:space="720"/>
        </w:sectPr>
      </w:pPr>
    </w:p>
    <w:p w:rsidR="00DE39FD" w:rsidRDefault="00C01FD1">
      <w:pPr>
        <w:pStyle w:val="Textkrper"/>
        <w:spacing w:before="164" w:line="415" w:lineRule="auto"/>
        <w:ind w:left="137" w:right="1415"/>
        <w:jc w:val="both"/>
      </w:pPr>
      <w:r>
        <w:lastRenderedPageBreak/>
        <w:t>follow</w:t>
      </w:r>
      <w:r>
        <w:rPr>
          <w:spacing w:val="-9"/>
        </w:rPr>
        <w:t xml:space="preserve"> </w:t>
      </w:r>
      <w:r>
        <w:t>a</w:t>
      </w:r>
      <w:r>
        <w:rPr>
          <w:spacing w:val="-8"/>
        </w:rPr>
        <w:t xml:space="preserve"> </w:t>
      </w:r>
      <w:r>
        <w:t>n</w:t>
      </w:r>
      <w:r>
        <w:t>ormal</w:t>
      </w:r>
      <w:r>
        <w:rPr>
          <w:spacing w:val="-8"/>
        </w:rPr>
        <w:t xml:space="preserve"> </w:t>
      </w:r>
      <w:r>
        <w:t>distribution</w:t>
      </w:r>
      <w:r>
        <w:rPr>
          <w:spacing w:val="-8"/>
        </w:rPr>
        <w:t xml:space="preserve"> </w:t>
      </w:r>
      <w:r>
        <w:t>centered</w:t>
      </w:r>
      <w:r>
        <w:rPr>
          <w:spacing w:val="-8"/>
        </w:rPr>
        <w:t xml:space="preserve"> </w:t>
      </w:r>
      <w:r>
        <w:t>at</w:t>
      </w:r>
      <w:r>
        <w:rPr>
          <w:spacing w:val="-9"/>
        </w:rPr>
        <w:t xml:space="preserve"> </w:t>
      </w:r>
      <w:r>
        <w:t>zero</w:t>
      </w:r>
      <w:r>
        <w:rPr>
          <w:spacing w:val="-8"/>
        </w:rPr>
        <w:t xml:space="preserve"> </w:t>
      </w:r>
      <w:r>
        <w:t>and</w:t>
      </w:r>
      <w:r>
        <w:rPr>
          <w:spacing w:val="-8"/>
        </w:rPr>
        <w:t xml:space="preserve"> </w:t>
      </w:r>
      <w:r>
        <w:t>therefore</w:t>
      </w:r>
      <w:r>
        <w:rPr>
          <w:spacing w:val="-8"/>
        </w:rPr>
        <w:t xml:space="preserve"> </w:t>
      </w:r>
      <w:r>
        <w:t>show</w:t>
      </w:r>
      <w:r>
        <w:rPr>
          <w:spacing w:val="-8"/>
        </w:rPr>
        <w:t xml:space="preserve"> </w:t>
      </w:r>
      <w:r>
        <w:t>little</w:t>
      </w:r>
      <w:r>
        <w:rPr>
          <w:spacing w:val="-9"/>
        </w:rPr>
        <w:t xml:space="preserve"> </w:t>
      </w:r>
      <w:r>
        <w:t>evidence</w:t>
      </w:r>
      <w:r>
        <w:rPr>
          <w:spacing w:val="-8"/>
        </w:rPr>
        <w:t xml:space="preserve"> </w:t>
      </w:r>
      <w:r>
        <w:t>of</w:t>
      </w:r>
      <w:r>
        <w:rPr>
          <w:spacing w:val="-8"/>
        </w:rPr>
        <w:t xml:space="preserve"> </w:t>
      </w:r>
      <w:r>
        <w:t>a</w:t>
      </w:r>
      <w:r>
        <w:rPr>
          <w:spacing w:val="-8"/>
        </w:rPr>
        <w:t xml:space="preserve"> </w:t>
      </w:r>
      <w:r>
        <w:t>relationship</w:t>
      </w:r>
      <w:r>
        <w:rPr>
          <w:spacing w:val="-8"/>
        </w:rPr>
        <w:t xml:space="preserve"> </w:t>
      </w:r>
      <w:r>
        <w:t>between RSS and in-scanner motion (Fig.</w:t>
      </w:r>
      <w:r>
        <w:rPr>
          <w:spacing w:val="7"/>
        </w:rPr>
        <w:t xml:space="preserve"> </w:t>
      </w:r>
      <w:r>
        <w:t>S22).</w:t>
      </w:r>
    </w:p>
    <w:p w:rsidR="00DE39FD" w:rsidRDefault="00DE39FD">
      <w:pPr>
        <w:pStyle w:val="Textkrper"/>
        <w:spacing w:before="10"/>
        <w:rPr>
          <w:sz w:val="19"/>
        </w:rPr>
      </w:pPr>
    </w:p>
    <w:p w:rsidR="00DE39FD" w:rsidRDefault="00C01FD1">
      <w:pPr>
        <w:pStyle w:val="Textkrper"/>
        <w:spacing w:line="415" w:lineRule="auto"/>
        <w:ind w:left="137" w:right="1411" w:firstLine="298"/>
        <w:jc w:val="both"/>
      </w:pPr>
      <w:r>
        <w:rPr>
          <w:noProof/>
        </w:rPr>
        <w:drawing>
          <wp:anchor distT="0" distB="0" distL="0" distR="0" simplePos="0" relativeHeight="132" behindDoc="0" locked="0" layoutInCell="1" allowOverlap="1">
            <wp:simplePos x="0" y="0"/>
            <wp:positionH relativeFrom="page">
              <wp:posOffset>937874</wp:posOffset>
            </wp:positionH>
            <wp:positionV relativeFrom="paragraph">
              <wp:posOffset>2867044</wp:posOffset>
            </wp:positionV>
            <wp:extent cx="1067076" cy="1357312"/>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7" cstate="print"/>
                    <a:stretch>
                      <a:fillRect/>
                    </a:stretch>
                  </pic:blipFill>
                  <pic:spPr>
                    <a:xfrm>
                      <a:off x="0" y="0"/>
                      <a:ext cx="1067076" cy="1357312"/>
                    </a:xfrm>
                    <a:prstGeom prst="rect">
                      <a:avLst/>
                    </a:prstGeom>
                  </pic:spPr>
                </pic:pic>
              </a:graphicData>
            </a:graphic>
          </wp:anchor>
        </w:drawing>
      </w:r>
      <w:r>
        <w:rPr>
          <w:noProof/>
        </w:rPr>
        <w:drawing>
          <wp:anchor distT="0" distB="0" distL="0" distR="0" simplePos="0" relativeHeight="133" behindDoc="0" locked="0" layoutInCell="1" allowOverlap="1">
            <wp:simplePos x="0" y="0"/>
            <wp:positionH relativeFrom="page">
              <wp:posOffset>2353554</wp:posOffset>
            </wp:positionH>
            <wp:positionV relativeFrom="paragraph">
              <wp:posOffset>2867044</wp:posOffset>
            </wp:positionV>
            <wp:extent cx="67977" cy="82581"/>
            <wp:effectExtent l="0" t="0" r="0" b="0"/>
            <wp:wrapTopAndBottom/>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8" cstate="print"/>
                    <a:stretch>
                      <a:fillRect/>
                    </a:stretch>
                  </pic:blipFill>
                  <pic:spPr>
                    <a:xfrm>
                      <a:off x="0" y="0"/>
                      <a:ext cx="67977" cy="82581"/>
                    </a:xfrm>
                    <a:prstGeom prst="rect">
                      <a:avLst/>
                    </a:prstGeom>
                  </pic:spPr>
                </pic:pic>
              </a:graphicData>
            </a:graphic>
          </wp:anchor>
        </w:drawing>
      </w:r>
      <w:r>
        <w:pict>
          <v:shape id="_x0000_s3375" alt="" style="position:absolute;left:0;text-align:left;margin-left:315.15pt;margin-top:225.75pt;width:4.65pt;height:6.5pt;z-index:-251521024;mso-wrap-edited:f;mso-width-percent:0;mso-height-percent:0;mso-wrap-distance-left:0;mso-wrap-distance-right:0;mso-position-horizontal-relative:page;mso-position-vertical-relative:text;mso-width-percent:0;mso-height-percent:0" coordsize="93,130" path="m92,130l,130,,,90,r,25l33,25r,24l87,49r,26l33,75r,29l92,104r,26xe" fillcolor="black" stroked="f">
            <v:path arrowok="t" o:connecttype="custom" o:connectlocs="58420,2949575;0,2949575;0,2867025;57150,2867025;57150,2882900;20955,2882900;20955,2898140;55245,2898140;55245,2914650;20955,2914650;20955,2933065;58420,2933065;58420,2949575" o:connectangles="0,0,0,0,0,0,0,0,0,0,0,0,0"/>
            <w10:wrap type="topAndBottom" anchorx="page"/>
          </v:shape>
        </w:pict>
      </w:r>
      <w:r>
        <w:rPr>
          <w:noProof/>
        </w:rPr>
        <w:drawing>
          <wp:anchor distT="0" distB="0" distL="0" distR="0" simplePos="0" relativeHeight="251802624" behindDoc="0" locked="0" layoutInCell="1" allowOverlap="1">
            <wp:simplePos x="0" y="0"/>
            <wp:positionH relativeFrom="page">
              <wp:posOffset>2120665</wp:posOffset>
            </wp:positionH>
            <wp:positionV relativeFrom="paragraph">
              <wp:posOffset>3017069</wp:posOffset>
            </wp:positionV>
            <wp:extent cx="1106747" cy="1204912"/>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9" cstate="print"/>
                    <a:stretch>
                      <a:fillRect/>
                    </a:stretch>
                  </pic:blipFill>
                  <pic:spPr>
                    <a:xfrm>
                      <a:off x="0" y="0"/>
                      <a:ext cx="1106747" cy="1204912"/>
                    </a:xfrm>
                    <a:prstGeom prst="rect">
                      <a:avLst/>
                    </a:prstGeom>
                  </pic:spPr>
                </pic:pic>
              </a:graphicData>
            </a:graphic>
          </wp:anchor>
        </w:drawing>
      </w:r>
      <w:r>
        <w:pict>
          <v:group id="_x0000_s3362" alt="" style="position:absolute;left:0;text-align:left;margin-left:295.7pt;margin-top:237.35pt;width:227.5pt;height:226.85pt;z-index:251805696;mso-position-horizontal-relative:page;mso-position-vertical-relative:text" coordorigin="5914,4747" coordsize="4550,4537">
            <v:shape id="_x0000_s3363" type="#_x0000_t75" alt="" style="position:absolute;left:5913;top:4751;width:4021;height:4532">
              <v:imagedata r:id="rId30" o:title=""/>
            </v:shape>
            <v:shape id="_x0000_s3364" type="#_x0000_t75" alt="" style="position:absolute;left:10005;top:4748;width:132;height:4164">
              <v:imagedata r:id="rId31" o:title=""/>
            </v:shape>
            <v:line id="_x0000_s3365" alt="" style="position:absolute" from="10136,8913" to="10172,8913" strokeweight=".18817mm"/>
            <v:shape id="_x0000_s3366" alt="" style="position:absolute;left:10240;top:8881;width:102;height:68" coordorigin="10240,8881" coordsize="102,68" o:spt="100" adj="0,,0" path="m10285,8920r-2,-6l10280,8911r-4,-4l10276,8922r,9l10275,8935r-2,3l10270,8940r-3,2l10259,8942r-3,-2l10254,8938r-2,-3l10251,8931r,-9l10252,8918r4,-5l10257,8912r2,-1l10267,8911r3,2l10275,8918r1,4l10276,8907r,-1l10270,8904r-9,l10258,8905r-3,1l10253,8908r-2,2l10249,8912r,-8l10251,8898r6,-7l10262,8889r8,l10272,8889r4,1l10279,8891r2,1l10281,8889r,-5l10278,8883r-2,-1l10272,8881r-3,l10259,8881r-7,3l10243,8896r-3,8l10240,8926r2,8l10250,8946r6,2l10270,8948r5,-2l10280,8942r3,-4l10285,8933r,-13m10341,8904r-2,-8l10334,8888r-1,-3l10333,8906r,18l10331,8930r-2,5l10327,8939r-4,3l10314,8942r-3,-3l10309,8935r-3,-5l10305,8924r,-18l10306,8899r3,-4l10311,8890r3,-2l10323,8888r4,2l10329,8895r2,4l10333,8906r,-21l10332,8884r-6,-3l10312,8881r-6,3l10302,8890r-4,6l10296,8904r,22l10298,8934r4,6l10306,8946r6,2l10326,8948r6,-2l10334,8942r5,-8l10341,8926r,-22e" fillcolor="black" stroked="f">
              <v:stroke joinstyle="round"/>
              <v:formulas/>
              <v:path arrowok="t" o:connecttype="segments"/>
            </v:shape>
            <v:line id="_x0000_s3367" alt="" style="position:absolute" from="10136,8358" to="10172,8358" strokeweight=".18817mm"/>
            <v:shape id="_x0000_s3368" alt="" style="position:absolute;left:10240;top:8326;width:99;height:68" coordorigin="10240,8326" coordsize="99,68" o:spt="100" adj="0,,0" path="m10285,8365r-2,-6l10280,8356r-4,-4l10276,8367r,9l10275,8380r-5,5l10267,8387r-8,l10256,8385r-4,-5l10251,8376r,-9l10252,8363r4,-5l10257,8357r2,-1l10267,8356r3,2l10275,8363r1,4l10276,8352r,-1l10270,8349r-9,l10258,8350r-5,3l10251,8355r-2,2l10249,8349r2,-6l10257,8336r5,-2l10270,8334r2,l10276,8335r3,1l10281,8337r,-3l10281,8329r-3,-1l10276,8327r-4,l10269,8326r-10,l10252,8329r-9,13l10240,8349r,22l10242,8379r8,12l10256,8394r14,l10275,8392r5,-5l10283,8383r2,-5l10285,8365t53,20l10308,8385r7,-7l10324,8368r4,-4l10331,8361r3,-3l10335,8355r2,-5l10338,8347r,-8l10336,8335r-1,-1l10328,8328r-5,-2l10313,8326r-2,1l10307,8327r-3,1l10301,8329r-3,2l10298,8339r3,-2l10304,8336r3,-1l10310,8334r3,l10320,8334r3,1l10328,8339r1,3l10329,8347r,3l10326,8354r-2,3l10320,8361r-4,4l10305,8377r-8,8l10297,8392r41,l10338,8385e" fillcolor="black" stroked="f">
              <v:stroke joinstyle="round"/>
              <v:formulas/>
              <v:path arrowok="t" o:connecttype="segments"/>
            </v:shape>
            <v:line id="_x0000_s3369" alt="" style="position:absolute" from="10136,5584" to="10172,5584" strokeweight=".18817mm"/>
            <v:shape id="_x0000_s3370" alt="" style="position:absolute;left:10241;top:5551;width:97;height:66" coordorigin="10241,5552" coordsize="97,66" o:spt="100" adj="0,,0" path="m10283,5553r-42,l10241,5560r31,l10250,5618r9,l10283,5556r,-3m10338,5610r-30,l10315,5603r13,-14l10331,5586r3,-3l10335,5580r1,-2l10337,5575r1,-2l10338,5564r-2,-4l10335,5559r-3,-2l10328,5553r-5,-1l10313,5552r-2,l10307,5553r-3,l10301,5554r-3,2l10298,5565r3,-2l10304,5561r6,-2l10313,5559r7,l10323,5560r3,2l10328,5564r1,3l10329,5573r,2l10326,5579r-2,3l10320,5587r-4,3l10311,5596r-11,11l10297,5610r,8l10338,5618r,-8e" fillcolor="black" stroked="f">
              <v:stroke joinstyle="round"/>
              <v:formulas/>
              <v:path arrowok="t" o:connecttype="segments"/>
            </v:shape>
            <v:line id="_x0000_s3371" alt="" style="position:absolute" from="10136,5029" to="10172,5029" strokeweight=".18817mm"/>
            <v:shape id="_x0000_s3372" alt="" style="position:absolute;left:10241;top:4997;width:101;height:65" coordorigin="10241,4998" coordsize="101,65" o:spt="100" adj="0,,0" path="m10283,4998r-42,l10241,5005r31,l10250,5063r9,l10283,5002r,-4m10342,5040r-9,l10333,5005r,-7l10324,4998r,7l10324,5040r-22,l10324,5005r,-7l10322,4998r-27,41l10295,5047r29,l10324,5063r9,l10333,5047r9,l10342,5040e" fillcolor="black" stroked="f">
              <v:stroke joinstyle="round"/>
              <v:formulas/>
              <v:path arrowok="t" o:connecttype="segments"/>
            </v:shape>
            <v:shape id="_x0000_s3373" type="#_x0000_t75" alt="" style="position:absolute;left:10136;top:5907;width:328;height:1932">
              <v:imagedata r:id="rId32" o:title=""/>
            </v:shape>
            <v:rect id="_x0000_s3374" alt="" style="position:absolute;left:10005;top:4751;width:131;height:4163" filled="f" strokeweight=".15681mm"/>
            <w10:wrap anchorx="page"/>
          </v:group>
        </w:pict>
      </w:r>
      <w:r>
        <w:pict>
          <v:group id="_x0000_s3346" alt="" style="position:absolute;left:0;text-align:left;margin-left:261.6pt;margin-top:235.95pt;width:28.55pt;height:211.5pt;z-index:251806720;mso-position-horizontal-relative:page;mso-position-vertical-relative:text" coordorigin="5232,4719" coordsize="571,4230">
            <v:shape id="_x0000_s3347" type="#_x0000_t75" alt="" style="position:absolute;left:5667;top:4748;width:132;height:4164">
              <v:imagedata r:id="rId31" o:title=""/>
            </v:shape>
            <v:line id="_x0000_s3348" alt="" style="position:absolute" from="5668,8913" to="5632,8913" strokeweight=".18817mm"/>
            <v:shape id="_x0000_s3349" alt="" style="position:absolute;left:5377;top:8881;width:187;height:68" coordorigin="5378,8881" coordsize="187,68" o:spt="100" adj="0,,0" path="m5423,8904r-2,-8l5416,8888r-2,-3l5414,8906r,18l5413,8930r-3,5l5408,8939r-3,3l5396,8942r-4,-3l5390,8935r-2,-5l5387,8924r,-18l5388,8899r2,-4l5392,8890r4,-2l5405,8888r3,2l5410,8895r3,4l5414,8906r,-21l5413,8884r-5,-3l5393,8881r-6,3l5384,8890r-4,6l5378,8904r,22l5380,8934r4,6l5387,8946r6,2l5408,8948r5,-2l5416,8942r5,-8l5423,8926r,-22m5447,8936r-9,l5438,8947r9,l5447,8936t58,4l5491,8940r,-50l5491,8882r-9,l5467,8886r,8l5482,8890r,50l5468,8940r,7l5505,8947r,-7m5564,8904r-2,-8l5557,8888r-2,-3l5555,8906r,18l5554,8930r-4,9l5546,8942r-9,l5534,8939r-3,-4l5529,8930r-1,-6l5528,8906r1,-7l5531,8895r3,-5l5537,8888r9,l5550,8890r4,9l5555,8906r,-21l5554,8884r-5,-3l5534,8881r-5,3l5525,8890r-4,6l5519,8904r,22l5521,8934r4,6l5529,8946r5,2l5549,8948r5,-2l5557,8942r5,-8l5564,8926r,-22e" fillcolor="black" stroked="f">
              <v:stroke joinstyle="round"/>
              <v:formulas/>
              <v:path arrowok="t" o:connecttype="segments"/>
            </v:shape>
            <v:line id="_x0000_s3350" alt="" style="position:absolute" from="5668,8393" to="5632,8393" strokeweight=".18817mm"/>
            <v:shape id="_x0000_s3351" alt="" style="position:absolute;left:5377;top:8360;width:185;height:68" coordorigin="5378,8361" coordsize="185,68" o:spt="100" adj="0,,0" path="m5423,8384r-2,-9l5416,8368r-2,-3l5414,8386r,17l5413,8410r-3,5l5408,8419r-3,2l5396,8421r-4,-2l5390,8415r-2,-5l5387,8403r,-17l5388,8379r2,-4l5392,8370r4,-2l5405,8368r3,2l5410,8375r3,4l5414,8386r,-21l5413,8364r-5,-3l5393,8361r-6,3l5380,8375r-2,9l5378,8406r2,8l5384,8420r3,5l5393,8428r15,l5413,8425r3,-4l5421,8414r2,-8l5423,8384t24,32l5438,8416r,11l5447,8427r,-11m5505,8420r-14,l5491,8370r,-8l5482,8362r-15,3l5467,8373r15,-3l5482,8420r-14,l5468,8427r37,l5505,8420t57,-21l5560,8394r-3,-2l5552,8386r-2,-1l5546,8384r-9,l5536,8384r-3,1l5532,8385r-1,l5531,8370r26,l5557,8362r-34,l5523,8395r2,-1l5528,8393r2,-1l5532,8392r3,l5542,8392r4,1l5552,8398r1,4l5553,8411r-1,3l5546,8420r-4,1l5534,8421r-3,-1l5525,8419r-2,-1l5520,8417r,8l5523,8426r3,1l5529,8427r3,1l5535,8428r10,l5551,8426r6,-5l5560,8419r2,-6l5562,8399e" fillcolor="black" stroked="f">
              <v:stroke joinstyle="round"/>
              <v:formulas/>
              <v:path arrowok="t" o:connecttype="segments"/>
            </v:shape>
            <v:line id="_x0000_s3352" alt="" style="position:absolute" from="5668,7873" to="5632,7873" strokeweight=".18817mm"/>
            <v:shape id="_x0000_s3353" alt="" style="position:absolute;left:5377;top:7840;width:187;height:68" coordorigin="5378,7841" coordsize="187,68" o:spt="100" adj="0,,0" path="m5423,7863r-2,-8l5416,7848r-2,-3l5414,7865r,18l5413,7890r-3,4l5408,7899r-3,2l5396,7901r-4,-2l5390,7894r-2,-4l5387,7883r,-18l5388,7859r2,-5l5392,7850r4,-2l5405,7848r3,2l5410,7854r3,5l5414,7865r,-20l5413,7844r-5,-3l5393,7841r-6,3l5384,7849r-4,6l5378,7863r,22l5380,7894r4,5l5387,7905r6,3l5408,7908r5,-3l5416,7901r5,-7l5423,7885r,-22m5447,7896r-9,l5438,7907r9,l5447,7896t57,3l5474,7899r12,-13l5496,7876r4,-4l5502,7869r1,-2l5504,7864r,-2l5504,7854r-2,-5l5501,7848r-3,-2l5494,7842r-5,-1l5480,7841r-3,l5474,7842r-3,1l5467,7844r-3,1l5464,7854r3,-2l5470,7850r4,l5477,7849r2,-1l5486,7848r3,1l5494,7854r1,2l5495,7862r,2l5493,7868r-2,3l5488,7874r-2,2l5483,7880r-16,16l5463,7899r,8l5504,7907r,-8m5564,7863r-2,-8l5557,7848r-2,-3l5555,7865r,18l5554,7890r-4,9l5546,7901r-9,l5534,7899r-3,-5l5529,7890r-1,-7l5528,7865r1,-6l5531,7854r3,-4l5537,7848r9,l5550,7850r4,9l5555,7865r,-20l5554,7844r-5,-3l5534,7841r-5,3l5525,7849r-4,6l5519,7863r,22l5521,7894r4,5l5529,7905r5,3l5549,7908r5,-3l5557,7901r5,-7l5564,7885r,-22e" fillcolor="black" stroked="f">
              <v:stroke joinstyle="round"/>
              <v:formulas/>
              <v:path arrowok="t" o:connecttype="segments"/>
            </v:shape>
            <v:line id="_x0000_s3354" alt="" style="position:absolute" from="5668,5792" to="5632,5792" strokeweight=".18817mm"/>
            <v:shape id="_x0000_s3355" alt="" style="position:absolute;left:5377;top:5759;width:187;height:68" coordorigin="5378,5760" coordsize="187,68" o:spt="100" adj="0,,0" path="m5423,5782r-2,-8l5416,5767r-2,-3l5414,5784r,18l5413,5809r-3,4l5408,5818r-3,2l5396,5820r-4,-2l5390,5813r-2,-4l5387,5802r,-18l5388,5778r2,-5l5392,5769r4,-2l5405,5767r3,2l5410,5773r3,5l5414,5784r,-20l5413,5763r-5,-3l5393,5760r-6,3l5384,5768r-4,6l5378,5782r,22l5380,5813r4,5l5387,5824r6,3l5408,5827r5,-3l5416,5820r5,-7l5423,5804r,-22m5447,5815r-9,l5438,5826r9,l5447,5815t61,-12l5499,5803r,-35l5499,5761r-9,l5490,5768r,35l5468,5803r22,-35l5490,5761r-2,l5461,5802r,8l5490,5810r,16l5499,5826r,-16l5508,5810r,-7m5564,5782r-2,-8l5557,5767r-2,-3l5555,5784r,18l5554,5809r-4,9l5546,5820r-9,l5534,5818r-3,-5l5529,5809r-1,-7l5528,5784r1,-6l5531,5773r3,-4l5537,5767r9,l5550,5769r4,9l5555,5784r,-20l5554,5763r-5,-3l5534,5760r-5,3l5525,5768r-4,6l5519,5782r,22l5521,5813r4,5l5529,5824r5,3l5549,5827r5,-3l5557,5820r5,-7l5564,5804r,-22e" fillcolor="black" stroked="f">
              <v:stroke joinstyle="round"/>
              <v:formulas/>
              <v:path arrowok="t" o:connecttype="segments"/>
            </v:shape>
            <v:line id="_x0000_s3356" alt="" style="position:absolute" from="5668,5272" to="5632,5272" strokeweight=".18817mm"/>
            <v:shape id="_x0000_s3357" alt="" style="position:absolute;left:5377;top:5239;width:185;height:68" coordorigin="5378,5239" coordsize="185,68" o:spt="100" adj="0,,0" path="m5423,5262r-2,-8l5416,5246r-2,-2l5414,5264r,18l5413,5289r-3,4l5408,5297r-3,3l5396,5300r-4,-3l5390,5293r-2,-4l5387,5282r,-18l5388,5257r2,-4l5392,5249r4,-3l5405,5246r3,3l5410,5253r3,4l5414,5264r,-20l5413,5242r-5,-3l5393,5239r-6,3l5380,5254r-2,8l5378,5284r2,8l5384,5298r3,6l5393,5307r15,l5413,5304r3,-4l5421,5292r2,-8l5423,5262t24,32l5438,5294r,11l5447,5305r,-11m5508,5283r-9,l5499,5248r,-7l5490,5241r,7l5490,5283r-22,l5490,5248r,-7l5488,5241r-27,41l5461,5290r29,l5490,5305r9,l5499,5290r9,l5508,5283t54,-5l5560,5272r-3,-2l5552,5265r-2,-1l5546,5262r-9,l5536,5263r-3,l5532,5263r-1,1l5531,5248r26,l5557,5241r-34,l5523,5273r2,-1l5528,5271r2,l5532,5270r3,l5542,5270r4,1l5552,5276r1,4l5553,5289r-1,4l5546,5298r-4,1l5534,5299r-3,l5525,5297r-2,-1l5520,5295r,9l5523,5305r3,l5529,5306r3,l5535,5307r10,l5551,5305r6,-6l5560,5297r2,-5l5562,5278e" fillcolor="black" stroked="f">
              <v:stroke joinstyle="round"/>
              <v:formulas/>
              <v:path arrowok="t" o:connecttype="segments"/>
            </v:shape>
            <v:line id="_x0000_s3358" alt="" style="position:absolute" from="5668,4751" to="5632,4751" strokeweight=".18817mm"/>
            <v:shape id="_x0000_s3359" alt="" style="position:absolute;left:5377;top:4719;width:187;height:68" coordorigin="5378,4719" coordsize="187,68" o:spt="100" adj="0,,0" path="m5423,4742r-2,-8l5416,4726r-2,-3l5414,4744r,18l5413,4768r-3,5l5408,4777r-3,2l5396,4779r-4,-2l5390,4773r-2,-5l5387,4762r,-18l5388,4737r2,-4l5392,4728r4,-2l5405,4726r3,2l5410,4733r3,4l5414,4744r,-21l5413,4722r-5,-3l5393,4719r-6,3l5384,4728r-4,6l5378,4742r,22l5380,4772r4,6l5387,4784r6,2l5408,4786r5,-2l5416,4779r5,-7l5423,4764r,-22m5447,4774r-9,l5438,4785r9,l5447,4774t59,-16l5503,4752r-2,-2l5495,4744r-2,l5489,4742r-8,l5480,4742r-3,1l5476,4743r-2,1l5474,4728r27,l5501,4720r-35,l5466,4753r3,-1l5471,4751r3,-1l5476,4750r2,l5486,4750r4,1l5495,4756r2,4l5497,4769r-2,3l5490,4778r-4,1l5477,4779r-2,l5469,4777r-3,-1l5464,4775r,9l5467,4784r3,1l5475,4786r3,l5489,4786r6,-2l5499,4781r2,-2l5503,4777r3,-6l5506,4758t58,-16l5562,4734r-5,-8l5555,4723r,21l5555,4762r-1,6l5550,4777r-4,2l5537,4779r-3,-2l5531,4773r-2,-5l5528,4762r,-18l5529,4737r2,-4l5534,4728r3,-2l5546,4726r4,2l5554,4737r1,7l5555,4723r-1,-1l5549,4719r-15,l5529,4722r-4,6l5521,4734r-2,8l5519,4764r2,8l5525,4778r4,6l5534,4786r15,l5554,4784r3,-5l5562,4772r2,-8l5564,4742e" fillcolor="black" stroked="f">
              <v:stroke joinstyle="round"/>
              <v:formulas/>
              <v:path arrowok="t" o:connecttype="segments"/>
            </v:shape>
            <v:shape id="_x0000_s3360" type="#_x0000_t75" alt="" style="position:absolute;left:5232;top:5995;width:436;height:1684">
              <v:imagedata r:id="rId33" o:title=""/>
            </v:shape>
            <v:rect id="_x0000_s3361" alt="" style="position:absolute;left:5667;top:4751;width:131;height:4163" filled="f" strokeweight=".15681mm"/>
            <w10:wrap anchorx="page"/>
          </v:group>
        </w:pict>
      </w:r>
      <w:r>
        <w:t xml:space="preserve">Given the importance of inter-individual demographic differences in basic and clinical research, we also tested whether this effect can be found when predicting age and </w:t>
      </w:r>
      <w:r>
        <w:rPr>
          <w:spacing w:val="-3"/>
        </w:rPr>
        <w:t xml:space="preserve">sex </w:t>
      </w:r>
      <w:r>
        <w:t xml:space="preserve">which </w:t>
      </w:r>
      <w:r>
        <w:rPr>
          <w:spacing w:val="-3"/>
        </w:rPr>
        <w:t xml:space="preserve">have </w:t>
      </w:r>
      <w:r>
        <w:t>shown better prediction accuracy than psychometric variables using FC</w:t>
      </w:r>
      <w:r>
        <w:rPr>
          <w:position w:val="7"/>
          <w:sz w:val="14"/>
        </w:rPr>
        <w:t>12,</w:t>
      </w:r>
      <w:r>
        <w:rPr>
          <w:position w:val="7"/>
          <w:sz w:val="14"/>
        </w:rPr>
        <w:t>40</w:t>
      </w:r>
      <w:r>
        <w:t xml:space="preserve">. In </w:t>
      </w:r>
      <w:r>
        <w:rPr>
          <w:spacing w:val="-3"/>
        </w:rPr>
        <w:t xml:space="preserve">sex </w:t>
      </w:r>
      <w:r>
        <w:t>classification, we use a ridge classifier.</w:t>
      </w:r>
      <w:r>
        <w:rPr>
          <w:spacing w:val="3"/>
        </w:rPr>
        <w:t xml:space="preserve"> </w:t>
      </w:r>
      <w:r>
        <w:t>In</w:t>
      </w:r>
      <w:r>
        <w:rPr>
          <w:spacing w:val="-7"/>
        </w:rPr>
        <w:t xml:space="preserve"> </w:t>
      </w:r>
      <w:r>
        <w:t>fact,</w:t>
      </w:r>
      <w:r>
        <w:rPr>
          <w:spacing w:val="-7"/>
        </w:rPr>
        <w:t xml:space="preserve"> </w:t>
      </w:r>
      <w:r>
        <w:t>a</w:t>
      </w:r>
      <w:r>
        <w:rPr>
          <w:spacing w:val="-8"/>
        </w:rPr>
        <w:t xml:space="preserve"> </w:t>
      </w:r>
      <w:r>
        <w:t>pattern</w:t>
      </w:r>
      <w:r>
        <w:rPr>
          <w:spacing w:val="-7"/>
        </w:rPr>
        <w:t xml:space="preserve"> </w:t>
      </w:r>
      <w:r>
        <w:t>similar</w:t>
      </w:r>
      <w:r>
        <w:rPr>
          <w:spacing w:val="-8"/>
        </w:rPr>
        <w:t xml:space="preserve"> </w:t>
      </w:r>
      <w:r>
        <w:t>to</w:t>
      </w:r>
      <w:r>
        <w:rPr>
          <w:spacing w:val="-8"/>
        </w:rPr>
        <w:t xml:space="preserve"> </w:t>
      </w:r>
      <w:r>
        <w:t>the</w:t>
      </w:r>
      <w:r>
        <w:rPr>
          <w:spacing w:val="-7"/>
        </w:rPr>
        <w:t xml:space="preserve"> </w:t>
      </w:r>
      <w:r>
        <w:t>previous</w:t>
      </w:r>
      <w:r>
        <w:rPr>
          <w:spacing w:val="-7"/>
        </w:rPr>
        <w:t xml:space="preserve"> </w:t>
      </w:r>
      <w:r>
        <w:t>analysis</w:t>
      </w:r>
      <w:r>
        <w:rPr>
          <w:spacing w:val="-8"/>
        </w:rPr>
        <w:t xml:space="preserve"> </w:t>
      </w:r>
      <w:r>
        <w:t>can</w:t>
      </w:r>
      <w:r>
        <w:rPr>
          <w:spacing w:val="-8"/>
        </w:rPr>
        <w:t xml:space="preserve"> </w:t>
      </w:r>
      <w:r>
        <w:t>be</w:t>
      </w:r>
      <w:r>
        <w:rPr>
          <w:spacing w:val="-7"/>
        </w:rPr>
        <w:t xml:space="preserve"> </w:t>
      </w:r>
      <w:r>
        <w:t>observed</w:t>
      </w:r>
      <w:r>
        <w:rPr>
          <w:spacing w:val="-8"/>
        </w:rPr>
        <w:t xml:space="preserve"> </w:t>
      </w:r>
      <w:r>
        <w:rPr>
          <w:spacing w:val="-3"/>
        </w:rPr>
        <w:t>for</w:t>
      </w:r>
      <w:r>
        <w:rPr>
          <w:spacing w:val="-7"/>
        </w:rPr>
        <w:t xml:space="preserve"> </w:t>
      </w:r>
      <w:r>
        <w:t>both</w:t>
      </w:r>
      <w:r>
        <w:rPr>
          <w:spacing w:val="-7"/>
        </w:rPr>
        <w:t xml:space="preserve"> </w:t>
      </w:r>
      <w:r>
        <w:t>age</w:t>
      </w:r>
      <w:r>
        <w:rPr>
          <w:spacing w:val="-9"/>
        </w:rPr>
        <w:t xml:space="preserve"> </w:t>
      </w:r>
      <w:r>
        <w:t>and</w:t>
      </w:r>
      <w:r>
        <w:rPr>
          <w:spacing w:val="-7"/>
        </w:rPr>
        <w:t xml:space="preserve"> </w:t>
      </w:r>
      <w:r>
        <w:t>sex.</w:t>
      </w:r>
      <w:r>
        <w:rPr>
          <w:spacing w:val="4"/>
        </w:rPr>
        <w:t xml:space="preserve"> </w:t>
      </w:r>
      <w:r>
        <w:t>In</w:t>
      </w:r>
      <w:r>
        <w:rPr>
          <w:spacing w:val="-7"/>
        </w:rPr>
        <w:t xml:space="preserve"> </w:t>
      </w:r>
      <w:r>
        <w:t>age prediction,</w:t>
      </w:r>
      <w:r>
        <w:rPr>
          <w:spacing w:val="-8"/>
        </w:rPr>
        <w:t xml:space="preserve"> </w:t>
      </w:r>
      <w:r>
        <w:t>the</w:t>
      </w:r>
      <w:r>
        <w:rPr>
          <w:spacing w:val="-8"/>
        </w:rPr>
        <w:t xml:space="preserve"> </w:t>
      </w:r>
      <w:r>
        <w:t>sequential</w:t>
      </w:r>
      <w:r>
        <w:rPr>
          <w:spacing w:val="-7"/>
        </w:rPr>
        <w:t xml:space="preserve"> </w:t>
      </w:r>
      <w:r>
        <w:t>sampling</w:t>
      </w:r>
      <w:r>
        <w:rPr>
          <w:spacing w:val="-8"/>
        </w:rPr>
        <w:t xml:space="preserve"> </w:t>
      </w:r>
      <w:r>
        <w:t>strategy</w:t>
      </w:r>
      <w:r>
        <w:rPr>
          <w:spacing w:val="-7"/>
        </w:rPr>
        <w:t xml:space="preserve"> </w:t>
      </w:r>
      <w:r>
        <w:t>clearly</w:t>
      </w:r>
      <w:r>
        <w:rPr>
          <w:spacing w:val="-8"/>
        </w:rPr>
        <w:t xml:space="preserve"> </w:t>
      </w:r>
      <w:r>
        <w:t>shows</w:t>
      </w:r>
      <w:r>
        <w:rPr>
          <w:spacing w:val="-8"/>
        </w:rPr>
        <w:t xml:space="preserve"> </w:t>
      </w:r>
      <w:r>
        <w:t>that</w:t>
      </w:r>
      <w:r>
        <w:rPr>
          <w:spacing w:val="-7"/>
        </w:rPr>
        <w:t xml:space="preserve"> </w:t>
      </w:r>
      <w:r>
        <w:t>HACF-derived</w:t>
      </w:r>
      <w:r>
        <w:rPr>
          <w:spacing w:val="-8"/>
        </w:rPr>
        <w:t xml:space="preserve"> </w:t>
      </w:r>
      <w:r>
        <w:t>FC</w:t>
      </w:r>
      <w:r>
        <w:rPr>
          <w:spacing w:val="-7"/>
        </w:rPr>
        <w:t xml:space="preserve"> </w:t>
      </w:r>
      <w:r>
        <w:t>yields</w:t>
      </w:r>
      <w:r>
        <w:rPr>
          <w:spacing w:val="-8"/>
        </w:rPr>
        <w:t xml:space="preserve"> </w:t>
      </w:r>
      <w:r>
        <w:t>lower</w:t>
      </w:r>
      <w:r>
        <w:rPr>
          <w:spacing w:val="-8"/>
        </w:rPr>
        <w:t xml:space="preserve"> </w:t>
      </w:r>
      <w:r>
        <w:t xml:space="preserve">prediction scores than LACF-derived FC (Fig. </w:t>
      </w:r>
      <w:hyperlink w:anchor="_bookmark3" w:history="1">
        <w:r>
          <w:rPr>
            <w:color w:val="AE3236"/>
          </w:rPr>
          <w:t>4</w:t>
        </w:r>
      </w:hyperlink>
      <w:r>
        <w:t xml:space="preserve">A). LACF-derived FC </w:t>
      </w:r>
      <w:r>
        <w:rPr>
          <w:spacing w:val="-3"/>
        </w:rPr>
        <w:t xml:space="preserve">even </w:t>
      </w:r>
      <w:r>
        <w:t xml:space="preserve">yields higher prediction scores than the full FC, a pattern that can be found also in the combined bins strategy (Fig. </w:t>
      </w:r>
      <w:hyperlink w:anchor="_bookmark3" w:history="1">
        <w:r>
          <w:rPr>
            <w:color w:val="AE3236"/>
          </w:rPr>
          <w:t>4</w:t>
        </w:r>
      </w:hyperlink>
      <w:r>
        <w:t>E). I</w:t>
      </w:r>
      <w:r>
        <w:t>n the individual bins strategy it is further evident that intermediate bins typically yield higher prediction scores than</w:t>
      </w:r>
      <w:r>
        <w:rPr>
          <w:spacing w:val="-36"/>
        </w:rPr>
        <w:t xml:space="preserve"> </w:t>
      </w:r>
      <w:r>
        <w:t>both HACF</w:t>
      </w:r>
      <w:r>
        <w:rPr>
          <w:spacing w:val="-13"/>
        </w:rPr>
        <w:t xml:space="preserve"> </w:t>
      </w:r>
      <w:r>
        <w:t>and</w:t>
      </w:r>
      <w:r>
        <w:rPr>
          <w:spacing w:val="-12"/>
        </w:rPr>
        <w:t xml:space="preserve"> </w:t>
      </w:r>
      <w:r>
        <w:t>LACF</w:t>
      </w:r>
      <w:r>
        <w:rPr>
          <w:spacing w:val="-12"/>
        </w:rPr>
        <w:t xml:space="preserve"> </w:t>
      </w:r>
      <w:r>
        <w:t>frames</w:t>
      </w:r>
      <w:r>
        <w:rPr>
          <w:spacing w:val="-12"/>
        </w:rPr>
        <w:t xml:space="preserve"> </w:t>
      </w:r>
      <w:r>
        <w:t>(Fig.</w:t>
      </w:r>
      <w:r>
        <w:rPr>
          <w:spacing w:val="-12"/>
        </w:rPr>
        <w:t xml:space="preserve"> </w:t>
      </w:r>
      <w:hyperlink w:anchor="_bookmark3" w:history="1">
        <w:r>
          <w:rPr>
            <w:color w:val="AE3236"/>
          </w:rPr>
          <w:t>4</w:t>
        </w:r>
      </w:hyperlink>
      <w:r>
        <w:t>C).</w:t>
      </w:r>
      <w:r>
        <w:rPr>
          <w:spacing w:val="-12"/>
        </w:rPr>
        <w:t xml:space="preserve"> </w:t>
      </w:r>
      <w:r>
        <w:rPr>
          <w:spacing w:val="-4"/>
        </w:rPr>
        <w:t>We</w:t>
      </w:r>
      <w:r>
        <w:rPr>
          <w:spacing w:val="-12"/>
        </w:rPr>
        <w:t xml:space="preserve"> </w:t>
      </w:r>
      <w:r>
        <w:t>further</w:t>
      </w:r>
      <w:r>
        <w:rPr>
          <w:spacing w:val="-12"/>
        </w:rPr>
        <w:t xml:space="preserve"> </w:t>
      </w:r>
      <w:r>
        <w:t>report</w:t>
      </w:r>
      <w:r>
        <w:rPr>
          <w:spacing w:val="-12"/>
        </w:rPr>
        <w:t xml:space="preserve"> </w:t>
      </w:r>
      <w:r>
        <w:t>age</w:t>
      </w:r>
      <w:r>
        <w:rPr>
          <w:spacing w:val="-13"/>
        </w:rPr>
        <w:t xml:space="preserve"> </w:t>
      </w:r>
      <w:r>
        <w:t>prediction</w:t>
      </w:r>
      <w:r>
        <w:rPr>
          <w:spacing w:val="-12"/>
        </w:rPr>
        <w:t xml:space="preserve"> </w:t>
      </w:r>
      <w:r>
        <w:t>results</w:t>
      </w:r>
      <w:r>
        <w:rPr>
          <w:spacing w:val="-12"/>
        </w:rPr>
        <w:t xml:space="preserve"> </w:t>
      </w:r>
      <w:r>
        <w:t>using</w:t>
      </w:r>
      <w:r>
        <w:rPr>
          <w:spacing w:val="-12"/>
        </w:rPr>
        <w:t xml:space="preserve"> </w:t>
      </w:r>
      <w:r>
        <w:rPr>
          <w:rFonts w:ascii="Times New Roman"/>
          <w:i/>
        </w:rPr>
        <w:t>R</w:t>
      </w:r>
      <w:r>
        <w:rPr>
          <w:vertAlign w:val="superscript"/>
        </w:rPr>
        <w:t>2</w:t>
      </w:r>
      <w:r>
        <w:rPr>
          <w:spacing w:val="-4"/>
        </w:rPr>
        <w:t xml:space="preserve"> </w:t>
      </w:r>
      <w:r>
        <w:t>(Fig.</w:t>
      </w:r>
      <w:r>
        <w:rPr>
          <w:spacing w:val="1"/>
        </w:rPr>
        <w:t xml:space="preserve"> </w:t>
      </w:r>
      <w:r>
        <w:t>S23)</w:t>
      </w:r>
      <w:r>
        <w:rPr>
          <w:spacing w:val="-13"/>
        </w:rPr>
        <w:t xml:space="preserve"> </w:t>
      </w:r>
      <w:r>
        <w:t>and</w:t>
      </w:r>
      <w:r>
        <w:rPr>
          <w:spacing w:val="-12"/>
        </w:rPr>
        <w:t xml:space="preserve"> </w:t>
      </w:r>
      <w:r>
        <w:t>me</w:t>
      </w:r>
      <w:r>
        <w:t>an absolute error (MAE - Fig. S24) as scoring metrics. Considering the limited age range (22-37 years) in this sample, the age prediction scores are</w:t>
      </w:r>
      <w:r>
        <w:rPr>
          <w:spacing w:val="-10"/>
        </w:rPr>
        <w:t xml:space="preserve"> </w:t>
      </w:r>
      <w:r>
        <w:t>reasonable.</w:t>
      </w:r>
    </w:p>
    <w:p w:rsidR="00DE39FD" w:rsidRDefault="00DE39FD">
      <w:pPr>
        <w:pStyle w:val="Textkrper"/>
      </w:pPr>
    </w:p>
    <w:p w:rsidR="00DE39FD" w:rsidRDefault="00C01FD1">
      <w:pPr>
        <w:pStyle w:val="Textkrper"/>
        <w:spacing w:before="3"/>
        <w:rPr>
          <w:sz w:val="12"/>
        </w:rPr>
      </w:pPr>
      <w:r>
        <w:rPr>
          <w:noProof/>
        </w:rPr>
        <w:drawing>
          <wp:anchor distT="0" distB="0" distL="0" distR="0" simplePos="0" relativeHeight="135" behindDoc="0" locked="0" layoutInCell="1" allowOverlap="1">
            <wp:simplePos x="0" y="0"/>
            <wp:positionH relativeFrom="page">
              <wp:posOffset>1181398</wp:posOffset>
            </wp:positionH>
            <wp:positionV relativeFrom="paragraph">
              <wp:posOffset>114578</wp:posOffset>
            </wp:positionV>
            <wp:extent cx="70318" cy="85725"/>
            <wp:effectExtent l="0" t="0" r="0" b="0"/>
            <wp:wrapTopAndBottom/>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34" cstate="print"/>
                    <a:stretch>
                      <a:fillRect/>
                    </a:stretch>
                  </pic:blipFill>
                  <pic:spPr>
                    <a:xfrm>
                      <a:off x="0" y="0"/>
                      <a:ext cx="70318" cy="85725"/>
                    </a:xfrm>
                    <a:prstGeom prst="rect">
                      <a:avLst/>
                    </a:prstGeom>
                  </pic:spPr>
                </pic:pic>
              </a:graphicData>
            </a:graphic>
          </wp:anchor>
        </w:drawing>
      </w:r>
      <w:r>
        <w:rPr>
          <w:noProof/>
        </w:rPr>
        <w:drawing>
          <wp:anchor distT="0" distB="0" distL="0" distR="0" simplePos="0" relativeHeight="136" behindDoc="0" locked="0" layoutInCell="1" allowOverlap="1">
            <wp:simplePos x="0" y="0"/>
            <wp:positionH relativeFrom="page">
              <wp:posOffset>2353554</wp:posOffset>
            </wp:positionH>
            <wp:positionV relativeFrom="paragraph">
              <wp:posOffset>116034</wp:posOffset>
            </wp:positionV>
            <wp:extent cx="77667" cy="82581"/>
            <wp:effectExtent l="0" t="0" r="0" b="0"/>
            <wp:wrapTopAndBottom/>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35" cstate="print"/>
                    <a:stretch>
                      <a:fillRect/>
                    </a:stretch>
                  </pic:blipFill>
                  <pic:spPr>
                    <a:xfrm>
                      <a:off x="0" y="0"/>
                      <a:ext cx="77667" cy="82581"/>
                    </a:xfrm>
                    <a:prstGeom prst="rect">
                      <a:avLst/>
                    </a:prstGeom>
                  </pic:spPr>
                </pic:pic>
              </a:graphicData>
            </a:graphic>
          </wp:anchor>
        </w:drawing>
      </w:r>
    </w:p>
    <w:p w:rsidR="00DE39FD" w:rsidRDefault="00DE39FD">
      <w:pPr>
        <w:pStyle w:val="Textkrper"/>
        <w:spacing w:before="7"/>
        <w:rPr>
          <w:sz w:val="3"/>
        </w:rPr>
      </w:pPr>
    </w:p>
    <w:p w:rsidR="00DE39FD" w:rsidRDefault="00C01FD1">
      <w:pPr>
        <w:pStyle w:val="Textkrper"/>
        <w:ind w:left="196"/>
      </w:pPr>
      <w:r>
        <w:pict>
          <v:group id="_x0000_s3266" alt="" style="width:83.9pt;height:82.55pt;mso-position-horizontal-relative:char;mso-position-vertical-relative:line" coordsize="1678,1651">
            <v:line id="_x0000_s3267" alt="" style="position:absolute" from="407,1045" to="407,1615" strokecolor="#e23434" strokeweight=".92008mm"/>
            <v:line id="_x0000_s3268" alt="" style="position:absolute" from="472,913" to="472,1615" strokecolor="#e44949" strokeweight=".92008mm"/>
            <v:line id="_x0000_s3269" alt="" style="position:absolute" from="538,804" to="538,1615" strokecolor="#e85e5e" strokeweight=".92008mm"/>
            <v:line id="_x0000_s3270" alt="" style="position:absolute" from="603,822" to="603,1615" strokecolor="#eb7474" strokeweight=".92008mm"/>
            <v:line id="_x0000_s3271" alt="" style="position:absolute" from="668,641" to="668,1615" strokecolor="#ed8989" strokeweight=".92008mm"/>
            <v:line id="_x0000_s3272" alt="" style="position:absolute" from="733,666" to="733,1615" strokecolor="#f0a0a0" strokeweight=".92008mm"/>
            <v:line id="_x0000_s3273" alt="" style="position:absolute" from="798,753" to="798,1615" strokecolor="#f4b5b5" strokeweight=".91883mm"/>
            <v:line id="_x0000_s3274" alt="" style="position:absolute" from="863,752" to="863,1615" strokecolor="#f6caca" strokeweight=".91883mm"/>
            <v:line id="_x0000_s3275" alt="" style="position:absolute" from="928,752" to="928,1615" strokecolor="#f9dfdf" strokeweight=".91883mm"/>
            <v:line id="_x0000_s3276" alt="" style="position:absolute" from="993,801" to="993,1615" strokecolor="#fdf4f4" strokeweight=".91883mm"/>
            <v:line id="_x0000_s3277" alt="" style="position:absolute" from="1059,740" to="1059,1615" strokecolor="#f4f4fd" strokeweight=".91883mm"/>
            <v:line id="_x0000_s3278" alt="" style="position:absolute" from="1124,763" to="1124,1615" strokecolor="#dfdff9" strokeweight=".91883mm"/>
            <v:line id="_x0000_s3279" alt="" style="position:absolute" from="1189,719" to="1189,1615" strokecolor="#cacaf6" strokeweight=".91883mm"/>
            <v:line id="_x0000_s3280" alt="" style="position:absolute" from="1254,675" to="1254,1615" strokecolor="#b5b5f4" strokeweight=".91883mm"/>
            <v:line id="_x0000_s3281" alt="" style="position:absolute" from="1319,654" to="1319,1615" strokecolor="#a0a0f0" strokeweight=".91883mm"/>
            <v:line id="_x0000_s3282" alt="" style="position:absolute" from="1384,636" to="1384,1615" strokecolor="#8989ed" strokeweight=".91883mm"/>
            <v:line id="_x0000_s3283" alt="" style="position:absolute" from="1449,568" to="1449,1615" strokecolor="#7474eb" strokeweight=".91883mm"/>
            <v:line id="_x0000_s3284" alt="" style="position:absolute" from="1515,704" to="1515,1615" strokecolor="#5e5ee8" strokeweight=".91883mm"/>
            <v:line id="_x0000_s3285" alt="" style="position:absolute" from="1580,778" to="1580,1615" strokecolor="#4949e4" strokeweight=".91883mm"/>
            <v:line id="_x0000_s3286" alt="" style="position:absolute" from="1645,881" to="1645,1615" strokecolor="#3434e2" strokeweight=".91883mm"/>
            <v:line id="_x0000_s3287" alt="" style="position:absolute" from="407,1615" to="407,1651" strokeweight=".18817mm"/>
            <v:line id="_x0000_s3288" alt="" style="position:absolute" from="1645,1615" to="1645,1651" strokeweight=".18817mm"/>
            <v:line id="_x0000_s3289" alt="" style="position:absolute" from="375,1615" to="339,1615" strokeweight=".18817mm"/>
            <v:shape id="_x0000_s3290" alt="" style="position:absolute;left:141;top:1582;width:45;height:68" coordorigin="141,1583" coordsize="45,68" o:spt="100" adj="0,,0" path="m171,1650r-15,l151,1647r-8,-11l141,1627r,-21l143,1597r8,-11l156,1583r15,l177,1586r2,4l159,1590r-3,2l151,1601r-1,7l150,1625r1,7l156,1641r3,2l179,1643r-2,4l171,1650xm179,1643r-11,l172,1641r4,-9l177,1625r,-17l176,1601r-4,-9l168,1590r11,l184,1597r2,9l186,1627r-2,9l179,1643xe" fillcolor="black" stroked="f">
              <v:stroke joinstyle="round"/>
              <v:formulas/>
              <v:path arrowok="t" o:connecttype="segments"/>
            </v:shape>
            <v:rect id="_x0000_s3291" alt="" style="position:absolute;left:201;top:1637;width:10;height:12" fillcolor="black" stroked="f"/>
            <v:shape id="_x0000_s3292" alt="" style="position:absolute;left:226;top:1582;width:45;height:68" coordorigin="226,1583" coordsize="45,68" o:spt="100" adj="0,,0" path="m256,1650r-15,l236,1647r-4,-5l228,1636r-2,-9l226,1606r2,-9l232,1592r4,-6l241,1583r15,l261,1586r3,4l244,1590r-3,2l238,1597r-2,4l235,1608r,17l236,1632r2,5l241,1641r3,2l264,1643r-3,4l256,1650xm264,1643r-11,l256,1641r5,-9l262,1625r,-17l261,1601r-5,-9l253,1590r11,l269,1597r2,9l271,1627r-2,9l264,1643xe" fillcolor="black" stroked="f">
              <v:stroke joinstyle="round"/>
              <v:formulas/>
              <v:path arrowok="t" o:connecttype="segments"/>
            </v:shape>
            <v:line id="_x0000_s3293" alt="" style="position:absolute" from="375,1351" to="339,1351" strokeweight=".18817mm"/>
            <v:shape id="_x0000_s3294" alt="" style="position:absolute;left:141;top:1319;width:45;height:68" coordorigin="141,1319" coordsize="45,68" o:spt="100" adj="0,,0" path="m171,1386r-15,l151,1383r-8,-11l141,1364r,-22l143,1333r8,-11l156,1319r15,l177,1322r2,4l159,1326r-3,2l151,1337r-1,7l150,1362r1,6l156,1377r3,2l179,1379r-2,4l171,1386xm179,1379r-11,l172,1377r4,-9l177,1362r,-18l176,1337r-4,-9l168,1326r11,l184,1333r2,9l186,1364r-2,8l179,1379xe" fillcolor="black" stroked="f">
              <v:stroke joinstyle="round"/>
              <v:formulas/>
              <v:path arrowok="t" o:connecttype="segments"/>
            </v:shape>
            <v:rect id="_x0000_s3295" alt="" style="position:absolute;left:201;top:1374;width:10;height:12" fillcolor="black" stroked="f"/>
            <v:shape id="_x0000_s3296" alt="" style="position:absolute;left:230;top:1320;width:39;height:65" coordorigin="230,1320" coordsize="39,65" o:spt="100" adj="0,,0" path="m230,1331r,-8l246,1320r8,l254,1328r-8,l230,1331xm254,1378r-8,l246,1328r8,l254,1378xm269,1385r-38,l231,1378r38,l269,1385xe" fillcolor="black" stroked="f">
              <v:stroke joinstyle="round"/>
              <v:formulas/>
              <v:path arrowok="t" o:connecttype="segments"/>
            </v:shape>
            <v:line id="_x0000_s3297" alt="" style="position:absolute" from="375,1087" to="339,1087" strokeweight=".18817mm"/>
            <v:shape id="_x0000_s3298" alt="" style="position:absolute;left:141;top:1055;width:45;height:68" coordorigin="141,1055" coordsize="45,68" o:spt="100" adj="0,,0" path="m171,1122r-15,l151,1120r-8,-12l141,1100r,-22l143,1070r8,-12l156,1055r15,l177,1058r2,4l159,1062r-3,2l151,1073r-1,7l150,1098r1,6l156,1113r3,3l179,1116r-2,4l171,1122xm179,1116r-11,l172,1113r4,-9l177,1098r,-18l176,1073r-4,-9l168,1062r11,l180,1064r4,6l186,1078r,22l184,1108r-5,8xe" fillcolor="black" stroked="f">
              <v:stroke joinstyle="round"/>
              <v:formulas/>
              <v:path arrowok="t" o:connecttype="segments"/>
            </v:shape>
            <v:rect id="_x0000_s3299" alt="" style="position:absolute;left:201;top:1110;width:10;height:12" fillcolor="black" stroked="f"/>
            <v:shape id="_x0000_s3300" alt="" style="position:absolute;left:226;top:1055;width:42;height:66" coordorigin="227,1055" coordsize="42,66" o:spt="100" adj="0,,0" path="m227,1068r,-8l231,1058r3,-1l237,1056r3,l243,1055r9,l258,1057r4,3l264,1063r-21,l240,1063r-6,2l231,1067r-4,1xm268,1121r-41,l227,1114r3,-4l240,1100r6,-6l250,1090r4,-4l256,1083r1,-2l258,1079r1,-3l259,1071r-1,-3l253,1064r-3,-1l264,1063r2,1l268,1068r,8l267,1079r-1,2l265,1084r-2,3l260,1091r-2,2l250,1101r-6,6l237,1114r31,l268,1121xe" fillcolor="black" stroked="f">
              <v:stroke joinstyle="round"/>
              <v:formulas/>
              <v:path arrowok="t" o:connecttype="segments"/>
            </v:shape>
            <v:line id="_x0000_s3301" alt="" style="position:absolute" from="375,824" to="339,824" strokeweight=".18817mm"/>
            <v:shape id="_x0000_s3302" alt="" style="position:absolute;left:141;top:791;width:45;height:68" coordorigin="141,791" coordsize="45,68" o:spt="100" adj="0,,0" path="m171,859r-15,l151,856r-4,-6l143,844r-2,-8l141,814r2,-8l151,794r5,-3l171,791r6,3l179,798r-20,l156,801r-5,8l150,816r,18l151,841r5,9l159,852r20,l177,856r-6,3xm179,852r-11,l172,850r4,-9l177,834r,-18l176,809r-4,-8l168,798r11,l184,806r2,8l186,836r-2,8l180,850r-1,2xe" fillcolor="black" stroked="f">
              <v:stroke joinstyle="round"/>
              <v:formulas/>
              <v:path arrowok="t" o:connecttype="segments"/>
            </v:shape>
            <v:rect id="_x0000_s3303" alt="" style="position:absolute;left:201;top:846;width:10;height:11" fillcolor="black" stroked="f"/>
            <v:shape id="_x0000_s3304" alt="" style="position:absolute;left:227;top:791;width:43;height:68" coordorigin="227,791" coordsize="43,68" o:spt="100" adj="0,,0" path="m229,802r,-8l232,793r4,l238,792r3,l244,791r9,l259,793r3,3l266,799r-23,l241,799r-3,1l235,800r-3,1l229,802xm266,851r-16,l254,850r3,-2l260,846r1,-3l261,834r-1,-2l254,827r-3,-1l238,826r,-7l251,819r3,-1l256,817r2,-2l260,812r,-6l258,803r-4,-3l250,799r16,l266,799r2,4l268,812r-1,3l263,820r-3,1l256,822r5,1l264,825r5,6l270,834r,11l268,850r-2,1xm253,859r-11,l239,858r-6,-1l230,857r-3,-2l227,847r3,1l232,849r6,2l241,851r25,l263,853r-4,4l253,859xe" fillcolor="black" stroked="f">
              <v:stroke joinstyle="round"/>
              <v:formulas/>
              <v:path arrowok="t" o:connecttype="segments"/>
            </v:shape>
            <v:line id="_x0000_s3305" alt="" style="position:absolute" from="375,560" to="339,560" strokeweight=".18817mm"/>
            <v:shape id="_x0000_s3306" alt="" style="position:absolute;left:141;top:527;width:45;height:68" coordorigin="141,528" coordsize="45,68" o:spt="100" adj="0,,0" path="m171,595r-15,l151,592r-8,-11l141,572r,-22l143,542r8,-11l156,528r15,l177,531r2,4l159,535r-3,2l151,546r-1,6l150,570r1,7l156,586r3,2l179,588r-2,4l171,595xm179,588r-11,l172,586r4,-9l177,570r,-18l176,546r-4,-9l168,535r11,l184,542r2,8l186,572r-2,9l180,586r-1,2xe" fillcolor="black" stroked="f">
              <v:stroke joinstyle="round"/>
              <v:formulas/>
              <v:path arrowok="t" o:connecttype="segments"/>
            </v:shape>
            <v:rect id="_x0000_s3307" alt="" style="position:absolute;left:201;top:582;width:10;height:12" fillcolor="black" stroked="f"/>
            <v:shape id="_x0000_s3308" alt="" style="position:absolute;left:224;top:528;width:48;height:65" coordorigin="225,529" coordsize="48,65" o:spt="100" adj="0,,0" path="m272,578r-47,l225,570r27,-41l263,529r,7l254,536r-22,35l272,571r,7xm263,571r-9,l254,536r9,l263,571xm263,594r-9,l254,578r9,l263,594xe" fillcolor="black" stroked="f">
              <v:stroke joinstyle="round"/>
              <v:formulas/>
              <v:path arrowok="t" o:connecttype="segments"/>
            </v:shape>
            <v:shape id="_x0000_s3309" alt="" style="position:absolute;top:1086;width:78;height:64" coordorigin=",1087" coordsize="78,64" o:spt="100" adj="0,,0" path="m78,1151r-78,l,1107r2,-7l11,1089r6,-2l34,1087r6,2l49,1100r2,7l22,1107r-3,1l17,1111r-2,2l15,1116r,15l78,1131r,20xm51,1131r-15,l36,1116r-1,-3l32,1108r-3,-1l51,1107r,24xe" fillcolor="black" stroked="f">
              <v:stroke joinstyle="round"/>
              <v:formulas/>
              <v:path arrowok="t" o:connecttype="segments"/>
            </v:shape>
            <v:shape id="_x0000_s3310" alt="" style="position:absolute;left:18;top:1015;width:62;height:63" coordorigin="18,1015" coordsize="62,63" o:spt="100" adj="0,,0" path="m58,1078r-19,l32,1075r-6,-6l21,1063r-3,-8l18,1036r3,-7l27,1022r5,-4l39,1015r15,l54,1034r-15,l36,1035r-2,2l31,1039r-1,3l30,1049r1,3l33,1054r3,3l38,1058r4,1l54,1059r,l78,1059r-1,4l66,1075r-8,3xm78,1059r-24,l58,1058r3,-1l64,1054r2,-3l67,1047r,-8l66,1035r-1,-4l64,1027r-2,-5l60,1018r14,l76,1022r1,5l79,1035r,4l79,1055r-1,4xm54,1059r-12,l42,1034r12,l54,1059xe" fillcolor="black" stroked="f">
              <v:stroke joinstyle="round"/>
              <v:formulas/>
              <v:path arrowok="t" o:connecttype="segments"/>
            </v:shape>
            <v:shape id="_x0000_s3311" alt="" style="position:absolute;left:18;top:946;width:62;height:60" coordorigin="18,946" coordsize="62,60" o:spt="100" adj="0,,0" path="m35,1000r-14,l20,996r-1,-4l18,984r,-19l20,958r4,-5l28,949r7,-3l78,946r,19l36,965r-2,1l32,969r-1,2l31,974r,13l32,991r,3l34,997r1,3xm66,1005r-13,l48,1003r-6,-9l41,987,40,965r11,l51,979r1,3l55,986r2,1l79,987r,4l78,996r-8,8l66,1005xm79,987r-17,l64,986r2,-3l67,981r,-7l66,971r-5,-5l57,965r12,l73,968r2,3l78,977r1,3l79,987xe" fillcolor="black" stroked="f">
              <v:stroke joinstyle="round"/>
              <v:formulas/>
              <v:path arrowok="t" o:connecttype="segments"/>
            </v:shape>
            <v:shape id="_x0000_s3312" alt="" style="position:absolute;left:18;top:885;width:60;height:44" coordorigin="18,886" coordsize="60,44" o:spt="100" adj="0,,0" path="m45,910r-16,l25,908r-3,-3l21,902r-2,-3l18,895r,-6l18,887r,-1l35,886r,1l34,889r-1,3l33,894r,6l35,904r3,2l41,909r4,1xm78,929r-59,l19,910r59,l78,929xe" fillcolor="black" stroked="f">
              <v:stroke joinstyle="round"/>
              <v:formulas/>
              <v:path arrowok="t" o:connecttype="segments"/>
            </v:shape>
            <v:shape id="_x0000_s3313" alt="" style="position:absolute;left:18;top:826;width:62;height:53" coordorigin="18,827" coordsize="62,53" o:spt="100" adj="0,,0" path="m54,863r-17,l38,863r1,-2l40,860r1,-2l43,842r2,-7l50,829r5,-2l67,827r4,2l78,838r1,7l59,845r-1,l56,848r,2l54,863xm42,880r-12,l25,878r-5,-9l18,864r,-14l18,848r1,-9l20,835r1,-4l35,831r-1,4l33,839r-2,7l30,849r,8l31,859r2,4l34,863r20,l54,866r-2,6l49,875r-3,3l42,880xm76,879r-15,l63,875r2,-4l66,864r1,-1l67,851r-1,-2l64,846r-1,-1l79,845r,18l78,870r-1,5l76,879xe" fillcolor="black" stroked="f">
              <v:stroke joinstyle="round"/>
              <v:formulas/>
              <v:path arrowok="t" o:connecttype="segments"/>
            </v:shape>
            <v:shape id="_x0000_s3314" alt="" style="position:absolute;left:18;top:753;width:62;height:65" coordorigin="18,753" coordsize="62,65" o:spt="100" adj="0,,0" path="m58,817r-19,l32,814,21,803r-3,-8l18,775r3,-8l32,756r7,-3l58,753r8,3l71,762r6,5l78,773r-35,l39,774r-3,2l33,778r-2,3l31,789r2,3l36,795r3,2l43,798r35,l77,803,66,814r-8,3xm78,798r-24,l58,797r6,-5l66,789r,-8l64,778r-6,-4l54,773r24,l79,775r,20l78,798xe" fillcolor="black" stroked="f">
              <v:stroke joinstyle="round"/>
              <v:formulas/>
              <v:path arrowok="t" o:connecttype="segments"/>
            </v:shape>
            <v:shape id="_x0000_s3315" alt="" style="position:absolute;left:18;top:681;width:60;height:59" coordorigin="18,681" coordsize="60,59" o:spt="100" adj="0,,0" path="m44,721r-16,l25,718r-3,-3l19,709r-1,-3l18,695r2,-5l24,686r4,-3l34,681r44,l78,700r-32,l42,700r-4,l37,701r-2,1l34,703r-1,1l32,706r,1l32,712r2,3l37,718r3,2l44,721xm78,740r-59,l19,721r59,l78,740xe" fillcolor="black" stroked="f">
              <v:stroke joinstyle="round"/>
              <v:formulas/>
              <v:path arrowok="t" o:connecttype="segments"/>
            </v:shape>
            <v:rect id="_x0000_s3316" alt="" style="position:absolute;top:650;width:29;height:13" fillcolor="black" stroked="f"/>
            <v:shape id="_x0000_s3317" alt="" style="position:absolute;left:18;top:581;width:61;height:53" coordorigin="18,582" coordsize="61,53" o:spt="100" adj="0,,0" path="m54,618r-17,l38,617r1,-1l40,615r1,-3l43,596r2,-6l50,583r5,-1l67,582r4,2l76,590r2,3l79,599r-20,l58,600r-1,1l56,602r,3l54,618xm42,634r-12,l25,632r-5,-8l18,618r,-14l18,602r1,-8l20,590r1,-4l35,586r-1,3l33,593r-2,7l31,601r-1,3l30,611r1,3l32,615r1,2l34,618r20,l54,620r-2,6l49,629r-3,4l42,634xm76,634r-15,l63,630r2,-4l66,618r1,-1l67,606r-1,-2l65,602r-1,-2l63,599r16,l79,617r-1,8l77,629r-1,5xe" fillcolor="black" stroked="f">
              <v:stroke joinstyle="round"/>
              <v:formulas/>
              <v:path arrowok="t" o:connecttype="segments"/>
            </v:shape>
            <v:shape id="_x0000_s3318" alt="" style="position:absolute;left:18;top:487;width:60;height:44" coordorigin="18,487" coordsize="60,44" o:spt="100" adj="0,,0" path="m45,512r-16,l25,509r-3,-2l19,500r-1,-3l18,490r,-1l18,487r17,l35,489r-1,1l33,494r,1l33,502r2,3l41,511r4,1xm78,530r-59,l19,512r59,l78,530xe" fillcolor="black" stroked="f">
              <v:stroke joinstyle="round"/>
              <v:formulas/>
              <v:path arrowok="t" o:connecttype="segments"/>
            </v:shape>
            <v:line id="_x0000_s3319" alt="" style="position:absolute" from="407,1311" to="407,779" strokecolor="#424242" strokeweight=".1254mm"/>
            <v:line id="_x0000_s3320" alt="" style="position:absolute" from="472,1229" to="472,597" strokecolor="#424242" strokeweight=".1254mm"/>
            <v:line id="_x0000_s3321" alt="" style="position:absolute" from="537,1138" to="537,471" strokecolor="#424242" strokeweight=".1254mm"/>
            <v:line id="_x0000_s3322" alt="" style="position:absolute" from="603,1150" to="603,494" strokecolor="#424242" strokeweight=".1254mm"/>
            <v:line id="_x0000_s3323" alt="" style="position:absolute" from="668,886" to="668,396" strokecolor="#424242" strokeweight=".1254mm"/>
            <v:line id="_x0000_s3324" alt="" style="position:absolute" from="733,985" to="733,348" strokecolor="#424242" strokeweight=".1254mm"/>
            <v:line id="_x0000_s3325" alt="" style="position:absolute" from="798,1072" to="798,434" strokecolor="#424242" strokeweight=".1254mm"/>
            <v:line id="_x0000_s3326" alt="" style="position:absolute" from="863,1086" to="863,418" strokecolor="#424242" strokeweight=".1254mm"/>
            <v:line id="_x0000_s3327" alt="" style="position:absolute" from="928,1023" to="928,481" strokecolor="#424242" strokeweight=".1254mm"/>
            <v:line id="_x0000_s3328" alt="" style="position:absolute" from="993,1118" to="993,484" strokecolor="#424242" strokeweight=".1254mm"/>
            <v:line id="_x0000_s3329" alt="" style="position:absolute" from="1059,1044" to="1059,435" strokecolor="#424242" strokeweight=".1254mm"/>
            <v:line id="_x0000_s3330" alt="" style="position:absolute" from="1124,1080" to="1124,447" strokecolor="#424242" strokeweight=".1254mm"/>
            <v:line id="_x0000_s3331" alt="" style="position:absolute" from="1189,1038" to="1189,401" strokecolor="#424242" strokeweight=".1254mm"/>
            <v:line id="_x0000_s3332" alt="" style="position:absolute" from="1254,1005" to="1254,345" strokecolor="#424242" strokeweight=".1254mm"/>
            <v:line id="_x0000_s3333" alt="" style="position:absolute" from="1319,997" to="1319,312" strokecolor="#424242" strokeweight=".1254mm"/>
            <v:line id="_x0000_s3334" alt="" style="position:absolute" from="1384,959" to="1384,313" strokecolor="#424242" strokeweight=".1254mm"/>
            <v:line id="_x0000_s3335" alt="" style="position:absolute" from="1449,859" to="1449,278" strokecolor="#424242" strokeweight=".1254mm"/>
            <v:line id="_x0000_s3336" alt="" style="position:absolute" from="1515,914" to="1515,493" strokecolor="#424242" strokeweight=".1254mm"/>
            <v:line id="_x0000_s3337" alt="" style="position:absolute" from="1580,989" to="1580,566" strokecolor="#424242" strokeweight=".1254mm"/>
            <v:line id="_x0000_s3338" alt="" style="position:absolute" from="1645,1089" to="1645,674" strokecolor="#424242" strokeweight=".1254mm"/>
            <v:line id="_x0000_s3339" alt="" style="position:absolute" from="375,296" to="339,296" strokeweight=".18817mm"/>
            <v:line id="_x0000_s3340" alt="" style="position:absolute" from="375,32" to="339,32" strokeweight=".18817mm"/>
            <v:shape id="_x0000_s3341" alt="" style="position:absolute;left:141;width:45;height:68" coordorigin="141" coordsize="45,68" o:spt="100" adj="0,,0" path="m171,67r-15,l151,64,143,53r-2,-8l141,23r2,-9l151,3,156,r15,l177,3r2,4l159,7r-3,2l151,18r-1,7l150,43r1,6l156,58r3,2l179,60r-2,4l171,67xm179,60r-11,l172,58r4,-9l177,43r,-18l176,18,172,9,168,7r11,l184,14r2,9l186,45r-2,8l179,60xe" fillcolor="black" stroked="f">
              <v:stroke joinstyle="round"/>
              <v:formulas/>
              <v:path arrowok="t" o:connecttype="segments"/>
            </v:shape>
            <v:rect id="_x0000_s3342" alt="" style="position:absolute;left:201;top:54;width:10;height:12" fillcolor="black" stroked="f"/>
            <v:shape id="_x0000_s3343" alt="" style="position:absolute;left:226;width:45;height:68" coordorigin="227" coordsize="45,68" o:spt="100" adj="0,,0" path="m256,67r-14,l236,64,228,53r-1,-8l227,23r2,-8l234,9r5,-6l245,r11,l258,r2,1l262,1r3,1l267,3r,4l248,7r-5,2l237,17r-1,6l235,31r9,l243,31r-3,3l238,37r-1,3l237,50r1,4l243,59r3,1l266,60r-5,5l256,67xm267,11r-2,-1l263,9,258,8,256,7r11,l267,11xm244,31r-9,l237,28r2,-1l244,24r3,-1l257,23r5,2l266,29r1,1l246,30r-2,1xm266,60r-12,l257,59r4,-5l262,50r,-10l261,37r-2,-3l257,31r-3,-1l267,30r2,3l271,38r,14l269,57r-3,3xe" fillcolor="black" stroked="f">
              <v:stroke joinstyle="round"/>
              <v:formulas/>
              <v:path arrowok="t" o:connecttype="segments"/>
            </v:shape>
            <v:line id="_x0000_s3344" alt="" style="position:absolute" from="375,1615" to="375,32" strokeweight=".15681mm"/>
            <v:line id="_x0000_s3345" alt="" style="position:absolute" from="375,1615" to="1677,1615" strokeweight=".15681mm"/>
            <w10:anchorlock/>
          </v:group>
        </w:pict>
      </w:r>
      <w:r>
        <w:rPr>
          <w:rFonts w:ascii="Times New Roman"/>
          <w:spacing w:val="119"/>
        </w:rPr>
        <w:t xml:space="preserve"> </w:t>
      </w:r>
      <w:r>
        <w:rPr>
          <w:spacing w:val="119"/>
        </w:rPr>
      </w:r>
      <w:r>
        <w:rPr>
          <w:spacing w:val="119"/>
        </w:rPr>
        <w:pict>
          <v:group id="_x0000_s3201" alt="" style="width:82.7pt;height:81.2pt;mso-position-horizontal-relative:char;mso-position-vertical-relative:line" coordsize="1654,1624">
            <v:line id="_x0000_s3202" alt="" style="position:absolute" from="383,675" to="383,1588" strokecolor="#e23434" strokeweight=".91883mm"/>
            <v:line id="_x0000_s3203" alt="" style="position:absolute" from="448,453" to="448,1588" strokecolor="#e44949" strokeweight=".91883mm"/>
            <v:line id="_x0000_s3204" alt="" style="position:absolute" from="513,421" to="513,1588" strokecolor="#e85e5e" strokeweight=".91883mm"/>
            <v:line id="_x0000_s3205" alt="" style="position:absolute" from="578,470" to="578,1588" strokecolor="#eb7474" strokeweight=".91883mm"/>
            <v:line id="_x0000_s3206" alt="" style="position:absolute" from="644,478" to="644,1588" strokecolor="#ed8989" strokeweight=".91883mm"/>
            <v:line id="_x0000_s3207" alt="" style="position:absolute" from="709,445" to="709,1588" strokecolor="#f0a0a0" strokeweight=".91883mm"/>
            <v:line id="_x0000_s3208" alt="" style="position:absolute" from="774,437" to="774,1588" strokecolor="#f4b5b5" strokeweight=".91883mm"/>
            <v:line id="_x0000_s3209" alt="" style="position:absolute" from="839,445" to="839,1588" strokecolor="#f6caca" strokeweight=".91883mm"/>
            <v:line id="_x0000_s3210" alt="" style="position:absolute" from="904,355" to="904,1588" strokecolor="#f9dfdf" strokeweight=".91883mm"/>
            <v:line id="_x0000_s3211" alt="" style="position:absolute" from="969,388" to="969,1588" strokecolor="#fdf4f4" strokeweight=".91883mm"/>
            <v:line id="_x0000_s3212" alt="" style="position:absolute" from="1034,363" to="1034,1588" strokecolor="#f4f4fd" strokeweight=".91883mm"/>
            <v:line id="_x0000_s3213" alt="" style="position:absolute" from="1100,429" to="1100,1588" strokecolor="#dfdff9" strokeweight=".91883mm"/>
            <v:line id="_x0000_s3214" alt="" style="position:absolute" from="1165,421" to="1165,1588" strokecolor="#cacaf6" strokeweight=".91883mm"/>
            <v:line id="_x0000_s3215" alt="" style="position:absolute" from="1230,264" to="1230,1588" strokecolor="#b5b5f4" strokeweight=".92008mm"/>
            <v:line id="_x0000_s3216" alt="" style="position:absolute" from="1295,470" to="1295,1588" strokecolor="#a0a0f0" strokeweight=".92008mm"/>
            <v:line id="_x0000_s3217" alt="" style="position:absolute" from="1360,355" to="1360,1588" strokecolor="#8989ed" strokeweight=".92008mm"/>
            <v:line id="_x0000_s3218" alt="" style="position:absolute" from="1425,347" to="1425,1588" strokecolor="#7474eb" strokeweight=".92008mm"/>
            <v:line id="_x0000_s3219" alt="" style="position:absolute" from="1490,404" to="1490,1588" strokecolor="#5e5ee8" strokeweight=".92008mm"/>
            <v:line id="_x0000_s3220" alt="" style="position:absolute" from="1556,536" to="1556,1588" strokecolor="#4949e4" strokeweight=".92008mm"/>
            <v:line id="_x0000_s3221" alt="" style="position:absolute" from="1621,511" to="1621,1588" strokecolor="#3434e2" strokeweight=".92008mm"/>
            <v:line id="_x0000_s3222" alt="" style="position:absolute" from="383,1588" to="383,1624" strokeweight=".18817mm"/>
            <v:line id="_x0000_s3223" alt="" style="position:absolute" from="1621,1588" to="1621,1624" strokeweight=".18817mm"/>
            <v:line id="_x0000_s3224" alt="" style="position:absolute" from="350,1588" to="315,1588" strokeweight=".18817mm"/>
            <v:shape id="_x0000_s3225" alt="" style="position:absolute;left:146;top:1557;width:42;height:67" coordorigin="146,1557" coordsize="42,67" o:spt="100" adj="0,,0" path="m149,1590r,-33l184,1557r,8l157,1565r,15l176,1580r2,1l182,1585r1,2l161,1587r-2,l156,1587r-2,1l152,1589r-3,1xm176,1580r-19,l158,1580r2,l161,1580r1,-1l164,1579r8,l176,1580xm184,1616r-16,l172,1615r6,-6l180,1606r,-9l178,1593r-6,-5l168,1587r15,l186,1589r2,5l188,1608r-2,6l184,1616xm171,1623r-10,l158,1623r-6,-1l149,1621r-3,-1l146,1612r3,1l152,1614r5,2l160,1616r24,l178,1621r-7,2xe" fillcolor="black" stroked="f">
              <v:stroke joinstyle="round"/>
              <v:formulas/>
              <v:path arrowok="t" o:connecttype="segments"/>
            </v:shape>
            <v:shape id="_x0000_s3226" alt="" style="position:absolute;left:201;top:1556;width:45;height:68" coordorigin="202,1556" coordsize="45,68" o:spt="100" adj="0,,0" path="m232,1623r-15,l212,1620r-8,-11l202,1601r,-22l204,1570r8,-11l217,1556r15,l237,1559r3,4l220,1563r-4,2l212,1574r-1,7l211,1599r1,6l216,1614r4,2l240,1616r-3,4l232,1623xm240,1616r-11,l232,1614r3,-4l237,1605r1,-6l238,1581r-1,-7l235,1570r-3,-5l229,1563r11,l245,1570r2,9l247,1601r-2,8l240,1616xe" fillcolor="black" stroked="f">
              <v:stroke joinstyle="round"/>
              <v:formulas/>
              <v:path arrowok="t" o:connecttype="segments"/>
            </v:shape>
            <v:line id="_x0000_s3227" alt="" style="position:absolute" from="350,1272" to="315,1272" strokeweight=".18817mm"/>
            <v:shape id="_x0000_s3228" alt="" style="position:absolute;left:146;top:1240;width:42;height:67" coordorigin="146,1241" coordsize="42,67" o:spt="100" adj="0,,0" path="m149,1273r,-32l184,1241r,7l157,1248r,16l176,1264r2,1l184,1270r-23,l159,1270r-5,1l152,1272r-3,1xm176,1264r-19,l158,1263r2,l162,1263r2,l172,1263r4,1xm184,1299r-16,l172,1298r6,-5l180,1289r,-9l178,1277r-6,-6l168,1270r16,l186,1272r2,6l188,1292r-2,5l184,1299xm171,1307r-10,l158,1306r-3,l152,1306r-3,-1l146,1304r,-9l149,1297r3,1l157,1299r3,l184,1299r-6,6l171,1307xe" fillcolor="black" stroked="f">
              <v:stroke joinstyle="round"/>
              <v:formulas/>
              <v:path arrowok="t" o:connecttype="segments"/>
            </v:shape>
            <v:shape id="_x0000_s3229" alt="" style="position:absolute;left:202;top:1240;width:42;height:67" coordorigin="203,1241" coordsize="42,67" o:spt="100" adj="0,,0" path="m206,1273r,-32l240,1241r,7l214,1248r,16l232,1264r2,1l240,1270r-22,l215,1270r-5,1l208,1272r-2,1xm232,1264r-18,l215,1263r1,l219,1263r1,l229,1263r3,1xm240,1299r-15,l229,1298r6,-5l236,1289r,-9l235,1277r-6,-6l225,1270r15,l243,1272r2,6l245,1292r-2,5l240,1299xm228,1307r-11,l215,1306r-3,l209,1306r-3,-1l203,1304r,-9l206,1297r2,1l214,1299r3,l240,1299r-6,6l228,1307xe" fillcolor="black" stroked="f">
              <v:stroke joinstyle="round"/>
              <v:formulas/>
              <v:path arrowok="t" o:connecttype="segments"/>
            </v:shape>
            <v:line id="_x0000_s3230" alt="" style="position:absolute" from="350,955" to="315,955" strokeweight=".18817mm"/>
            <v:shape id="_x0000_s3231" alt="" style="position:absolute;left:145;top:922;width:45;height:68" coordorigin="146,923" coordsize="45,68" o:spt="100" adj="0,,0" path="m175,990r-14,l156,987r-8,-11l146,967r,-21l148,938r5,-6l158,926r6,-3l175,923r2,l182,924r2,1l186,925r,5l167,930r-4,2l160,936r-3,4l155,946r-1,8l163,954r-1,l157,960r-1,3l156,973r1,3l162,982r3,1l185,983r-4,5l175,990xm186,933r-2,-1l182,932r-5,-1l175,930r11,l186,933xm163,954r-9,l156,951r2,-2l163,947r3,-1l176,946r5,2l186,953r-21,l163,954xm185,983r-12,l176,982r2,-3l181,976r1,-3l182,963r-1,-3l178,957r-2,-3l173,953r13,l189,956r1,5l190,975r-1,5l185,983xe" fillcolor="black" stroked="f">
              <v:stroke joinstyle="round"/>
              <v:formulas/>
              <v:path arrowok="t" o:connecttype="segments"/>
            </v:shape>
            <v:shape id="_x0000_s3232" alt="" style="position:absolute;left:201;top:922;width:45;height:68" coordorigin="202,923" coordsize="45,68" o:spt="100" adj="0,,0" path="m232,990r-15,l212,987r-8,-11l202,967r,-21l204,937r8,-11l217,923r15,l237,926r3,4l220,930r-4,2l212,941r-1,7l211,965r1,7l216,981r4,2l240,983r-3,4l232,990xm240,983r-11,l232,981r3,-5l237,972r1,-7l238,948r-1,-7l235,936r-3,-4l229,930r11,l245,937r2,9l247,967r-2,9l240,983xe" fillcolor="black" stroked="f">
              <v:stroke joinstyle="round"/>
              <v:formulas/>
              <v:path arrowok="t" o:connecttype="segments"/>
            </v:shape>
            <v:line id="_x0000_s3233" alt="" style="position:absolute" from="350,638" to="315,638" strokeweight=".18817mm"/>
            <v:shape id="_x0000_s3234" alt="" style="position:absolute;left:145;top:606;width:45;height:68" coordorigin="146,606" coordsize="45,68" o:spt="100" adj="0,,0" path="m175,673r-14,l156,671r-8,-12l146,651r,-22l148,621r10,-12l164,606r11,l177,606r2,1l182,607r2,1l186,609r,5l167,614r-4,2l157,623r-2,6l154,637r9,l162,638r-5,5l156,647r,9l157,660r5,5l165,667r21,l181,671r-6,2xm186,617r-2,-1l182,615r-5,-1l175,614r11,l186,617xm163,637r-9,l156,635r2,-2l163,630r3,-1l176,629r5,2l186,636r-21,l163,637xm186,667r-13,l176,665r2,-2l181,660r1,-4l182,647r-1,-4l178,640r-2,-2l173,636r13,l189,639r1,6l190,658r-1,5l186,667xe" fillcolor="black" stroked="f">
              <v:stroke joinstyle="round"/>
              <v:formulas/>
              <v:path arrowok="t" o:connecttype="segments"/>
            </v:shape>
            <v:shape id="_x0000_s3235" alt="" style="position:absolute;left:202;top:607;width:42;height:67" coordorigin="203,607" coordsize="42,67" o:spt="100" adj="0,,0" path="m206,640r,-33l240,607r,8l214,615r,16l232,631r2,l240,637r-22,l215,637r-5,1l208,639r-2,1xm232,631r-18,l215,630r1,l219,630r1,-1l229,629r3,2xm240,666r-15,l229,665r6,-5l236,656r,-9l235,643r-3,-2l229,638r-4,-1l240,637r3,2l245,645r,13l243,664r-3,2xm228,673r-11,l215,673r-3,l209,672r-3,l203,671r,-9l206,663r2,1l214,666r3,l240,666r-6,6l228,673xe" fillcolor="black" stroked="f">
              <v:stroke joinstyle="round"/>
              <v:formulas/>
              <v:path arrowok="t" o:connecttype="segments"/>
            </v:shape>
            <v:line id="_x0000_s3236" alt="" style="position:absolute" from="350,322" to="315,322" strokeweight=".18817mm"/>
            <v:shape id="_x0000_s3237" alt="" style="position:absolute;left:146;top:290;width:42;height:65" coordorigin="147,291" coordsize="42,65" path="m165,356r-9,l178,298r-31,l147,291r41,l188,295r-23,61xe" fillcolor="black" stroked="f">
              <v:path arrowok="t"/>
            </v:shape>
            <v:shape id="_x0000_s3238" alt="" style="position:absolute;left:201;top:289;width:45;height:68" coordorigin="202,290" coordsize="45,68" o:spt="100" adj="0,,0" path="m232,357r-15,l212,354r-8,-11l202,334r,-22l204,304r4,-6l212,293r5,-3l232,290r5,3l240,297r-20,l216,299r-4,9l211,314r,18l212,339r4,9l220,350r20,l237,354r-5,3xm240,350r-11,l232,348r3,-5l237,339r1,-7l238,314r-1,-6l232,299r-3,-2l240,297r5,7l247,312r,22l245,343r-5,7xe" fillcolor="black" stroked="f">
              <v:stroke joinstyle="round"/>
              <v:formulas/>
              <v:path arrowok="t" o:connecttype="segments"/>
            </v:shape>
            <v:shape id="_x0000_s3239" type="#_x0000_t75" alt="" style="position:absolute;left:3;top:648;width:101;height:540">
              <v:imagedata r:id="rId36" o:title=""/>
            </v:shape>
            <v:shape id="_x0000_s3240" alt="" style="position:absolute;top:569;width:95;height:32" coordorigin=",569" coordsize="95,32" o:spt="100" adj="0,,0" path="m55,600r-15,l32,599,17,594,9,590,,585,,569r8,4l16,577r16,4l40,582r55,l95,585r-9,5l78,594r-7,2l63,599r-8,1xm95,582r-40,l63,581r16,-4l87,573r8,-4l95,582xe" fillcolor="black" stroked="f">
              <v:stroke joinstyle="round"/>
              <v:formulas/>
              <v:path arrowok="t" o:connecttype="segments"/>
            </v:shape>
            <v:shape id="_x0000_s3241" alt="" style="position:absolute;left:1;top:457;width:81;height:100" coordorigin="2,457" coordsize="81,100" o:spt="100" adj="0,,0" path="m68,499r-13,l50,497r-8,-8l40,484r,-13l42,466r8,-7l55,457r13,l73,459r8,7l82,470r-25,l54,471r-2,1l50,473r-1,2l49,480r1,2l54,485r3,1l82,486r-1,3l77,493r-4,4l68,499xm82,486r-17,l68,485r2,-1l73,482r1,-2l74,475r-1,-2l68,471r-3,-1l82,470r1,1l83,484r-1,2xm83,537l2,488r,-11l83,526r,11xm30,557r-14,l11,555,7,551,4,548,2,543r,-13l4,525r3,-4l11,517r5,-2l30,515r5,2l42,525r2,3l19,528r-3,1l14,531r-2,1l11,534r,5l12,541r2,1l16,543r3,1l44,544r-2,4l35,555r-5,2xm44,544r-17,l30,543r4,-2l35,539r,-5l34,532r-2,-2l30,529r-3,-1l44,528r,2l44,543r,1xe" fillcolor="black" stroked="f">
              <v:stroke joinstyle="round"/>
              <v:formulas/>
              <v:path arrowok="t" o:connecttype="segments"/>
            </v:shape>
            <v:shape id="_x0000_s3242" alt="" style="position:absolute;top:414;width:95;height:32" coordorigin=",414" coordsize="95,32" o:spt="100" adj="0,,0" path="m,445l,430r9,-6l17,420r15,-5l40,414r15,l63,415r8,3l78,420r8,4l95,430r,2l40,432r-8,1l16,437r-8,4l,445xm95,445r-8,-4l79,437,63,433r-8,-1l95,432r,13xe" fillcolor="black" stroked="f">
              <v:stroke joinstyle="round"/>
              <v:formulas/>
              <v:path arrowok="t" o:connecttype="segments"/>
            </v:shape>
            <v:line id="_x0000_s3243" alt="" style="position:absolute" from="383,1009" to="383,342" strokecolor="#424242" strokeweight=".1254mm"/>
            <v:line id="_x0000_s3244" alt="" style="position:absolute" from="448,745" to="448,161" strokecolor="#424242" strokeweight=".1254mm"/>
            <v:line id="_x0000_s3245" alt="" style="position:absolute" from="513,823" to="513,18" strokecolor="#424242" strokeweight=".1254mm"/>
            <v:line id="_x0000_s3246" alt="" style="position:absolute" from="578,873" to="578,66" strokecolor="#424242" strokeweight=".1254mm"/>
            <v:line id="_x0000_s3247" alt="" style="position:absolute" from="644,693" to="644,264" strokecolor="#424242" strokeweight=".1254mm"/>
            <v:line id="_x0000_s3248" alt="" style="position:absolute" from="709,819" to="709,72" strokecolor="#424242" strokeweight=".1254mm"/>
            <v:line id="_x0000_s3249" alt="" style="position:absolute" from="774,758" to="774,116" strokecolor="#424242" strokeweight=".1254mm"/>
            <v:line id="_x0000_s3250" alt="" style="position:absolute" from="839,871" to="839,19" strokecolor="#424242" strokeweight=".1254mm"/>
            <v:line id="_x0000_s3251" alt="" style="position:absolute" from="904,5" to="904,728" strokecolor="#424242" strokeweight=".1254mm"/>
            <v:line id="_x0000_s3252" alt="" style="position:absolute" from="969,754" to="969,21" strokecolor="#424242" strokeweight=".1254mm"/>
            <v:line id="_x0000_s3253" alt="" style="position:absolute" from="1034,636" to="1034,90" strokecolor="#424242" strokeweight=".1254mm"/>
            <v:line id="_x0000_s3254" alt="" style="position:absolute" from="1100,662" to="1100,196" strokecolor="#424242" strokeweight=".1254mm"/>
            <v:line id="_x0000_s3255" alt="" style="position:absolute" from="1165,837" to="1165,4" strokecolor="#424242" strokeweight=".1254mm"/>
            <v:line id="_x0000_s3256" alt="" style="position:absolute" from="1230,5" to="1230,590" strokecolor="#424242" strokeweight=".1254mm"/>
            <v:line id="_x0000_s3257" alt="" style="position:absolute" from="1295,822" to="1295,118" strokecolor="#424242" strokeweight=".1254mm"/>
            <v:line id="_x0000_s3258" alt="" style="position:absolute" from="1360,599" to="1360,110" strokecolor="#424242" strokeweight=".1254mm"/>
            <v:line id="_x0000_s3259" alt="" style="position:absolute" from="1425,594" to="1425,99" strokecolor="#424242" strokeweight=".1254mm"/>
            <v:line id="_x0000_s3260" alt="" style="position:absolute" from="1490,726" to="1490,83" strokecolor="#424242" strokeweight=".1254mm"/>
            <v:line id="_x0000_s3261" alt="" style="position:absolute" from="1556,821" to="1556,251" strokecolor="#424242" strokeweight=".1254mm"/>
            <v:line id="_x0000_s3262" alt="" style="position:absolute" from="1621,832" to="1621,190" strokecolor="#424242" strokeweight=".1254mm"/>
            <v:line id="_x0000_s3263" alt="" style="position:absolute" from="350,5" to="315,5" strokeweight=".18817mm"/>
            <v:line id="_x0000_s3264" alt="" style="position:absolute" from="350,1588" to="350,5" strokeweight=".15681mm"/>
            <v:line id="_x0000_s3265" alt="" style="position:absolute" from="350,1588" to="1653,1588" strokeweight=".15681mm"/>
            <w10:anchorlock/>
          </v:group>
        </w:pict>
      </w:r>
    </w:p>
    <w:p w:rsidR="00DE39FD" w:rsidRDefault="00DE39FD">
      <w:pPr>
        <w:pStyle w:val="Textkrper"/>
        <w:spacing w:before="2"/>
        <w:rPr>
          <w:sz w:val="4"/>
        </w:rPr>
      </w:pPr>
    </w:p>
    <w:p w:rsidR="00DE39FD" w:rsidRDefault="00C01FD1">
      <w:pPr>
        <w:pStyle w:val="Textkrper"/>
        <w:tabs>
          <w:tab w:val="left" w:pos="2355"/>
        </w:tabs>
        <w:ind w:left="516"/>
      </w:pPr>
      <w:r>
        <w:rPr>
          <w:noProof/>
          <w:position w:val="18"/>
        </w:rPr>
        <w:drawing>
          <wp:inline distT="0" distB="0" distL="0" distR="0">
            <wp:extent cx="102657" cy="128587"/>
            <wp:effectExtent l="0" t="0" r="0" b="0"/>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37" cstate="print"/>
                    <a:stretch>
                      <a:fillRect/>
                    </a:stretch>
                  </pic:blipFill>
                  <pic:spPr>
                    <a:xfrm>
                      <a:off x="0" y="0"/>
                      <a:ext cx="102657" cy="128587"/>
                    </a:xfrm>
                    <a:prstGeom prst="rect">
                      <a:avLst/>
                    </a:prstGeom>
                  </pic:spPr>
                </pic:pic>
              </a:graphicData>
            </a:graphic>
          </wp:inline>
        </w:drawing>
      </w:r>
      <w:r>
        <w:rPr>
          <w:rFonts w:ascii="Times New Roman"/>
          <w:spacing w:val="-41"/>
          <w:position w:val="18"/>
        </w:rPr>
        <w:t xml:space="preserve"> </w:t>
      </w:r>
      <w:r>
        <w:rPr>
          <w:spacing w:val="-41"/>
        </w:rPr>
      </w:r>
      <w:r>
        <w:rPr>
          <w:spacing w:val="-41"/>
        </w:rPr>
        <w:pict>
          <v:group id="_x0000_s3182" alt="" style="width:61.85pt;height:19.6pt;mso-position-horizontal-relative:char;mso-position-vertical-relative:line" coordsize="1237,392">
            <v:shape id="_x0000_s3183" type="#_x0000_t75" alt="" style="position:absolute;left:1051;width:185;height:257">
              <v:imagedata r:id="rId38" o:title=""/>
            </v:shape>
            <v:shape id="_x0000_s3184" alt="" style="position:absolute;top:311;width:67;height:81" coordorigin=",311" coordsize="67,81" o:spt="100" adj="0,,0" path="m46,392r-17,l19,388r-8,-7l4,374,,364,,339,4,329,19,315r10,-4l46,311r5,1l59,314r3,1l66,317r,9l37,326r-6,2l23,337r-2,6l21,360r2,6l27,370r4,5l37,377r29,l66,386r-4,2l59,389r-8,2l46,392xm66,333r-4,-3l59,329r-7,-3l48,326r18,l66,333xm66,377r-18,l52,377r7,-3l62,372r4,-2l66,377xe" fillcolor="black" stroked="f">
              <v:stroke joinstyle="round"/>
              <v:formulas/>
              <v:path arrowok="t" o:connecttype="segments"/>
            </v:shape>
            <v:shape id="_x0000_s3185" alt="" style="position:absolute;left:77;top:330;width:64;height:62" coordorigin="78,331" coordsize="64,62" o:spt="100" adj="0,,0" path="m120,392r-20,l92,389,80,378r-2,-7l78,351r2,-7l92,333r8,-2l120,331r8,2l139,344r-34,l102,345r-2,3l98,351r-1,5l97,367r1,4l100,374r2,3l105,378r34,l133,384r-5,5l120,392xm139,378r-25,l117,377r2,-3l121,371r1,-4l122,356r-1,-5l119,348r-2,-3l114,344r25,l139,344r2,7l142,371r-3,7l139,378xe" fillcolor="black" stroked="f">
              <v:stroke joinstyle="round"/>
              <v:formulas/>
              <v:path arrowok="t" o:connecttype="segments"/>
            </v:shape>
            <v:rect id="_x0000_s3186" alt="" style="position:absolute;left:152;top:352;width:33;height:16" fillcolor="black" stroked="f"/>
            <v:shape id="_x0000_s3187" alt="" style="position:absolute;left:192;top:309;width:46;height:82" coordorigin="193,309" coordsize="46,82" o:spt="100" adj="0,,0" path="m220,332r-18,l202,321r2,-4l207,314r4,-3l216,309r22,l238,321r-13,l223,322r-2,2l220,326r,6xm236,345r-43,l193,332r43,l236,345xm220,390r-18,l202,345r18,l220,390xe" fillcolor="black" stroked="f">
              <v:stroke joinstyle="round"/>
              <v:formulas/>
              <v:path arrowok="t" o:connecttype="segments"/>
            </v:shape>
            <v:rect id="_x0000_s3188" alt="" style="position:absolute;left:245;top:309;width:19;height:82" fillcolor="black" stroked="f"/>
            <v:shape id="_x0000_s3189" alt="" style="position:absolute;left:281;top:331;width:59;height:60" coordorigin="282,332" coordsize="59,60" o:spt="100" adj="0,,0" path="m306,392r-10,l291,390r-7,-9l282,376r,-44l301,332r,36l301,371r,2l302,374r1,1l304,376r1,1l306,377r2,1l340,378r,4l322,382r-3,3l316,388r-6,3l306,392xm340,378r-27,l316,376r5,-6l322,366r,-34l340,332r,46xm340,390r-18,l322,382r18,l340,390xe" fillcolor="black" stroked="f">
              <v:stroke joinstyle="round"/>
              <v:formulas/>
              <v:path arrowok="t" o:connecttype="segments"/>
            </v:shape>
            <v:shape id="_x0000_s3190" alt="" style="position:absolute;left:354;top:330;width:52;height:62" coordorigin="354,331" coordsize="52,62" o:spt="100" adj="0,,0" path="m391,392r-14,l369,389r-6,-5l357,378r-3,-7l354,351r3,-7l363,339r6,-6l377,331r14,l394,331r3,l400,332r3,1l405,334r,10l385,344r-4,1l375,351r-2,5l373,367r2,4l378,374r3,3l385,378r20,l405,389r-2,1l400,390r-6,2l391,392xm405,349r-2,-2l400,346r-5,-2l393,344r12,l405,349xm405,378r-12,l396,378r5,-2l403,375r2,-2l405,378xe" fillcolor="black" stroked="f">
              <v:stroke joinstyle="round"/>
              <v:formulas/>
              <v:path arrowok="t" o:connecttype="segments"/>
            </v:shape>
            <v:shape id="_x0000_s3191" alt="" style="position:absolute;left:414;top:315;width:48;height:75" coordorigin="414,315" coordsize="48,75" o:spt="100" adj="0,,0" path="m442,332r-19,l423,315r19,l442,332xm461,345r-47,l414,332r47,l461,345xm460,390r-24,l431,389r-6,-6l423,377r,-32l442,345r,28l443,375r1,1l445,376r2,1l460,377r,13xe" fillcolor="black" stroked="f">
              <v:stroke joinstyle="round"/>
              <v:formulas/>
              <v:path arrowok="t" o:connecttype="segments"/>
            </v:shape>
            <v:shape id="_x0000_s3192" alt="" style="position:absolute;left:471;top:331;width:59;height:60" coordorigin="472,332" coordsize="59,60" o:spt="100" adj="0,,0" path="m496,392r-10,l481,390r-4,-4l474,381r-2,-5l472,332r19,l491,368r,3l492,373r1,2l494,376r2,1l498,378r33,l531,382r-19,l509,385r-3,3l500,391r-4,1xm531,378r-28,l506,376r5,-6l512,366r,-34l531,332r,46xm531,390r-19,l512,382r19,l531,390xe" fillcolor="black" stroked="f">
              <v:stroke joinstyle="round"/>
              <v:formulas/>
              <v:path arrowok="t" o:connecttype="segments"/>
            </v:shape>
            <v:shape id="_x0000_s3193" alt="" style="position:absolute;left:544;top:330;width:60;height:62" coordorigin="544,331" coordsize="60,62" o:spt="100" adj="0,,0" path="m549,348r,-15l553,333r4,-1l561,331r4,l569,331r15,l591,333r10,8l602,343r-36,l562,343r-3,1l555,345r-3,1l549,348xm569,392r-11,l554,390r-8,-7l544,379r,-13l546,361r10,-6l563,353r21,l584,349r-1,-3l581,345r-2,-1l575,343r27,l603,348r,16l571,364r-3,1l564,367r-1,2l563,374r1,2l567,379r2,l603,379r,3l584,382r-2,3l579,388r-6,3l569,392xm603,379r-28,l578,378r3,-2l583,373r1,-3l584,364r19,l603,379xm603,390r-19,l584,382r19,l603,390xe" fillcolor="black" stroked="f">
              <v:stroke joinstyle="round"/>
              <v:formulas/>
              <v:path arrowok="t" o:connecttype="segments"/>
            </v:shape>
            <v:shape id="_x0000_s3194" alt="" style="position:absolute;left:612;top:315;width:48;height:75" coordorigin="613,315" coordsize="48,75" o:spt="100" adj="0,,0" path="m641,332r-19,l622,315r19,l641,332xm660,345r-47,l613,332r47,l660,345xm659,390r-24,l630,389r-6,-6l622,377r,-32l641,345r,28l641,375r3,1l646,377r13,l659,390xe" fillcolor="black" stroked="f">
              <v:stroke joinstyle="round"/>
              <v:formulas/>
              <v:path arrowok="t" o:connecttype="segments"/>
            </v:shape>
            <v:shape id="_x0000_s3195" alt="" style="position:absolute;left:671;top:309;width:19;height:82" coordorigin="671,309" coordsize="19,82" o:spt="100" adj="0,,0" path="m690,390r-19,l671,332r19,l690,390xm690,324r-19,l671,309r19,l690,324xe" fillcolor="black" stroked="f">
              <v:stroke joinstyle="round"/>
              <v:formulas/>
              <v:path arrowok="t" o:connecttype="segments"/>
            </v:shape>
            <v:shape id="_x0000_s3196" alt="" style="position:absolute;left:703;top:330;width:64;height:62" coordorigin="704,331" coordsize="64,62" o:spt="100" adj="0,,0" path="m746,392r-20,l718,389r-6,-5l707,378r-3,-7l704,351r3,-7l712,339r6,-6l726,331r20,l754,333r11,11l732,344r-3,1l724,351r-1,5l723,367r1,4l726,374r3,3l732,378r33,l754,389r-8,3xm765,378r-25,l743,377r2,-3l747,371r1,-4l748,356r-1,-5l745,348r-2,-3l740,344r25,l765,344r3,7l768,371r-3,7l765,378xe" fillcolor="black" stroked="f">
              <v:stroke joinstyle="round"/>
              <v:formulas/>
              <v:path arrowok="t" o:connecttype="segments"/>
            </v:shape>
            <v:shape id="_x0000_s3197" alt="" style="position:absolute;left:781;top:330;width:59;height:60" coordorigin="781,331" coordsize="59,60" o:spt="100" adj="0,,0" path="m838,340r-38,l803,337r3,-2l809,333r3,-2l816,331r10,l831,333r7,7xm800,390r-19,l781,332r19,l800,340r38,l838,341r1,4l809,345r-3,1l801,352r-1,4l800,390xm840,390r-19,l821,355r,-2l821,351r-1,-2l819,347r-1,-1l817,346r-1,-1l814,345r25,l840,346r,44xe" fillcolor="black" stroked="f">
              <v:stroke joinstyle="round"/>
              <v:formulas/>
              <v:path arrowok="t" o:connecttype="segments"/>
            </v:shape>
            <v:shape id="_x0000_s3198" alt="" style="position:absolute;left:894;top:309;width:63;height:83" coordorigin="894,309" coordsize="63,83" o:spt="100" adj="0,,0" path="m913,390r-19,l894,309r19,l913,340r38,l954,344r-32,l918,346r-4,5l913,356r,11l914,371r4,6l922,378r32,l951,382r-38,l913,390xm951,340r-38,l916,337r3,-2l922,333r3,-2l928,331r12,l946,333r5,7xm954,378r-25,l932,377r3,-3l937,371r1,-4l938,356r-1,-5l935,348r-3,-2l929,344r25,l955,345r2,7l957,370r-2,8l954,378xm940,392r-12,l925,391r-6,-3l916,385r-3,-3l951,382r-5,7l940,392xe" fillcolor="black" stroked="f">
              <v:stroke joinstyle="round"/>
              <v:formulas/>
              <v:path arrowok="t" o:connecttype="segments"/>
            </v:shape>
            <v:shape id="_x0000_s3199" alt="" style="position:absolute;left:970;top:309;width:19;height:82" coordorigin="971,309" coordsize="19,82" o:spt="100" adj="0,,0" path="m989,390r-18,l971,332r18,l989,390xm989,324r-18,l971,309r18,l989,324xe" fillcolor="black" stroked="f">
              <v:stroke joinstyle="round"/>
              <v:formulas/>
              <v:path arrowok="t" o:connecttype="segments"/>
            </v:shape>
            <v:shape id="_x0000_s3200" alt="" style="position:absolute;left:1007;top:330;width:59;height:60" coordorigin="1007,331" coordsize="59,60" o:spt="100" adj="0,,0" path="m1064,340r-38,l1029,337r3,-2l1038,331r4,l1052,331r5,2l1061,337r3,3xm1026,390r-19,l1007,332r19,l1026,340r38,l1064,341r1,4l1035,345r-3,1l1027,352r-1,4l1026,390xm1066,390r-19,l1047,355r,-4l1046,349r-1,-2l1044,346r-1,l1042,345r-2,l1065,345r1,1l1066,390xe" fillcolor="black" stroked="f">
              <v:stroke joinstyle="round"/>
              <v:formulas/>
              <v:path arrowok="t" o:connecttype="segments"/>
            </v:shape>
            <w10:anchorlock/>
          </v:group>
        </w:pict>
      </w:r>
      <w:r>
        <w:rPr>
          <w:spacing w:val="-41"/>
        </w:rPr>
        <w:tab/>
      </w:r>
      <w:r>
        <w:rPr>
          <w:noProof/>
          <w:spacing w:val="-41"/>
          <w:position w:val="18"/>
        </w:rPr>
        <w:drawing>
          <wp:inline distT="0" distB="0" distL="0" distR="0">
            <wp:extent cx="102611" cy="128587"/>
            <wp:effectExtent l="0" t="0" r="0" b="0"/>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39" cstate="print"/>
                    <a:stretch>
                      <a:fillRect/>
                    </a:stretch>
                  </pic:blipFill>
                  <pic:spPr>
                    <a:xfrm>
                      <a:off x="0" y="0"/>
                      <a:ext cx="102611" cy="128587"/>
                    </a:xfrm>
                    <a:prstGeom prst="rect">
                      <a:avLst/>
                    </a:prstGeom>
                  </pic:spPr>
                </pic:pic>
              </a:graphicData>
            </a:graphic>
          </wp:inline>
        </w:drawing>
      </w:r>
      <w:r>
        <w:rPr>
          <w:rFonts w:ascii="Times New Roman"/>
          <w:spacing w:val="-41"/>
          <w:position w:val="18"/>
        </w:rPr>
        <w:t xml:space="preserve"> </w:t>
      </w:r>
      <w:r>
        <w:rPr>
          <w:spacing w:val="-41"/>
        </w:rPr>
      </w:r>
      <w:r>
        <w:rPr>
          <w:spacing w:val="-41"/>
        </w:rPr>
        <w:pict>
          <v:group id="_x0000_s3163" alt="" style="width:61.85pt;height:19.6pt;mso-position-horizontal-relative:char;mso-position-vertical-relative:line" coordsize="1237,392">
            <v:shape id="_x0000_s3164" type="#_x0000_t75" alt="" style="position:absolute;left:1052;width:185;height:257">
              <v:imagedata r:id="rId40" o:title=""/>
            </v:shape>
            <v:shape id="_x0000_s3165" alt="" style="position:absolute;top:311;width:67;height:81" coordorigin=",311" coordsize="67,81" o:spt="100" adj="0,,0" path="m46,392r-17,l19,388r-8,-7l4,374,,364,,339,4,329,19,315r10,-4l46,311r5,1l59,314r4,1l66,317r,9l37,326r-6,2l23,337r-2,6l21,360r2,6l27,370r4,5l37,377r29,l66,386r-3,2l59,389r-8,2l46,392xm66,333r-4,-3l59,329r-7,-3l48,326r18,l66,333xm66,377r-18,l52,377r7,-3l62,372r4,-2l66,377xe" fillcolor="black" stroked="f">
              <v:stroke joinstyle="round"/>
              <v:formulas/>
              <v:path arrowok="t" o:connecttype="segments"/>
            </v:shape>
            <v:shape id="_x0000_s3166" alt="" style="position:absolute;left:77;top:330;width:64;height:62" coordorigin="78,331" coordsize="64,62" o:spt="100" adj="0,,0" path="m120,392r-20,l92,389r-6,-5l80,378r-2,-7l78,351r2,-7l92,333r8,-2l120,331r8,2l139,344r-33,l102,345r-4,6l97,356r,11l98,371r2,3l102,377r4,1l139,378r-11,11l120,392xm139,378r-25,l117,377r4,-6l122,367r,-11l121,351r-2,-3l117,345r-3,-1l139,344r,l142,351r,20l139,378r,xe" fillcolor="black" stroked="f">
              <v:stroke joinstyle="round"/>
              <v:formulas/>
              <v:path arrowok="t" o:connecttype="segments"/>
            </v:shape>
            <v:rect id="_x0000_s3167" alt="" style="position:absolute;left:152;top:352;width:33;height:16" fillcolor="black" stroked="f"/>
            <v:shape id="_x0000_s3168" alt="" style="position:absolute;left:192;top:309;width:46;height:82" coordorigin="193,309" coordsize="46,82" o:spt="100" adj="0,,0" path="m220,332r-18,l202,321r2,-4l207,314r4,-3l216,309r22,l238,321r-13,l223,322r-2,2l220,326r,6xm236,345r-43,l193,332r43,l236,345xm220,390r-18,l202,345r18,l220,390xe" fillcolor="black" stroked="f">
              <v:stroke joinstyle="round"/>
              <v:formulas/>
              <v:path arrowok="t" o:connecttype="segments"/>
            </v:shape>
            <v:rect id="_x0000_s3169" alt="" style="position:absolute;left:245;top:309;width:19;height:82" fillcolor="black" stroked="f"/>
            <v:shape id="_x0000_s3170" alt="" style="position:absolute;left:281;top:331;width:59;height:60" coordorigin="282,332" coordsize="59,60" o:spt="100" adj="0,,0" path="m306,392r-10,l291,390r-7,-9l282,376r,-44l301,332r,36l301,369r,2l302,373r,1l303,375r1,1l306,377r2,1l340,378r,4l322,382r-3,3l316,388r-6,3l306,392xm340,378r-27,l316,376r5,-6l322,366r,-34l340,332r,46xm340,390r-18,l322,382r18,l340,390xe" fillcolor="black" stroked="f">
              <v:stroke joinstyle="round"/>
              <v:formulas/>
              <v:path arrowok="t" o:connecttype="segments"/>
            </v:shape>
            <v:shape id="_x0000_s3171" alt="" style="position:absolute;left:354;top:330;width:52;height:62" coordorigin="354,331" coordsize="52,62" o:spt="100" adj="0,,0" path="m391,392r-14,l369,389r-6,-5l357,378r-3,-7l354,351r3,-7l363,339r6,-6l377,331r14,l394,331r3,l400,332r3,1l406,334r,10l385,344r-4,1l378,348r-3,3l373,356r,11l375,371r3,3l381,377r4,1l406,378r,11l403,390r-3,l394,392r-3,xm406,349r-3,-2l401,346r-6,-2l393,344r13,l406,349xm406,378r-13,l396,378r2,-1l401,376r2,-1l406,373r,5xe" fillcolor="black" stroked="f">
              <v:stroke joinstyle="round"/>
              <v:formulas/>
              <v:path arrowok="t" o:connecttype="segments"/>
            </v:shape>
            <v:shape id="_x0000_s3172" alt="" style="position:absolute;left:414;top:315;width:48;height:75" coordorigin="414,315" coordsize="48,75" o:spt="100" adj="0,,0" path="m442,332r-19,l423,315r19,l442,332xm461,345r-47,l414,332r47,l461,345xm460,390r-24,l431,389r-3,-3l425,383r-2,-6l423,345r19,l442,373r1,2l445,376r2,1l460,377r,13xe" fillcolor="black" stroked="f">
              <v:stroke joinstyle="round"/>
              <v:formulas/>
              <v:path arrowok="t" o:connecttype="segments"/>
            </v:shape>
            <v:shape id="_x0000_s3173" alt="" style="position:absolute;left:472;top:331;width:59;height:60" coordorigin="472,332" coordsize="59,60" o:spt="100" adj="0,,0" path="m496,392r-10,l481,390r-4,-4l474,381r-2,-5l472,332r19,l491,369r,2l492,373r,1l493,375r1,1l496,377r2,1l531,378r,4l512,382r-3,3l506,388r-6,3l496,392xm531,378r-28,l506,376r5,-6l512,366r,-34l531,332r,46xm531,390r-19,l512,382r19,l531,390xe" fillcolor="black" stroked="f">
              <v:stroke joinstyle="round"/>
              <v:formulas/>
              <v:path arrowok="t" o:connecttype="segments"/>
            </v:shape>
            <v:shape id="_x0000_s3174" alt="" style="position:absolute;left:544;top:330;width:60;height:62" coordorigin="544,331" coordsize="60,62" o:spt="100" adj="0,,0" path="m549,348r,-15l553,333r4,-1l561,331r4,l569,331r15,l592,333r4,4l601,341r1,2l566,343r-4,l559,344r-4,1l552,346r-3,2xm569,392r-11,l554,390r-4,-3l546,383r-2,-4l544,366r3,-5l551,358r5,-3l563,353r21,l584,349r-1,-3l579,344r-4,-1l602,343r1,5l603,364r-32,l568,365r-4,2l563,369r,5l564,376r1,1l567,379r2,l603,379r,3l584,382r-2,3l579,388r-3,1l573,391r-4,1xm603,379r-28,l578,378r3,-2l583,373r1,-3l584,364r19,l603,379xm603,390r-19,l584,382r19,l603,390xe" fillcolor="black" stroked="f">
              <v:stroke joinstyle="round"/>
              <v:formulas/>
              <v:path arrowok="t" o:connecttype="segments"/>
            </v:shape>
            <v:shape id="_x0000_s3175" alt="" style="position:absolute;left:613;top:315;width:48;height:75" coordorigin="613,315" coordsize="48,75" o:spt="100" adj="0,,0" path="m641,332r-19,l622,315r19,l641,332xm660,345r-47,l613,332r47,l660,345xm659,390r-24,l630,389r-6,-6l622,377r,-32l641,345r,28l641,375r2,1l644,376r2,1l659,377r,13xe" fillcolor="black" stroked="f">
              <v:stroke joinstyle="round"/>
              <v:formulas/>
              <v:path arrowok="t" o:connecttype="segments"/>
            </v:shape>
            <v:shape id="_x0000_s3176" alt="" style="position:absolute;left:671;top:309;width:19;height:82" coordorigin="672,309" coordsize="19,82" o:spt="100" adj="0,,0" path="m690,390r-18,l672,332r18,l690,390xm690,324r-18,l672,309r18,l690,324xe" fillcolor="black" stroked="f">
              <v:stroke joinstyle="round"/>
              <v:formulas/>
              <v:path arrowok="t" o:connecttype="segments"/>
            </v:shape>
            <v:shape id="_x0000_s3177" alt="" style="position:absolute;left:703;top:330;width:64;height:62" coordorigin="704,331" coordsize="64,62" o:spt="100" adj="0,,0" path="m746,392r-20,l718,389,707,378r-3,-7l704,351r3,-7l718,333r8,-2l746,331r8,2l765,344r-33,l729,345r-3,3l724,351r-1,5l723,367r1,4l729,377r3,1l765,378r-6,6l754,389r-8,3xm765,378r-25,l743,377r2,-3l747,371r1,-4l748,356r-1,-5l745,348r-2,-3l740,344r25,l765,344r3,7l768,371r-3,7l765,378xe" fillcolor="black" stroked="f">
              <v:stroke joinstyle="round"/>
              <v:formulas/>
              <v:path arrowok="t" o:connecttype="segments"/>
            </v:shape>
            <v:shape id="_x0000_s3178" alt="" style="position:absolute;left:781;top:330;width:59;height:60" coordorigin="781,331" coordsize="59,60" o:spt="100" adj="0,,0" path="m838,340r-38,l803,337r3,-2l812,331r4,l826,331r5,2l838,340xm800,390r-19,l781,332r19,l800,340r38,l838,341r1,4l809,345r-3,1l801,352r-1,4l800,390xm840,390r-19,l821,355r,-4l820,349r,-1l819,347r-1,-1l816,345r-2,l839,345r1,1l840,390xe" fillcolor="black" stroked="f">
              <v:stroke joinstyle="round"/>
              <v:formulas/>
              <v:path arrowok="t" o:connecttype="segments"/>
            </v:shape>
            <v:shape id="_x0000_s3179" alt="" style="position:absolute;left:894;top:309;width:63;height:83" coordorigin="894,309" coordsize="63,83" o:spt="100" adj="0,,0" path="m913,390r-19,l894,309r19,l913,340r38,l954,344r-32,l918,346r-2,2l914,351r-1,5l913,367r1,4l916,374r2,3l922,378r32,l951,382r-38,l913,390xm951,340r-38,l916,337r3,-2l922,333r3,-2l928,331r12,l946,333r5,7xm954,378r-25,l933,377r2,-3l937,371r1,-4l938,356r-1,-5l935,348r-2,-2l929,344r25,l955,345r2,7l957,370r-2,8l954,378xm940,392r-12,l925,391r-6,-3l916,385r-3,-3l951,382r-5,7l940,392xe" fillcolor="black" stroked="f">
              <v:stroke joinstyle="round"/>
              <v:formulas/>
              <v:path arrowok="t" o:connecttype="segments"/>
            </v:shape>
            <v:shape id="_x0000_s3180" alt="" style="position:absolute;left:970;top:309;width:19;height:82" coordorigin="971,309" coordsize="19,82" o:spt="100" adj="0,,0" path="m989,390r-18,l971,332r18,l989,390xm989,324r-18,l971,309r18,l989,324xe" fillcolor="black" stroked="f">
              <v:stroke joinstyle="round"/>
              <v:formulas/>
              <v:path arrowok="t" o:connecttype="segments"/>
            </v:shape>
            <v:shape id="_x0000_s3181" alt="" style="position:absolute;left:1007;top:330;width:59;height:60" coordorigin="1007,331" coordsize="59,60" o:spt="100" adj="0,,0" path="m1064,340r-38,l1029,337r3,-2l1035,333r3,-2l1042,331r10,l1057,333r7,7xm1026,390r-19,l1007,332r19,l1026,340r38,l1064,341r1,4l1035,345r-3,1l1027,352r-1,4l1026,390xm1066,390r-19,l1047,355r,-4l1046,349r-1,-2l1044,346r-1,l1042,345r-2,l1065,345r1,1l1066,390xe" fillcolor="black" stroked="f">
              <v:stroke joinstyle="round"/>
              <v:formulas/>
              <v:path arrowok="t" o:connecttype="segments"/>
            </v:shape>
            <w10:anchorlock/>
          </v:group>
        </w:pict>
      </w:r>
    </w:p>
    <w:p w:rsidR="00DE39FD" w:rsidRDefault="00DE39FD">
      <w:pPr>
        <w:pStyle w:val="Textkrper"/>
        <w:spacing w:before="1"/>
        <w:rPr>
          <w:sz w:val="19"/>
        </w:rPr>
      </w:pPr>
    </w:p>
    <w:p w:rsidR="00DE39FD" w:rsidRDefault="00C01FD1">
      <w:pPr>
        <w:pStyle w:val="Textkrper"/>
        <w:spacing w:line="247" w:lineRule="auto"/>
        <w:ind w:left="130" w:right="1387" w:firstLine="7"/>
        <w:jc w:val="both"/>
        <w:rPr>
          <w:sz w:val="14"/>
        </w:rPr>
      </w:pPr>
      <w:r>
        <w:pict>
          <v:shape id="_x0000_s3162" alt="" style="position:absolute;left:0;text-align:left;margin-left:80.9pt;margin-top:-105.65pt;width:6.4pt;height:3.4pt;z-index:-255163392;mso-wrap-edited:f;mso-width-percent:0;mso-height-percent:0;mso-position-horizontal-relative:page;mso-width-percent:0;mso-height-percent:0" coordsize="128,68" o:spt="100" adj="0,,0" path="m45,22l43,14,38,7,36,4r,20l36,42r-1,7l31,58r-4,2l18,60,15,58,10,49,9,42,9,24r1,-6l15,9,18,7r9,l31,9r4,9l36,24,36,4r,-2l30,,15,,10,2,2,14,,22,,44r2,8l10,64r5,3l30,67r6,-3l38,60r5,-8l45,44r,-22m70,55r-9,l61,66r9,l70,55m128,38r-2,-5l123,30r-5,-5l116,24r-4,-1l103,23r-1,l99,23r-1,1l97,24,97,8r26,l123,1,89,1r,32l91,32r3,-1l96,31r2,-1l101,30r7,l112,31r6,6l119,40r,9l118,53r-6,5l108,59r-8,l97,59,91,58,89,57,86,55r,9l89,65r3,1l98,67r2,l111,67r6,-2l122,61r1,-2l126,57r2,-5l128,38e" fillcolor="black" stroked="f">
            <v:stroke joinstyle="round"/>
            <v:formulas/>
            <v:path arrowok="t" o:connecttype="custom" o:connectlocs="27305,-1332865;22860,-1339215;22860,-1315085;19685,-1304925;11430,-1303655;6350,-1310640;5715,-1326515;9525,-1336040;17145,-1337310;22225,-1330325;22860,-1339215;19050,-1341755;6350,-1340485;0,-1327785;1270,-1308735;9525,-1299210;22860,-1301115;27305,-1308735;28575,-1327785;38735,-1306830;44450,-1299845;81280,-1317625;78105,-1322705;73660,-1326515;65405,-1327150;62865,-1327150;61595,-1326515;78105,-1336675;56515,-1341120;57785,-1321435;60960,-1322070;64135,-1322705;71120,-1322070;75565,-1316355;74930,-1308100;68580,-1304290;61595,-1304290;56515,-1305560;54610,-1301115;58420,-1299845;63500,-1299210;74295,-1300480;78105,-1304290;81280,-1308735" o:connectangles="0,0,0,0,0,0,0,0,0,0,0,0,0,0,0,0,0,0,0,0,0,0,0,0,0,0,0,0,0,0,0,0,0,0,0,0,0,0,0,0,0,0,0,0"/>
            <w10:wrap anchorx="page"/>
          </v:shape>
        </w:pict>
      </w:r>
      <w:r>
        <w:pict>
          <v:shape id="_x0000_s3161" alt="" style="position:absolute;left:0;text-align:left;margin-left:174.3pt;margin-top:-118.8pt;width:4.95pt;height:3.35pt;z-index:-255162368;mso-wrap-edited:f;mso-width-percent:0;mso-height-percent:0;mso-position-horizontal-relative:page;mso-width-percent:0;mso-height-percent:0" coordsize="99,67" o:spt="100" adj="0,,0" path="m42,l,,,7r32,l9,65r10,l42,4,42,m98,37l96,32,94,29,88,24,86,23,82,22r-8,l72,22r-2,l67,23,67,7r27,l94,,59,r,33l62,31r2,l66,30r3,l71,29r7,l82,31r6,5l90,39r,10l88,52r-6,5l78,59r-8,l67,58,62,57,59,56,57,54r,9l60,64r3,1l65,65r3,1l71,66r11,l88,64r6,-5l96,56r2,-5l98,37e" fillcolor="black" stroked="f">
            <v:stroke joinstyle="round"/>
            <v:formulas/>
            <v:path arrowok="t" o:connecttype="custom" o:connectlocs="26670,-1508760;0,-1508760;0,-1504315;20320,-1504315;5715,-1467485;12065,-1467485;26670,-1506220;26670,-1508760;62230,-1485265;60960,-1488440;59690,-1490345;55880,-1493520;54610,-1494155;52070,-1494790;46990,-1494790;45720,-1494790;44450,-1494790;42545,-1494155;42545,-1504315;59690,-1504315;59690,-1508760;37465,-1508760;37465,-1487805;39370,-1489075;40640,-1489075;41910,-1489710;43815,-1489710;45085,-1490345;49530,-1490345;52070,-1489075;55880,-1485900;57150,-1483995;57150,-1477645;55880,-1475740;52070,-1472565;49530,-1471295;44450,-1471295;42545,-1471930;39370,-1472565;37465,-1473200;36195,-1474470;36195,-1468755;38100,-1468120;40005,-1467485;41275,-1467485;43180,-1466850;45085,-1466850;52070,-1466850;55880,-1468120;59690,-1471295;60960,-1473200;62230,-1476375;62230,-1485265" o:connectangles="0,0,0,0,0,0,0,0,0,0,0,0,0,0,0,0,0,0,0,0,0,0,0,0,0,0,0,0,0,0,0,0,0,0,0,0,0,0,0,0,0,0,0,0,0,0,0,0,0,0,0,0,0"/>
            <w10:wrap anchorx="page"/>
          </v:shape>
        </w:pict>
      </w:r>
      <w:bookmarkStart w:id="7" w:name="_bookmark3"/>
      <w:bookmarkEnd w:id="7"/>
      <w:r>
        <w:rPr>
          <w:b/>
        </w:rPr>
        <w:t xml:space="preserve">Figure 4. </w:t>
      </w:r>
      <w:r>
        <w:t>Age prediction (Pearson’s r) and sex classification (accuracy) using the combined bins (A), individual bins (B and D), and sequential increase (C and E) sampling strategies. Upper and lower boundary of the fill colours indicate the standard deviation acros</w:t>
      </w:r>
      <w:r>
        <w:t>s folds. Comparison operators indicate whether scores obtained by a co-fluctuation bin are equivalent to scores obtained by full FC (“=”) or whether they are less (“&lt;”) or greater (“&gt;”) than scores obtained by full FC according to a 5% Bayesian ROPE</w:t>
      </w:r>
      <w:r>
        <w:rPr>
          <w:position w:val="7"/>
          <w:sz w:val="14"/>
        </w:rPr>
        <w:t>38</w:t>
      </w:r>
    </w:p>
    <w:p w:rsidR="00DE39FD" w:rsidRDefault="00DE39FD">
      <w:pPr>
        <w:pStyle w:val="Textkrper"/>
        <w:rPr>
          <w:sz w:val="37"/>
        </w:rPr>
      </w:pPr>
    </w:p>
    <w:p w:rsidR="00DE39FD" w:rsidRDefault="00C01FD1">
      <w:pPr>
        <w:pStyle w:val="Textkrper"/>
        <w:spacing w:line="415" w:lineRule="auto"/>
        <w:ind w:left="137" w:right="1414" w:firstLine="298"/>
        <w:jc w:val="both"/>
      </w:pPr>
      <w:r>
        <w:t>In</w:t>
      </w:r>
      <w:r>
        <w:rPr>
          <w:spacing w:val="-11"/>
        </w:rPr>
        <w:t xml:space="preserve"> </w:t>
      </w:r>
      <w:r>
        <w:t>sex</w:t>
      </w:r>
      <w:r>
        <w:rPr>
          <w:spacing w:val="-10"/>
        </w:rPr>
        <w:t xml:space="preserve"> </w:t>
      </w:r>
      <w:r>
        <w:t>classification,</w:t>
      </w:r>
      <w:r>
        <w:rPr>
          <w:spacing w:val="-9"/>
        </w:rPr>
        <w:t xml:space="preserve"> </w:t>
      </w:r>
      <w:r>
        <w:t>combined</w:t>
      </w:r>
      <w:r>
        <w:rPr>
          <w:spacing w:val="-11"/>
        </w:rPr>
        <w:t xml:space="preserve"> </w:t>
      </w:r>
      <w:r>
        <w:t>bins</w:t>
      </w:r>
      <w:r>
        <w:rPr>
          <w:spacing w:val="-9"/>
        </w:rPr>
        <w:t xml:space="preserve"> </w:t>
      </w:r>
      <w:r>
        <w:t>largely</w:t>
      </w:r>
      <w:r>
        <w:rPr>
          <w:spacing w:val="-10"/>
        </w:rPr>
        <w:t xml:space="preserve"> </w:t>
      </w:r>
      <w:r>
        <w:t>yielded</w:t>
      </w:r>
      <w:r>
        <w:rPr>
          <w:spacing w:val="-10"/>
        </w:rPr>
        <w:t xml:space="preserve"> </w:t>
      </w:r>
      <w:r>
        <w:t>prediction</w:t>
      </w:r>
      <w:r>
        <w:rPr>
          <w:spacing w:val="-10"/>
        </w:rPr>
        <w:t xml:space="preserve"> </w:t>
      </w:r>
      <w:r>
        <w:t>scores</w:t>
      </w:r>
      <w:r>
        <w:rPr>
          <w:spacing w:val="-10"/>
        </w:rPr>
        <w:t xml:space="preserve"> </w:t>
      </w:r>
      <w:r>
        <w:t>equivalent</w:t>
      </w:r>
      <w:r>
        <w:rPr>
          <w:spacing w:val="-10"/>
        </w:rPr>
        <w:t xml:space="preserve"> </w:t>
      </w:r>
      <w:r>
        <w:t>to</w:t>
      </w:r>
      <w:r>
        <w:rPr>
          <w:spacing w:val="-10"/>
        </w:rPr>
        <w:t xml:space="preserve"> </w:t>
      </w:r>
      <w:r>
        <w:t>full</w:t>
      </w:r>
      <w:r>
        <w:rPr>
          <w:spacing w:val="-10"/>
        </w:rPr>
        <w:t xml:space="preserve"> </w:t>
      </w:r>
      <w:r>
        <w:t>FC,</w:t>
      </w:r>
      <w:r>
        <w:rPr>
          <w:spacing w:val="-10"/>
        </w:rPr>
        <w:t xml:space="preserve"> </w:t>
      </w:r>
      <w:r>
        <w:rPr>
          <w:spacing w:val="-4"/>
        </w:rPr>
        <w:t>however,</w:t>
      </w:r>
      <w:r>
        <w:rPr>
          <w:spacing w:val="-10"/>
        </w:rPr>
        <w:t xml:space="preserve"> </w:t>
      </w:r>
      <w:r>
        <w:t>a trend</w:t>
      </w:r>
      <w:r>
        <w:rPr>
          <w:spacing w:val="-8"/>
        </w:rPr>
        <w:t xml:space="preserve"> </w:t>
      </w:r>
      <w:r>
        <w:t>of</w:t>
      </w:r>
      <w:r>
        <w:rPr>
          <w:spacing w:val="-8"/>
        </w:rPr>
        <w:t xml:space="preserve"> </w:t>
      </w:r>
      <w:r>
        <w:t>prediction</w:t>
      </w:r>
      <w:r>
        <w:rPr>
          <w:spacing w:val="-7"/>
        </w:rPr>
        <w:t xml:space="preserve"> </w:t>
      </w:r>
      <w:r>
        <w:t>scores</w:t>
      </w:r>
      <w:r>
        <w:rPr>
          <w:spacing w:val="-7"/>
        </w:rPr>
        <w:t xml:space="preserve"> </w:t>
      </w:r>
      <w:r>
        <w:t>decreasing</w:t>
      </w:r>
      <w:r>
        <w:rPr>
          <w:spacing w:val="-7"/>
        </w:rPr>
        <w:t xml:space="preserve"> </w:t>
      </w:r>
      <w:r>
        <w:t>with</w:t>
      </w:r>
      <w:r>
        <w:rPr>
          <w:spacing w:val="-8"/>
        </w:rPr>
        <w:t xml:space="preserve"> </w:t>
      </w:r>
      <w:r>
        <w:t>higher</w:t>
      </w:r>
      <w:r>
        <w:rPr>
          <w:spacing w:val="-8"/>
        </w:rPr>
        <w:t xml:space="preserve"> </w:t>
      </w:r>
      <w:r>
        <w:t>co-fluctuation</w:t>
      </w:r>
      <w:r>
        <w:rPr>
          <w:spacing w:val="-7"/>
        </w:rPr>
        <w:t xml:space="preserve"> </w:t>
      </w:r>
      <w:r>
        <w:t>levels</w:t>
      </w:r>
      <w:r>
        <w:rPr>
          <w:spacing w:val="-7"/>
        </w:rPr>
        <w:t xml:space="preserve"> </w:t>
      </w:r>
      <w:r>
        <w:t>can</w:t>
      </w:r>
      <w:r>
        <w:rPr>
          <w:spacing w:val="-7"/>
        </w:rPr>
        <w:t xml:space="preserve"> </w:t>
      </w:r>
      <w:r>
        <w:t>be</w:t>
      </w:r>
      <w:r>
        <w:rPr>
          <w:spacing w:val="-7"/>
        </w:rPr>
        <w:t xml:space="preserve"> </w:t>
      </w:r>
      <w:r>
        <w:t>observed.</w:t>
      </w:r>
      <w:r>
        <w:rPr>
          <w:spacing w:val="4"/>
        </w:rPr>
        <w:t xml:space="preserve"> </w:t>
      </w:r>
      <w:r>
        <w:t>In</w:t>
      </w:r>
      <w:r>
        <w:rPr>
          <w:spacing w:val="-7"/>
        </w:rPr>
        <w:t xml:space="preserve"> </w:t>
      </w:r>
      <w:r>
        <w:t>the</w:t>
      </w:r>
      <w:r>
        <w:rPr>
          <w:spacing w:val="-8"/>
        </w:rPr>
        <w:t xml:space="preserve"> </w:t>
      </w:r>
      <w:r>
        <w:t>individual bins</w:t>
      </w:r>
      <w:r>
        <w:rPr>
          <w:spacing w:val="-7"/>
        </w:rPr>
        <w:t xml:space="preserve"> </w:t>
      </w:r>
      <w:r>
        <w:rPr>
          <w:spacing w:val="-3"/>
        </w:rPr>
        <w:t>strategy,</w:t>
      </w:r>
      <w:r>
        <w:rPr>
          <w:spacing w:val="-6"/>
        </w:rPr>
        <w:t xml:space="preserve"> </w:t>
      </w:r>
      <w:r>
        <w:t>both</w:t>
      </w:r>
      <w:r>
        <w:rPr>
          <w:spacing w:val="-6"/>
        </w:rPr>
        <w:t xml:space="preserve"> </w:t>
      </w:r>
      <w:r>
        <w:t>HACF</w:t>
      </w:r>
      <w:r>
        <w:rPr>
          <w:spacing w:val="-6"/>
        </w:rPr>
        <w:t xml:space="preserve"> </w:t>
      </w:r>
      <w:r>
        <w:t>and</w:t>
      </w:r>
      <w:r>
        <w:rPr>
          <w:spacing w:val="-6"/>
        </w:rPr>
        <w:t xml:space="preserve"> </w:t>
      </w:r>
      <w:r>
        <w:t>LACF</w:t>
      </w:r>
      <w:r>
        <w:rPr>
          <w:spacing w:val="-6"/>
        </w:rPr>
        <w:t xml:space="preserve"> </w:t>
      </w:r>
      <w:r>
        <w:t>bins</w:t>
      </w:r>
      <w:r>
        <w:rPr>
          <w:spacing w:val="-6"/>
        </w:rPr>
        <w:t xml:space="preserve"> </w:t>
      </w:r>
      <w:r>
        <w:t>yielded</w:t>
      </w:r>
      <w:r>
        <w:rPr>
          <w:spacing w:val="-6"/>
        </w:rPr>
        <w:t xml:space="preserve"> </w:t>
      </w:r>
      <w:r>
        <w:t>lower</w:t>
      </w:r>
      <w:r>
        <w:rPr>
          <w:spacing w:val="-6"/>
        </w:rPr>
        <w:t xml:space="preserve"> </w:t>
      </w:r>
      <w:r>
        <w:t>scores</w:t>
      </w:r>
      <w:r>
        <w:rPr>
          <w:spacing w:val="-6"/>
        </w:rPr>
        <w:t xml:space="preserve"> </w:t>
      </w:r>
      <w:r>
        <w:t>than</w:t>
      </w:r>
      <w:r>
        <w:rPr>
          <w:spacing w:val="-6"/>
        </w:rPr>
        <w:t xml:space="preserve"> </w:t>
      </w:r>
      <w:r>
        <w:t>intermediate</w:t>
      </w:r>
      <w:r>
        <w:rPr>
          <w:spacing w:val="-6"/>
        </w:rPr>
        <w:t xml:space="preserve"> </w:t>
      </w:r>
      <w:r>
        <w:t>bins.</w:t>
      </w:r>
      <w:r>
        <w:rPr>
          <w:spacing w:val="6"/>
        </w:rPr>
        <w:t xml:space="preserve"> </w:t>
      </w:r>
      <w:r>
        <w:rPr>
          <w:spacing w:val="-3"/>
        </w:rPr>
        <w:t>Lastly,</w:t>
      </w:r>
      <w:r>
        <w:rPr>
          <w:spacing w:val="-7"/>
        </w:rPr>
        <w:t xml:space="preserve"> </w:t>
      </w:r>
      <w:r>
        <w:t>comparing HACF</w:t>
      </w:r>
      <w:r>
        <w:rPr>
          <w:spacing w:val="-4"/>
        </w:rPr>
        <w:t xml:space="preserve"> </w:t>
      </w:r>
      <w:r>
        <w:t>and</w:t>
      </w:r>
      <w:r>
        <w:rPr>
          <w:spacing w:val="-3"/>
        </w:rPr>
        <w:t xml:space="preserve"> </w:t>
      </w:r>
      <w:r>
        <w:t>LACF</w:t>
      </w:r>
      <w:r>
        <w:rPr>
          <w:spacing w:val="-3"/>
        </w:rPr>
        <w:t xml:space="preserve"> </w:t>
      </w:r>
      <w:r>
        <w:t>frames</w:t>
      </w:r>
      <w:r>
        <w:rPr>
          <w:spacing w:val="-3"/>
        </w:rPr>
        <w:t xml:space="preserve"> </w:t>
      </w:r>
      <w:r>
        <w:t>using</w:t>
      </w:r>
      <w:r>
        <w:rPr>
          <w:spacing w:val="-3"/>
        </w:rPr>
        <w:t xml:space="preserve"> </w:t>
      </w:r>
      <w:r>
        <w:t>the</w:t>
      </w:r>
      <w:r>
        <w:rPr>
          <w:spacing w:val="-3"/>
        </w:rPr>
        <w:t xml:space="preserve"> </w:t>
      </w:r>
      <w:r>
        <w:t>sequential</w:t>
      </w:r>
      <w:r>
        <w:rPr>
          <w:spacing w:val="-4"/>
        </w:rPr>
        <w:t xml:space="preserve"> </w:t>
      </w:r>
      <w:r>
        <w:rPr>
          <w:spacing w:val="-3"/>
        </w:rPr>
        <w:t xml:space="preserve">strategy, </w:t>
      </w:r>
      <w:r>
        <w:t>it</w:t>
      </w:r>
      <w:r>
        <w:rPr>
          <w:spacing w:val="-3"/>
        </w:rPr>
        <w:t xml:space="preserve"> </w:t>
      </w:r>
      <w:r>
        <w:t>can</w:t>
      </w:r>
      <w:r>
        <w:rPr>
          <w:spacing w:val="-3"/>
        </w:rPr>
        <w:t xml:space="preserve"> </w:t>
      </w:r>
      <w:r>
        <w:t>be</w:t>
      </w:r>
      <w:r>
        <w:rPr>
          <w:spacing w:val="-3"/>
        </w:rPr>
        <w:t xml:space="preserve"> </w:t>
      </w:r>
      <w:r>
        <w:t>seen</w:t>
      </w:r>
      <w:r>
        <w:rPr>
          <w:spacing w:val="-3"/>
        </w:rPr>
        <w:t xml:space="preserve"> </w:t>
      </w:r>
      <w:r>
        <w:t>that</w:t>
      </w:r>
      <w:r>
        <w:rPr>
          <w:spacing w:val="-3"/>
        </w:rPr>
        <w:t xml:space="preserve"> </w:t>
      </w:r>
      <w:r>
        <w:t>LACF</w:t>
      </w:r>
      <w:r>
        <w:rPr>
          <w:spacing w:val="-4"/>
        </w:rPr>
        <w:t xml:space="preserve"> </w:t>
      </w:r>
      <w:r>
        <w:t>frames</w:t>
      </w:r>
      <w:r>
        <w:rPr>
          <w:spacing w:val="-3"/>
        </w:rPr>
        <w:t xml:space="preserve"> </w:t>
      </w:r>
      <w:r>
        <w:t>usually</w:t>
      </w:r>
      <w:r>
        <w:rPr>
          <w:spacing w:val="-3"/>
        </w:rPr>
        <w:t xml:space="preserve"> </w:t>
      </w:r>
      <w:r>
        <w:t>provide</w:t>
      </w:r>
    </w:p>
    <w:p w:rsidR="00DE39FD" w:rsidRDefault="00DE39FD">
      <w:pPr>
        <w:spacing w:line="415" w:lineRule="auto"/>
        <w:jc w:val="both"/>
        <w:sectPr w:rsidR="00DE39FD">
          <w:pgSz w:w="11910" w:h="16840"/>
          <w:pgMar w:top="1260" w:right="0" w:bottom="1000" w:left="1280" w:header="113" w:footer="809" w:gutter="0"/>
          <w:cols w:space="720"/>
        </w:sectPr>
      </w:pPr>
    </w:p>
    <w:p w:rsidR="00DE39FD" w:rsidRDefault="00C01FD1">
      <w:pPr>
        <w:pStyle w:val="Textkrper"/>
        <w:spacing w:before="164" w:line="415" w:lineRule="auto"/>
        <w:ind w:left="137" w:right="1401"/>
        <w:jc w:val="both"/>
      </w:pPr>
      <w:r>
        <w:lastRenderedPageBreak/>
        <w:t>better prediction scores than HACF frames. Again, to test whether results are robust across different models,</w:t>
      </w:r>
      <w:r>
        <w:rPr>
          <w:spacing w:val="-8"/>
        </w:rPr>
        <w:t xml:space="preserve"> </w:t>
      </w:r>
      <w:r>
        <w:t>we</w:t>
      </w:r>
      <w:r>
        <w:rPr>
          <w:spacing w:val="-7"/>
        </w:rPr>
        <w:t xml:space="preserve"> </w:t>
      </w:r>
      <w:r>
        <w:t>repeated</w:t>
      </w:r>
      <w:r>
        <w:rPr>
          <w:spacing w:val="-8"/>
        </w:rPr>
        <w:t xml:space="preserve"> </w:t>
      </w:r>
      <w:r>
        <w:rPr>
          <w:spacing w:val="-3"/>
        </w:rPr>
        <w:t>sex</w:t>
      </w:r>
      <w:r>
        <w:rPr>
          <w:spacing w:val="-7"/>
        </w:rPr>
        <w:t xml:space="preserve"> </w:t>
      </w:r>
      <w:r>
        <w:t>prediction</w:t>
      </w:r>
      <w:r>
        <w:rPr>
          <w:spacing w:val="-8"/>
        </w:rPr>
        <w:t xml:space="preserve"> </w:t>
      </w:r>
      <w:r>
        <w:t>using</w:t>
      </w:r>
      <w:r>
        <w:rPr>
          <w:spacing w:val="-7"/>
        </w:rPr>
        <w:t xml:space="preserve"> </w:t>
      </w:r>
      <w:r>
        <w:t>support</w:t>
      </w:r>
      <w:r>
        <w:rPr>
          <w:spacing w:val="-8"/>
        </w:rPr>
        <w:t xml:space="preserve"> </w:t>
      </w:r>
      <w:r>
        <w:t>vector</w:t>
      </w:r>
      <w:r>
        <w:rPr>
          <w:spacing w:val="-7"/>
        </w:rPr>
        <w:t xml:space="preserve"> </w:t>
      </w:r>
      <w:r>
        <w:t>classifiers</w:t>
      </w:r>
      <w:r>
        <w:rPr>
          <w:spacing w:val="-7"/>
        </w:rPr>
        <w:t xml:space="preserve"> </w:t>
      </w:r>
      <w:r>
        <w:t>(SVC)</w:t>
      </w:r>
      <w:r>
        <w:rPr>
          <w:spacing w:val="-8"/>
        </w:rPr>
        <w:t xml:space="preserve"> </w:t>
      </w:r>
      <w:r>
        <w:t>with</w:t>
      </w:r>
      <w:r>
        <w:rPr>
          <w:spacing w:val="-7"/>
        </w:rPr>
        <w:t xml:space="preserve"> </w:t>
      </w:r>
      <w:r>
        <w:t>a</w:t>
      </w:r>
      <w:r>
        <w:rPr>
          <w:spacing w:val="-8"/>
        </w:rPr>
        <w:t xml:space="preserve"> </w:t>
      </w:r>
      <w:r>
        <w:t>linear</w:t>
      </w:r>
      <w:r>
        <w:rPr>
          <w:spacing w:val="-8"/>
        </w:rPr>
        <w:t xml:space="preserve"> </w:t>
      </w:r>
      <w:r>
        <w:t>kernel</w:t>
      </w:r>
      <w:r>
        <w:rPr>
          <w:spacing w:val="-7"/>
        </w:rPr>
        <w:t xml:space="preserve"> </w:t>
      </w:r>
      <w:r>
        <w:t>(Fig.</w:t>
      </w:r>
      <w:r>
        <w:rPr>
          <w:spacing w:val="3"/>
        </w:rPr>
        <w:t xml:space="preserve"> </w:t>
      </w:r>
      <w:r>
        <w:rPr>
          <w:spacing w:val="-3"/>
        </w:rPr>
        <w:t xml:space="preserve">S23) </w:t>
      </w:r>
      <w:r>
        <w:t xml:space="preserve">as well as a radial basis function (RBF) kernel </w:t>
      </w:r>
      <w:r>
        <w:t>(Fig. S24). The results were very</w:t>
      </w:r>
      <w:r>
        <w:rPr>
          <w:spacing w:val="-5"/>
        </w:rPr>
        <w:t xml:space="preserve"> </w:t>
      </w:r>
      <w:r>
        <w:t>similar.</w:t>
      </w:r>
    </w:p>
    <w:p w:rsidR="00DE39FD" w:rsidRDefault="00DE39FD">
      <w:pPr>
        <w:pStyle w:val="Textkrper"/>
        <w:rPr>
          <w:sz w:val="24"/>
        </w:rPr>
      </w:pPr>
    </w:p>
    <w:p w:rsidR="00DE39FD" w:rsidRDefault="00DE39FD">
      <w:pPr>
        <w:pStyle w:val="Textkrper"/>
        <w:rPr>
          <w:sz w:val="27"/>
        </w:rPr>
      </w:pPr>
    </w:p>
    <w:p w:rsidR="00DE39FD" w:rsidRDefault="00C01FD1">
      <w:pPr>
        <w:pStyle w:val="berschrift2"/>
        <w:spacing w:before="1"/>
      </w:pPr>
      <w:bookmarkStart w:id="8" w:name="Validation_dataset_yields_similar_result"/>
      <w:bookmarkEnd w:id="8"/>
      <w:r>
        <w:t>Validation dataset yields similar results</w:t>
      </w:r>
    </w:p>
    <w:p w:rsidR="00DE39FD" w:rsidRDefault="00DE39FD">
      <w:pPr>
        <w:pStyle w:val="Textkrper"/>
        <w:spacing w:before="10"/>
        <w:rPr>
          <w:b/>
          <w:sz w:val="29"/>
        </w:rPr>
      </w:pPr>
    </w:p>
    <w:p w:rsidR="00DE39FD" w:rsidRDefault="00DE39FD">
      <w:pPr>
        <w:rPr>
          <w:sz w:val="29"/>
        </w:rPr>
        <w:sectPr w:rsidR="00DE39FD">
          <w:pgSz w:w="11910" w:h="16840"/>
          <w:pgMar w:top="1260" w:right="0" w:bottom="1000" w:left="1280" w:header="113" w:footer="809" w:gutter="0"/>
          <w:cols w:space="720"/>
        </w:sectPr>
      </w:pPr>
    </w:p>
    <w:p w:rsidR="00DE39FD" w:rsidRDefault="00C01FD1">
      <w:pPr>
        <w:tabs>
          <w:tab w:val="left" w:pos="2424"/>
          <w:tab w:val="left" w:pos="4816"/>
        </w:tabs>
        <w:spacing w:before="76"/>
        <w:ind w:left="543"/>
        <w:rPr>
          <w:b/>
          <w:sz w:val="17"/>
        </w:rPr>
      </w:pPr>
      <w:bookmarkStart w:id="9" w:name="_bookmark4"/>
      <w:bookmarkEnd w:id="9"/>
      <w:r>
        <w:rPr>
          <w:b/>
          <w:w w:val="110"/>
          <w:sz w:val="17"/>
        </w:rPr>
        <w:t>A</w:t>
      </w:r>
      <w:r>
        <w:rPr>
          <w:b/>
          <w:w w:val="110"/>
          <w:sz w:val="17"/>
        </w:rPr>
        <w:tab/>
        <w:t>B</w:t>
      </w:r>
      <w:r>
        <w:rPr>
          <w:b/>
          <w:w w:val="110"/>
          <w:sz w:val="17"/>
        </w:rPr>
        <w:tab/>
        <w:t>E</w:t>
      </w:r>
    </w:p>
    <w:p w:rsidR="00DE39FD" w:rsidRDefault="00C01FD1">
      <w:pPr>
        <w:spacing w:before="39" w:line="58" w:lineRule="exact"/>
        <w:ind w:right="825"/>
        <w:jc w:val="right"/>
        <w:rPr>
          <w:sz w:val="7"/>
        </w:rPr>
      </w:pPr>
      <w:r>
        <w:pict>
          <v:group id="_x0000_s3088" alt="" style="position:absolute;left:0;text-align:left;margin-left:89.4pt;margin-top:3.55pt;width:69.55pt;height:82.15pt;z-index:-255159296;mso-position-horizontal-relative:page" coordorigin="1788,71" coordsize="1391,1643">
            <v:shape id="_x0000_s3089" alt="" style="position:absolute;left:1859;top:1678;width:2;height:36" coordorigin="1860,1678" coordsize="0,36" path="m1860,1678r,36e" fillcolor="black" stroked="f">
              <v:path arrowok="t"/>
            </v:shape>
            <v:line id="_x0000_s3090" alt="" style="position:absolute" from="1860,1678" to="1860,1714" strokeweight=".18817mm"/>
            <v:shape id="_x0000_s3091" alt="" style="position:absolute;left:2111;top:1678;width:2;height:36" coordorigin="2111,1678" coordsize="0,36" path="m2111,1678r,36e" fillcolor="black" stroked="f">
              <v:path arrowok="t"/>
            </v:shape>
            <v:line id="_x0000_s3092" alt="" style="position:absolute" from="2111,1678" to="2111,1714" strokeweight=".18817mm"/>
            <v:shape id="_x0000_s3093" alt="" style="position:absolute;left:2362;top:1678;width:2;height:36" coordorigin="2362,1678" coordsize="0,36" path="m2362,1678r,36e" fillcolor="black" stroked="f">
              <v:path arrowok="t"/>
            </v:shape>
            <v:line id="_x0000_s3094" alt="" style="position:absolute" from="2362,1678" to="2362,1714" strokeweight=".18817mm"/>
            <v:shape id="_x0000_s3095" alt="" style="position:absolute;left:2613;top:1678;width:2;height:36" coordorigin="2614,1678" coordsize="0,36" path="m2614,1678r,36e" fillcolor="black" stroked="f">
              <v:path arrowok="t"/>
            </v:shape>
            <v:line id="_x0000_s3096" alt="" style="position:absolute" from="2614,1678" to="2614,1714" strokeweight=".18817mm"/>
            <v:shape id="_x0000_s3097" alt="" style="position:absolute;left:2865;top:1678;width:2;height:36" coordorigin="2865,1678" coordsize="0,36" path="m2865,1678r,36e" fillcolor="black" stroked="f">
              <v:path arrowok="t"/>
            </v:shape>
            <v:line id="_x0000_s3098" alt="" style="position:absolute" from="2865,1678" to="2865,1714" strokeweight=".18817mm"/>
            <v:shape id="_x0000_s3099" alt="" style="position:absolute;left:3116;top:1678;width:2;height:36" coordorigin="3116,1678" coordsize="0,36" path="m3116,1678r,36e" fillcolor="black" stroked="f">
              <v:path arrowok="t"/>
            </v:shape>
            <v:line id="_x0000_s3100" alt="" style="position:absolute" from="3116,1678" to="3116,1714" strokeweight=".18817mm"/>
            <v:shape id="_x0000_s3101" alt="" style="position:absolute;left:1787;top:1487;width:36;height:2" coordorigin="1788,1487" coordsize="36,0" path="m1823,1487r-35,e" fillcolor="black" stroked="f">
              <v:path arrowok="t"/>
            </v:shape>
            <v:line id="_x0000_s3102" alt="" style="position:absolute" from="1823,1487" to="1788,1487" strokeweight=".18817mm"/>
            <v:shape id="_x0000_s3103" alt="" style="position:absolute;left:1787;top:1211;width:36;height:2" coordorigin="1788,1212" coordsize="36,0" path="m1823,1212r-35,e" fillcolor="black" stroked="f">
              <v:path arrowok="t"/>
            </v:shape>
            <v:line id="_x0000_s3104" alt="" style="position:absolute" from="1823,1212" to="1788,1212" strokeweight=".18817mm"/>
            <v:shape id="_x0000_s3105" alt="" style="position:absolute;left:1787;top:936;width:36;height:2" coordorigin="1788,937" coordsize="36,0" path="m1823,937r-35,e" fillcolor="black" stroked="f">
              <v:path arrowok="t"/>
            </v:shape>
            <v:line id="_x0000_s3106" alt="" style="position:absolute" from="1823,937" to="1788,937" strokeweight=".18817mm"/>
            <v:shape id="_x0000_s3107" alt="" style="position:absolute;left:1787;top:661;width:36;height:2" coordorigin="1788,662" coordsize="36,0" path="m1823,662r-35,e" fillcolor="black" stroked="f">
              <v:path arrowok="t"/>
            </v:shape>
            <v:line id="_x0000_s3108" alt="" style="position:absolute" from="1823,662" to="1788,662" strokeweight=".18817mm"/>
            <v:shape id="_x0000_s3109" alt="" style="position:absolute;left:1787;top:386;width:36;height:2" coordorigin="1788,386" coordsize="36,0" path="m1823,386r-35,e" fillcolor="black" stroked="f">
              <v:path arrowok="t"/>
            </v:shape>
            <v:line id="_x0000_s3110" alt="" style="position:absolute" from="1823,386" to="1788,386" strokeweight=".18817mm"/>
            <v:shape id="_x0000_s3111" alt="" style="position:absolute;left:1787;top:111;width:36;height:2" coordorigin="1788,111" coordsize="36,0" path="m1823,111r-35,e" fillcolor="black" stroked="f">
              <v:path arrowok="t"/>
            </v:shape>
            <v:line id="_x0000_s3112" alt="" style="position:absolute" from="1823,111" to="1788,111" strokeweight=".18817mm"/>
            <v:shape id="_x0000_s3113" alt="" style="position:absolute;left:1884;top:143;width:1232;height:1402" coordorigin="1885,144" coordsize="1232,1402" path="m1885,1546r25,-324l1960,758r25,-104l2111,385r126,-94l2362,241r126,-30l2614,189r251,-28l3116,144e" filled="f" strokecolor="red" strokeweight=".47039mm">
              <v:path arrowok="t"/>
            </v:shape>
            <v:shape id="_x0000_s3114" alt="" style="position:absolute;left:1858;top:1518;width:54;height:54" coordorigin="1858,1519" coordsize="54,54" path="m1892,1519r-14,l1871,1522r-10,10l1858,1539r,14l1861,1559r10,10l1878,1572r14,l1899,1569r10,-10l1911,1553r,-14l1909,1532r-10,-10l1892,1519xe" fillcolor="red" stroked="f">
              <v:path arrowok="t"/>
            </v:shape>
            <v:shape id="_x0000_s3115" alt="" style="position:absolute;left:1858;top:1518;width:54;height:54" coordorigin="1858,1519" coordsize="54,54" path="m1885,1572r7,l1899,1569r5,-5l1909,1559r2,-6l1911,1546r,-7l1909,1532r-5,-5l1899,1522r-7,-3l1885,1519r-7,l1871,1522r-5,5l1861,1532r-3,7l1858,1546r,7l1861,1559r5,5l1871,1569r7,3l1885,1572xe" filled="f" strokeweight=".09408mm">
              <v:path arrowok="t"/>
            </v:shape>
            <v:shape id="_x0000_s3116" alt="" style="position:absolute;left:1883;top:1194;width:54;height:54" coordorigin="1883,1195" coordsize="54,54" path="m1917,1195r-14,l1896,1198r-10,10l1883,1214r,15l1886,1235r10,10l1903,1248r14,l1924,1245r10,-10l1937,1229r,-15l1934,1208r-10,-10l1917,1195xe" fillcolor="red" stroked="f">
              <v:path arrowok="t"/>
            </v:shape>
            <v:shape id="_x0000_s3117" alt="" style="position:absolute;left:1883;top:1194;width:54;height:54" coordorigin="1883,1195" coordsize="54,54" path="m1910,1248r7,l1924,1245r5,-5l1934,1235r3,-6l1937,1222r,-8l1934,1208r-5,-5l1924,1198r-7,-3l1910,1195r-7,l1896,1198r-5,5l1886,1208r-3,6l1883,1222r,7l1886,1235r5,5l1896,1245r7,3l1910,1248xe" filled="f" strokeweight=".09408mm">
              <v:path arrowok="t"/>
            </v:shape>
            <v:shape id="_x0000_s3118" alt="" style="position:absolute;left:1933;top:731;width:54;height:54" coordorigin="1934,731" coordsize="54,54" path="m1967,731r-14,l1946,734r-10,10l1934,751r,14l1936,772r10,10l1953,785r14,l1974,782r10,-10l1987,765r,-14l1984,744r-10,-10l1967,731xe" fillcolor="red" stroked="f">
              <v:path arrowok="t"/>
            </v:shape>
            <v:shape id="_x0000_s3119" alt="" style="position:absolute;left:1933;top:731;width:54;height:54" coordorigin="1934,731" coordsize="54,54" path="m1960,785r7,l1974,782r5,-5l1984,772r3,-7l1987,758r,-7l1984,744r-5,-5l1974,734r-7,-3l1960,731r-7,l1946,734r-5,5l1936,744r-2,7l1934,758r,7l1936,772r5,5l1946,782r7,3l1960,785xe" filled="f" strokeweight=".09408mm">
              <v:path arrowok="t"/>
            </v:shape>
            <v:shape id="_x0000_s3120" alt="" style="position:absolute;left:1958;top:626;width:54;height:54" coordorigin="1959,627" coordsize="54,54" path="m1992,627r-14,l1971,630r-10,10l1959,646r,15l1961,667r10,10l1978,680r14,l1999,677r10,-10l2012,661r,-15l2009,640r-10,-10l1992,627xe" fillcolor="red" stroked="f">
              <v:path arrowok="t"/>
            </v:shape>
            <v:shape id="_x0000_s3121" alt="" style="position:absolute;left:1958;top:626;width:54;height:54" coordorigin="1959,627" coordsize="54,54" path="m1985,680r7,l1999,677r5,-5l2009,667r3,-6l2012,654r,-8l2009,640r-5,-5l1999,630r-7,-3l1985,627r-7,l1971,630r-5,5l1961,640r-2,6l1959,654r,7l1961,667r5,5l1971,677r7,3l1985,680xe" filled="f" strokeweight=".09408mm">
              <v:path arrowok="t"/>
            </v:shape>
            <v:shape id="_x0000_s3122" alt="" style="position:absolute;left:2084;top:357;width:54;height:54" coordorigin="2084,358" coordsize="54,54" path="m2118,358r-14,l2097,361r-10,10l2084,378r,14l2087,398r10,10l2104,411r14,l2125,408r10,-10l2138,392r,-14l2135,371r-10,-10l2118,358xe" fillcolor="red" stroked="f">
              <v:path arrowok="t"/>
            </v:shape>
            <v:shape id="_x0000_s3123" alt="" style="position:absolute;left:2084;top:357;width:54;height:54" coordorigin="2084,358" coordsize="54,54" path="m2111,411r7,l2125,408r5,-5l2135,398r3,-6l2138,385r,-7l2135,371r-5,-5l2125,361r-7,-3l2111,358r-7,l2097,361r-5,5l2087,371r-3,7l2084,385r,7l2087,398r5,5l2097,408r7,3l2111,411xe" filled="f" strokeweight=".09408mm">
              <v:path arrowok="t"/>
            </v:shape>
            <v:shape id="_x0000_s3124" alt="" style="position:absolute;left:2210;top:264;width:54;height:54" coordorigin="2210,265" coordsize="54,54" path="m2244,265r-14,l2223,267r-10,10l2210,284r,14l2213,305r10,10l2230,318r14,l2251,315r10,-10l2263,298r,-14l2261,277r-10,-10l2244,265xe" fillcolor="red" stroked="f">
              <v:path arrowok="t"/>
            </v:shape>
            <v:shape id="_x0000_s3125" alt="" style="position:absolute;left:2210;top:264;width:54;height:54" coordorigin="2210,265" coordsize="54,54" path="m2237,318r7,l2251,315r5,-5l2261,305r2,-7l2263,291r,-7l2261,277r-5,-5l2251,267r-7,-2l2237,265r-7,l2223,267r-5,5l2213,277r-3,7l2210,291r,7l2213,305r5,5l2223,315r7,3l2237,318xe" filled="f" strokeweight=".09408mm">
              <v:path arrowok="t"/>
            </v:shape>
            <v:shape id="_x0000_s3126" alt="" style="position:absolute;left:2335;top:214;width:54;height:54" coordorigin="2336,215" coordsize="54,54" path="m2369,215r-14,l2348,217r-10,10l2336,234r,14l2338,255r10,10l2355,268r14,l2376,265r10,-10l2389,248r,-14l2386,227r-10,-10l2369,215xe" fillcolor="red" stroked="f">
              <v:path arrowok="t"/>
            </v:shape>
            <v:shape id="_x0000_s3127" alt="" style="position:absolute;left:2335;top:214;width:54;height:54" coordorigin="2336,215" coordsize="54,54" path="m2362,268r7,l2376,265r5,-5l2386,255r3,-7l2389,241r,-7l2386,227r-5,-5l2376,217r-7,-2l2362,215r-7,l2348,217r-5,5l2338,227r-2,7l2336,241r,7l2338,255r5,5l2348,265r7,3l2362,268xe" filled="f" strokeweight=".09408mm">
              <v:path arrowok="t"/>
            </v:shape>
            <v:shape id="_x0000_s3128" alt="" style="position:absolute;left:2461;top:184;width:54;height:54" coordorigin="2461,184" coordsize="54,54" path="m2495,184r-14,l2474,187r-10,10l2461,204r,14l2464,225r10,10l2481,238r14,l2502,235r10,-10l2515,218r,-14l2512,197r-10,-10l2495,184xe" fillcolor="red" stroked="f">
              <v:path arrowok="t"/>
            </v:shape>
            <v:shape id="_x0000_s3129" alt="" style="position:absolute;left:2461;top:184;width:54;height:54" coordorigin="2461,184" coordsize="54,54" path="m2488,238r7,l2502,235r5,-5l2512,225r3,-7l2515,211r,-7l2512,197r-5,-5l2502,187r-7,-3l2488,184r-7,l2474,187r-5,5l2464,197r-3,7l2461,211r,7l2464,225r5,5l2474,235r7,3l2488,238xe" filled="f" strokeweight=".09408mm">
              <v:path arrowok="t"/>
            </v:shape>
            <v:shape id="_x0000_s3130" alt="" style="position:absolute;left:2587;top:162;width:54;height:54" coordorigin="2587,162" coordsize="54,54" path="m2621,162r-14,l2600,165r-10,10l2587,182r,14l2590,203r10,10l2607,216r14,l2628,213r10,-10l2640,196r,-14l2638,175r-10,-10l2621,162xe" fillcolor="red" stroked="f">
              <v:path arrowok="t"/>
            </v:shape>
            <v:shape id="_x0000_s3131" alt="" style="position:absolute;left:2587;top:162;width:54;height:54" coordorigin="2587,162" coordsize="54,54" path="m2614,216r7,l2628,213r5,-5l2638,203r2,-7l2640,189r,-7l2638,175r-5,-5l2628,165r-7,-3l2614,162r-7,l2600,165r-5,5l2590,175r-3,7l2587,189r,7l2590,203r5,5l2600,213r7,3l2614,216xe" filled="f" strokeweight=".09408mm">
              <v:path arrowok="t"/>
            </v:shape>
            <v:shape id="_x0000_s3132" alt="" style="position:absolute;left:2838;top:133;width:54;height:54" coordorigin="2838,134" coordsize="54,54" path="m2872,134r-14,l2851,137r-10,10l2838,154r,14l2841,174r10,11l2858,187r14,l2879,185r10,-11l2892,168r,-14l2889,147r-10,-10l2872,134xe" fillcolor="red" stroked="f">
              <v:path arrowok="t"/>
            </v:shape>
            <v:shape id="_x0000_s3133" alt="" style="position:absolute;left:2838;top:133;width:54;height:54" coordorigin="2838,134" coordsize="54,54" path="m2865,187r7,l2879,185r5,-5l2889,174r3,-6l2892,161r,-7l2889,147r-5,-5l2879,137r-7,-3l2865,134r-7,l2851,137r-5,5l2841,147r-3,7l2838,161r,7l2841,174r5,6l2851,185r7,2l2865,187xe" filled="f" strokeweight=".09408mm">
              <v:path arrowok="t"/>
            </v:shape>
            <v:shape id="_x0000_s3134" alt="" style="position:absolute;left:3089;top:117;width:54;height:54" coordorigin="3090,117" coordsize="54,54" path="m3123,117r-14,l3103,120r-10,10l3090,137r,14l3093,158r10,10l3109,171r14,l3130,168r10,-10l3143,151r,-14l3140,130r-10,-10l3123,117xe" fillcolor="red" stroked="f">
              <v:path arrowok="t"/>
            </v:shape>
            <v:shape id="_x0000_s3135" alt="" style="position:absolute;left:3089;top:117;width:54;height:54" coordorigin="3090,117" coordsize="54,54" path="m3116,171r7,l3130,168r5,-5l3140,158r3,-7l3143,144r,-7l3140,130r-5,-5l3130,120r-7,-3l3116,117r-7,l3103,120r-5,5l3093,130r-3,7l3090,144r,7l3093,158r5,5l3103,168r6,3l3116,171xe" filled="f" strokeweight=".09408mm">
              <v:path arrowok="t"/>
            </v:shape>
            <v:shape id="_x0000_s3136" alt="" style="position:absolute;left:1884;top:329;width:1232;height:1276" coordorigin="1885,329" coordsize="1232,1276" path="m1885,1605r25,-118l1960,1294r25,-62l2111,977,2237,808,2362,683r126,-91l2614,517,2865,407r251,-78e" filled="f" strokecolor="blue" strokeweight=".47039mm">
              <v:path arrowok="t"/>
            </v:shape>
            <v:shape id="_x0000_s3137" alt="" style="position:absolute;left:1858;top:1578;width:54;height:54" coordorigin="1858,1578" coordsize="54,54" o:spt="100" adj="0,,0" path="m1898,1578r-13,14l1858,1592r13,13l1858,1618r13,14l1885,1618r26,l1898,1605r13,-13l1885,1592r-14,-14l1898,1578xm1911,1618r-26,l1898,1632r13,-14xe" fillcolor="blue" stroked="f">
              <v:stroke joinstyle="round"/>
              <v:formulas/>
              <v:path arrowok="t" o:connecttype="segments"/>
            </v:shape>
            <v:shape id="_x0000_s3138" alt="" style="position:absolute;left:1858;top:1578;width:54;height:54" coordorigin="1858,1578" coordsize="54,54" path="m1871,1632r14,-14l1898,1632r13,-14l1898,1605r13,-13l1898,1578r-13,14l1871,1578r-13,14l1871,1605r-13,13l1871,1632xe" filled="f" strokeweight=".09408mm">
              <v:path arrowok="t"/>
            </v:shape>
            <v:shape id="_x0000_s3139" alt="" style="position:absolute;left:1883;top:1460;width:54;height:54" coordorigin="1883,1460" coordsize="54,54" o:spt="100" adj="0,,0" path="m1923,1460r-13,13l1883,1473r14,14l1883,1500r14,13l1910,1500r27,l1923,1487r14,-14l1910,1473r-13,-13l1923,1460xm1937,1500r-27,l1923,1513r14,-13xe" fillcolor="blue" stroked="f">
              <v:stroke joinstyle="round"/>
              <v:formulas/>
              <v:path arrowok="t" o:connecttype="segments"/>
            </v:shape>
            <v:shape id="_x0000_s3140" alt="" style="position:absolute;left:1883;top:1460;width:54;height:54" coordorigin="1883,1460" coordsize="54,54" path="m1897,1513r13,-13l1923,1513r14,-13l1923,1487r14,-14l1923,1460r-13,13l1897,1460r-14,13l1897,1487r-14,13l1897,1513xe" filled="f" strokeweight=".09408mm">
              <v:path arrowok="t"/>
            </v:shape>
            <v:shape id="_x0000_s3141" alt="" style="position:absolute;left:1933;top:1267;width:54;height:54" coordorigin="1934,1267" coordsize="54,54" o:spt="100" adj="0,,0" path="m1974,1267r-14,14l1934,1281r13,13l1934,1307r13,14l1960,1307r27,l1974,1294r13,-13l1960,1281r-13,-14l1974,1267xm1987,1307r-27,l1974,1321r13,-14xe" fillcolor="blue" stroked="f">
              <v:stroke joinstyle="round"/>
              <v:formulas/>
              <v:path arrowok="t" o:connecttype="segments"/>
            </v:shape>
            <v:shape id="_x0000_s3142" alt="" style="position:absolute;left:1933;top:1267;width:54;height:54" coordorigin="1934,1267" coordsize="54,54" path="m1947,1321r13,-14l1974,1321r13,-14l1974,1294r13,-13l1974,1267r-14,14l1947,1267r-13,14l1947,1294r-13,13l1947,1321xe" filled="f" strokeweight=".09408mm">
              <v:path arrowok="t"/>
            </v:shape>
            <v:shape id="_x0000_s3143" alt="" style="position:absolute;left:1958;top:1205;width:54;height:54" coordorigin="1959,1206" coordsize="54,54" o:spt="100" adj="0,,0" path="m1999,1206r-14,13l1959,1219r13,13l1959,1246r13,13l1985,1246r27,l1999,1232r13,-13l1985,1219r-13,-13l1999,1206xm2012,1246r-27,l1999,1259r13,-13xe" fillcolor="blue" stroked="f">
              <v:stroke joinstyle="round"/>
              <v:formulas/>
              <v:path arrowok="t" o:connecttype="segments"/>
            </v:shape>
            <v:shape id="_x0000_s3144" alt="" style="position:absolute;left:1958;top:1205;width:54;height:54" coordorigin="1959,1206" coordsize="54,54" path="m1972,1259r13,-13l1999,1259r13,-13l1999,1232r13,-13l1999,1206r-14,13l1972,1206r-13,13l1972,1232r-13,14l1972,1259xe" filled="f" strokeweight=".09408mm">
              <v:path arrowok="t"/>
            </v:shape>
            <v:shape id="_x0000_s3145" alt="" style="position:absolute;left:2084;top:950;width:54;height:54" coordorigin="2084,950" coordsize="54,54" o:spt="100" adj="0,,0" path="m2124,950r-13,13l2084,963r14,14l2084,990r14,13l2111,990r27,l2124,977r14,-14l2111,963r-13,-13l2124,950xm2138,990r-27,l2124,1003r14,-13xe" fillcolor="blue" stroked="f">
              <v:stroke joinstyle="round"/>
              <v:formulas/>
              <v:path arrowok="t" o:connecttype="segments"/>
            </v:shape>
            <v:shape id="_x0000_s3146" alt="" style="position:absolute;left:2084;top:950;width:54;height:54" coordorigin="2084,950" coordsize="54,54" path="m2098,1003r13,-13l2124,1003r14,-13l2124,977r14,-14l2124,950r-13,13l2098,950r-14,13l2098,977r-14,13l2098,1003xe" filled="f" strokeweight=".09408mm">
              <v:path arrowok="t"/>
            </v:shape>
            <v:shape id="_x0000_s3147" alt="" style="position:absolute;left:2210;top:781;width:54;height:54" coordorigin="2210,781" coordsize="54,54" o:spt="100" adj="0,,0" path="m2250,781r-13,14l2210,795r13,13l2210,821r13,14l2237,821r26,l2250,808r13,-13l2237,795r-14,-14l2250,781xm2263,821r-26,l2250,835r13,-14xe" fillcolor="blue" stroked="f">
              <v:stroke joinstyle="round"/>
              <v:formulas/>
              <v:path arrowok="t" o:connecttype="segments"/>
            </v:shape>
            <v:shape id="_x0000_s3148" alt="" style="position:absolute;left:2210;top:781;width:54;height:54" coordorigin="2210,781" coordsize="54,54" path="m2223,835r14,-14l2250,835r13,-14l2250,808r13,-13l2250,781r-13,14l2223,781r-13,14l2223,808r-13,13l2223,835xe" filled="f" strokeweight=".09408mm">
              <v:path arrowok="t"/>
            </v:shape>
            <v:shape id="_x0000_s3149" alt="" style="position:absolute;left:2335;top:656;width:54;height:54" coordorigin="2336,657" coordsize="54,54" o:spt="100" adj="0,,0" path="m2376,657r-14,13l2336,670r13,13l2336,697r13,13l2362,697r27,l2376,683r13,-13l2362,670r-13,-13l2376,657xm2389,697r-27,l2376,710r13,-13xe" fillcolor="blue" stroked="f">
              <v:stroke joinstyle="round"/>
              <v:formulas/>
              <v:path arrowok="t" o:connecttype="segments"/>
            </v:shape>
            <v:shape id="_x0000_s3150" alt="" style="position:absolute;left:2335;top:656;width:54;height:54" coordorigin="2336,657" coordsize="54,54" path="m2349,710r13,-13l2376,710r13,-13l2376,683r13,-13l2376,657r-14,13l2349,657r-13,13l2349,683r-13,14l2349,710xe" filled="f" strokeweight=".09408mm">
              <v:path arrowok="t"/>
            </v:shape>
            <v:shape id="_x0000_s3151" alt="" style="position:absolute;left:2461;top:565;width:54;height:54" coordorigin="2461,565" coordsize="54,54" o:spt="100" adj="0,,0" path="m2501,565r-13,14l2461,579r14,13l2461,605r14,14l2488,605r27,l2501,592r14,-13l2488,579r-13,-14l2501,565xm2515,605r-27,l2501,619r14,-14xe" fillcolor="blue" stroked="f">
              <v:stroke joinstyle="round"/>
              <v:formulas/>
              <v:path arrowok="t" o:connecttype="segments"/>
            </v:shape>
            <v:shape id="_x0000_s3152" alt="" style="position:absolute;left:2461;top:565;width:54;height:54" coordorigin="2461,565" coordsize="54,54" path="m2475,619r13,-14l2501,619r14,-14l2501,592r14,-13l2501,565r-13,14l2475,565r-14,14l2475,592r-14,13l2475,619xe" filled="f" strokeweight=".09408mm">
              <v:path arrowok="t"/>
            </v:shape>
            <v:shape id="_x0000_s3153" alt="" style="position:absolute;left:2587;top:490;width:54;height:54" coordorigin="2587,491" coordsize="54,54" o:spt="100" adj="0,,0" path="m2627,491r-13,13l2587,504r13,13l2587,531r13,13l2614,531r26,l2627,517r13,-13l2614,504r-14,-13l2627,491xm2640,531r-26,l2627,544r13,-13xe" fillcolor="blue" stroked="f">
              <v:stroke joinstyle="round"/>
              <v:formulas/>
              <v:path arrowok="t" o:connecttype="segments"/>
            </v:shape>
            <v:shape id="_x0000_s3154" alt="" style="position:absolute;left:2587;top:490;width:54;height:54" coordorigin="2587,491" coordsize="54,54" path="m2600,544r14,-13l2627,544r13,-13l2627,517r13,-13l2627,491r-13,13l2600,491r-13,13l2600,517r-13,14l2600,544xe" filled="f" strokeweight=".09408mm">
              <v:path arrowok="t"/>
            </v:shape>
            <v:shape id="_x0000_s3155" alt="" style="position:absolute;left:2838;top:380;width:54;height:54" coordorigin="2838,380" coordsize="54,54" o:spt="100" adj="0,,0" path="m2878,380r-13,13l2838,393r14,14l2838,420r14,13l2865,420r27,l2878,407r14,-14l2865,393r-13,-13l2878,380xm2892,420r-27,l2878,433r14,-13xe" fillcolor="blue" stroked="f">
              <v:stroke joinstyle="round"/>
              <v:formulas/>
              <v:path arrowok="t" o:connecttype="segments"/>
            </v:shape>
            <v:shape id="_x0000_s3156" alt="" style="position:absolute;left:2838;top:380;width:54;height:54" coordorigin="2838,380" coordsize="54,54" path="m2852,433r13,-13l2878,433r14,-13l2878,407r14,-14l2878,380r-13,13l2852,380r-14,13l2852,407r-14,13l2852,433xe" filled="f" strokeweight=".09408mm">
              <v:path arrowok="t"/>
            </v:shape>
            <v:shape id="_x0000_s3157" alt="" style="position:absolute;left:3089;top:302;width:54;height:54" coordorigin="3090,303" coordsize="54,54" o:spt="100" adj="0,,0" path="m3130,303r-14,13l3090,316r13,13l3090,343r13,13l3116,343r27,l3130,329r13,-13l3116,316r-13,-13l3130,303xm3143,343r-27,l3130,356r13,-13xe" fillcolor="blue" stroked="f">
              <v:stroke joinstyle="round"/>
              <v:formulas/>
              <v:path arrowok="t" o:connecttype="segments"/>
            </v:shape>
            <v:shape id="_x0000_s3158" alt="" style="position:absolute;left:3089;top:302;width:54;height:54" coordorigin="3090,303" coordsize="54,54" path="m3103,356r13,-13l3130,356r13,-13l3130,329r13,-13l3130,303r-14,13l3103,303r-13,13l3103,329r-13,14l3103,356xe" filled="f" strokeweight=".09408mm">
              <v:path arrowok="t"/>
            </v:shape>
            <v:line id="_x0000_s3159" alt="" style="position:absolute" from="1823,118" to="3178,118" strokeweight=".25089mm">
              <v:stroke dashstyle="3 1"/>
            </v:line>
            <v:shape id="_x0000_s3160" alt="" style="position:absolute;left:456;top:7399;width:1525;height:1809" coordorigin="457,7399" coordsize="1525,1809" o:spt="100" adj="0,,0" path="m1823,1678r,-1607m1823,1678r1355,e" filled="f" strokeweight=".15681mm">
              <v:stroke joinstyle="round"/>
              <v:formulas/>
              <v:path arrowok="t" o:connecttype="segments"/>
            </v:shape>
            <w10:wrap anchorx="page"/>
          </v:group>
        </w:pict>
      </w:r>
      <w:r>
        <w:pict>
          <v:group id="_x0000_s1985" alt="" style="position:absolute;left:0;text-align:left;margin-left:183.45pt;margin-top:3.55pt;width:69.55pt;height:82.15pt;z-index:-255157248;mso-position-horizontal-relative:page" coordorigin="3669,71" coordsize="1391,1643">
            <v:shape id="_x0000_s1986" alt="" style="position:absolute;left:3740;top:1678;width:2;height:36" coordorigin="3741,1678" coordsize="0,36" path="m3741,1678r,36e" fillcolor="black" stroked="f">
              <v:path arrowok="t"/>
            </v:shape>
            <v:line id="_x0000_s1987" alt="" style="position:absolute" from="3741,1678" to="3741,1714" strokeweight=".18817mm"/>
            <v:shape id="_x0000_s1988" alt="" style="position:absolute;left:3668;top:1656;width:36;height:2" coordorigin="3669,1657" coordsize="36,0" path="m3704,1657r-35,e" fillcolor="black" stroked="f">
              <v:path arrowok="t"/>
            </v:shape>
            <v:line id="_x0000_s1989" alt="" style="position:absolute" from="3704,1657" to="3669,1657" strokeweight=".18817mm"/>
            <v:shape id="_x0000_s1990" alt="" style="position:absolute;left:3992;top:1678;width:2;height:36" coordorigin="3992,1678" coordsize="0,36" path="m3992,1678r,36e" fillcolor="black" stroked="f">
              <v:path arrowok="t"/>
            </v:shape>
            <v:line id="_x0000_s1991" alt="" style="position:absolute" from="3992,1678" to="3992,1714" strokeweight=".18817mm"/>
            <v:shape id="_x0000_s1992" alt="" style="position:absolute;left:4243;top:1678;width:2;height:36" coordorigin="4243,1678" coordsize="0,36" path="m4243,1678r,36e" fillcolor="black" stroked="f">
              <v:path arrowok="t"/>
            </v:shape>
            <v:line id="_x0000_s1993" alt="" style="position:absolute" from="4243,1678" to="4243,1714" strokeweight=".18817mm"/>
            <v:shape id="_x0000_s1994" alt="" style="position:absolute;left:4494;top:1678;width:2;height:36" coordorigin="4495,1678" coordsize="0,36" path="m4495,1678r,36e" fillcolor="black" stroked="f">
              <v:path arrowok="t"/>
            </v:shape>
            <v:line id="_x0000_s1995" alt="" style="position:absolute" from="4495,1678" to="4495,1714" strokeweight=".18817mm"/>
            <v:shape id="_x0000_s1996" alt="" style="position:absolute;left:4746;top:1678;width:2;height:36" coordorigin="4746,1678" coordsize="0,36" path="m4746,1678r,36e" fillcolor="black" stroked="f">
              <v:path arrowok="t"/>
            </v:shape>
            <v:line id="_x0000_s1997" alt="" style="position:absolute" from="4746,1678" to="4746,1714" strokeweight=".18817mm"/>
            <v:shape id="_x0000_s1998" alt="" style="position:absolute;left:4997;top:1678;width:2;height:36" coordorigin="4997,1678" coordsize="0,36" path="m4997,1678r,36e" fillcolor="black" stroked="f">
              <v:path arrowok="t"/>
            </v:shape>
            <v:line id="_x0000_s1999" alt="" style="position:absolute" from="4997,1678" to="4997,1714" strokeweight=".18817mm"/>
            <v:shape id="_x0000_s2000" alt="" style="position:absolute;left:3668;top:1352;width:36;height:2" coordorigin="3669,1353" coordsize="36,0" path="m3704,1353r-35,e" fillcolor="black" stroked="f">
              <v:path arrowok="t"/>
            </v:shape>
            <v:line id="_x0000_s2001" alt="" style="position:absolute" from="3704,1353" to="3669,1353" strokeweight=".18817mm"/>
            <v:shape id="_x0000_s2002" alt="" style="position:absolute;left:3668;top:1049;width:36;height:2" coordorigin="3669,1049" coordsize="36,0" path="m3704,1049r-35,e" fillcolor="black" stroked="f">
              <v:path arrowok="t"/>
            </v:shape>
            <v:line id="_x0000_s2003" alt="" style="position:absolute" from="3704,1049" to="3669,1049" strokeweight=".18817mm"/>
            <v:shape id="_x0000_s2004" alt="" style="position:absolute;left:3668;top:745;width:36;height:2" coordorigin="3669,745" coordsize="36,0" path="m3704,745r-35,e" fillcolor="black" stroked="f">
              <v:path arrowok="t"/>
            </v:shape>
            <v:line id="_x0000_s2005" alt="" style="position:absolute" from="3704,745" to="3669,745" strokeweight=".18817mm"/>
            <v:shape id="_x0000_s2006" alt="" style="position:absolute;left:3668;top:441;width:36;height:2" coordorigin="3669,441" coordsize="36,0" path="m3704,441r-35,e" fillcolor="black" stroked="f">
              <v:path arrowok="t"/>
            </v:shape>
            <v:line id="_x0000_s2007" alt="" style="position:absolute" from="3704,441" to="3669,441" strokeweight=".18817mm"/>
            <v:shape id="_x0000_s2008" alt="" style="position:absolute;left:3668;top:137;width:36;height:2" coordorigin="3669,137" coordsize="36,0" path="m3704,137r-35,e" fillcolor="black" stroked="f">
              <v:path arrowok="t"/>
            </v:shape>
            <v:line id="_x0000_s2009" alt="" style="position:absolute" from="3704,137" to="3669,137" strokeweight=".18817mm"/>
            <v:shape id="_x0000_s2010" alt="" style="position:absolute;left:3765;top:187;width:1232;height:1414" coordorigin="3766,188" coordsize="1232,1414" path="m3766,1601r25,-146l3841,998r25,-168l3992,444,4118,336r125,-61l4369,242r126,-11l4746,203r251,-15e" filled="f" strokecolor="red" strokeweight=".47039mm">
              <v:path arrowok="t"/>
            </v:shape>
            <v:shape id="_x0000_s2011" alt="" style="position:absolute;left:3739;top:1574;width:54;height:54" coordorigin="3739,1574" coordsize="54,54" path="m3773,1574r-14,l3752,1577r-10,10l3739,1594r,14l3742,1615r10,10l3759,1628r14,l3780,1625r10,-10l3793,1608r,-14l3790,1587r-10,-10l3773,1574xe" fillcolor="red" stroked="f">
              <v:path arrowok="t"/>
            </v:shape>
            <v:shape id="_x0000_s2012" alt="" style="position:absolute;left:3739;top:1574;width:54;height:54" coordorigin="3739,1574" coordsize="54,54" path="m3766,1628r7,l3780,1625r5,-5l3790,1615r3,-7l3793,1601r,-7l3790,1587r-5,-5l3780,1577r-7,-3l3766,1574r-7,l3752,1577r-5,5l3742,1587r-3,7l3739,1601r,7l3742,1615r5,5l3752,1625r7,3l3766,1628xe" filled="f" strokeweight=".09408mm">
              <v:path arrowok="t"/>
            </v:shape>
            <v:shape id="_x0000_s2013" alt="" style="position:absolute;left:3764;top:1428;width:54;height:54" coordorigin="3764,1429" coordsize="54,54" path="m3798,1429r-14,l3777,1432r-10,10l3764,1448r,14l3767,1469r10,10l3784,1482r14,l3805,1479r10,-10l3818,1462r,-14l3815,1442r-10,-10l3798,1429xe" fillcolor="red" stroked="f">
              <v:path arrowok="t"/>
            </v:shape>
            <v:shape id="_x0000_s2014" alt="" style="position:absolute;left:3764;top:1428;width:54;height:54" coordorigin="3764,1429" coordsize="54,54" path="m3791,1482r7,l3805,1479r5,-5l3815,1469r3,-7l3818,1455r,-7l3815,1442r-5,-5l3805,1432r-7,-3l3791,1429r-7,l3777,1432r-5,5l3767,1442r-3,6l3764,1455r,7l3767,1469r5,5l3777,1479r7,3l3791,1482xe" filled="f" strokeweight=".09408mm">
              <v:path arrowok="t"/>
            </v:shape>
            <v:shape id="_x0000_s2015" alt="" style="position:absolute;left:3814;top:971;width:54;height:54" coordorigin="3815,971" coordsize="54,54" path="m3848,971r-14,l3827,974r-10,10l3815,991r,14l3817,1012r10,10l3834,1024r14,l3855,1022r10,-10l3868,1005r,-14l3865,984r-10,-10l3848,971xe" fillcolor="red" stroked="f">
              <v:path arrowok="t"/>
            </v:shape>
            <v:shape id="_x0000_s2016" alt="" style="position:absolute;left:3814;top:971;width:54;height:54" coordorigin="3815,971" coordsize="54,54" path="m3841,1024r7,l3855,1022r5,-5l3865,1012r3,-7l3868,998r,-7l3865,984r-5,-5l3855,974r-7,-3l3841,971r-7,l3827,974r-5,5l3817,984r-2,7l3815,998r,7l3817,1012r5,5l3827,1022r7,2l3841,1024xe" filled="f" strokeweight=".09408mm">
              <v:path arrowok="t"/>
            </v:shape>
            <v:shape id="_x0000_s2017" alt="" style="position:absolute;left:3839;top:803;width:54;height:54" coordorigin="3840,804" coordsize="54,54" path="m3873,804r-14,l3853,806r-10,10l3840,823r,14l3843,844r10,10l3859,857r14,l3880,854r10,-10l3893,837r,-14l3890,816r-10,-10l3873,804xe" fillcolor="red" stroked="f">
              <v:path arrowok="t"/>
            </v:shape>
            <v:shape id="_x0000_s2018" alt="" style="position:absolute;left:3839;top:803;width:54;height:54" coordorigin="3840,804" coordsize="54,54" path="m3866,857r7,l3880,854r5,-5l3890,844r3,-7l3893,830r,-7l3890,816r-5,-5l3880,806r-7,-2l3866,804r-7,l3853,806r-5,5l3843,816r-3,7l3840,830r,7l3843,844r5,5l3853,854r6,3l3866,857xe" filled="f" strokeweight=".09408mm">
              <v:path arrowok="t"/>
            </v:shape>
            <v:shape id="_x0000_s2019" alt="" style="position:absolute;left:3965;top:416;width:54;height:54" coordorigin="3965,417" coordsize="54,54" path="m3999,417r-14,l3978,420r-10,10l3965,436r,15l3968,457r10,10l3985,470r14,l4006,467r10,-10l4019,451r,-15l4016,430r-10,-10l3999,417xe" fillcolor="red" stroked="f">
              <v:path arrowok="t"/>
            </v:shape>
            <v:shape id="_x0000_s2020" alt="" style="position:absolute;left:3965;top:416;width:54;height:54" coordorigin="3965,417" coordsize="54,54" path="m3992,470r7,l4006,467r5,-5l4016,457r3,-6l4019,444r,-8l4016,430r-5,-5l4006,420r-7,-3l3992,417r-7,l3978,420r-5,5l3968,430r-3,6l3965,444r,7l3968,457r5,5l3978,467r7,3l3992,470xe" filled="f" strokeweight=".09408mm">
              <v:path arrowok="t"/>
            </v:shape>
            <v:shape id="_x0000_s2021" alt="" style="position:absolute;left:4091;top:309;width:54;height:54" coordorigin="4091,309" coordsize="54,54" path="m4125,309r-14,l4104,312r-10,10l4091,329r,14l4094,350r10,10l4111,363r14,l4132,360r10,-10l4144,343r,-14l4142,322r-10,-10l4125,309xe" fillcolor="red" stroked="f">
              <v:path arrowok="t"/>
            </v:shape>
            <v:shape id="_x0000_s2022" alt="" style="position:absolute;left:4091;top:309;width:54;height:54" coordorigin="4091,309" coordsize="54,54" path="m4118,363r7,l4132,360r5,-5l4142,350r2,-7l4144,336r,-7l4142,322r-5,-5l4132,312r-7,-3l4118,309r-7,l4104,312r-5,5l4094,322r-3,7l4091,336r,7l4094,350r5,5l4104,360r7,3l4118,363xe" filled="f" strokeweight=".09408mm">
              <v:path arrowok="t"/>
            </v:shape>
            <v:shape id="_x0000_s2023" alt="" style="position:absolute;left:4216;top:248;width:54;height:54" coordorigin="4217,248" coordsize="54,54" path="m4250,248r-14,l4230,251r-10,10l4217,268r,14l4220,289r10,10l4236,301r14,l4257,299r10,-10l4270,282r,-14l4267,261r-10,-10l4250,248xe" fillcolor="red" stroked="f">
              <v:path arrowok="t"/>
            </v:shape>
            <v:shape id="_x0000_s2024" alt="" style="position:absolute;left:4216;top:248;width:54;height:54" coordorigin="4217,248" coordsize="54,54" path="m4243,301r7,l4257,299r5,-5l4267,289r3,-7l4270,275r,-7l4267,261r-5,-5l4257,251r-7,-3l4243,248r-7,l4230,251r-5,5l4220,261r-3,7l4217,275r,7l4220,289r5,5l4230,299r6,2l4243,301xe" filled="f" strokeweight=".09408mm">
              <v:path arrowok="t"/>
            </v:shape>
            <v:shape id="_x0000_s2025" alt="" style="position:absolute;left:4342;top:215;width:54;height:54" coordorigin="4342,215" coordsize="54,54" path="m4376,215r-14,l4355,218r-10,10l4342,235r,14l4345,256r10,10l4362,269r14,l4383,266r10,-10l4396,249r,-14l4393,228r-10,-10l4376,215xe" fillcolor="red" stroked="f">
              <v:path arrowok="t"/>
            </v:shape>
            <v:shape id="_x0000_s2026" alt="" style="position:absolute;left:4342;top:215;width:54;height:54" coordorigin="4342,215" coordsize="54,54" path="m4369,269r7,l4383,266r5,-5l4393,256r3,-7l4396,242r,-7l4393,228r-5,-5l4383,218r-7,-3l4369,215r-7,l4355,218r-5,5l4345,228r-3,7l4342,242r,7l4345,256r5,5l4355,266r7,3l4369,269xe" filled="f" strokeweight=".09408mm">
              <v:path arrowok="t"/>
            </v:shape>
            <v:shape id="_x0000_s2027" alt="" style="position:absolute;left:4468;top:204;width:54;height:54" coordorigin="4468,204" coordsize="54,54" path="m4502,204r-14,l4481,207r-10,10l4468,224r,14l4471,245r10,10l4488,258r14,l4509,255r10,-10l4521,238r,-14l4519,217r-10,-10l4502,204xe" fillcolor="red" stroked="f">
              <v:path arrowok="t"/>
            </v:shape>
            <v:shape id="_x0000_s2028" alt="" style="position:absolute;left:4468;top:204;width:54;height:54" coordorigin="4468,204" coordsize="54,54" path="m4495,258r7,l4509,255r5,-5l4519,245r2,-7l4521,231r,-7l4519,217r-5,-5l4509,207r-7,-3l4495,204r-7,l4481,207r-5,5l4471,217r-3,7l4468,231r,7l4471,245r5,5l4481,255r7,3l4495,258xe" filled="f" strokeweight=".09408mm">
              <v:path arrowok="t"/>
            </v:shape>
            <v:shape id="_x0000_s2029" alt="" style="position:absolute;left:4719;top:175;width:54;height:54" coordorigin="4719,176" coordsize="54,54" path="m4753,176r-14,l4732,179r-10,10l4719,195r,15l4722,216r10,10l4739,229r14,l4760,226r10,-10l4773,210r,-15l4770,189r-10,-10l4753,176xe" fillcolor="red" stroked="f">
              <v:path arrowok="t"/>
            </v:shape>
            <v:shape id="_x0000_s2030" alt="" style="position:absolute;left:4719;top:175;width:54;height:54" coordorigin="4719,176" coordsize="54,54" path="m4746,229r7,l4760,226r5,-5l4770,216r3,-6l4773,203r,-8l4770,189r-5,-5l4760,179r-7,-3l4746,176r-7,l4732,179r-5,5l4722,189r-3,6l4719,203r,7l4722,216r5,5l4732,226r7,3l4746,229xe" filled="f" strokeweight=".09408mm">
              <v:path arrowok="t"/>
            </v:shape>
            <v:shape id="_x0000_s2031" alt="" style="position:absolute;left:4970;top:160;width:54;height:54" coordorigin="4971,161" coordsize="54,54" path="m5005,161r-15,l4984,164r-10,10l4971,180r,15l4974,201r10,10l4990,214r15,l5011,211r10,-10l5024,195r,-15l5021,174r-10,-10l5005,161xe" fillcolor="red" stroked="f">
              <v:path arrowok="t"/>
            </v:shape>
            <v:shape id="_x0000_s2032" alt="" style="position:absolute;left:4970;top:160;width:54;height:54" coordorigin="4971,161" coordsize="54,54" path="m4997,214r8,l5011,211r5,-5l5021,201r3,-6l5024,188r,-8l5021,174r-5,-5l5011,164r-6,-3l4997,161r-7,l4984,164r-5,5l4974,174r-3,6l4971,188r,7l4974,201r5,5l4984,211r6,3l4997,214xe" filled="f" strokeweight=".09408mm">
              <v:path arrowok="t"/>
            </v:shape>
            <v:shape id="_x0000_s2033" alt="" style="position:absolute;left:3765;top:143;width:1232;height:1462" coordorigin="3766,144" coordsize="1232,1462" path="m3766,1605r25,-113l3841,1112r25,-160l3992,385,4118,211r125,-40l4369,155r126,-3l4746,145r251,-1e" filled="f" strokecolor="blue" strokeweight=".47039mm">
              <v:path arrowok="t"/>
            </v:shape>
            <v:shape id="_x0000_s2034" alt="" style="position:absolute;left:3739;top:1578;width:54;height:54" coordorigin="3739,1578" coordsize="54,54" o:spt="100" adj="0,,0" path="m3779,1578r-13,14l3739,1592r14,13l3739,1618r14,14l3766,1618r27,l3779,1605r14,-13l3766,1592r-13,-14l3779,1578xm3793,1618r-27,l3779,1632r14,-14xe" fillcolor="blue" stroked="f">
              <v:stroke joinstyle="round"/>
              <v:formulas/>
              <v:path arrowok="t" o:connecttype="segments"/>
            </v:shape>
            <v:shape id="_x0000_s2035" alt="" style="position:absolute;left:3739;top:1578;width:54;height:54" coordorigin="3739,1578" coordsize="54,54" path="m3753,1632r13,-14l3779,1632r14,-14l3779,1605r14,-13l3779,1578r-13,14l3753,1578r-14,14l3753,1605r-14,13l3753,1632xe" filled="f" strokeweight=".09408mm">
              <v:path arrowok="t"/>
            </v:shape>
            <v:shape id="_x0000_s2036" alt="" style="position:absolute;left:3764;top:1465;width:54;height:54" coordorigin="3764,1465" coordsize="54,54" o:spt="100" adj="0,,0" path="m3804,1465r-13,14l3764,1479r14,13l3764,1505r14,14l3791,1505r27,l3804,1492r14,-13l3791,1479r-13,-14l3804,1465xm3818,1505r-27,l3804,1519r14,-14xe" fillcolor="blue" stroked="f">
              <v:stroke joinstyle="round"/>
              <v:formulas/>
              <v:path arrowok="t" o:connecttype="segments"/>
            </v:shape>
            <v:shape id="_x0000_s2037" alt="" style="position:absolute;left:3764;top:1465;width:54;height:54" coordorigin="3764,1465" coordsize="54,54" path="m3778,1519r13,-14l3804,1519r14,-14l3804,1492r14,-13l3804,1465r-13,14l3778,1465r-14,14l3778,1492r-14,13l3778,1519xe" filled="f" strokeweight=".09408mm">
              <v:path arrowok="t"/>
            </v:shape>
            <v:shape id="_x0000_s2038" alt="" style="position:absolute;left:3814;top:1085;width:54;height:54" coordorigin="3815,1086" coordsize="54,54" o:spt="100" adj="0,,0" path="m3855,1086r-14,13l3815,1099r13,13l3815,1126r13,13l3841,1126r27,l3855,1112r13,-13l3841,1099r-13,-13l3855,1086xm3868,1126r-27,l3855,1139r13,-13xe" fillcolor="blue" stroked="f">
              <v:stroke joinstyle="round"/>
              <v:formulas/>
              <v:path arrowok="t" o:connecttype="segments"/>
            </v:shape>
            <v:shape id="_x0000_s2039" alt="" style="position:absolute;left:3814;top:1085;width:54;height:54" coordorigin="3815,1086" coordsize="54,54" path="m3828,1139r13,-13l3855,1139r13,-13l3855,1112r13,-13l3855,1086r-14,13l3828,1086r-13,13l3828,1112r-13,14l3828,1139xe" filled="f" strokeweight=".09408mm">
              <v:path arrowok="t"/>
            </v:shape>
            <v:shape id="_x0000_s2040" alt="" style="position:absolute;left:3839;top:924;width:54;height:54" coordorigin="3840,925" coordsize="54,54" o:spt="100" adj="0,,0" path="m3880,925r-14,13l3840,938r13,14l3840,965r13,13l3866,965r27,l3880,952r13,-14l3866,938r-13,-13l3880,925xm3893,965r-27,l3880,978r13,-13xe" fillcolor="blue" stroked="f">
              <v:stroke joinstyle="round"/>
              <v:formulas/>
              <v:path arrowok="t" o:connecttype="segments"/>
            </v:shape>
            <v:shape id="_x0000_s2041" alt="" style="position:absolute;left:3839;top:924;width:54;height:54" coordorigin="3840,925" coordsize="54,54" path="m3853,978r13,-13l3880,978r13,-13l3880,952r13,-14l3880,925r-14,13l3853,925r-13,13l3853,952r-13,13l3853,978xe" filled="f" strokeweight=".09408mm">
              <v:path arrowok="t"/>
            </v:shape>
            <v:shape id="_x0000_s2042" alt="" style="position:absolute;left:3965;top:358;width:54;height:54" coordorigin="3965,358" coordsize="54,54" o:spt="100" adj="0,,0" path="m4005,358r-13,14l3965,372r14,13l3965,398r14,14l3992,398r27,l4005,385r14,-13l3992,372r-13,-14l4005,358xm4019,398r-27,l4005,412r14,-14xe" fillcolor="blue" stroked="f">
              <v:stroke joinstyle="round"/>
              <v:formulas/>
              <v:path arrowok="t" o:connecttype="segments"/>
            </v:shape>
            <v:shape id="_x0000_s2043" alt="" style="position:absolute;left:3965;top:358;width:54;height:54" coordorigin="3965,358" coordsize="54,54" path="m3979,412r13,-14l4005,412r14,-14l4005,385r14,-13l4005,358r-13,14l3979,358r-14,14l3979,385r-14,13l3979,412xe" filled="f" strokeweight=".09408mm">
              <v:path arrowok="t"/>
            </v:shape>
            <v:shape id="_x0000_s2044" alt="" style="position:absolute;left:4091;top:184;width:54;height:54" coordorigin="4091,184" coordsize="54,54" o:spt="100" adj="0,,0" path="m4131,184r-13,13l4091,197r13,14l4091,224r13,13l4118,224r26,l4131,211r13,-14l4118,197r-14,-13l4131,184xm4144,224r-26,l4131,237r13,-13xe" fillcolor="blue" stroked="f">
              <v:stroke joinstyle="round"/>
              <v:formulas/>
              <v:path arrowok="t" o:connecttype="segments"/>
            </v:shape>
            <v:shape id="_x0000_s2045" alt="" style="position:absolute;left:4091;top:184;width:54;height:54" coordorigin="4091,184" coordsize="54,54" path="m4104,237r14,-13l4131,237r13,-13l4131,211r13,-14l4131,184r-13,13l4104,184r-13,13l4104,211r-13,13l4104,237xe" filled="f" strokeweight=".09408mm">
              <v:path arrowok="t"/>
            </v:shape>
            <v:shape id="_x0000_s2046" alt="" style="position:absolute;left:4216;top:144;width:54;height:54" coordorigin="4217,145" coordsize="54,54" o:spt="100" adj="0,,0" path="m4257,145r-14,13l4217,158r13,13l4217,185r13,13l4243,185r27,l4257,171r13,-13l4243,158r-13,-13l4257,145xm4270,185r-27,l4257,198r13,-13xe" fillcolor="blue" stroked="f">
              <v:stroke joinstyle="round"/>
              <v:formulas/>
              <v:path arrowok="t" o:connecttype="segments"/>
            </v:shape>
            <v:shape id="_x0000_s2047" alt="" style="position:absolute;left:4216;top:144;width:54;height:54" coordorigin="4217,145" coordsize="54,54" path="m4230,198r13,-13l4257,198r13,-13l4257,171r13,-13l4257,145r-14,13l4230,145r-13,13l4230,171r-13,14l4230,198xe" filled="f" strokeweight=".09408mm">
              <v:path arrowok="t"/>
            </v:shape>
            <v:shape id="_x0000_s3072" alt="" style="position:absolute;left:4342;top:128;width:54;height:54" coordorigin="4342,128" coordsize="54,54" o:spt="100" adj="0,,0" path="m4382,128r-13,14l4342,142r14,13l4342,168r14,14l4369,168r27,l4382,155r14,-13l4369,142r-13,-14l4382,128xm4396,168r-27,l4382,182r14,-14xe" fillcolor="blue" stroked="f">
              <v:stroke joinstyle="round"/>
              <v:formulas/>
              <v:path arrowok="t" o:connecttype="segments"/>
            </v:shape>
            <v:shape id="_x0000_s3073" alt="" style="position:absolute;left:4342;top:128;width:54;height:54" coordorigin="4342,128" coordsize="54,54" path="m4356,182r13,-14l4382,182r14,-14l4382,155r14,-13l4382,128r-13,14l4356,128r-14,14l4356,155r-14,13l4356,182xe" filled="f" strokeweight=".09408mm">
              <v:path arrowok="t"/>
            </v:shape>
            <v:shape id="_x0000_s3074" alt="" style="position:absolute;left:4468;top:125;width:54;height:54" coordorigin="4468,125" coordsize="54,54" o:spt="100" adj="0,,0" path="m4508,125r-13,14l4468,139r13,13l4468,165r13,14l4495,165r26,l4508,152r13,-13l4495,139r-14,-14l4508,125xm4521,165r-26,l4508,179r13,-14xe" fillcolor="blue" stroked="f">
              <v:stroke joinstyle="round"/>
              <v:formulas/>
              <v:path arrowok="t" o:connecttype="segments"/>
            </v:shape>
            <v:shape id="_x0000_s3075" alt="" style="position:absolute;left:4468;top:125;width:54;height:54" coordorigin="4468,125" coordsize="54,54" path="m4481,179r14,-14l4508,179r13,-14l4508,152r13,-13l4508,125r-13,14l4481,125r-13,14l4481,152r-13,13l4481,179xe" filled="f" strokeweight=".09408mm">
              <v:path arrowok="t"/>
            </v:shape>
            <v:shape id="_x0000_s3076" alt="" style="position:absolute;left:4719;top:118;width:54;height:54" coordorigin="4719,119" coordsize="54,54" o:spt="100" adj="0,,0" path="m4759,119r-13,13l4719,132r14,13l4719,159r14,13l4746,159r27,l4759,145r14,-13l4746,132r-13,-13l4759,119xm4773,159r-27,l4759,172r14,-13xe" fillcolor="blue" stroked="f">
              <v:stroke joinstyle="round"/>
              <v:formulas/>
              <v:path arrowok="t" o:connecttype="segments"/>
            </v:shape>
            <v:shape id="_x0000_s3077" alt="" style="position:absolute;left:4719;top:118;width:54;height:54" coordorigin="4719,119" coordsize="54,54" path="m4733,172r13,-13l4759,172r14,-13l4759,145r14,-13l4759,119r-13,13l4733,119r-14,13l4733,145r-14,14l4733,172xe" filled="f" strokeweight=".09408mm">
              <v:path arrowok="t"/>
            </v:shape>
            <v:shape id="_x0000_s3078" alt="" style="position:absolute;left:4970;top:117;width:54;height:54" coordorigin="4971,117" coordsize="54,54" o:spt="100" adj="0,,0" path="m5011,117r-14,14l4971,131r13,13l4971,157r13,14l4997,157r27,l5011,144r13,-13l4997,131r-13,-14l5011,117xm5024,157r-27,l5011,171r13,-14xe" fillcolor="blue" stroked="f">
              <v:stroke joinstyle="round"/>
              <v:formulas/>
              <v:path arrowok="t" o:connecttype="segments"/>
            </v:shape>
            <v:shape id="_x0000_s3079" alt="" style="position:absolute;left:4970;top:117;width:54;height:54" coordorigin="4971,117" coordsize="54,54" path="m4984,171r13,-14l5011,171r13,-14l5011,144r13,-13l5011,117r-14,14l4984,117r-13,14l4984,144r-13,13l4984,171xe" filled="f" strokeweight=".09408mm">
              <v:path arrowok="t"/>
            </v:shape>
            <v:line id="_x0000_s3080" alt="" style="position:absolute" from="3704,162" to="5059,162" strokeweight=".25089mm">
              <v:stroke dashstyle="3 1"/>
            </v:line>
            <v:shape id="_x0000_s3081" alt="" style="position:absolute;left:2572;top:7399;width:1525;height:1809" coordorigin="2573,7399" coordsize="1525,1809" o:spt="100" adj="0,,0" path="m3704,1678r,-1607m3704,1678r1355,e" filled="f" strokeweight=".15681mm">
              <v:stroke joinstyle="round"/>
              <v:formulas/>
              <v:path arrowok="t" o:connecttype="segments"/>
            </v:shape>
            <v:line id="_x0000_s3082" alt="" style="position:absolute" from="4357,539" to="4570,539" strokecolor="red" strokeweight=".47039mm"/>
            <v:shape id="_x0000_s3083" alt="" style="position:absolute;left:4436;top:512;width:54;height:54" coordorigin="4437,513" coordsize="54,54" path="m4470,513r-14,l4449,515r-10,11l4437,532r,14l4439,553r10,10l4456,566r14,l4477,563r10,-10l4490,546r,-14l4487,526r-10,-11l4470,513xe" fillcolor="red" stroked="f">
              <v:path arrowok="t"/>
            </v:shape>
            <v:shape id="_x0000_s3084" alt="" style="position:absolute;left:4436;top:512;width:54;height:54" coordorigin="4437,513" coordsize="54,54" path="m4463,566r7,l4477,563r5,-5l4487,553r3,-7l4490,539r,-7l4487,526r-5,-5l4477,515r-7,-2l4463,513r-7,l4449,515r-5,6l4439,526r-2,6l4437,539r,7l4439,553r5,5l4449,563r7,3l4463,566xe" filled="f" strokeweight=".09408mm">
              <v:path arrowok="t"/>
            </v:shape>
            <v:shape id="_x0000_s3085" alt="" style="position:absolute;left:4436;top:669;width:54;height:54" coordorigin="4437,669" coordsize="54,54" o:spt="100" adj="0,,0" path="m4477,669r-14,14l4437,683r13,13l4437,709r13,14l4463,709r27,l4477,696r13,-13l4463,683r-13,-14l4477,669xm4490,709r-27,l4477,723r13,-14xe" fillcolor="blue" stroked="f">
              <v:stroke joinstyle="round"/>
              <v:formulas/>
              <v:path arrowok="t" o:connecttype="segments"/>
            </v:shape>
            <v:shape id="_x0000_s3086" alt="" style="position:absolute;left:4436;top:669;width:54;height:54" coordorigin="4437,669" coordsize="54,54" path="m4450,723r13,-14l4477,723r13,-14l4477,696r13,-13l4477,669r-14,14l4450,669r-13,14l4450,696r-13,13l4450,723xe" filled="f" strokeweight=".09408mm">
              <v:path arrowok="t"/>
            </v:shape>
            <v:shape id="_x0000_s3087" type="#_x0000_t202" alt="" style="position:absolute;left:3668;top:70;width:1391;height:1643;mso-wrap-style:square;v-text-anchor:top" filled="f" stroked="f">
              <v:textbox inset="0,0,0,0">
                <w:txbxContent>
                  <w:p w:rsidR="00DE39FD" w:rsidRDefault="00DE39FD">
                    <w:pPr>
                      <w:rPr>
                        <w:sz w:val="8"/>
                      </w:rPr>
                    </w:pPr>
                  </w:p>
                  <w:p w:rsidR="00DE39FD" w:rsidRDefault="00DE39FD">
                    <w:pPr>
                      <w:rPr>
                        <w:sz w:val="8"/>
                      </w:rPr>
                    </w:pPr>
                  </w:p>
                  <w:p w:rsidR="00DE39FD" w:rsidRDefault="00DE39FD">
                    <w:pPr>
                      <w:rPr>
                        <w:sz w:val="8"/>
                      </w:rPr>
                    </w:pPr>
                  </w:p>
                  <w:p w:rsidR="00DE39FD" w:rsidRDefault="00DE39FD">
                    <w:pPr>
                      <w:rPr>
                        <w:sz w:val="8"/>
                      </w:rPr>
                    </w:pPr>
                  </w:p>
                  <w:p w:rsidR="00DE39FD" w:rsidRDefault="00C01FD1">
                    <w:pPr>
                      <w:spacing w:before="62"/>
                      <w:ind w:right="114"/>
                      <w:jc w:val="right"/>
                      <w:rPr>
                        <w:sz w:val="8"/>
                      </w:rPr>
                    </w:pPr>
                    <w:r>
                      <w:rPr>
                        <w:spacing w:val="-1"/>
                        <w:w w:val="130"/>
                        <w:sz w:val="8"/>
                      </w:rPr>
                      <w:t>HACF</w:t>
                    </w:r>
                  </w:p>
                  <w:p w:rsidR="00DE39FD" w:rsidRDefault="00C01FD1">
                    <w:pPr>
                      <w:tabs>
                        <w:tab w:val="left" w:pos="923"/>
                      </w:tabs>
                      <w:spacing w:before="65"/>
                      <w:ind w:left="687"/>
                      <w:rPr>
                        <w:sz w:val="8"/>
                      </w:rPr>
                    </w:pPr>
                    <w:r>
                      <w:rPr>
                        <w:w w:val="145"/>
                        <w:position w:val="4"/>
                        <w:sz w:val="7"/>
                        <w:u w:val="thick" w:color="0000FF"/>
                      </w:rPr>
                      <w:t xml:space="preserve"> </w:t>
                    </w:r>
                    <w:r>
                      <w:rPr>
                        <w:position w:val="4"/>
                        <w:sz w:val="7"/>
                        <w:u w:val="thick" w:color="0000FF"/>
                      </w:rPr>
                      <w:tab/>
                    </w:r>
                    <w:r>
                      <w:rPr>
                        <w:position w:val="4"/>
                        <w:sz w:val="7"/>
                      </w:rPr>
                      <w:t xml:space="preserve">  </w:t>
                    </w:r>
                    <w:r>
                      <w:rPr>
                        <w:spacing w:val="4"/>
                        <w:position w:val="4"/>
                        <w:sz w:val="7"/>
                      </w:rPr>
                      <w:t xml:space="preserve"> </w:t>
                    </w:r>
                    <w:r>
                      <w:rPr>
                        <w:w w:val="130"/>
                        <w:sz w:val="8"/>
                      </w:rPr>
                      <w:t>LACF</w:t>
                    </w:r>
                  </w:p>
                  <w:p w:rsidR="00DE39FD" w:rsidRDefault="00C01FD1">
                    <w:pPr>
                      <w:tabs>
                        <w:tab w:val="left" w:pos="241"/>
                      </w:tabs>
                      <w:spacing w:before="65"/>
                      <w:ind w:right="49"/>
                      <w:jc w:val="right"/>
                      <w:rPr>
                        <w:sz w:val="8"/>
                      </w:rPr>
                    </w:pPr>
                    <w:r>
                      <w:rPr>
                        <w:w w:val="152"/>
                        <w:sz w:val="8"/>
                        <w:u w:val="dotted"/>
                      </w:rPr>
                      <w:t xml:space="preserve"> </w:t>
                    </w:r>
                    <w:r>
                      <w:rPr>
                        <w:sz w:val="8"/>
                        <w:u w:val="dotted"/>
                      </w:rPr>
                      <w:tab/>
                    </w:r>
                    <w:r>
                      <w:rPr>
                        <w:sz w:val="8"/>
                      </w:rPr>
                      <w:t xml:space="preserve">  </w:t>
                    </w:r>
                    <w:r>
                      <w:rPr>
                        <w:spacing w:val="-10"/>
                        <w:sz w:val="8"/>
                      </w:rPr>
                      <w:t xml:space="preserve"> </w:t>
                    </w:r>
                    <w:r>
                      <w:rPr>
                        <w:w w:val="140"/>
                        <w:sz w:val="8"/>
                      </w:rPr>
                      <w:t>Full</w:t>
                    </w:r>
                    <w:r>
                      <w:rPr>
                        <w:spacing w:val="-9"/>
                        <w:w w:val="140"/>
                        <w:sz w:val="8"/>
                      </w:rPr>
                      <w:t xml:space="preserve"> </w:t>
                    </w:r>
                    <w:r>
                      <w:rPr>
                        <w:w w:val="140"/>
                        <w:sz w:val="8"/>
                      </w:rPr>
                      <w:t>FC</w:t>
                    </w:r>
                  </w:p>
                </w:txbxContent>
              </v:textbox>
            </v:shape>
            <w10:wrap anchorx="page"/>
          </v:group>
        </w:pict>
      </w:r>
      <w:r>
        <w:pict>
          <v:group id="_x0000_s1902" alt="" style="position:absolute;left:0;text-align:left;margin-left:303.05pt;margin-top:3.55pt;width:191.45pt;height:212.35pt;z-index:-255154176;mso-position-horizontal-relative:page" coordorigin="6061,71" coordsize="3829,4247">
            <v:rect id="_x0000_s1903" alt="" style="position:absolute;left:6096;top:597;width:475;height:527" fillcolor="#ffe100" stroked="f"/>
            <v:rect id="_x0000_s1904" alt="" style="position:absolute;left:6096;top:1123;width:475;height:527" fillcolor="#ffe600" stroked="f"/>
            <v:rect id="_x0000_s1905" alt="" style="position:absolute;left:6570;top:1123;width:475;height:527" fillcolor="#ffda00" stroked="f"/>
            <v:rect id="_x0000_s1906" alt="" style="position:absolute;left:6096;top:1650;width:475;height:527" fillcolor="#ffe200" stroked="f"/>
            <v:rect id="_x0000_s1907" alt="" style="position:absolute;left:6570;top:1650;width:475;height:527" fillcolor="#ffdf00" stroked="f"/>
            <v:rect id="_x0000_s1908" alt="" style="position:absolute;left:7044;top:1650;width:475;height:527" fillcolor="#ffd000" stroked="f"/>
            <v:rect id="_x0000_s1909" alt="" style="position:absolute;left:6096;top:2176;width:475;height:527" fillcolor="#ffde00" stroked="f"/>
            <v:rect id="_x0000_s1910" alt="" style="position:absolute;left:6570;top:2176;width:475;height:527" fillcolor="#ffdf00" stroked="f"/>
            <v:rect id="_x0000_s1911" alt="" style="position:absolute;left:7044;top:2176;width:475;height:527" fillcolor="#ffd600" stroked="f"/>
            <v:rect id="_x0000_s1912" alt="" style="position:absolute;left:7518;top:2176;width:475;height:527" fillcolor="#ffc300" stroked="f"/>
            <v:rect id="_x0000_s1913" alt="" style="position:absolute;left:6096;top:2702;width:475;height:527" fillcolor="#ffda00" stroked="f"/>
            <v:rect id="_x0000_s1914" alt="" style="position:absolute;left:6570;top:2702;width:475;height:527" fillcolor="#fd0" stroked="f"/>
            <v:rect id="_x0000_s1915" alt="" style="position:absolute;left:7044;top:2702;width:475;height:527" fillcolor="#ffd600" stroked="f"/>
            <v:rect id="_x0000_s1916" alt="" style="position:absolute;left:7518;top:2702;width:475;height:527" fillcolor="#ffc800" stroked="f"/>
            <v:rect id="_x0000_s1917" alt="" style="position:absolute;left:7993;top:2702;width:475;height:527" fillcolor="#ffaf00" stroked="f"/>
            <v:rect id="_x0000_s1918" alt="" style="position:absolute;left:6096;top:3229;width:475;height:527" fillcolor="#ffd400" stroked="f"/>
            <v:rect id="_x0000_s1919" alt="" style="position:absolute;left:6570;top:3229;width:475;height:527" fillcolor="#ffd600" stroked="f"/>
            <v:rect id="_x0000_s1920" alt="" style="position:absolute;left:7044;top:3229;width:475;height:527" fillcolor="#ffd200" stroked="f"/>
            <v:rect id="_x0000_s1921" alt="" style="position:absolute;left:7518;top:3229;width:475;height:527" fillcolor="#ffc400" stroked="f"/>
            <v:rect id="_x0000_s1922" alt="" style="position:absolute;left:7993;top:3229;width:475;height:527" fillcolor="#ffb200" stroked="f"/>
            <v:rect id="_x0000_s1923" alt="" style="position:absolute;left:8467;top:3229;width:475;height:527" fillcolor="#ff9500" stroked="f"/>
            <v:rect id="_x0000_s1924" alt="" style="position:absolute;left:6096;top:3755;width:475;height:527" fillcolor="#ffce00" stroked="f"/>
            <v:rect id="_x0000_s1925" alt="" style="position:absolute;left:6570;top:3755;width:475;height:527" fillcolor="#ffcf00" stroked="f"/>
            <v:rect id="_x0000_s1926" alt="" style="position:absolute;left:7044;top:3755;width:475;height:527" fillcolor="#ffcb00" stroked="f"/>
            <v:rect id="_x0000_s1927" alt="" style="position:absolute;left:7518;top:3755;width:475;height:527" fillcolor="#ffbd00" stroked="f"/>
            <v:rect id="_x0000_s1928" alt="" style="position:absolute;left:7993;top:3755;width:475;height:527" fillcolor="#ffae00" stroked="f"/>
            <v:rect id="_x0000_s1929" alt="" style="position:absolute;left:8467;top:3755;width:475;height:527" fillcolor="#ff9800" stroked="f"/>
            <v:rect id="_x0000_s1930" alt="" style="position:absolute;left:8941;top:3755;width:475;height:527" fillcolor="#ff6900" stroked="f"/>
            <v:rect id="_x0000_s1931" alt="" style="position:absolute;left:6570;top:70;width:475;height:527" fillcolor="#ffc400" stroked="f"/>
            <v:rect id="_x0000_s1932" alt="" style="position:absolute;left:7044;top:70;width:475;height:527" fillcolor="#ffc500" stroked="f"/>
            <v:rect id="_x0000_s1933" alt="" style="position:absolute;left:7518;top:70;width:475;height:527" fillcolor="#ffc100" stroked="f"/>
            <v:rect id="_x0000_s1934" alt="" style="position:absolute;left:7993;top:70;width:475;height:527" fillcolor="#ffb900" stroked="f"/>
            <v:rect id="_x0000_s1935" alt="" style="position:absolute;left:8467;top:70;width:475;height:527" fillcolor="#ffb600" stroked="f"/>
            <v:rect id="_x0000_s1936" alt="" style="position:absolute;left:8941;top:70;width:475;height:527" fillcolor="#ffa800" stroked="f"/>
            <v:rect id="_x0000_s1937" alt="" style="position:absolute;left:9415;top:70;width:475;height:527" fillcolor="#ff9d00" stroked="f"/>
            <v:rect id="_x0000_s1938" alt="" style="position:absolute;left:7044;top:597;width:475;height:527" fillcolor="#ffef00" stroked="f"/>
            <v:rect id="_x0000_s1939" alt="" style="position:absolute;left:7518;top:597;width:475;height:527" fillcolor="#fff100" stroked="f"/>
            <v:shape id="_x0000_s1940" alt="" style="position:absolute;left:7993;top:597;width:1423;height:527" coordorigin="7993,597" coordsize="1423,527" path="m9416,597r-475,l8467,597r-474,l7993,1124r474,l8941,1124r475,l9416,597e" fillcolor="#ffef00" stroked="f">
              <v:path arrowok="t"/>
            </v:shape>
            <v:rect id="_x0000_s1941" alt="" style="position:absolute;left:9415;top:597;width:475;height:527" fillcolor="#ffec00" stroked="f"/>
            <v:rect id="_x0000_s1942" alt="" style="position:absolute;left:7518;top:1123;width:475;height:527" fillcolor="#fff800" stroked="f"/>
            <v:shape id="_x0000_s1943" alt="" style="position:absolute;left:7993;top:1123;width:1423;height:527" coordorigin="7993,1124" coordsize="1423,527" path="m9416,1124r-475,l8467,1124r-474,l7993,1650r474,l8941,1650r475,l9416,1124e" fillcolor="#fff700" stroked="f">
              <v:path arrowok="t"/>
            </v:shape>
            <v:rect id="_x0000_s1944" alt="" style="position:absolute;left:9415;top:1123;width:475;height:527" fillcolor="#fff600" stroked="f"/>
            <v:rect id="_x0000_s1945" alt="" style="position:absolute;left:7993;top:1650;width:475;height:527" fillcolor="#fff400" stroked="f"/>
            <v:rect id="_x0000_s1946" alt="" style="position:absolute;left:8467;top:1650;width:475;height:527" fillcolor="#fff700" stroked="f"/>
            <v:rect id="_x0000_s1947" alt="" style="position:absolute;left:8941;top:1650;width:475;height:527" fillcolor="#fffb00" stroked="f"/>
            <v:shape id="_x0000_s1948" alt="" style="position:absolute;left:8467;top:1650;width:1423;height:1053" coordorigin="8467,1650" coordsize="1423,1053" o:spt="100" adj="0,,0" path="m8941,2176r-474,l8467,2703r474,l8941,2176t949,-526l9416,1650r,526l9890,2176r,-526e" fillcolor="#fff700" stroked="f">
              <v:stroke joinstyle="round"/>
              <v:formulas/>
              <v:path arrowok="t" o:connecttype="segments"/>
            </v:shape>
            <v:rect id="_x0000_s1949" alt="" style="position:absolute;left:8941;top:2176;width:475;height:527" fillcolor="#fff800" stroked="f"/>
            <v:shape id="_x0000_s1950" alt="" style="position:absolute;left:8941;top:2176;width:949;height:1053" coordorigin="8941,2176" coordsize="949,1053" o:spt="100" adj="0,,0" path="m9416,2703r-475,l8941,3229r475,l9416,2703t474,-527l9416,2176r,527l9890,2703r,-527e" fillcolor="#fff700" stroked="f">
              <v:stroke joinstyle="round"/>
              <v:formulas/>
              <v:path arrowok="t" o:connecttype="segments"/>
            </v:shape>
            <v:rect id="_x0000_s1951" alt="" style="position:absolute;left:9415;top:2702;width:475;height:527" fillcolor="#fffb00" stroked="f"/>
            <v:rect id="_x0000_s1952" alt="" style="position:absolute;left:9415;top:3229;width:475;height:527" fillcolor="#fff600" stroked="f"/>
            <v:shape id="_x0000_s1953" alt="" style="position:absolute;left:6333;top:4281;width:2;height:36" coordorigin="6334,4282" coordsize="0,36" path="m6334,4282r,35e" fillcolor="black" stroked="f">
              <v:path arrowok="t"/>
            </v:shape>
            <v:line id="_x0000_s1954" alt="" style="position:absolute" from="6334,4282" to="6334,4317" strokeweight=".18817mm"/>
            <v:shape id="_x0000_s1955" alt="" style="position:absolute;left:6807;top:4281;width:2;height:36" coordorigin="6808,4282" coordsize="0,36" path="m6808,4282r,35e" fillcolor="black" stroked="f">
              <v:path arrowok="t"/>
            </v:shape>
            <v:line id="_x0000_s1956" alt="" style="position:absolute" from="6808,4282" to="6808,4317" strokeweight=".18817mm"/>
            <v:shape id="_x0000_s1957" alt="" style="position:absolute;left:7281;top:4281;width:2;height:36" coordorigin="7282,4282" coordsize="0,36" path="m7282,4282r,35e" fillcolor="black" stroked="f">
              <v:path arrowok="t"/>
            </v:shape>
            <v:line id="_x0000_s1958" alt="" style="position:absolute" from="7282,4282" to="7282,4317" strokeweight=".18817mm"/>
            <v:shape id="_x0000_s1959" alt="" style="position:absolute;left:7756;top:4281;width:2;height:36" coordorigin="7756,4282" coordsize="0,36" path="m7756,4282r,35e" fillcolor="black" stroked="f">
              <v:path arrowok="t"/>
            </v:shape>
            <v:line id="_x0000_s1960" alt="" style="position:absolute" from="7756,4282" to="7756,4317" strokeweight=".18817mm"/>
            <v:shape id="_x0000_s1961" alt="" style="position:absolute;left:8230;top:4281;width:2;height:36" coordorigin="8230,4282" coordsize="0,36" path="m8230,4282r,35e" fillcolor="black" stroked="f">
              <v:path arrowok="t"/>
            </v:shape>
            <v:line id="_x0000_s1962" alt="" style="position:absolute" from="8230,4282" to="8230,4317" strokeweight=".18817mm"/>
            <v:shape id="_x0000_s1963" alt="" style="position:absolute;left:8704;top:4281;width:2;height:36" coordorigin="8704,4282" coordsize="0,36" path="m8704,4282r,35e" fillcolor="black" stroked="f">
              <v:path arrowok="t"/>
            </v:shape>
            <v:line id="_x0000_s1964" alt="" style="position:absolute" from="8704,4282" to="8704,4317" strokeweight=".18817mm"/>
            <v:shape id="_x0000_s1965" alt="" style="position:absolute;left:9178;top:4281;width:2;height:36" coordorigin="9179,4282" coordsize="0,36" path="m9179,4282r,35e" fillcolor="black" stroked="f">
              <v:path arrowok="t"/>
            </v:shape>
            <v:line id="_x0000_s1966" alt="" style="position:absolute" from="9179,4282" to="9179,4317" strokeweight=".18817mm"/>
            <v:shape id="_x0000_s1967" alt="" style="position:absolute;left:9652;top:4281;width:2;height:36" coordorigin="9653,4282" coordsize="0,36" path="m9653,4282r,35e" fillcolor="black" stroked="f">
              <v:path arrowok="t"/>
            </v:shape>
            <v:line id="_x0000_s1968" alt="" style="position:absolute" from="9653,4282" to="9653,4317" strokeweight=".18817mm"/>
            <v:shape id="_x0000_s1969" alt="" style="position:absolute;left:6060;top:334;width:36;height:2" coordorigin="6061,334" coordsize="36,0" path="m6096,334r-35,e" fillcolor="black" stroked="f">
              <v:path arrowok="t"/>
            </v:shape>
            <v:line id="_x0000_s1970" alt="" style="position:absolute" from="6096,334" to="6061,334" strokeweight=".18817mm"/>
            <v:shape id="_x0000_s1971" alt="" style="position:absolute;left:6060;top:860;width:36;height:2" coordorigin="6061,860" coordsize="36,0" path="m6096,860r-35,e" fillcolor="black" stroked="f">
              <v:path arrowok="t"/>
            </v:shape>
            <v:line id="_x0000_s1972" alt="" style="position:absolute" from="6096,860" to="6061,860" strokeweight=".18817mm"/>
            <v:shape id="_x0000_s1973" alt="" style="position:absolute;left:6060;top:1386;width:36;height:2" coordorigin="6061,1387" coordsize="36,0" path="m6096,1387r-35,e" fillcolor="black" stroked="f">
              <v:path arrowok="t"/>
            </v:shape>
            <v:line id="_x0000_s1974" alt="" style="position:absolute" from="6096,1387" to="6061,1387" strokeweight=".18817mm"/>
            <v:shape id="_x0000_s1975" alt="" style="position:absolute;left:6060;top:1913;width:36;height:2" coordorigin="6061,1913" coordsize="36,0" path="m6096,1913r-35,e" fillcolor="black" stroked="f">
              <v:path arrowok="t"/>
            </v:shape>
            <v:line id="_x0000_s1976" alt="" style="position:absolute" from="6096,1913" to="6061,1913" strokeweight=".18817mm"/>
            <v:shape id="_x0000_s1977" alt="" style="position:absolute;left:6060;top:2439;width:36;height:2" coordorigin="6061,2440" coordsize="36,0" path="m6096,2440r-35,e" fillcolor="black" stroked="f">
              <v:path arrowok="t"/>
            </v:shape>
            <v:line id="_x0000_s1978" alt="" style="position:absolute" from="6096,2440" to="6061,2440" strokeweight=".18817mm"/>
            <v:shape id="_x0000_s1979" alt="" style="position:absolute;left:6060;top:2965;width:36;height:2" coordorigin="6061,2966" coordsize="36,0" path="m6096,2966r-35,e" fillcolor="black" stroked="f">
              <v:path arrowok="t"/>
            </v:shape>
            <v:line id="_x0000_s1980" alt="" style="position:absolute" from="6096,2966" to="6061,2966" strokeweight=".18817mm"/>
            <v:shape id="_x0000_s1981" alt="" style="position:absolute;left:6060;top:3492;width:36;height:2" coordorigin="6061,3492" coordsize="36,0" path="m6096,3492r-35,e" fillcolor="black" stroked="f">
              <v:path arrowok="t"/>
            </v:shape>
            <v:line id="_x0000_s1982" alt="" style="position:absolute" from="6096,3492" to="6061,3492" strokeweight=".18817mm"/>
            <v:shape id="_x0000_s1983" alt="" style="position:absolute;left:6060;top:4018;width:36;height:2" coordorigin="6061,4019" coordsize="36,0" path="m6096,4019r-35,e" fillcolor="black" stroked="f">
              <v:path arrowok="t"/>
            </v:shape>
            <v:line id="_x0000_s1984" alt="" style="position:absolute" from="6096,4019" to="6061,4019" strokeweight=".18817mm"/>
            <w10:wrap anchorx="page"/>
          </v:group>
        </w:pict>
      </w:r>
      <w:r>
        <w:pict>
          <v:group id="_x0000_s1883" alt="" style="position:absolute;left:0;text-align:left;margin-left:274.65pt;margin-top:3.3pt;width:8.8pt;height:211.05pt;z-index:-255153152;mso-position-horizontal-relative:page" coordorigin="5493,66" coordsize="176,4221">
            <v:shape id="_x0000_s1884" type="#_x0000_t75" alt="" style="position:absolute;left:5529;top:67;width:135;height:4212">
              <v:imagedata r:id="rId41" o:title=""/>
            </v:shape>
            <v:shape id="_x0000_s1885" alt="" style="position:absolute;left:5493;top:4001;width:36;height:2" coordorigin="5493,4001" coordsize="36,0" path="m5529,4001r-36,e" fillcolor="black" stroked="f">
              <v:path arrowok="t"/>
            </v:shape>
            <v:line id="_x0000_s1886" alt="" style="position:absolute" from="5529,4001" to="5493,4001" strokeweight=".18817mm"/>
            <v:shape id="_x0000_s1887" alt="" style="position:absolute;left:5493;top:3439;width:36;height:2" coordorigin="5493,3440" coordsize="36,0" path="m5529,3440r-36,e" fillcolor="black" stroked="f">
              <v:path arrowok="t"/>
            </v:shape>
            <v:line id="_x0000_s1888" alt="" style="position:absolute" from="5529,3440" to="5493,3440" strokeweight=".18817mm"/>
            <v:shape id="_x0000_s1889" alt="" style="position:absolute;left:5493;top:2878;width:36;height:2" coordorigin="5493,2878" coordsize="36,0" path="m5529,2878r-36,e" fillcolor="black" stroked="f">
              <v:path arrowok="t"/>
            </v:shape>
            <v:line id="_x0000_s1890" alt="" style="position:absolute" from="5529,2878" to="5493,2878" strokeweight=".18817mm"/>
            <v:shape id="_x0000_s1891" alt="" style="position:absolute;left:5493;top:2316;width:36;height:2" coordorigin="5493,2317" coordsize="36,0" path="m5529,2317r-36,e" fillcolor="black" stroked="f">
              <v:path arrowok="t"/>
            </v:shape>
            <v:line id="_x0000_s1892" alt="" style="position:absolute" from="5529,2317" to="5493,2317" strokeweight=".18817mm"/>
            <v:shape id="_x0000_s1893" alt="" style="position:absolute;left:5493;top:1755;width:36;height:2" coordorigin="5493,1755" coordsize="36,0" path="m5529,1755r-36,e" fillcolor="black" stroked="f">
              <v:path arrowok="t"/>
            </v:shape>
            <v:line id="_x0000_s1894" alt="" style="position:absolute" from="5529,1755" to="5493,1755" strokeweight=".18817mm"/>
            <v:shape id="_x0000_s1895" alt="" style="position:absolute;left:5493;top:1193;width:36;height:2" coordorigin="5493,1194" coordsize="36,0" path="m5529,1194r-36,e" fillcolor="black" stroked="f">
              <v:path arrowok="t"/>
            </v:shape>
            <v:line id="_x0000_s1896" alt="" style="position:absolute" from="5529,1194" to="5493,1194" strokeweight=".18817mm"/>
            <v:shape id="_x0000_s1897" alt="" style="position:absolute;left:5493;top:632;width:36;height:2" coordorigin="5493,632" coordsize="36,0" path="m5529,632r-36,e" fillcolor="black" stroked="f">
              <v:path arrowok="t"/>
            </v:shape>
            <v:line id="_x0000_s1898" alt="" style="position:absolute" from="5529,632" to="5493,632" strokeweight=".18817mm"/>
            <v:shape id="_x0000_s1899" alt="" style="position:absolute;left:5493;top:70;width:36;height:2" coordorigin="5493,71" coordsize="36,0" path="m5529,71r-36,e" fillcolor="black" stroked="f">
              <v:path arrowok="t"/>
            </v:shape>
            <v:line id="_x0000_s1900" alt="" style="position:absolute" from="5529,71" to="5493,71" strokeweight=".18817mm"/>
            <v:shape id="_x0000_s1901" alt="" style="position:absolute;left:5528;top:70;width:136;height:4211" coordorigin="5529,71" coordsize="136,4211" path="m5529,4282r,-17l5529,87r,-16l5664,71r,16l5664,4265r,17l5529,4282xe" filled="f" strokeweight=".15681mm">
              <v:path arrowok="t"/>
            </v:shape>
            <w10:wrap anchorx="page"/>
          </v:group>
        </w:pict>
      </w:r>
      <w:r>
        <w:pict>
          <v:shape id="_x0000_s1882" type="#_x0000_t202" alt="" style="position:absolute;left:0;text-align:left;margin-left:72.6pt;margin-top:4.3pt;width:7.2pt;height:78.9pt;z-index:251817984;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30"/>
                      <w:sz w:val="10"/>
                    </w:rPr>
                    <w:t>Differential Identifiability</w:t>
                  </w:r>
                </w:p>
              </w:txbxContent>
            </v:textbox>
            <w10:wrap anchorx="page"/>
          </v:shape>
        </w:pict>
      </w:r>
      <w:r>
        <w:pict>
          <v:shape id="_x0000_s1881" type="#_x0000_t202" alt="" style="position:absolute;left:0;text-align:left;margin-left:163.85pt;margin-top:2.05pt;width:7.2pt;height:83.45pt;z-index:-255147008;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25"/>
                      <w:sz w:val="10"/>
                    </w:rPr>
                    <w:t>Identification Accuracy (%)</w:t>
                  </w:r>
                </w:p>
              </w:txbxContent>
            </v:textbox>
            <w10:wrap anchorx="page"/>
          </v:shape>
        </w:pict>
      </w:r>
      <w:r>
        <w:rPr>
          <w:w w:val="145"/>
          <w:sz w:val="7"/>
        </w:rPr>
        <w:t>30</w:t>
      </w:r>
    </w:p>
    <w:p w:rsidR="00DE39FD" w:rsidRDefault="00C01FD1">
      <w:pPr>
        <w:tabs>
          <w:tab w:val="left" w:pos="2156"/>
        </w:tabs>
        <w:spacing w:line="88" w:lineRule="exact"/>
        <w:ind w:left="332"/>
        <w:rPr>
          <w:sz w:val="7"/>
        </w:rPr>
      </w:pPr>
      <w:r>
        <w:rPr>
          <w:w w:val="145"/>
          <w:position w:val="3"/>
          <w:sz w:val="7"/>
        </w:rPr>
        <w:t>30</w:t>
      </w:r>
      <w:r>
        <w:rPr>
          <w:w w:val="145"/>
          <w:position w:val="3"/>
          <w:sz w:val="7"/>
        </w:rPr>
        <w:tab/>
      </w:r>
      <w:r>
        <w:rPr>
          <w:w w:val="145"/>
          <w:sz w:val="7"/>
        </w:rPr>
        <w:t>100</w:t>
      </w:r>
    </w:p>
    <w:p w:rsidR="00DE39FD" w:rsidRDefault="00C01FD1">
      <w:pPr>
        <w:pStyle w:val="Textkrper"/>
        <w:rPr>
          <w:sz w:val="6"/>
        </w:rPr>
      </w:pPr>
      <w:r>
        <w:br w:type="column"/>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C01FD1">
      <w:pPr>
        <w:spacing w:before="35"/>
        <w:ind w:left="332"/>
        <w:rPr>
          <w:sz w:val="7"/>
        </w:rPr>
      </w:pPr>
      <w:r>
        <w:rPr>
          <w:w w:val="145"/>
          <w:sz w:val="7"/>
        </w:rPr>
        <w:t>100</w:t>
      </w:r>
    </w:p>
    <w:p w:rsidR="00DE39FD" w:rsidRDefault="00DE39FD">
      <w:pPr>
        <w:rPr>
          <w:sz w:val="7"/>
        </w:rPr>
        <w:sectPr w:rsidR="00DE39FD">
          <w:type w:val="continuous"/>
          <w:pgSz w:w="11910" w:h="16840"/>
          <w:pgMar w:top="1260" w:right="0" w:bottom="1000" w:left="1280" w:header="720" w:footer="720" w:gutter="0"/>
          <w:cols w:num="2" w:space="720" w:equalWidth="0">
            <w:col w:w="4978" w:space="3639"/>
            <w:col w:w="2013"/>
          </w:cols>
        </w:sectPr>
      </w:pPr>
    </w:p>
    <w:p w:rsidR="00DE39FD" w:rsidRDefault="00DE39FD">
      <w:pPr>
        <w:pStyle w:val="Textkrper"/>
        <w:rPr>
          <w:sz w:val="6"/>
        </w:rPr>
      </w:pPr>
    </w:p>
    <w:p w:rsidR="00DE39FD" w:rsidRDefault="00DE39FD">
      <w:pPr>
        <w:pStyle w:val="Textkrper"/>
        <w:spacing w:before="8"/>
        <w:rPr>
          <w:sz w:val="8"/>
        </w:rPr>
      </w:pPr>
    </w:p>
    <w:p w:rsidR="00DE39FD" w:rsidRDefault="00C01FD1">
      <w:pPr>
        <w:spacing w:line="68" w:lineRule="exact"/>
        <w:ind w:left="332"/>
        <w:rPr>
          <w:sz w:val="7"/>
        </w:rPr>
      </w:pPr>
      <w:r>
        <w:rPr>
          <w:w w:val="145"/>
          <w:sz w:val="7"/>
        </w:rPr>
        <w:t>25</w:t>
      </w:r>
    </w:p>
    <w:p w:rsidR="00DE39FD" w:rsidRDefault="00C01FD1">
      <w:pPr>
        <w:spacing w:line="68" w:lineRule="exact"/>
        <w:ind w:left="388"/>
        <w:jc w:val="center"/>
        <w:rPr>
          <w:sz w:val="7"/>
        </w:rPr>
      </w:pPr>
      <w:r>
        <w:rPr>
          <w:w w:val="145"/>
          <w:sz w:val="7"/>
        </w:rPr>
        <w:t>80</w:t>
      </w:r>
    </w:p>
    <w:p w:rsidR="00DE39FD" w:rsidRDefault="00DE39FD">
      <w:pPr>
        <w:pStyle w:val="Textkrper"/>
        <w:rPr>
          <w:sz w:val="6"/>
        </w:rPr>
      </w:pPr>
    </w:p>
    <w:p w:rsidR="00DE39FD" w:rsidRDefault="00C01FD1">
      <w:pPr>
        <w:tabs>
          <w:tab w:val="left" w:pos="4037"/>
        </w:tabs>
        <w:spacing w:before="42"/>
        <w:ind w:left="332"/>
        <w:jc w:val="center"/>
        <w:rPr>
          <w:sz w:val="7"/>
        </w:rPr>
      </w:pPr>
      <w:r>
        <w:rPr>
          <w:w w:val="145"/>
          <w:position w:val="-2"/>
          <w:sz w:val="7"/>
        </w:rPr>
        <w:t>20</w:t>
      </w:r>
      <w:r>
        <w:rPr>
          <w:w w:val="145"/>
          <w:position w:val="-2"/>
          <w:sz w:val="7"/>
        </w:rPr>
        <w:tab/>
      </w:r>
      <w:r>
        <w:rPr>
          <w:spacing w:val="-10"/>
          <w:w w:val="145"/>
          <w:sz w:val="7"/>
        </w:rPr>
        <w:t>28</w:t>
      </w:r>
    </w:p>
    <w:p w:rsidR="00DE39FD" w:rsidRDefault="00C01FD1">
      <w:pPr>
        <w:spacing w:before="2"/>
        <w:ind w:left="388"/>
        <w:jc w:val="center"/>
        <w:rPr>
          <w:sz w:val="7"/>
        </w:rPr>
      </w:pPr>
      <w:r>
        <w:rPr>
          <w:w w:val="145"/>
          <w:sz w:val="7"/>
        </w:rPr>
        <w:t>60</w:t>
      </w:r>
    </w:p>
    <w:p w:rsidR="00DE39FD" w:rsidRDefault="00DE39FD">
      <w:pPr>
        <w:pStyle w:val="Textkrper"/>
        <w:rPr>
          <w:sz w:val="6"/>
        </w:rPr>
      </w:pPr>
    </w:p>
    <w:p w:rsidR="00DE39FD" w:rsidRDefault="00C01FD1">
      <w:pPr>
        <w:spacing w:before="42"/>
        <w:ind w:left="332"/>
        <w:rPr>
          <w:sz w:val="7"/>
        </w:rPr>
      </w:pPr>
      <w:r>
        <w:rPr>
          <w:w w:val="145"/>
          <w:sz w:val="7"/>
        </w:rPr>
        <w:t>15</w:t>
      </w:r>
    </w:p>
    <w:p w:rsidR="00DE39FD" w:rsidRDefault="00C01FD1">
      <w:pPr>
        <w:spacing w:before="32"/>
        <w:ind w:left="388"/>
        <w:jc w:val="center"/>
        <w:rPr>
          <w:sz w:val="7"/>
        </w:rPr>
      </w:pPr>
      <w:r>
        <w:rPr>
          <w:w w:val="145"/>
          <w:sz w:val="7"/>
        </w:rPr>
        <w:t>40</w:t>
      </w:r>
    </w:p>
    <w:p w:rsidR="00DE39FD" w:rsidRDefault="00DE39FD">
      <w:pPr>
        <w:pStyle w:val="Textkrper"/>
        <w:spacing w:before="5"/>
        <w:rPr>
          <w:sz w:val="5"/>
        </w:rPr>
      </w:pPr>
    </w:p>
    <w:p w:rsidR="00DE39FD" w:rsidRDefault="00C01FD1">
      <w:pPr>
        <w:tabs>
          <w:tab w:val="left" w:pos="4037"/>
        </w:tabs>
        <w:ind w:left="332"/>
        <w:jc w:val="center"/>
        <w:rPr>
          <w:sz w:val="7"/>
        </w:rPr>
      </w:pPr>
      <w:r>
        <w:rPr>
          <w:w w:val="145"/>
          <w:sz w:val="7"/>
        </w:rPr>
        <w:t>10</w:t>
      </w:r>
      <w:r>
        <w:rPr>
          <w:w w:val="145"/>
          <w:sz w:val="7"/>
        </w:rPr>
        <w:tab/>
      </w:r>
      <w:r>
        <w:rPr>
          <w:spacing w:val="-10"/>
          <w:w w:val="145"/>
          <w:position w:val="2"/>
          <w:sz w:val="7"/>
        </w:rPr>
        <w:t>26</w:t>
      </w:r>
    </w:p>
    <w:p w:rsidR="00DE39FD" w:rsidRDefault="00C01FD1">
      <w:pPr>
        <w:spacing w:before="60"/>
        <w:ind w:left="388"/>
        <w:jc w:val="center"/>
        <w:rPr>
          <w:sz w:val="7"/>
        </w:rPr>
      </w:pPr>
      <w:r>
        <w:pict>
          <v:shape id="_x0000_s1880" type="#_x0000_t202" alt="" style="position:absolute;left:0;text-align:left;margin-left:257.9pt;margin-top:6.35pt;width:7.2pt;height:78.9pt;z-index:251821056;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30"/>
                      <w:sz w:val="10"/>
                    </w:rPr>
                    <w:t>Differential Identifiability</w:t>
                  </w:r>
                </w:p>
              </w:txbxContent>
            </v:textbox>
            <w10:wrap anchorx="page"/>
          </v:shape>
        </w:pict>
      </w:r>
      <w:r>
        <w:rPr>
          <w:w w:val="145"/>
          <w:sz w:val="7"/>
        </w:rPr>
        <w:t>20</w:t>
      </w:r>
    </w:p>
    <w:p w:rsidR="00DE39FD" w:rsidRDefault="00DE39FD">
      <w:pPr>
        <w:pStyle w:val="Textkrper"/>
        <w:spacing w:before="8"/>
        <w:rPr>
          <w:sz w:val="4"/>
        </w:rPr>
      </w:pPr>
    </w:p>
    <w:p w:rsidR="00DE39FD" w:rsidRDefault="00C01FD1">
      <w:pPr>
        <w:ind w:left="388"/>
        <w:rPr>
          <w:sz w:val="7"/>
        </w:rPr>
      </w:pPr>
      <w:r>
        <w:rPr>
          <w:w w:val="145"/>
          <w:sz w:val="7"/>
        </w:rPr>
        <w:t>5</w:t>
      </w:r>
    </w:p>
    <w:p w:rsidR="00DE39FD" w:rsidRDefault="00C01FD1">
      <w:pPr>
        <w:pStyle w:val="Textkrper"/>
        <w:rPr>
          <w:sz w:val="6"/>
        </w:rPr>
      </w:pPr>
      <w:r>
        <w:br w:type="column"/>
      </w:r>
    </w:p>
    <w:p w:rsidR="00DE39FD" w:rsidRDefault="00C01FD1">
      <w:pPr>
        <w:spacing w:before="38"/>
        <w:ind w:left="300"/>
        <w:rPr>
          <w:sz w:val="7"/>
        </w:rPr>
      </w:pPr>
      <w:r>
        <w:rPr>
          <w:w w:val="140"/>
          <w:sz w:val="7"/>
        </w:rPr>
        <w:t>Bin 1</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11"/>
        <w:rPr>
          <w:sz w:val="7"/>
        </w:rPr>
      </w:pPr>
    </w:p>
    <w:p w:rsidR="00DE39FD" w:rsidRDefault="00C01FD1">
      <w:pPr>
        <w:spacing w:line="79" w:lineRule="exact"/>
        <w:ind w:left="4758"/>
        <w:rPr>
          <w:sz w:val="7"/>
        </w:rPr>
      </w:pPr>
      <w:r>
        <w:rPr>
          <w:w w:val="145"/>
          <w:sz w:val="7"/>
        </w:rPr>
        <w:t>95</w:t>
      </w:r>
    </w:p>
    <w:p w:rsidR="00DE39FD" w:rsidRDefault="00C01FD1">
      <w:pPr>
        <w:spacing w:line="79" w:lineRule="exact"/>
        <w:ind w:left="300"/>
        <w:rPr>
          <w:sz w:val="7"/>
        </w:rPr>
      </w:pPr>
      <w:r>
        <w:rPr>
          <w:w w:val="140"/>
          <w:sz w:val="7"/>
        </w:rPr>
        <w:t>Bin</w:t>
      </w:r>
      <w:r>
        <w:rPr>
          <w:spacing w:val="3"/>
          <w:w w:val="140"/>
          <w:sz w:val="7"/>
        </w:rPr>
        <w:t xml:space="preserve"> </w:t>
      </w:r>
      <w:r>
        <w:rPr>
          <w:w w:val="140"/>
          <w:sz w:val="7"/>
        </w:rPr>
        <w:t>2</w:t>
      </w: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DE39FD">
      <w:pPr>
        <w:pStyle w:val="Textkrper"/>
        <w:spacing w:before="9"/>
        <w:rPr>
          <w:sz w:val="8"/>
        </w:rPr>
      </w:pPr>
    </w:p>
    <w:p w:rsidR="00DE39FD" w:rsidRDefault="00C01FD1">
      <w:pPr>
        <w:ind w:left="300"/>
        <w:rPr>
          <w:sz w:val="7"/>
        </w:rPr>
      </w:pPr>
      <w:r>
        <w:pict>
          <v:shape id="_x0000_s1879" type="#_x0000_t202" alt="" style="position:absolute;left:0;text-align:left;margin-left:515.55pt;margin-top:-.2pt;width:7.2pt;height:83.45pt;z-index:251815936;mso-wrap-style:square;mso-wrap-edited:f;mso-width-percent:0;mso-height-percent:0;mso-position-horizontal-relative:page;mso-width-percent:0;mso-height-percent:0;v-text-anchor:top" filled="f" stroked="f">
            <v:textbox style="layout-flow:vertical" inset="0,0,0,0">
              <w:txbxContent>
                <w:p w:rsidR="00DE39FD" w:rsidRDefault="00C01FD1">
                  <w:pPr>
                    <w:spacing w:before="7"/>
                    <w:ind w:left="20"/>
                    <w:rPr>
                      <w:b/>
                      <w:sz w:val="10"/>
                    </w:rPr>
                  </w:pPr>
                  <w:r>
                    <w:rPr>
                      <w:b/>
                      <w:w w:val="125"/>
                      <w:sz w:val="10"/>
                    </w:rPr>
                    <w:t>Identification Accuracy (%)</w:t>
                  </w:r>
                </w:p>
              </w:txbxContent>
            </v:textbox>
            <w10:wrap anchorx="page"/>
          </v:shape>
        </w:pict>
      </w:r>
      <w:r>
        <w:rPr>
          <w:w w:val="140"/>
          <w:sz w:val="7"/>
        </w:rPr>
        <w:t>Bin</w:t>
      </w:r>
      <w:r>
        <w:rPr>
          <w:spacing w:val="3"/>
          <w:w w:val="140"/>
          <w:sz w:val="7"/>
        </w:rPr>
        <w:t xml:space="preserve"> </w:t>
      </w:r>
      <w:r>
        <w:rPr>
          <w:w w:val="140"/>
          <w:sz w:val="7"/>
        </w:rPr>
        <w:t>3</w:t>
      </w:r>
    </w:p>
    <w:p w:rsidR="00DE39FD" w:rsidRDefault="00C01FD1">
      <w:pPr>
        <w:spacing w:before="17"/>
        <w:ind w:left="4758"/>
        <w:rPr>
          <w:sz w:val="7"/>
        </w:rPr>
      </w:pPr>
      <w:r>
        <w:rPr>
          <w:w w:val="145"/>
          <w:sz w:val="7"/>
        </w:rPr>
        <w:t>90</w:t>
      </w:r>
    </w:p>
    <w:p w:rsidR="00DE39FD" w:rsidRDefault="00DE39FD">
      <w:pPr>
        <w:rPr>
          <w:sz w:val="7"/>
        </w:rPr>
        <w:sectPr w:rsidR="00DE39FD">
          <w:type w:val="continuous"/>
          <w:pgSz w:w="11910" w:h="16840"/>
          <w:pgMar w:top="1260" w:right="0" w:bottom="1000" w:left="1280" w:header="720" w:footer="720" w:gutter="0"/>
          <w:cols w:num="2" w:space="720" w:equalWidth="0">
            <w:col w:w="4151" w:space="40"/>
            <w:col w:w="6439"/>
          </w:cols>
        </w:sectPr>
      </w:pPr>
    </w:p>
    <w:p w:rsidR="00DE39FD" w:rsidRDefault="00DE39FD">
      <w:pPr>
        <w:pStyle w:val="Textkrper"/>
        <w:rPr>
          <w:sz w:val="6"/>
        </w:rPr>
      </w:pPr>
    </w:p>
    <w:p w:rsidR="00DE39FD" w:rsidRDefault="00DE39FD">
      <w:pPr>
        <w:pStyle w:val="Textkrper"/>
        <w:rPr>
          <w:sz w:val="6"/>
        </w:rPr>
      </w:pPr>
    </w:p>
    <w:p w:rsidR="00DE39FD" w:rsidRDefault="00DE39FD">
      <w:pPr>
        <w:pStyle w:val="Textkrper"/>
        <w:rPr>
          <w:sz w:val="6"/>
        </w:rPr>
      </w:pPr>
    </w:p>
    <w:p w:rsidR="00DE39FD" w:rsidRDefault="00C01FD1">
      <w:pPr>
        <w:spacing w:before="35"/>
        <w:ind w:left="783" w:right="232"/>
        <w:jc w:val="center"/>
        <w:rPr>
          <w:sz w:val="7"/>
        </w:rPr>
      </w:pPr>
      <w:r>
        <w:rPr>
          <w:w w:val="145"/>
          <w:sz w:val="7"/>
        </w:rPr>
        <w:t>0 10 20 30 40 50</w:t>
      </w:r>
    </w:p>
    <w:p w:rsidR="00DE39FD" w:rsidRDefault="00C01FD1">
      <w:pPr>
        <w:spacing w:before="27"/>
        <w:ind w:left="783" w:right="236"/>
        <w:jc w:val="center"/>
        <w:rPr>
          <w:b/>
          <w:sz w:val="10"/>
        </w:rPr>
      </w:pPr>
      <w:r>
        <w:rPr>
          <w:b/>
          <w:w w:val="125"/>
          <w:sz w:val="10"/>
        </w:rPr>
        <w:t>Threshold (%)</w:t>
      </w:r>
    </w:p>
    <w:p w:rsidR="00DE39FD" w:rsidRDefault="00C01FD1">
      <w:pPr>
        <w:pStyle w:val="Textkrper"/>
        <w:spacing w:before="9"/>
        <w:rPr>
          <w:b/>
          <w:sz w:val="7"/>
        </w:rPr>
      </w:pPr>
      <w:r>
        <w:br w:type="column"/>
      </w:r>
    </w:p>
    <w:p w:rsidR="00DE39FD" w:rsidRDefault="00C01FD1">
      <w:pPr>
        <w:ind w:left="337"/>
        <w:rPr>
          <w:sz w:val="7"/>
        </w:rPr>
      </w:pPr>
      <w:r>
        <w:rPr>
          <w:w w:val="145"/>
          <w:sz w:val="7"/>
        </w:rPr>
        <w:t>0</w:t>
      </w:r>
    </w:p>
    <w:p w:rsidR="00DE39FD" w:rsidRDefault="00C01FD1">
      <w:pPr>
        <w:spacing w:before="18" w:line="67" w:lineRule="exact"/>
        <w:ind w:left="2104"/>
        <w:rPr>
          <w:sz w:val="7"/>
        </w:rPr>
      </w:pPr>
      <w:r>
        <w:rPr>
          <w:w w:val="145"/>
          <w:sz w:val="7"/>
        </w:rPr>
        <w:t>24</w:t>
      </w:r>
    </w:p>
    <w:p w:rsidR="00DE39FD" w:rsidRDefault="00C01FD1">
      <w:pPr>
        <w:spacing w:line="67" w:lineRule="exact"/>
        <w:ind w:left="499"/>
        <w:rPr>
          <w:sz w:val="7"/>
        </w:rPr>
      </w:pPr>
      <w:r>
        <w:rPr>
          <w:w w:val="145"/>
          <w:sz w:val="7"/>
        </w:rPr>
        <w:t>0 10 20 30 40 50</w:t>
      </w:r>
    </w:p>
    <w:p w:rsidR="00DE39FD" w:rsidRDefault="00C01FD1">
      <w:pPr>
        <w:spacing w:before="26"/>
        <w:ind w:left="748"/>
        <w:rPr>
          <w:b/>
          <w:sz w:val="10"/>
        </w:rPr>
      </w:pPr>
      <w:r>
        <w:rPr>
          <w:b/>
          <w:w w:val="125"/>
          <w:sz w:val="10"/>
        </w:rPr>
        <w:t>Threshold (%)</w:t>
      </w:r>
    </w:p>
    <w:p w:rsidR="00DE39FD" w:rsidRDefault="00C01FD1">
      <w:pPr>
        <w:pStyle w:val="Textkrper"/>
        <w:rPr>
          <w:b/>
          <w:sz w:val="6"/>
        </w:rPr>
      </w:pPr>
      <w:r>
        <w:br w:type="column"/>
      </w:r>
    </w:p>
    <w:p w:rsidR="00DE39FD" w:rsidRDefault="00DE39FD">
      <w:pPr>
        <w:pStyle w:val="Textkrper"/>
        <w:rPr>
          <w:b/>
          <w:sz w:val="6"/>
        </w:rPr>
      </w:pPr>
    </w:p>
    <w:p w:rsidR="00DE39FD" w:rsidRDefault="00DE39FD">
      <w:pPr>
        <w:pStyle w:val="Textkrper"/>
        <w:rPr>
          <w:b/>
          <w:sz w:val="6"/>
        </w:rPr>
      </w:pPr>
    </w:p>
    <w:p w:rsidR="00DE39FD" w:rsidRDefault="00DE39FD">
      <w:pPr>
        <w:pStyle w:val="Textkrper"/>
        <w:rPr>
          <w:b/>
          <w:sz w:val="6"/>
        </w:rPr>
      </w:pPr>
    </w:p>
    <w:p w:rsidR="00DE39FD" w:rsidRDefault="00DE39FD">
      <w:pPr>
        <w:pStyle w:val="Textkrper"/>
        <w:spacing w:before="3"/>
        <w:rPr>
          <w:b/>
          <w:sz w:val="5"/>
        </w:rPr>
      </w:pPr>
    </w:p>
    <w:p w:rsidR="00DE39FD" w:rsidRDefault="00C01FD1">
      <w:pPr>
        <w:ind w:left="300"/>
        <w:rPr>
          <w:sz w:val="7"/>
        </w:rPr>
      </w:pPr>
      <w:r>
        <w:rPr>
          <w:w w:val="140"/>
          <w:sz w:val="7"/>
        </w:rPr>
        <w:t>Bin 4</w:t>
      </w:r>
    </w:p>
    <w:p w:rsidR="00DE39FD" w:rsidRDefault="00DE39FD">
      <w:pPr>
        <w:rPr>
          <w:sz w:val="7"/>
        </w:rPr>
        <w:sectPr w:rsidR="00DE39FD">
          <w:type w:val="continuous"/>
          <w:pgSz w:w="11910" w:h="16840"/>
          <w:pgMar w:top="1260" w:right="0" w:bottom="1000" w:left="1280" w:header="720" w:footer="720" w:gutter="0"/>
          <w:cols w:num="3" w:space="720" w:equalWidth="0">
            <w:col w:w="1893" w:space="40"/>
            <w:col w:w="2219" w:space="39"/>
            <w:col w:w="6439"/>
          </w:cols>
        </w:sectPr>
      </w:pPr>
    </w:p>
    <w:p w:rsidR="00DE39FD" w:rsidRDefault="00DE39FD">
      <w:pPr>
        <w:pStyle w:val="Textkrper"/>
        <w:rPr>
          <w:sz w:val="6"/>
        </w:rPr>
      </w:pPr>
    </w:p>
    <w:p w:rsidR="00DE39FD" w:rsidRDefault="00DE39FD">
      <w:pPr>
        <w:pStyle w:val="Textkrper"/>
        <w:spacing w:before="6"/>
        <w:rPr>
          <w:sz w:val="6"/>
        </w:rPr>
      </w:pPr>
    </w:p>
    <w:p w:rsidR="00DE39FD" w:rsidRDefault="00C01FD1">
      <w:pPr>
        <w:ind w:right="1560"/>
        <w:jc w:val="right"/>
        <w:rPr>
          <w:sz w:val="7"/>
        </w:rPr>
      </w:pPr>
      <w:r>
        <w:rPr>
          <w:w w:val="145"/>
          <w:sz w:val="7"/>
        </w:rPr>
        <w:t>85</w:t>
      </w:r>
    </w:p>
    <w:p w:rsidR="00DE39FD" w:rsidRDefault="00DE39FD">
      <w:pPr>
        <w:pStyle w:val="Textkrper"/>
        <w:spacing w:before="2"/>
        <w:rPr>
          <w:sz w:val="5"/>
        </w:rPr>
      </w:pPr>
    </w:p>
    <w:p w:rsidR="00DE39FD" w:rsidRDefault="00C01FD1">
      <w:pPr>
        <w:spacing w:before="1"/>
        <w:ind w:left="161" w:right="2595"/>
        <w:jc w:val="center"/>
        <w:rPr>
          <w:sz w:val="7"/>
        </w:rPr>
      </w:pPr>
      <w:r>
        <w:rPr>
          <w:w w:val="145"/>
          <w:sz w:val="7"/>
        </w:rPr>
        <w:t>22</w:t>
      </w:r>
    </w:p>
    <w:p w:rsidR="00DE39FD" w:rsidRDefault="00C01FD1">
      <w:pPr>
        <w:spacing w:before="33" w:line="45" w:lineRule="exact"/>
        <w:ind w:left="161" w:right="1574"/>
        <w:jc w:val="center"/>
        <w:rPr>
          <w:sz w:val="7"/>
        </w:rPr>
      </w:pPr>
      <w:r>
        <w:rPr>
          <w:w w:val="140"/>
          <w:sz w:val="7"/>
        </w:rPr>
        <w:t>Bin 5</w:t>
      </w:r>
    </w:p>
    <w:p w:rsidR="00DE39FD" w:rsidRDefault="00C01FD1">
      <w:pPr>
        <w:tabs>
          <w:tab w:val="left" w:pos="2424"/>
        </w:tabs>
        <w:spacing w:line="160" w:lineRule="exact"/>
        <w:ind w:left="543"/>
        <w:rPr>
          <w:b/>
          <w:sz w:val="17"/>
        </w:rPr>
      </w:pPr>
      <w:r>
        <w:rPr>
          <w:b/>
          <w:w w:val="115"/>
          <w:sz w:val="17"/>
        </w:rPr>
        <w:t>C</w:t>
      </w:r>
      <w:r>
        <w:rPr>
          <w:b/>
          <w:w w:val="115"/>
          <w:sz w:val="17"/>
        </w:rPr>
        <w:tab/>
        <w:t>D</w:t>
      </w:r>
    </w:p>
    <w:p w:rsidR="00DE39FD" w:rsidRDefault="00DE39FD">
      <w:pPr>
        <w:spacing w:line="160" w:lineRule="exact"/>
        <w:rPr>
          <w:sz w:val="17"/>
        </w:rPr>
        <w:sectPr w:rsidR="00DE39FD">
          <w:type w:val="continuous"/>
          <w:pgSz w:w="11910" w:h="16840"/>
          <w:pgMar w:top="1260" w:right="0" w:bottom="1000" w:left="1280" w:header="720" w:footer="720" w:gutter="0"/>
          <w:cols w:space="720"/>
        </w:sectPr>
      </w:pPr>
    </w:p>
    <w:p w:rsidR="00DE39FD" w:rsidRDefault="00DE39FD">
      <w:pPr>
        <w:pStyle w:val="Textkrper"/>
        <w:spacing w:before="9"/>
        <w:rPr>
          <w:b/>
          <w:sz w:val="7"/>
        </w:rPr>
      </w:pPr>
    </w:p>
    <w:p w:rsidR="00DE39FD" w:rsidRDefault="00C01FD1">
      <w:pPr>
        <w:ind w:left="2156"/>
        <w:rPr>
          <w:sz w:val="7"/>
        </w:rPr>
      </w:pPr>
      <w:r>
        <w:pict>
          <v:group id="_x0000_s1833" alt="" style="position:absolute;left:0;text-align:left;margin-left:89.4pt;margin-top:-1pt;width:69.55pt;height:82.15pt;z-index:-255156224;mso-position-horizontal-relative:page" coordorigin="1788,-20" coordsize="1391,1643">
            <v:rect id="_x0000_s1834" alt="" style="position:absolute;left:1840;top:82;width:136;height:1506" fillcolor="#e54b4b" stroked="f"/>
            <v:rect id="_x0000_s1835" alt="" style="position:absolute;left:1840;top:82;width:136;height:1506" filled="f" strokeweight=".09408mm"/>
            <v:rect id="_x0000_s1836" alt="" style="position:absolute;left:2009;top:57;width:136;height:1531" fillcolor="#eb7979" stroked="f"/>
            <v:rect id="_x0000_s1837" alt="" style="position:absolute;left:2009;top:57;width:136;height:1531" filled="f" strokeweight=".09408mm"/>
            <v:rect id="_x0000_s1838" alt="" style="position:absolute;left:2178;top:68;width:136;height:1520" fillcolor="#f2a4a4" stroked="f"/>
            <v:rect id="_x0000_s1839" alt="" style="position:absolute;left:2178;top:68;width:136;height:1520" filled="f" strokeweight=".09408mm"/>
            <v:rect id="_x0000_s1840" alt="" style="position:absolute;left:2348;top:121;width:136;height:1467" fillcolor="#f8d2d2" stroked="f"/>
            <v:rect id="_x0000_s1841" alt="" style="position:absolute;left:2348;top:121;width:136;height:1467" filled="f" strokeweight=".09408mm"/>
            <v:rect id="_x0000_s1842" alt="" style="position:absolute;left:2517;top:182;width:136;height:1406" fillcolor="#fefefe" stroked="f"/>
            <v:rect id="_x0000_s1843" alt="" style="position:absolute;left:2517;top:182;width:136;height:1406" filled="f" strokeweight=".09408mm"/>
            <v:rect id="_x0000_s1844" alt="" style="position:absolute;left:2686;top:264;width:136;height:1324" fillcolor="#d2d2f8" stroked="f"/>
            <v:rect id="_x0000_s1845" alt="" style="position:absolute;left:2686;top:264;width:136;height:1324" filled="f" strokeweight=".09408mm"/>
            <v:rect id="_x0000_s1846" alt="" style="position:absolute;left:2856;top:404;width:136;height:1184" fillcolor="#a4a4f2" stroked="f"/>
            <v:rect id="_x0000_s1847" alt="" style="position:absolute;left:2856;top:404;width:136;height:1184" filled="f" strokeweight=".09408mm"/>
            <v:rect id="_x0000_s1848" alt="" style="position:absolute;left:3025;top:664;width:136;height:924" fillcolor="#7979eb" stroked="f"/>
            <v:rect id="_x0000_s1849" alt="" style="position:absolute;left:3025;top:664;width:136;height:924" filled="f" strokeweight=".09408mm"/>
            <v:shape id="_x0000_s1850" alt="" style="position:absolute;left:1907;top:1587;width:2;height:36" coordorigin="1908,1588" coordsize="0,36" path="m1908,1588r,35e" fillcolor="black" stroked="f">
              <v:path arrowok="t"/>
            </v:shape>
            <v:line id="_x0000_s1851" alt="" style="position:absolute" from="1908,1588" to="1908,1623" strokeweight=".18817mm"/>
            <v:shape id="_x0000_s1852" alt="" style="position:absolute;left:2077;top:1587;width:2;height:36" coordorigin="2077,1588" coordsize="0,36" path="m2077,1588r,35e" fillcolor="black" stroked="f">
              <v:path arrowok="t"/>
            </v:shape>
            <v:line id="_x0000_s1853" alt="" style="position:absolute" from="2077,1588" to="2077,1623" strokeweight=".18817mm"/>
            <v:shape id="_x0000_s1854" alt="" style="position:absolute;left:2246;top:1587;width:2;height:36" coordorigin="2247,1588" coordsize="0,36" path="m2247,1588r,35e" fillcolor="black" stroked="f">
              <v:path arrowok="t"/>
            </v:shape>
            <v:line id="_x0000_s1855" alt="" style="position:absolute" from="2247,1588" to="2247,1623" strokeweight=".18817mm"/>
            <v:shape id="_x0000_s1856" alt="" style="position:absolute;left:2415;top:1587;width:2;height:36" coordorigin="2416,1588" coordsize="0,36" path="m2416,1588r,35e" fillcolor="black" stroked="f">
              <v:path arrowok="t"/>
            </v:shape>
            <v:line id="_x0000_s1857" alt="" style="position:absolute" from="2416,1588" to="2416,1623" strokeweight=".18817mm"/>
            <v:shape id="_x0000_s1858" alt="" style="position:absolute;left:2585;top:1587;width:2;height:36" coordorigin="2585,1588" coordsize="0,36" path="m2585,1588r,35e" fillcolor="black" stroked="f">
              <v:path arrowok="t"/>
            </v:shape>
            <v:line id="_x0000_s1859" alt="" style="position:absolute" from="2585,1588" to="2585,1623" strokeweight=".18817mm"/>
            <v:shape id="_x0000_s1860" alt="" style="position:absolute;left:2754;top:1587;width:2;height:36" coordorigin="2755,1588" coordsize="0,36" path="m2755,1588r,35e" fillcolor="black" stroked="f">
              <v:path arrowok="t"/>
            </v:shape>
            <v:line id="_x0000_s1861" alt="" style="position:absolute" from="2755,1588" to="2755,1623" strokeweight=".18817mm"/>
            <v:shape id="_x0000_s1862" alt="" style="position:absolute;left:2923;top:1587;width:2;height:36" coordorigin="2924,1588" coordsize="0,36" path="m2924,1588r,35e" fillcolor="black" stroked="f">
              <v:path arrowok="t"/>
            </v:shape>
            <v:line id="_x0000_s1863" alt="" style="position:absolute" from="2924,1588" to="2924,1623" strokeweight=".18817mm"/>
            <v:shape id="_x0000_s1864" alt="" style="position:absolute;left:3093;top:1587;width:2;height:36" coordorigin="3093,1588" coordsize="0,36" path="m3093,1588r,35e" fillcolor="black" stroked="f">
              <v:path arrowok="t"/>
            </v:shape>
            <v:line id="_x0000_s1865" alt="" style="position:absolute" from="3093,1588" to="3093,1623" strokeweight=".18817mm"/>
            <v:shape id="_x0000_s1866" alt="" style="position:absolute;left:1787;top:1587;width:36;height:2" coordorigin="1788,1588" coordsize="36,0" path="m1823,1588r-35,e" fillcolor="black" stroked="f">
              <v:path arrowok="t"/>
            </v:shape>
            <v:line id="_x0000_s1867" alt="" style="position:absolute" from="1823,1588" to="1788,1588" strokeweight=".18817mm"/>
            <v:shape id="_x0000_s1868" alt="" style="position:absolute;left:1787;top:1298;width:36;height:2" coordorigin="1788,1298" coordsize="36,0" path="m1823,1298r-35,e" fillcolor="black" stroked="f">
              <v:path arrowok="t"/>
            </v:shape>
            <v:line id="_x0000_s1869" alt="" style="position:absolute" from="1823,1298" to="1788,1298" strokeweight=".18817mm"/>
            <v:shape id="_x0000_s1870" alt="" style="position:absolute;left:1787;top:1008;width:36;height:2" coordorigin="1788,1009" coordsize="36,0" path="m1823,1009r-35,e" fillcolor="black" stroked="f">
              <v:path arrowok="t"/>
            </v:shape>
            <v:line id="_x0000_s1871" alt="" style="position:absolute" from="1823,1009" to="1788,1009" strokeweight=".18817mm"/>
            <v:shape id="_x0000_s1872" alt="" style="position:absolute;left:1787;top:718;width:36;height:2" coordorigin="1788,719" coordsize="36,0" path="m1823,719r-35,e" fillcolor="black" stroked="f">
              <v:path arrowok="t"/>
            </v:shape>
            <v:line id="_x0000_s1873" alt="" style="position:absolute" from="1823,719" to="1788,719" strokeweight=".18817mm"/>
            <v:shape id="_x0000_s1874" alt="" style="position:absolute;left:1787;top:429;width:36;height:2" coordorigin="1788,429" coordsize="36,0" path="m1823,429r-35,e" fillcolor="black" stroked="f">
              <v:path arrowok="t"/>
            </v:shape>
            <v:line id="_x0000_s1875" alt="" style="position:absolute" from="1823,429" to="1788,429" strokeweight=".18817mm"/>
            <v:shape id="_x0000_s1876" alt="" style="position:absolute;left:1787;top:139;width:36;height:2" coordorigin="1788,140" coordsize="36,0" path="m1823,140r-35,e" fillcolor="black" stroked="f">
              <v:path arrowok="t"/>
            </v:shape>
            <v:line id="_x0000_s1877" alt="" style="position:absolute" from="1823,140" to="1788,140" strokeweight=".18817mm"/>
            <v:shape id="_x0000_s1878" alt="" style="position:absolute;left:456;top:7633;width:1525;height:1809" coordorigin="457,7634" coordsize="1525,1809" o:spt="100" adj="0,,0" path="m1823,1588r,-1608m1823,1588r1355,e" filled="f" strokeweight=".15681mm">
              <v:stroke joinstyle="round"/>
              <v:formulas/>
              <v:path arrowok="t" o:connecttype="segments"/>
            </v:shape>
            <w10:wrap anchorx="page"/>
          </v:group>
        </w:pict>
      </w:r>
      <w:r>
        <w:pict>
          <v:shape id="_x0000_s1832" type="#_x0000_t202" alt="" style="position:absolute;left:0;text-align:left;margin-left:72.6pt;margin-top:-.2pt;width:7.2pt;height:78.9pt;z-index:251816960;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30"/>
                      <w:sz w:val="10"/>
                    </w:rPr>
                    <w:t>Differential Identifiability</w:t>
                  </w:r>
                </w:p>
              </w:txbxContent>
            </v:textbox>
            <w10:wrap anchorx="page"/>
          </v:shape>
        </w:pict>
      </w:r>
      <w:r>
        <w:pict>
          <v:shape id="_x0000_s1831" type="#_x0000_t202" alt="" style="position:absolute;left:0;text-align:left;margin-left:163.85pt;margin-top:-2.45pt;width:7.2pt;height:83.45pt;z-index:-255148032;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7"/>
                    <w:ind w:left="20"/>
                    <w:rPr>
                      <w:b/>
                      <w:sz w:val="10"/>
                    </w:rPr>
                  </w:pPr>
                  <w:r>
                    <w:rPr>
                      <w:b/>
                      <w:w w:val="125"/>
                      <w:sz w:val="10"/>
                    </w:rPr>
                    <w:t>Identification Accuracy (%)</w:t>
                  </w:r>
                </w:p>
              </w:txbxContent>
            </v:textbox>
            <w10:wrap anchorx="page"/>
          </v:shape>
        </w:pict>
      </w:r>
      <w:r>
        <w:rPr>
          <w:w w:val="145"/>
          <w:sz w:val="7"/>
        </w:rPr>
        <w:t>100</w:t>
      </w:r>
    </w:p>
    <w:p w:rsidR="00DE39FD" w:rsidRDefault="00C01FD1">
      <w:pPr>
        <w:spacing w:before="28"/>
        <w:ind w:left="332"/>
        <w:rPr>
          <w:sz w:val="7"/>
        </w:rPr>
      </w:pPr>
      <w:r>
        <w:rPr>
          <w:w w:val="145"/>
          <w:sz w:val="7"/>
        </w:rPr>
        <w:t>25</w:t>
      </w:r>
    </w:p>
    <w:p w:rsidR="00DE39FD" w:rsidRDefault="00DE39FD">
      <w:pPr>
        <w:pStyle w:val="Textkrper"/>
        <w:rPr>
          <w:sz w:val="6"/>
        </w:rPr>
      </w:pPr>
    </w:p>
    <w:p w:rsidR="00DE39FD" w:rsidRDefault="00C01FD1">
      <w:pPr>
        <w:spacing w:before="54"/>
        <w:ind w:left="2213"/>
        <w:rPr>
          <w:sz w:val="7"/>
        </w:rPr>
      </w:pPr>
      <w:r>
        <w:rPr>
          <w:w w:val="145"/>
          <w:sz w:val="7"/>
        </w:rPr>
        <w:t>80</w:t>
      </w:r>
    </w:p>
    <w:p w:rsidR="00DE39FD" w:rsidRDefault="00C01FD1">
      <w:pPr>
        <w:spacing w:before="5"/>
        <w:ind w:left="332"/>
        <w:rPr>
          <w:sz w:val="7"/>
        </w:rPr>
      </w:pPr>
      <w:r>
        <w:rPr>
          <w:w w:val="145"/>
          <w:sz w:val="7"/>
        </w:rPr>
        <w:t>20</w:t>
      </w:r>
    </w:p>
    <w:p w:rsidR="00DE39FD" w:rsidRDefault="00C01FD1">
      <w:pPr>
        <w:pStyle w:val="Textkrper"/>
        <w:rPr>
          <w:sz w:val="6"/>
        </w:rPr>
      </w:pPr>
      <w:r>
        <w:br w:type="column"/>
      </w:r>
    </w:p>
    <w:p w:rsidR="00DE39FD" w:rsidRDefault="00DE39FD">
      <w:pPr>
        <w:pStyle w:val="Textkrper"/>
        <w:rPr>
          <w:sz w:val="6"/>
        </w:rPr>
      </w:pPr>
    </w:p>
    <w:p w:rsidR="00DE39FD" w:rsidRDefault="00DE39FD">
      <w:pPr>
        <w:pStyle w:val="Textkrper"/>
        <w:rPr>
          <w:sz w:val="6"/>
        </w:rPr>
      </w:pPr>
    </w:p>
    <w:p w:rsidR="00DE39FD" w:rsidRDefault="00C01FD1">
      <w:pPr>
        <w:tabs>
          <w:tab w:val="left" w:pos="5243"/>
        </w:tabs>
        <w:spacing w:before="35" w:line="79" w:lineRule="exact"/>
        <w:ind w:left="332"/>
        <w:rPr>
          <w:sz w:val="7"/>
        </w:rPr>
      </w:pPr>
      <w:r>
        <w:rPr>
          <w:w w:val="145"/>
          <w:sz w:val="7"/>
        </w:rPr>
        <w:t>20</w:t>
      </w:r>
      <w:r>
        <w:rPr>
          <w:w w:val="145"/>
          <w:sz w:val="7"/>
        </w:rPr>
        <w:tab/>
        <w:t>80</w:t>
      </w:r>
    </w:p>
    <w:p w:rsidR="00DE39FD" w:rsidRDefault="00C01FD1">
      <w:pPr>
        <w:spacing w:line="79" w:lineRule="exact"/>
        <w:ind w:left="785"/>
        <w:rPr>
          <w:sz w:val="7"/>
        </w:rPr>
      </w:pPr>
      <w:r>
        <w:pict>
          <v:group id="_x0000_s1785" alt="" style="position:absolute;left:0;text-align:left;margin-left:183.45pt;margin-top:-12.55pt;width:69.55pt;height:82.15pt;z-index:-255155200;mso-position-horizontal-relative:page" coordorigin="3669,-251" coordsize="1391,1643">
            <v:rect id="_x0000_s1786" alt="" style="position:absolute;left:3721;top:45;width:136;height:1311" fillcolor="#e54b4b" stroked="f"/>
            <v:rect id="_x0000_s1787" alt="" style="position:absolute;left:3721;top:45;width:136;height:1311" filled="f" strokeweight=".09408mm"/>
            <v:rect id="_x0000_s1788" alt="" style="position:absolute;left:3890;top:-135;width:136;height:1491" fillcolor="#eb7979" stroked="f"/>
            <v:rect id="_x0000_s1789" alt="" style="position:absolute;left:3890;top:-135;width:136;height:1491" filled="f" strokeweight=".09408mm"/>
            <v:rect id="_x0000_s1790" alt="" style="position:absolute;left:4059;top:-161;width:136;height:1517" fillcolor="#f2a4a4" stroked="f"/>
            <v:rect id="_x0000_s1791" alt="" style="position:absolute;left:4059;top:-161;width:136;height:1517" filled="f" strokeweight=".09408mm"/>
            <v:rect id="_x0000_s1792" alt="" style="position:absolute;left:4229;top:-175;width:136;height:1531" fillcolor="#f8d2d2" stroked="f"/>
            <v:rect id="_x0000_s1793" alt="" style="position:absolute;left:4229;top:-175;width:136;height:1531" filled="f" strokeweight=".09408mm"/>
            <v:rect id="_x0000_s1794" alt="" style="position:absolute;left:4398;top:-160;width:136;height:1516" fillcolor="#fefefe" stroked="f"/>
            <v:rect id="_x0000_s1795" alt="" style="position:absolute;left:4398;top:-160;width:136;height:1516" filled="f" strokeweight=".09408mm"/>
            <v:rect id="_x0000_s1796" alt="" style="position:absolute;left:4567;top:-167;width:136;height:1523" fillcolor="#d2d2f8" stroked="f"/>
            <v:rect id="_x0000_s1797" alt="" style="position:absolute;left:4567;top:-167;width:136;height:1523" filled="f" strokeweight=".09408mm"/>
            <v:rect id="_x0000_s1798" alt="" style="position:absolute;left:4737;top:-157;width:136;height:1513" fillcolor="#a4a4f2" stroked="f"/>
            <v:rect id="_x0000_s1799" alt="" style="position:absolute;left:4737;top:-157;width:136;height:1513" filled="f" strokeweight=".09408mm"/>
            <v:rect id="_x0000_s1800" alt="" style="position:absolute;left:4906;top:-64;width:136;height:1420" fillcolor="#7979eb" stroked="f"/>
            <v:rect id="_x0000_s1801" alt="" style="position:absolute;left:4906;top:-64;width:136;height:1420" filled="f" strokeweight=".09408mm"/>
            <v:shape id="_x0000_s1802" alt="" style="position:absolute;left:3788;top:1356;width:2;height:36" coordorigin="3789,1356" coordsize="0,36" path="m3789,1356r,36e" fillcolor="black" stroked="f">
              <v:path arrowok="t"/>
            </v:shape>
            <v:line id="_x0000_s1803" alt="" style="position:absolute" from="3789,1356" to="3789,1392" strokeweight=".18817mm"/>
            <v:shape id="_x0000_s1804" alt="" style="position:absolute;left:3958;top:1356;width:2;height:36" coordorigin="3958,1356" coordsize="0,36" path="m3958,1356r,36e" fillcolor="black" stroked="f">
              <v:path arrowok="t"/>
            </v:shape>
            <v:line id="_x0000_s1805" alt="" style="position:absolute" from="3958,1356" to="3958,1392" strokeweight=".18817mm"/>
            <v:shape id="_x0000_s1806" alt="" style="position:absolute;left:4127;top:1356;width:2;height:36" coordorigin="4128,1356" coordsize="0,36" path="m4128,1356r,36e" fillcolor="black" stroked="f">
              <v:path arrowok="t"/>
            </v:shape>
            <v:line id="_x0000_s1807" alt="" style="position:absolute" from="4128,1356" to="4128,1392" strokeweight=".18817mm"/>
            <v:shape id="_x0000_s1808" alt="" style="position:absolute;left:4296;top:1356;width:2;height:36" coordorigin="4297,1356" coordsize="0,36" path="m4297,1356r,36e" fillcolor="black" stroked="f">
              <v:path arrowok="t"/>
            </v:shape>
            <v:line id="_x0000_s1809" alt="" style="position:absolute" from="4297,1356" to="4297,1392" strokeweight=".18817mm"/>
            <v:shape id="_x0000_s1810" alt="" style="position:absolute;left:4466;top:1356;width:2;height:36" coordorigin="4466,1356" coordsize="0,36" path="m4466,1356r,36e" fillcolor="black" stroked="f">
              <v:path arrowok="t"/>
            </v:shape>
            <v:line id="_x0000_s1811" alt="" style="position:absolute" from="4466,1356" to="4466,1392" strokeweight=".18817mm"/>
            <v:shape id="_x0000_s1812" alt="" style="position:absolute;left:4635;top:1356;width:2;height:36" coordorigin="4636,1356" coordsize="0,36" path="m4636,1356r,36e" fillcolor="black" stroked="f">
              <v:path arrowok="t"/>
            </v:shape>
            <v:line id="_x0000_s1813" alt="" style="position:absolute" from="4636,1356" to="4636,1392" strokeweight=".18817mm"/>
            <v:shape id="_x0000_s1814" alt="" style="position:absolute;left:4805;top:1356;width:2;height:36" coordorigin="4805,1356" coordsize="0,36" path="m4805,1356r,36e" fillcolor="black" stroked="f">
              <v:path arrowok="t"/>
            </v:shape>
            <v:line id="_x0000_s1815" alt="" style="position:absolute" from="4805,1356" to="4805,1392" strokeweight=".18817mm"/>
            <v:shape id="_x0000_s1816" alt="" style="position:absolute;left:4974;top:1356;width:2;height:36" coordorigin="4974,1356" coordsize="0,36" path="m4974,1356r,36e" fillcolor="black" stroked="f">
              <v:path arrowok="t"/>
            </v:shape>
            <v:line id="_x0000_s1817" alt="" style="position:absolute" from="4974,1356" to="4974,1392" strokeweight=".18817mm"/>
            <v:shape id="_x0000_s1818" alt="" style="position:absolute;left:3668;top:1356;width:36;height:2" coordorigin="3669,1356" coordsize="36,0" path="m3704,1356r-35,e" fillcolor="black" stroked="f">
              <v:path arrowok="t"/>
            </v:shape>
            <v:line id="_x0000_s1819" alt="" style="position:absolute" from="3704,1356" to="3669,1356" strokeweight=".18817mm"/>
            <v:shape id="_x0000_s1820" alt="" style="position:absolute;left:3668;top:1044;width:36;height:2" coordorigin="3669,1045" coordsize="36,0" path="m3704,1045r-35,e" fillcolor="black" stroked="f">
              <v:path arrowok="t"/>
            </v:shape>
            <v:line id="_x0000_s1821" alt="" style="position:absolute" from="3704,1045" to="3669,1045" strokeweight=".18817mm"/>
            <v:shape id="_x0000_s1822" alt="" style="position:absolute;left:3668;top:733;width:36;height:2" coordorigin="3669,734" coordsize="36,0" path="m3704,734r-35,e" fillcolor="black" stroked="f">
              <v:path arrowok="t"/>
            </v:shape>
            <v:line id="_x0000_s1823" alt="" style="position:absolute" from="3704,734" to="3669,734" strokeweight=".18817mm"/>
            <v:shape id="_x0000_s1824" alt="" style="position:absolute;left:3668;top:422;width:36;height:2" coordorigin="3669,423" coordsize="36,0" path="m3704,423r-35,e" fillcolor="black" stroked="f">
              <v:path arrowok="t"/>
            </v:shape>
            <v:line id="_x0000_s1825" alt="" style="position:absolute" from="3704,423" to="3669,423" strokeweight=".18817mm"/>
            <v:shape id="_x0000_s1826" alt="" style="position:absolute;left:3668;top:111;width:36;height:2" coordorigin="3669,111" coordsize="36,0" path="m3704,111r-35,e" fillcolor="black" stroked="f">
              <v:path arrowok="t"/>
            </v:shape>
            <v:line id="_x0000_s1827" alt="" style="position:absolute" from="3704,111" to="3669,111" strokeweight=".18817mm"/>
            <v:shape id="_x0000_s1828" alt="" style="position:absolute;left:3668;top:-200;width:36;height:2" coordorigin="3669,-200" coordsize="36,0" path="m3704,-200r-35,e" fillcolor="black" stroked="f">
              <v:path arrowok="t"/>
            </v:shape>
            <v:line id="_x0000_s1829" alt="" style="position:absolute" from="3704,-200" to="3669,-200" strokeweight=".18817mm"/>
            <v:shape id="_x0000_s1830" alt="" style="position:absolute;left:2572;top:7402;width:1525;height:1809" coordorigin="2573,7402" coordsize="1525,1809" o:spt="100" adj="0,,0" path="m3704,1356r,-1607m3704,1356r1355,e" filled="f" strokeweight=".15681mm">
              <v:stroke joinstyle="round"/>
              <v:formulas/>
              <v:path arrowok="t" o:connecttype="segments"/>
            </v:shape>
            <w10:wrap anchorx="page"/>
          </v:group>
        </w:pict>
      </w:r>
      <w:r>
        <w:rPr>
          <w:w w:val="140"/>
          <w:sz w:val="7"/>
        </w:rPr>
        <w:t>Bin 6</w:t>
      </w:r>
    </w:p>
    <w:p w:rsidR="00DE39FD" w:rsidRDefault="00DE39FD">
      <w:pPr>
        <w:spacing w:line="79" w:lineRule="exact"/>
        <w:rPr>
          <w:sz w:val="7"/>
        </w:rPr>
        <w:sectPr w:rsidR="00DE39FD">
          <w:type w:val="continuous"/>
          <w:pgSz w:w="11910" w:h="16840"/>
          <w:pgMar w:top="1260" w:right="0" w:bottom="1000" w:left="1280" w:header="720" w:footer="720" w:gutter="0"/>
          <w:cols w:num="2" w:space="720" w:equalWidth="0">
            <w:col w:w="2367" w:space="1339"/>
            <w:col w:w="6924"/>
          </w:cols>
        </w:sectPr>
      </w:pPr>
    </w:p>
    <w:p w:rsidR="00DE39FD" w:rsidRDefault="00DE39FD">
      <w:pPr>
        <w:pStyle w:val="Textkrper"/>
        <w:rPr>
          <w:sz w:val="6"/>
        </w:rPr>
      </w:pPr>
    </w:p>
    <w:p w:rsidR="00DE39FD" w:rsidRDefault="00DE39FD">
      <w:pPr>
        <w:pStyle w:val="Textkrper"/>
        <w:spacing w:before="7"/>
        <w:rPr>
          <w:sz w:val="6"/>
        </w:rPr>
      </w:pPr>
    </w:p>
    <w:p w:rsidR="00DE39FD" w:rsidRDefault="00C01FD1">
      <w:pPr>
        <w:spacing w:line="73" w:lineRule="exact"/>
        <w:ind w:left="2213"/>
        <w:rPr>
          <w:sz w:val="7"/>
        </w:rPr>
      </w:pPr>
      <w:r>
        <w:rPr>
          <w:w w:val="145"/>
          <w:sz w:val="7"/>
        </w:rPr>
        <w:t>60</w:t>
      </w:r>
    </w:p>
    <w:p w:rsidR="00DE39FD" w:rsidRDefault="00C01FD1">
      <w:pPr>
        <w:spacing w:line="73" w:lineRule="exact"/>
        <w:ind w:left="332"/>
        <w:rPr>
          <w:sz w:val="7"/>
        </w:rPr>
      </w:pPr>
      <w:r>
        <w:rPr>
          <w:w w:val="145"/>
          <w:sz w:val="7"/>
        </w:rPr>
        <w:t>15</w:t>
      </w:r>
    </w:p>
    <w:p w:rsidR="00DE39FD" w:rsidRDefault="00DE39FD">
      <w:pPr>
        <w:pStyle w:val="Textkrper"/>
        <w:rPr>
          <w:sz w:val="6"/>
        </w:rPr>
      </w:pPr>
    </w:p>
    <w:p w:rsidR="00DE39FD" w:rsidRDefault="00DE39FD">
      <w:pPr>
        <w:pStyle w:val="Textkrper"/>
        <w:spacing w:before="5"/>
        <w:rPr>
          <w:sz w:val="8"/>
        </w:rPr>
      </w:pPr>
    </w:p>
    <w:p w:rsidR="00DE39FD" w:rsidRDefault="00C01FD1">
      <w:pPr>
        <w:tabs>
          <w:tab w:val="left" w:pos="2213"/>
        </w:tabs>
        <w:ind w:left="332"/>
        <w:rPr>
          <w:sz w:val="7"/>
        </w:rPr>
      </w:pPr>
      <w:r>
        <w:rPr>
          <w:w w:val="145"/>
          <w:position w:val="-3"/>
          <w:sz w:val="7"/>
        </w:rPr>
        <w:t>10</w:t>
      </w:r>
      <w:r>
        <w:rPr>
          <w:w w:val="145"/>
          <w:position w:val="-3"/>
          <w:sz w:val="7"/>
        </w:rPr>
        <w:tab/>
      </w:r>
      <w:r>
        <w:rPr>
          <w:w w:val="145"/>
          <w:sz w:val="7"/>
        </w:rPr>
        <w:t>40</w:t>
      </w:r>
    </w:p>
    <w:p w:rsidR="00DE39FD" w:rsidRDefault="00C01FD1">
      <w:pPr>
        <w:pStyle w:val="Textkrper"/>
        <w:rPr>
          <w:sz w:val="10"/>
        </w:rPr>
      </w:pPr>
      <w:r>
        <w:br w:type="column"/>
      </w:r>
    </w:p>
    <w:p w:rsidR="00DE39FD" w:rsidRDefault="00DE39FD">
      <w:pPr>
        <w:pStyle w:val="Textkrper"/>
        <w:spacing w:before="9"/>
        <w:rPr>
          <w:sz w:val="10"/>
        </w:rPr>
      </w:pPr>
    </w:p>
    <w:p w:rsidR="00DE39FD" w:rsidRDefault="00C01FD1">
      <w:pPr>
        <w:tabs>
          <w:tab w:val="left" w:pos="785"/>
        </w:tabs>
        <w:ind w:left="332"/>
        <w:rPr>
          <w:sz w:val="7"/>
        </w:rPr>
      </w:pPr>
      <w:r>
        <w:rPr>
          <w:w w:val="145"/>
          <w:position w:val="4"/>
          <w:sz w:val="7"/>
        </w:rPr>
        <w:t>18</w:t>
      </w:r>
      <w:r>
        <w:rPr>
          <w:w w:val="145"/>
          <w:position w:val="4"/>
          <w:sz w:val="7"/>
        </w:rPr>
        <w:tab/>
      </w:r>
      <w:r>
        <w:rPr>
          <w:w w:val="145"/>
          <w:sz w:val="7"/>
        </w:rPr>
        <w:t>Bin</w:t>
      </w:r>
      <w:r>
        <w:rPr>
          <w:spacing w:val="-1"/>
          <w:w w:val="145"/>
          <w:sz w:val="7"/>
        </w:rPr>
        <w:t xml:space="preserve"> </w:t>
      </w:r>
      <w:r>
        <w:rPr>
          <w:w w:val="145"/>
          <w:sz w:val="7"/>
        </w:rPr>
        <w:t>7</w:t>
      </w:r>
    </w:p>
    <w:p w:rsidR="00DE39FD" w:rsidRDefault="00C01FD1">
      <w:pPr>
        <w:spacing w:before="17"/>
        <w:ind w:right="1560"/>
        <w:jc w:val="right"/>
        <w:rPr>
          <w:sz w:val="7"/>
        </w:rPr>
      </w:pPr>
      <w:r>
        <w:rPr>
          <w:w w:val="145"/>
          <w:sz w:val="7"/>
        </w:rPr>
        <w:t>75</w:t>
      </w:r>
    </w:p>
    <w:p w:rsidR="00DE39FD" w:rsidRDefault="00DE39FD">
      <w:pPr>
        <w:jc w:val="right"/>
        <w:rPr>
          <w:sz w:val="7"/>
        </w:rPr>
        <w:sectPr w:rsidR="00DE39FD">
          <w:type w:val="continuous"/>
          <w:pgSz w:w="11910" w:h="16840"/>
          <w:pgMar w:top="1260" w:right="0" w:bottom="1000" w:left="1280" w:header="720" w:footer="720" w:gutter="0"/>
          <w:cols w:num="2" w:space="720" w:equalWidth="0">
            <w:col w:w="2367" w:space="1339"/>
            <w:col w:w="6924"/>
          </w:cols>
        </w:sectPr>
      </w:pPr>
    </w:p>
    <w:p w:rsidR="00DE39FD" w:rsidRDefault="00DE39FD">
      <w:pPr>
        <w:pStyle w:val="Textkrper"/>
        <w:rPr>
          <w:sz w:val="8"/>
        </w:rPr>
      </w:pPr>
    </w:p>
    <w:p w:rsidR="00DE39FD" w:rsidRDefault="00DE39FD">
      <w:pPr>
        <w:pStyle w:val="Textkrper"/>
        <w:spacing w:before="6"/>
        <w:rPr>
          <w:sz w:val="8"/>
        </w:rPr>
      </w:pPr>
    </w:p>
    <w:p w:rsidR="00DE39FD" w:rsidRDefault="00C01FD1">
      <w:pPr>
        <w:tabs>
          <w:tab w:val="left" w:pos="2213"/>
        </w:tabs>
        <w:ind w:left="388"/>
        <w:rPr>
          <w:sz w:val="7"/>
        </w:rPr>
      </w:pPr>
      <w:r>
        <w:rPr>
          <w:w w:val="145"/>
          <w:position w:val="-1"/>
          <w:sz w:val="7"/>
        </w:rPr>
        <w:t>5</w:t>
      </w:r>
      <w:r>
        <w:rPr>
          <w:w w:val="145"/>
          <w:position w:val="-1"/>
          <w:sz w:val="7"/>
        </w:rPr>
        <w:tab/>
      </w:r>
      <w:r>
        <w:rPr>
          <w:w w:val="145"/>
          <w:sz w:val="7"/>
        </w:rPr>
        <w:t>20</w:t>
      </w:r>
    </w:p>
    <w:p w:rsidR="00DE39FD" w:rsidRDefault="00C01FD1">
      <w:pPr>
        <w:pStyle w:val="Textkrper"/>
        <w:rPr>
          <w:sz w:val="8"/>
        </w:rPr>
      </w:pPr>
      <w:r>
        <w:br w:type="column"/>
      </w:r>
    </w:p>
    <w:p w:rsidR="00DE39FD" w:rsidRDefault="00DE39FD">
      <w:pPr>
        <w:pStyle w:val="Textkrper"/>
        <w:rPr>
          <w:sz w:val="11"/>
        </w:rPr>
      </w:pPr>
    </w:p>
    <w:p w:rsidR="00DE39FD" w:rsidRDefault="00C01FD1">
      <w:pPr>
        <w:tabs>
          <w:tab w:val="left" w:pos="842"/>
        </w:tabs>
        <w:spacing w:before="1"/>
        <w:ind w:left="388"/>
        <w:rPr>
          <w:sz w:val="7"/>
        </w:rPr>
      </w:pPr>
      <w:r>
        <w:rPr>
          <w:w w:val="145"/>
          <w:position w:val="1"/>
          <w:sz w:val="7"/>
        </w:rPr>
        <w:t>16</w:t>
      </w:r>
      <w:r>
        <w:rPr>
          <w:w w:val="145"/>
          <w:position w:val="1"/>
          <w:sz w:val="7"/>
        </w:rPr>
        <w:tab/>
      </w:r>
      <w:r>
        <w:rPr>
          <w:w w:val="145"/>
          <w:sz w:val="7"/>
        </w:rPr>
        <w:t>Bin</w:t>
      </w:r>
      <w:r>
        <w:rPr>
          <w:spacing w:val="-1"/>
          <w:w w:val="145"/>
          <w:sz w:val="7"/>
        </w:rPr>
        <w:t xml:space="preserve"> </w:t>
      </w:r>
      <w:r>
        <w:rPr>
          <w:w w:val="145"/>
          <w:sz w:val="7"/>
        </w:rPr>
        <w:t>8</w:t>
      </w:r>
    </w:p>
    <w:p w:rsidR="00DE39FD" w:rsidRDefault="00DE39FD">
      <w:pPr>
        <w:rPr>
          <w:sz w:val="7"/>
        </w:rPr>
        <w:sectPr w:rsidR="00DE39FD">
          <w:type w:val="continuous"/>
          <w:pgSz w:w="11910" w:h="16840"/>
          <w:pgMar w:top="1260" w:right="0" w:bottom="1000" w:left="1280" w:header="720" w:footer="720" w:gutter="0"/>
          <w:cols w:num="2" w:space="720" w:equalWidth="0">
            <w:col w:w="2367" w:space="1282"/>
            <w:col w:w="6981"/>
          </w:cols>
        </w:sectPr>
      </w:pPr>
    </w:p>
    <w:p w:rsidR="00DE39FD" w:rsidRDefault="00DE39FD">
      <w:pPr>
        <w:pStyle w:val="Textkrper"/>
        <w:rPr>
          <w:sz w:val="6"/>
        </w:rPr>
      </w:pPr>
    </w:p>
    <w:p w:rsidR="00DE39FD" w:rsidRDefault="00DE39FD">
      <w:pPr>
        <w:pStyle w:val="Textkrper"/>
        <w:rPr>
          <w:sz w:val="6"/>
        </w:rPr>
      </w:pPr>
    </w:p>
    <w:p w:rsidR="00DE39FD" w:rsidRDefault="00C01FD1">
      <w:pPr>
        <w:tabs>
          <w:tab w:val="left" w:pos="2269"/>
          <w:tab w:val="left" w:pos="8949"/>
        </w:tabs>
        <w:spacing w:before="54"/>
        <w:ind w:left="388"/>
        <w:rPr>
          <w:sz w:val="7"/>
        </w:rPr>
      </w:pPr>
      <w:r>
        <w:pict>
          <v:shape id="_x0000_s1784" type="#_x0000_t136" alt="" style="position:absolute;left:0;text-align:left;margin-left:92.8pt;margin-top:9.25pt;width:4.45pt;height:11.45pt;rotation:301;z-index:251822080;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1783" type="#_x0000_t136" alt="" style="position:absolute;left:0;text-align:left;margin-left:101.25pt;margin-top:9.25pt;width:4.45pt;height:11.45pt;rotation:301;z-index:251823104;mso-wrap-edited:f;mso-width-percent:0;mso-height-percent:0;mso-position-horizontal-relative:page;mso-width-percent:0;mso-height-percent:0" fillcolor="black" stroked="f">
            <o:extrusion v:ext="view" autorotationcenter="t"/>
            <v:textpath style="font-family:&quot;Arial&quot;;font-size:3pt;v-text-kern:t;mso-text-shadow:auto" string="Bin 2"/>
            <w10:wrap anchorx="page"/>
          </v:shape>
        </w:pict>
      </w:r>
      <w:r>
        <w:pict>
          <v:shape id="_x0000_s1782" type="#_x0000_t136" alt="" style="position:absolute;left:0;text-align:left;margin-left:109.7pt;margin-top:9.25pt;width:4.45pt;height:11.45pt;rotation:301;z-index:251824128;mso-wrap-edited:f;mso-width-percent:0;mso-height-percent:0;mso-position-horizontal-relative:page;mso-width-percent:0;mso-height-percent:0" fillcolor="black" stroked="f">
            <o:extrusion v:ext="view" autorotationcenter="t"/>
            <v:textpath style="font-family:&quot;Arial&quot;;font-size:3pt;v-text-kern:t;mso-text-shadow:auto" string="Bin 3"/>
            <w10:wrap anchorx="page"/>
          </v:shape>
        </w:pict>
      </w:r>
      <w:r>
        <w:pict>
          <v:shape id="_x0000_s1781" type="#_x0000_t136" alt="" style="position:absolute;left:0;text-align:left;margin-left:118.2pt;margin-top:9.25pt;width:4.45pt;height:11.45pt;rotation:301;z-index:251825152;mso-wrap-edited:f;mso-width-percent:0;mso-height-percent:0;mso-position-horizontal-relative:page;mso-width-percent:0;mso-height-percent:0" fillcolor="black" stroked="f">
            <o:extrusion v:ext="view" autorotationcenter="t"/>
            <v:textpath style="font-family:&quot;Arial&quot;;font-size:3pt;v-text-kern:t;mso-text-shadow:auto" string="Bin 4"/>
            <w10:wrap anchorx="page"/>
          </v:shape>
        </w:pict>
      </w:r>
      <w:r>
        <w:pict>
          <v:shape id="_x0000_s1780" type="#_x0000_t136" alt="" style="position:absolute;left:0;text-align:left;margin-left:126.65pt;margin-top:9.25pt;width:4.45pt;height:11.45pt;rotation:301;z-index:251826176;mso-wrap-edited:f;mso-width-percent:0;mso-height-percent:0;mso-position-horizontal-relative:page;mso-width-percent:0;mso-height-percent:0" fillcolor="black" stroked="f">
            <o:extrusion v:ext="view" autorotationcenter="t"/>
            <v:textpath style="font-family:&quot;Arial&quot;;font-size:3pt;v-text-kern:t;mso-text-shadow:auto" string="Bin 5"/>
            <w10:wrap anchorx="page"/>
          </v:shape>
        </w:pict>
      </w:r>
      <w:r>
        <w:pict>
          <v:shape id="_x0000_s1779" type="#_x0000_t136" alt="" style="position:absolute;left:0;text-align:left;margin-left:135.1pt;margin-top:9.25pt;width:4.45pt;height:11.45pt;rotation:301;z-index:251827200;mso-wrap-edited:f;mso-width-percent:0;mso-height-percent:0;mso-position-horizontal-relative:page;mso-width-percent:0;mso-height-percent:0" fillcolor="black" stroked="f">
            <o:extrusion v:ext="view" autorotationcenter="t"/>
            <v:textpath style="font-family:&quot;Arial&quot;;font-size:3pt;v-text-kern:t;mso-text-shadow:auto" string="Bin 6"/>
            <w10:wrap anchorx="page"/>
          </v:shape>
        </w:pict>
      </w:r>
      <w:r>
        <w:pict>
          <v:shape id="_x0000_s1778" type="#_x0000_t136" alt="" style="position:absolute;left:0;text-align:left;margin-left:143.6pt;margin-top:9.25pt;width:4.45pt;height:11.45pt;rotation:301;z-index:251828224;mso-wrap-edited:f;mso-width-percent:0;mso-height-percent:0;mso-position-horizontal-relative:page;mso-width-percent:0;mso-height-percent:0" fillcolor="black" stroked="f">
            <o:extrusion v:ext="view" autorotationcenter="t"/>
            <v:textpath style="font-family:&quot;Arial&quot;;font-size:3pt;v-text-kern:t;mso-text-shadow:auto" string="Bin 7"/>
            <w10:wrap anchorx="page"/>
          </v:shape>
        </w:pict>
      </w:r>
      <w:r>
        <w:pict>
          <v:shape id="_x0000_s1777" type="#_x0000_t136" alt="" style="position:absolute;left:0;text-align:left;margin-left:152.05pt;margin-top:9.25pt;width:4.45pt;height:11.45pt;rotation:301;z-index:251829248;mso-wrap-edited:f;mso-width-percent:0;mso-height-percent:0;mso-position-horizontal-relative:page;mso-width-percent:0;mso-height-percent:0" fillcolor="black" stroked="f">
            <o:extrusion v:ext="view" autorotationcenter="t"/>
            <v:textpath style="font-family:&quot;Arial&quot;;font-size:3pt;v-text-kern:t;mso-text-shadow:auto" string="Bin 8"/>
            <w10:wrap anchorx="page"/>
          </v:shape>
        </w:pict>
      </w:r>
      <w:r>
        <w:pict>
          <v:shape id="_x0000_s1776" type="#_x0000_t136" alt="" style="position:absolute;left:0;text-align:left;margin-left:186.85pt;margin-top:9.25pt;width:4.45pt;height:11.45pt;rotation:301;z-index:251830272;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1775" type="#_x0000_t136" alt="" style="position:absolute;left:0;text-align:left;margin-left:195.3pt;margin-top:9.25pt;width:4.45pt;height:11.45pt;rotation:301;z-index:251831296;mso-wrap-edited:f;mso-width-percent:0;mso-height-percent:0;mso-position-horizontal-relative:page;mso-width-percent:0;mso-height-percent:0" fillcolor="black" stroked="f">
            <o:extrusion v:ext="view" autorotationcenter="t"/>
            <v:textpath style="font-family:&quot;Arial&quot;;font-size:3pt;v-text-kern:t;mso-text-shadow:auto" string="Bin 2"/>
            <w10:wrap anchorx="page"/>
          </v:shape>
        </w:pict>
      </w:r>
      <w:r>
        <w:pict>
          <v:shape id="_x0000_s1774" type="#_x0000_t136" alt="" style="position:absolute;left:0;text-align:left;margin-left:203.75pt;margin-top:9.25pt;width:4.45pt;height:11.45pt;rotation:301;z-index:251832320;mso-wrap-edited:f;mso-width-percent:0;mso-height-percent:0;mso-position-horizontal-relative:page;mso-width-percent:0;mso-height-percent:0" fillcolor="black" stroked="f">
            <o:extrusion v:ext="view" autorotationcenter="t"/>
            <v:textpath style="font-family:&quot;Arial&quot;;font-size:3pt;v-text-kern:t;mso-text-shadow:auto" string="Bin 3"/>
            <w10:wrap anchorx="page"/>
          </v:shape>
        </w:pict>
      </w:r>
      <w:r>
        <w:pict>
          <v:shape id="_x0000_s1773" type="#_x0000_t136" alt="" style="position:absolute;left:0;text-align:left;margin-left:212.25pt;margin-top:9.25pt;width:4.45pt;height:11.45pt;rotation:301;z-index:251833344;mso-wrap-edited:f;mso-width-percent:0;mso-height-percent:0;mso-position-horizontal-relative:page;mso-width-percent:0;mso-height-percent:0" fillcolor="black" stroked="f">
            <o:extrusion v:ext="view" autorotationcenter="t"/>
            <v:textpath style="font-family:&quot;Arial&quot;;font-size:3pt;v-text-kern:t;mso-text-shadow:auto" string="Bin 4"/>
            <w10:wrap anchorx="page"/>
          </v:shape>
        </w:pict>
      </w:r>
      <w:r>
        <w:pict>
          <v:shape id="_x0000_s1772" type="#_x0000_t136" alt="" style="position:absolute;left:0;text-align:left;margin-left:220.7pt;margin-top:9.25pt;width:4.45pt;height:11.45pt;rotation:301;z-index:251834368;mso-wrap-edited:f;mso-width-percent:0;mso-height-percent:0;mso-position-horizontal-relative:page;mso-width-percent:0;mso-height-percent:0" fillcolor="black" stroked="f">
            <o:extrusion v:ext="view" autorotationcenter="t"/>
            <v:textpath style="font-family:&quot;Arial&quot;;font-size:3pt;v-text-kern:t;mso-text-shadow:auto" string="Bin 5"/>
            <w10:wrap anchorx="page"/>
          </v:shape>
        </w:pict>
      </w:r>
      <w:r>
        <w:pict>
          <v:shape id="_x0000_s1771" type="#_x0000_t136" alt="" style="position:absolute;left:0;text-align:left;margin-left:229.2pt;margin-top:9.25pt;width:4.45pt;height:11.45pt;rotation:301;z-index:251835392;mso-wrap-edited:f;mso-width-percent:0;mso-height-percent:0;mso-position-horizontal-relative:page;mso-width-percent:0;mso-height-percent:0" fillcolor="black" stroked="f">
            <o:extrusion v:ext="view" autorotationcenter="t"/>
            <v:textpath style="font-family:&quot;Arial&quot;;font-size:3pt;v-text-kern:t;mso-text-shadow:auto" string="Bin 6"/>
            <w10:wrap anchorx="page"/>
          </v:shape>
        </w:pict>
      </w:r>
      <w:r>
        <w:pict>
          <v:shape id="_x0000_s1770" type="#_x0000_t136" alt="" style="position:absolute;left:0;text-align:left;margin-left:237.65pt;margin-top:9.25pt;width:4.45pt;height:11.45pt;rotation:301;z-index:251836416;mso-wrap-edited:f;mso-width-percent:0;mso-height-percent:0;mso-position-horizontal-relative:page;mso-width-percent:0;mso-height-percent:0" fillcolor="black" stroked="f">
            <o:extrusion v:ext="view" autorotationcenter="t"/>
            <v:textpath style="font-family:&quot;Arial&quot;;font-size:3pt;v-text-kern:t;mso-text-shadow:auto" string="Bin 7"/>
            <w10:wrap anchorx="page"/>
          </v:shape>
        </w:pict>
      </w:r>
      <w:r>
        <w:pict>
          <v:shape id="_x0000_s1769" type="#_x0000_t136" alt="" style="position:absolute;left:0;text-align:left;margin-left:246.1pt;margin-top:9.25pt;width:4.45pt;height:11.45pt;rotation:301;z-index:251837440;mso-wrap-edited:f;mso-width-percent:0;mso-height-percent:0;mso-position-horizontal-relative:page;mso-width-percent:0;mso-height-percent:0" fillcolor="black" stroked="f">
            <o:extrusion v:ext="view" autorotationcenter="t"/>
            <v:textpath style="font-family:&quot;Arial&quot;;font-size:3pt;v-text-kern:t;mso-text-shadow:auto" string="Bin 8"/>
            <w10:wrap anchorx="page"/>
          </v:shape>
        </w:pict>
      </w:r>
      <w:r>
        <w:pict>
          <v:shape id="_x0000_s1768" type="#_x0000_t136" alt="" style="position:absolute;left:0;text-align:left;margin-left:314.05pt;margin-top:9.25pt;width:4.45pt;height:11.45pt;rotation:301;z-index:251838464;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1767" type="#_x0000_t136" alt="" style="position:absolute;left:0;text-align:left;margin-left:337.8pt;margin-top:9.25pt;width:4.45pt;height:11.45pt;rotation:301;z-index:251839488;mso-wrap-edited:f;mso-width-percent:0;mso-height-percent:0;mso-position-horizontal-relative:page;mso-width-percent:0;mso-height-percent:0" fillcolor="black" stroked="f">
            <o:extrusion v:ext="view" autorotationcenter="t"/>
            <v:textpath style="font-family:&quot;Arial&quot;;font-size:3pt;v-text-kern:t;mso-text-shadow:auto" string="Bin 2"/>
            <w10:wrap anchorx="page"/>
          </v:shape>
        </w:pict>
      </w:r>
      <w:r>
        <w:pict>
          <v:shape id="_x0000_s1766" type="#_x0000_t136" alt="" style="position:absolute;left:0;text-align:left;margin-left:361.5pt;margin-top:9.25pt;width:4.45pt;height:11.45pt;rotation:301;z-index:251840512;mso-wrap-edited:f;mso-width-percent:0;mso-height-percent:0;mso-position-horizontal-relative:page;mso-width-percent:0;mso-height-percent:0" fillcolor="black" stroked="f">
            <o:extrusion v:ext="view" autorotationcenter="t"/>
            <v:textpath style="font-family:&quot;Arial&quot;;font-size:3pt;v-text-kern:t;mso-text-shadow:auto" string="Bin 3"/>
            <w10:wrap anchorx="page"/>
          </v:shape>
        </w:pict>
      </w:r>
      <w:r>
        <w:pict>
          <v:shape id="_x0000_s1765" type="#_x0000_t136" alt="" style="position:absolute;left:0;text-align:left;margin-left:385.2pt;margin-top:9.25pt;width:4.45pt;height:11.45pt;rotation:301;z-index:251841536;mso-wrap-edited:f;mso-width-percent:0;mso-height-percent:0;mso-position-horizontal-relative:page;mso-width-percent:0;mso-height-percent:0" fillcolor="black" stroked="f">
            <o:extrusion v:ext="view" autorotationcenter="t"/>
            <v:textpath style="font-family:&quot;Arial&quot;;font-size:3pt;v-text-kern:t;mso-text-shadow:auto" string="Bin 4"/>
            <w10:wrap anchorx="page"/>
          </v:shape>
        </w:pict>
      </w:r>
      <w:r>
        <w:pict>
          <v:shape id="_x0000_s1764" type="#_x0000_t136" alt="" style="position:absolute;left:0;text-align:left;margin-left:408.9pt;margin-top:9.25pt;width:4.45pt;height:11.45pt;rotation:301;z-index:251842560;mso-wrap-edited:f;mso-width-percent:0;mso-height-percent:0;mso-position-horizontal-relative:page;mso-width-percent:0;mso-height-percent:0" fillcolor="black" stroked="f">
            <o:extrusion v:ext="view" autorotationcenter="t"/>
            <v:textpath style="font-family:&quot;Arial&quot;;font-size:3pt;v-text-kern:t;mso-text-shadow:auto" string="Bin 5"/>
            <w10:wrap anchorx="page"/>
          </v:shape>
        </w:pict>
      </w:r>
      <w:r>
        <w:pict>
          <v:shape id="_x0000_s1763" type="#_x0000_t136" alt="" style="position:absolute;left:0;text-align:left;margin-left:432.6pt;margin-top:9.25pt;width:4.45pt;height:11.45pt;rotation:301;z-index:251843584;mso-wrap-edited:f;mso-width-percent:0;mso-height-percent:0;mso-position-horizontal-relative:page;mso-width-percent:0;mso-height-percent:0" fillcolor="black" stroked="f">
            <o:extrusion v:ext="view" autorotationcenter="t"/>
            <v:textpath style="font-family:&quot;Arial&quot;;font-size:3pt;v-text-kern:t;mso-text-shadow:auto" string="Bin 6"/>
            <w10:wrap anchorx="page"/>
          </v:shape>
        </w:pict>
      </w:r>
      <w:r>
        <w:pict>
          <v:shape id="_x0000_s1762" type="#_x0000_t136" alt="" style="position:absolute;left:0;text-align:left;margin-left:456.3pt;margin-top:9.25pt;width:4.45pt;height:11.45pt;rotation:301;z-index:251844608;mso-wrap-edited:f;mso-width-percent:0;mso-height-percent:0;mso-position-horizontal-relative:page;mso-width-percent:0;mso-height-percent:0" fillcolor="black" stroked="f">
            <o:extrusion v:ext="view" autorotationcenter="t"/>
            <v:textpath style="font-family:&quot;Arial&quot;;font-size:3pt;v-text-kern:t;mso-text-shadow:auto" string="Bin 7"/>
            <w10:wrap anchorx="page"/>
          </v:shape>
        </w:pict>
      </w:r>
      <w:r>
        <w:pict>
          <v:shape id="_x0000_s1761" type="#_x0000_t136" alt="" style="position:absolute;left:0;text-align:left;margin-left:480.05pt;margin-top:9.25pt;width:4.45pt;height:11.45pt;rotation:301;z-index:251845632;mso-wrap-edited:f;mso-width-percent:0;mso-height-percent:0;mso-position-horizontal-relative:page;mso-width-percent:0;mso-height-percent:0" fillcolor="black" stroked="f">
            <o:extrusion v:ext="view" autorotationcenter="t"/>
            <v:textpath style="font-family:&quot;Arial&quot;;font-size:3pt;v-text-kern:t;mso-text-shadow:auto" string="Bin 8"/>
            <w10:wrap anchorx="page"/>
          </v:shape>
        </w:pict>
      </w:r>
      <w:r>
        <w:rPr>
          <w:w w:val="145"/>
          <w:sz w:val="7"/>
        </w:rPr>
        <w:t>0</w:t>
      </w:r>
      <w:r>
        <w:rPr>
          <w:w w:val="145"/>
          <w:sz w:val="7"/>
        </w:rPr>
        <w:tab/>
        <w:t>0</w:t>
      </w:r>
      <w:r>
        <w:rPr>
          <w:w w:val="145"/>
          <w:sz w:val="7"/>
        </w:rPr>
        <w:tab/>
        <w:t>70</w:t>
      </w:r>
    </w:p>
    <w:p w:rsidR="00DE39FD" w:rsidRDefault="00DE39FD">
      <w:pPr>
        <w:pStyle w:val="Textkrper"/>
        <w:spacing w:before="6"/>
        <w:rPr>
          <w:sz w:val="19"/>
        </w:rPr>
      </w:pPr>
    </w:p>
    <w:p w:rsidR="00DE39FD" w:rsidRDefault="00C01FD1">
      <w:pPr>
        <w:tabs>
          <w:tab w:val="left" w:pos="2561"/>
        </w:tabs>
        <w:spacing w:before="87"/>
        <w:ind w:left="680"/>
        <w:rPr>
          <w:b/>
          <w:sz w:val="10"/>
        </w:rPr>
      </w:pPr>
      <w:r>
        <w:pict>
          <v:group id="_x0000_s1744" alt="" style="position:absolute;left:0;text-align:left;margin-left:499.6pt;margin-top:-224.5pt;width:8.8pt;height:211.1pt;z-index:-255152128;mso-position-horizontal-relative:page" coordorigin="9992,-4490" coordsize="176,4222">
            <v:shape id="_x0000_s1745" type="#_x0000_t75" alt="" style="position:absolute;left:9996;top:-4488;width:135;height:4212">
              <v:imagedata r:id="rId41" o:title=""/>
            </v:shape>
            <v:shape id="_x0000_s1746" alt="" style="position:absolute;left:10131;top:-274;width:36;height:2" coordorigin="10132,-274" coordsize="36,0" path="m10132,-274r35,e" fillcolor="black" stroked="f">
              <v:path arrowok="t"/>
            </v:shape>
            <v:line id="_x0000_s1747" alt="" style="position:absolute" from="10132,-274" to="10167,-274" strokeweight=".18817mm"/>
            <v:shape id="_x0000_s1748" alt="" style="position:absolute;left:10131;top:-976;width:36;height:2" coordorigin="10132,-975" coordsize="36,0" path="m10132,-975r35,e" fillcolor="black" stroked="f">
              <v:path arrowok="t"/>
            </v:shape>
            <v:line id="_x0000_s1749" alt="" style="position:absolute" from="10132,-975" to="10167,-975" strokeweight=".18817mm"/>
            <v:shape id="_x0000_s1750" alt="" style="position:absolute;left:10131;top:-1678;width:36;height:2" coordorigin="10132,-1677" coordsize="36,0" path="m10132,-1677r35,e" fillcolor="black" stroked="f">
              <v:path arrowok="t"/>
            </v:shape>
            <v:line id="_x0000_s1751" alt="" style="position:absolute" from="10132,-1677" to="10167,-1677" strokeweight=".18817mm"/>
            <v:shape id="_x0000_s1752" alt="" style="position:absolute;left:10131;top:-2379;width:36;height:2" coordorigin="10132,-2379" coordsize="36,0" path="m10132,-2379r35,e" fillcolor="black" stroked="f">
              <v:path arrowok="t"/>
            </v:shape>
            <v:line id="_x0000_s1753" alt="" style="position:absolute" from="10132,-2379" to="10167,-2379" strokeweight=".18817mm"/>
            <v:shape id="_x0000_s1754" alt="" style="position:absolute;left:10131;top:-3081;width:36;height:2" coordorigin="10132,-3081" coordsize="36,0" path="m10132,-3081r35,e" fillcolor="black" stroked="f">
              <v:path arrowok="t"/>
            </v:shape>
            <v:line id="_x0000_s1755" alt="" style="position:absolute" from="10132,-3081" to="10167,-3081" strokeweight=".18817mm"/>
            <v:shape id="_x0000_s1756" alt="" style="position:absolute;left:10131;top:-3783;width:36;height:2" coordorigin="10132,-3783" coordsize="36,0" path="m10132,-3783r35,e" fillcolor="black" stroked="f">
              <v:path arrowok="t"/>
            </v:shape>
            <v:line id="_x0000_s1757" alt="" style="position:absolute" from="10132,-3783" to="10167,-3783" strokeweight=".18817mm"/>
            <v:shape id="_x0000_s1758" alt="" style="position:absolute;left:10131;top:-4485;width:36;height:2" coordorigin="10132,-4484" coordsize="36,0" path="m10132,-4484r35,e" fillcolor="black" stroked="f">
              <v:path arrowok="t"/>
            </v:shape>
            <v:line id="_x0000_s1759" alt="" style="position:absolute" from="10132,-4484" to="10167,-4484" strokeweight=".18817mm"/>
            <v:shape id="_x0000_s1760" alt="" style="position:absolute;left:9996;top:-4485;width:136;height:4211" coordorigin="9996,-4484" coordsize="136,4211" path="m9996,-274r,-16l9996,-4468r,-16l10132,-4484r,16l10132,-290r,16l9996,-274xe" filled="f" strokeweight=".15681mm">
              <v:path arrowok="t"/>
            </v:shape>
            <w10:wrap anchorx="page"/>
          </v:group>
        </w:pict>
      </w:r>
      <w:r>
        <w:rPr>
          <w:b/>
          <w:w w:val="125"/>
          <w:sz w:val="10"/>
        </w:rPr>
        <w:t>Co-fluctuation</w:t>
      </w:r>
      <w:r>
        <w:rPr>
          <w:b/>
          <w:spacing w:val="4"/>
          <w:w w:val="125"/>
          <w:sz w:val="10"/>
        </w:rPr>
        <w:t xml:space="preserve"> </w:t>
      </w:r>
      <w:r>
        <w:rPr>
          <w:b/>
          <w:w w:val="125"/>
          <w:sz w:val="10"/>
        </w:rPr>
        <w:t>bin</w:t>
      </w:r>
      <w:r>
        <w:rPr>
          <w:b/>
          <w:w w:val="125"/>
          <w:sz w:val="10"/>
        </w:rPr>
        <w:tab/>
        <w:t>Co-fluctuation bin</w:t>
      </w:r>
    </w:p>
    <w:p w:rsidR="00DE39FD" w:rsidRDefault="00DE39FD">
      <w:pPr>
        <w:pStyle w:val="Textkrper"/>
        <w:spacing w:before="9"/>
        <w:rPr>
          <w:b/>
          <w:sz w:val="11"/>
        </w:rPr>
      </w:pPr>
    </w:p>
    <w:p w:rsidR="00DE39FD" w:rsidRDefault="00C01FD1">
      <w:pPr>
        <w:pStyle w:val="Textkrper"/>
        <w:spacing w:before="102" w:line="249" w:lineRule="auto"/>
        <w:ind w:left="137" w:right="1415"/>
        <w:jc w:val="both"/>
      </w:pPr>
      <w:r>
        <w:rPr>
          <w:b/>
        </w:rPr>
        <w:t xml:space="preserve">Figure 5. </w:t>
      </w:r>
      <w:r>
        <w:t>Differential identifiability and identification accuracy in the HCP-A dataset for the sequential sampling strategy (</w:t>
      </w:r>
      <w:r>
        <w:rPr>
          <w:b/>
        </w:rPr>
        <w:t xml:space="preserve">A </w:t>
      </w:r>
      <w:r>
        <w:t xml:space="preserve">and </w:t>
      </w:r>
      <w:r>
        <w:rPr>
          <w:b/>
        </w:rPr>
        <w:t>B</w:t>
      </w:r>
      <w:r>
        <w:t>), the individual bins sampling strategy (</w:t>
      </w:r>
      <w:r>
        <w:rPr>
          <w:b/>
        </w:rPr>
        <w:t xml:space="preserve">C </w:t>
      </w:r>
      <w:r>
        <w:t xml:space="preserve">and </w:t>
      </w:r>
      <w:r>
        <w:rPr>
          <w:b/>
        </w:rPr>
        <w:t>D</w:t>
      </w:r>
      <w:r>
        <w:t>), and the combined bins strategy (</w:t>
      </w:r>
      <w:r>
        <w:rPr>
          <w:b/>
        </w:rPr>
        <w:t>E</w:t>
      </w:r>
      <w:r>
        <w:t>).</w:t>
      </w:r>
    </w:p>
    <w:p w:rsidR="00DE39FD" w:rsidRDefault="00DE39FD">
      <w:pPr>
        <w:pStyle w:val="Textkrper"/>
        <w:rPr>
          <w:sz w:val="24"/>
        </w:rPr>
      </w:pPr>
    </w:p>
    <w:p w:rsidR="00DE39FD" w:rsidRDefault="00C01FD1">
      <w:pPr>
        <w:pStyle w:val="Textkrper"/>
        <w:spacing w:before="143" w:line="415" w:lineRule="auto"/>
        <w:ind w:left="137" w:right="1414" w:firstLine="298"/>
        <w:jc w:val="both"/>
      </w:pPr>
      <w:r>
        <w:rPr>
          <w:spacing w:val="-4"/>
        </w:rPr>
        <w:t xml:space="preserve">We </w:t>
      </w:r>
      <w:r>
        <w:t>then attempted to replicate identificatio</w:t>
      </w:r>
      <w:r>
        <w:t xml:space="preserve">n and prediction in the HCP Aging (HCP-A) dataset (see Materials and Methods - Datasets). Results </w:t>
      </w:r>
      <w:r>
        <w:rPr>
          <w:spacing w:val="-3"/>
        </w:rPr>
        <w:t xml:space="preserve">for </w:t>
      </w:r>
      <w:r>
        <w:rPr>
          <w:b/>
        </w:rPr>
        <w:t>I</w:t>
      </w:r>
      <w:r>
        <w:rPr>
          <w:b/>
          <w:vertAlign w:val="subscript"/>
        </w:rPr>
        <w:t>Acc</w:t>
      </w:r>
      <w:r>
        <w:rPr>
          <w:b/>
        </w:rPr>
        <w:t xml:space="preserve"> </w:t>
      </w:r>
      <w:r>
        <w:t xml:space="preserve">and </w:t>
      </w:r>
      <w:r>
        <w:rPr>
          <w:b/>
        </w:rPr>
        <w:t>I</w:t>
      </w:r>
      <w:r>
        <w:rPr>
          <w:b/>
          <w:vertAlign w:val="subscript"/>
        </w:rPr>
        <w:t>Diff</w:t>
      </w:r>
      <w:r>
        <w:rPr>
          <w:b/>
        </w:rPr>
        <w:t xml:space="preserve"> </w:t>
      </w:r>
      <w:r>
        <w:t>in the HCP-A dataset were consistent with the</w:t>
      </w:r>
      <w:r>
        <w:rPr>
          <w:spacing w:val="-10"/>
        </w:rPr>
        <w:t xml:space="preserve"> </w:t>
      </w:r>
      <w:r>
        <w:t>findings</w:t>
      </w:r>
      <w:r>
        <w:rPr>
          <w:spacing w:val="-9"/>
        </w:rPr>
        <w:t xml:space="preserve"> </w:t>
      </w:r>
      <w:r>
        <w:t>in</w:t>
      </w:r>
      <w:r>
        <w:rPr>
          <w:spacing w:val="-9"/>
        </w:rPr>
        <w:t xml:space="preserve"> </w:t>
      </w:r>
      <w:r>
        <w:t>the</w:t>
      </w:r>
      <w:r>
        <w:rPr>
          <w:spacing w:val="-9"/>
        </w:rPr>
        <w:t xml:space="preserve"> </w:t>
      </w:r>
      <w:r>
        <w:rPr>
          <w:spacing w:val="-4"/>
        </w:rPr>
        <w:t>HCP-YA</w:t>
      </w:r>
      <w:r>
        <w:rPr>
          <w:spacing w:val="-9"/>
        </w:rPr>
        <w:t xml:space="preserve"> </w:t>
      </w:r>
      <w:r>
        <w:t>dataset</w:t>
      </w:r>
      <w:r>
        <w:rPr>
          <w:spacing w:val="-9"/>
        </w:rPr>
        <w:t xml:space="preserve"> </w:t>
      </w:r>
      <w:r>
        <w:t>across</w:t>
      </w:r>
      <w:r>
        <w:rPr>
          <w:spacing w:val="-9"/>
        </w:rPr>
        <w:t xml:space="preserve"> </w:t>
      </w:r>
      <w:r>
        <w:t>all</w:t>
      </w:r>
      <w:r>
        <w:rPr>
          <w:spacing w:val="-9"/>
        </w:rPr>
        <w:t xml:space="preserve"> </w:t>
      </w:r>
      <w:r>
        <w:t>sampling</w:t>
      </w:r>
      <w:r>
        <w:rPr>
          <w:spacing w:val="-9"/>
        </w:rPr>
        <w:t xml:space="preserve"> </w:t>
      </w:r>
      <w:r>
        <w:t>strategies</w:t>
      </w:r>
      <w:r>
        <w:rPr>
          <w:spacing w:val="-10"/>
        </w:rPr>
        <w:t xml:space="preserve"> </w:t>
      </w:r>
      <w:r>
        <w:t>(Fig.</w:t>
      </w:r>
      <w:r>
        <w:rPr>
          <w:spacing w:val="-9"/>
        </w:rPr>
        <w:t xml:space="preserve"> </w:t>
      </w:r>
      <w:hyperlink w:anchor="_bookmark4" w:history="1">
        <w:r>
          <w:rPr>
            <w:color w:val="AE3236"/>
          </w:rPr>
          <w:t>5</w:t>
        </w:r>
      </w:hyperlink>
      <w:r>
        <w:t>).</w:t>
      </w:r>
      <w:r>
        <w:rPr>
          <w:spacing w:val="2"/>
        </w:rPr>
        <w:t xml:space="preserve"> </w:t>
      </w:r>
      <w:r>
        <w:rPr>
          <w:b/>
        </w:rPr>
        <w:t>I</w:t>
      </w:r>
      <w:r>
        <w:rPr>
          <w:b/>
          <w:vertAlign w:val="subscript"/>
        </w:rPr>
        <w:t>Acc</w:t>
      </w:r>
      <w:r>
        <w:rPr>
          <w:b/>
        </w:rPr>
        <w:t xml:space="preserve"> </w:t>
      </w:r>
      <w:r>
        <w:t>is</w:t>
      </w:r>
      <w:r>
        <w:rPr>
          <w:spacing w:val="-9"/>
        </w:rPr>
        <w:t xml:space="preserve"> </w:t>
      </w:r>
      <w:r>
        <w:t>higher</w:t>
      </w:r>
      <w:r>
        <w:rPr>
          <w:spacing w:val="-10"/>
        </w:rPr>
        <w:t xml:space="preserve"> </w:t>
      </w:r>
      <w:r>
        <w:rPr>
          <w:spacing w:val="-3"/>
        </w:rPr>
        <w:t>for</w:t>
      </w:r>
      <w:r>
        <w:rPr>
          <w:spacing w:val="-9"/>
        </w:rPr>
        <w:t xml:space="preserve"> </w:t>
      </w:r>
      <w:r>
        <w:t>LACF</w:t>
      </w:r>
      <w:r>
        <w:rPr>
          <w:spacing w:val="-9"/>
        </w:rPr>
        <w:t xml:space="preserve"> </w:t>
      </w:r>
      <w:r>
        <w:t>frames than</w:t>
      </w:r>
      <w:r>
        <w:rPr>
          <w:spacing w:val="-10"/>
        </w:rPr>
        <w:t xml:space="preserve"> </w:t>
      </w:r>
      <w:r>
        <w:t>for</w:t>
      </w:r>
      <w:r>
        <w:rPr>
          <w:spacing w:val="-9"/>
        </w:rPr>
        <w:t xml:space="preserve"> </w:t>
      </w:r>
      <w:r>
        <w:t>HACF</w:t>
      </w:r>
      <w:r>
        <w:rPr>
          <w:spacing w:val="-9"/>
        </w:rPr>
        <w:t xml:space="preserve"> </w:t>
      </w:r>
      <w:r>
        <w:t>frames,</w:t>
      </w:r>
      <w:r>
        <w:rPr>
          <w:spacing w:val="-9"/>
        </w:rPr>
        <w:t xml:space="preserve"> </w:t>
      </w:r>
      <w:r>
        <w:t>whereas</w:t>
      </w:r>
      <w:r>
        <w:rPr>
          <w:spacing w:val="-9"/>
        </w:rPr>
        <w:t xml:space="preserve"> </w:t>
      </w:r>
      <w:r>
        <w:rPr>
          <w:b/>
        </w:rPr>
        <w:t>I</w:t>
      </w:r>
      <w:r>
        <w:rPr>
          <w:b/>
          <w:vertAlign w:val="subscript"/>
        </w:rPr>
        <w:t>Diff</w:t>
      </w:r>
      <w:r>
        <w:rPr>
          <w:b/>
          <w:spacing w:val="-1"/>
        </w:rPr>
        <w:t xml:space="preserve"> </w:t>
      </w:r>
      <w:r>
        <w:t>is</w:t>
      </w:r>
      <w:r>
        <w:rPr>
          <w:spacing w:val="-9"/>
        </w:rPr>
        <w:t xml:space="preserve"> </w:t>
      </w:r>
      <w:r>
        <w:t>higher</w:t>
      </w:r>
      <w:r>
        <w:rPr>
          <w:spacing w:val="-9"/>
        </w:rPr>
        <w:t xml:space="preserve"> </w:t>
      </w:r>
      <w:r>
        <w:rPr>
          <w:spacing w:val="-3"/>
        </w:rPr>
        <w:t>for</w:t>
      </w:r>
      <w:r>
        <w:rPr>
          <w:spacing w:val="-8"/>
        </w:rPr>
        <w:t xml:space="preserve"> </w:t>
      </w:r>
      <w:r>
        <w:t>HACF</w:t>
      </w:r>
      <w:r>
        <w:rPr>
          <w:spacing w:val="-8"/>
        </w:rPr>
        <w:t xml:space="preserve"> </w:t>
      </w:r>
      <w:r>
        <w:t>frames</w:t>
      </w:r>
      <w:r>
        <w:rPr>
          <w:spacing w:val="-10"/>
        </w:rPr>
        <w:t xml:space="preserve"> </w:t>
      </w:r>
      <w:r>
        <w:t>than</w:t>
      </w:r>
      <w:r>
        <w:rPr>
          <w:spacing w:val="-9"/>
        </w:rPr>
        <w:t xml:space="preserve"> </w:t>
      </w:r>
      <w:r>
        <w:t>for</w:t>
      </w:r>
      <w:r>
        <w:rPr>
          <w:spacing w:val="-9"/>
        </w:rPr>
        <w:t xml:space="preserve"> </w:t>
      </w:r>
      <w:r>
        <w:t>LACF</w:t>
      </w:r>
      <w:r>
        <w:rPr>
          <w:spacing w:val="-10"/>
        </w:rPr>
        <w:t xml:space="preserve"> </w:t>
      </w:r>
      <w:r>
        <w:t>frames,</w:t>
      </w:r>
      <w:r>
        <w:rPr>
          <w:spacing w:val="-8"/>
        </w:rPr>
        <w:t xml:space="preserve"> </w:t>
      </w:r>
      <w:r>
        <w:t>indicating</w:t>
      </w:r>
      <w:r>
        <w:rPr>
          <w:spacing w:val="-9"/>
        </w:rPr>
        <w:t xml:space="preserve"> </w:t>
      </w:r>
      <w:r>
        <w:t>that</w:t>
      </w:r>
      <w:r>
        <w:rPr>
          <w:spacing w:val="-10"/>
        </w:rPr>
        <w:t xml:space="preserve"> </w:t>
      </w:r>
      <w:r>
        <w:t>this effect is not</w:t>
      </w:r>
      <w:r>
        <w:rPr>
          <w:spacing w:val="-4"/>
        </w:rPr>
        <w:t xml:space="preserve"> </w:t>
      </w:r>
      <w:r>
        <w:t>sample-specific.</w:t>
      </w:r>
    </w:p>
    <w:p w:rsidR="00DE39FD" w:rsidRDefault="00DE39FD">
      <w:pPr>
        <w:pStyle w:val="Textkrper"/>
        <w:spacing w:before="3"/>
        <w:rPr>
          <w:sz w:val="19"/>
        </w:rPr>
      </w:pPr>
    </w:p>
    <w:p w:rsidR="00DE39FD" w:rsidRDefault="00C01FD1">
      <w:pPr>
        <w:pStyle w:val="Textkrper"/>
        <w:spacing w:line="415" w:lineRule="auto"/>
        <w:ind w:left="137" w:right="1376" w:firstLine="298"/>
        <w:jc w:val="both"/>
      </w:pPr>
      <w:r>
        <w:t>For</w:t>
      </w:r>
      <w:r>
        <w:rPr>
          <w:spacing w:val="-15"/>
        </w:rPr>
        <w:t xml:space="preserve"> </w:t>
      </w:r>
      <w:r>
        <w:t>prediction</w:t>
      </w:r>
      <w:r>
        <w:rPr>
          <w:spacing w:val="-15"/>
        </w:rPr>
        <w:t xml:space="preserve"> </w:t>
      </w:r>
      <w:r>
        <w:t>in</w:t>
      </w:r>
      <w:r>
        <w:rPr>
          <w:spacing w:val="-14"/>
        </w:rPr>
        <w:t xml:space="preserve"> </w:t>
      </w:r>
      <w:r>
        <w:t>the</w:t>
      </w:r>
      <w:r>
        <w:rPr>
          <w:spacing w:val="-15"/>
        </w:rPr>
        <w:t xml:space="preserve"> </w:t>
      </w:r>
      <w:r>
        <w:t>HCP-A</w:t>
      </w:r>
      <w:r>
        <w:rPr>
          <w:spacing w:val="-15"/>
        </w:rPr>
        <w:t xml:space="preserve"> </w:t>
      </w:r>
      <w:r>
        <w:t>sample</w:t>
      </w:r>
      <w:r>
        <w:rPr>
          <w:spacing w:val="-14"/>
        </w:rPr>
        <w:t xml:space="preserve"> </w:t>
      </w:r>
      <w:r>
        <w:t>we</w:t>
      </w:r>
      <w:r>
        <w:rPr>
          <w:spacing w:val="-15"/>
        </w:rPr>
        <w:t xml:space="preserve"> </w:t>
      </w:r>
      <w:r>
        <w:t>selected</w:t>
      </w:r>
      <w:r>
        <w:rPr>
          <w:spacing w:val="-14"/>
        </w:rPr>
        <w:t xml:space="preserve"> </w:t>
      </w:r>
      <w:r>
        <w:t>“Language/Vocabulary</w:t>
      </w:r>
      <w:r>
        <w:rPr>
          <w:spacing w:val="-15"/>
        </w:rPr>
        <w:t xml:space="preserve"> </w:t>
      </w:r>
      <w:r>
        <w:t>Comprehension”</w:t>
      </w:r>
      <w:r>
        <w:rPr>
          <w:spacing w:val="-15"/>
        </w:rPr>
        <w:t xml:space="preserve"> </w:t>
      </w:r>
      <w:r>
        <w:t>and</w:t>
      </w:r>
      <w:r>
        <w:rPr>
          <w:spacing w:val="-14"/>
        </w:rPr>
        <w:t xml:space="preserve"> </w:t>
      </w:r>
      <w:r>
        <w:t>“Cogni- tive</w:t>
      </w:r>
      <w:r>
        <w:rPr>
          <w:spacing w:val="-12"/>
        </w:rPr>
        <w:t xml:space="preserve"> </w:t>
      </w:r>
      <w:r>
        <w:t>Flexibility”</w:t>
      </w:r>
      <w:r>
        <w:rPr>
          <w:spacing w:val="-11"/>
        </w:rPr>
        <w:t xml:space="preserve"> </w:t>
      </w:r>
      <w:r>
        <w:t>since</w:t>
      </w:r>
      <w:r>
        <w:rPr>
          <w:spacing w:val="-11"/>
        </w:rPr>
        <w:t xml:space="preserve"> </w:t>
      </w:r>
      <w:r>
        <w:t>these</w:t>
      </w:r>
      <w:r>
        <w:rPr>
          <w:spacing w:val="-11"/>
        </w:rPr>
        <w:t xml:space="preserve"> </w:t>
      </w:r>
      <w:r>
        <w:t>measures</w:t>
      </w:r>
      <w:r>
        <w:rPr>
          <w:spacing w:val="-12"/>
        </w:rPr>
        <w:t xml:space="preserve"> </w:t>
      </w:r>
      <w:r>
        <w:t>were</w:t>
      </w:r>
      <w:r>
        <w:rPr>
          <w:spacing w:val="-11"/>
        </w:rPr>
        <w:t xml:space="preserve"> </w:t>
      </w:r>
      <w:r>
        <w:t>also</w:t>
      </w:r>
      <w:r>
        <w:rPr>
          <w:spacing w:val="-11"/>
        </w:rPr>
        <w:t xml:space="preserve"> </w:t>
      </w:r>
      <w:r>
        <w:t>available</w:t>
      </w:r>
      <w:r>
        <w:rPr>
          <w:spacing w:val="-11"/>
        </w:rPr>
        <w:t xml:space="preserve"> </w:t>
      </w:r>
      <w:r>
        <w:t>in</w:t>
      </w:r>
      <w:r>
        <w:rPr>
          <w:spacing w:val="-11"/>
        </w:rPr>
        <w:t xml:space="preserve"> </w:t>
      </w:r>
      <w:r>
        <w:t>the</w:t>
      </w:r>
      <w:r>
        <w:rPr>
          <w:spacing w:val="-12"/>
        </w:rPr>
        <w:t xml:space="preserve"> </w:t>
      </w:r>
      <w:r>
        <w:rPr>
          <w:spacing w:val="-4"/>
        </w:rPr>
        <w:t>HCP-YA</w:t>
      </w:r>
      <w:r>
        <w:rPr>
          <w:spacing w:val="-11"/>
        </w:rPr>
        <w:t xml:space="preserve"> </w:t>
      </w:r>
      <w:r>
        <w:t>sample</w:t>
      </w:r>
      <w:r>
        <w:rPr>
          <w:spacing w:val="-11"/>
        </w:rPr>
        <w:t xml:space="preserve"> </w:t>
      </w:r>
      <w:r>
        <w:t>and</w:t>
      </w:r>
      <w:r>
        <w:rPr>
          <w:spacing w:val="-11"/>
        </w:rPr>
        <w:t xml:space="preserve"> </w:t>
      </w:r>
      <w:r>
        <w:t>showed</w:t>
      </w:r>
      <w:r>
        <w:rPr>
          <w:spacing w:val="-12"/>
        </w:rPr>
        <w:t xml:space="preserve"> </w:t>
      </w:r>
      <w:r>
        <w:t>reasonable prediction</w:t>
      </w:r>
      <w:r>
        <w:rPr>
          <w:spacing w:val="-19"/>
        </w:rPr>
        <w:t xml:space="preserve"> </w:t>
      </w:r>
      <w:r>
        <w:rPr>
          <w:spacing w:val="-3"/>
        </w:rPr>
        <w:t>accuracy.</w:t>
      </w:r>
      <w:r>
        <w:rPr>
          <w:spacing w:val="-6"/>
        </w:rPr>
        <w:t xml:space="preserve"> </w:t>
      </w:r>
      <w:r>
        <w:t>As</w:t>
      </w:r>
      <w:r>
        <w:rPr>
          <w:spacing w:val="-19"/>
        </w:rPr>
        <w:t xml:space="preserve"> </w:t>
      </w:r>
      <w:r>
        <w:t>there</w:t>
      </w:r>
      <w:r>
        <w:rPr>
          <w:spacing w:val="-19"/>
        </w:rPr>
        <w:t xml:space="preserve"> </w:t>
      </w:r>
      <w:r>
        <w:t>was</w:t>
      </w:r>
      <w:r>
        <w:rPr>
          <w:spacing w:val="-19"/>
        </w:rPr>
        <w:t xml:space="preserve"> </w:t>
      </w:r>
      <w:r>
        <w:t>no</w:t>
      </w:r>
      <w:r>
        <w:rPr>
          <w:spacing w:val="-19"/>
        </w:rPr>
        <w:t xml:space="preserve"> </w:t>
      </w:r>
      <w:r>
        <w:t>direct</w:t>
      </w:r>
      <w:r>
        <w:rPr>
          <w:spacing w:val="-19"/>
        </w:rPr>
        <w:t xml:space="preserve"> </w:t>
      </w:r>
      <w:r>
        <w:t>test</w:t>
      </w:r>
      <w:r>
        <w:rPr>
          <w:spacing w:val="-19"/>
        </w:rPr>
        <w:t xml:space="preserve"> </w:t>
      </w:r>
      <w:r>
        <w:t>of</w:t>
      </w:r>
      <w:r>
        <w:rPr>
          <w:spacing w:val="-18"/>
        </w:rPr>
        <w:t xml:space="preserve"> </w:t>
      </w:r>
      <w:r>
        <w:t>fluid</w:t>
      </w:r>
      <w:r>
        <w:rPr>
          <w:spacing w:val="-19"/>
        </w:rPr>
        <w:t xml:space="preserve"> </w:t>
      </w:r>
      <w:r>
        <w:t>intelligence</w:t>
      </w:r>
      <w:r>
        <w:rPr>
          <w:spacing w:val="-19"/>
        </w:rPr>
        <w:t xml:space="preserve"> </w:t>
      </w:r>
      <w:r>
        <w:t>in</w:t>
      </w:r>
      <w:r>
        <w:rPr>
          <w:spacing w:val="-19"/>
        </w:rPr>
        <w:t xml:space="preserve"> </w:t>
      </w:r>
      <w:r>
        <w:t>the</w:t>
      </w:r>
      <w:r>
        <w:rPr>
          <w:spacing w:val="-19"/>
        </w:rPr>
        <w:t xml:space="preserve"> </w:t>
      </w:r>
      <w:r>
        <w:t>HCP-A</w:t>
      </w:r>
      <w:r>
        <w:rPr>
          <w:spacing w:val="-19"/>
        </w:rPr>
        <w:t xml:space="preserve"> </w:t>
      </w:r>
      <w:r>
        <w:t>sample,</w:t>
      </w:r>
      <w:r>
        <w:rPr>
          <w:spacing w:val="-18"/>
        </w:rPr>
        <w:t xml:space="preserve"> </w:t>
      </w:r>
      <w:r>
        <w:t>we</w:t>
      </w:r>
      <w:r>
        <w:rPr>
          <w:spacing w:val="-19"/>
        </w:rPr>
        <w:t xml:space="preserve"> </w:t>
      </w:r>
      <w:r>
        <w:t>also</w:t>
      </w:r>
      <w:r>
        <w:rPr>
          <w:spacing w:val="-19"/>
        </w:rPr>
        <w:t xml:space="preserve"> </w:t>
      </w:r>
      <w:r>
        <w:t xml:space="preserve">included composite measures of fluid and crystallised cognition (see </w:t>
      </w:r>
      <w:r>
        <w:rPr>
          <w:spacing w:val="-6"/>
        </w:rPr>
        <w:t xml:space="preserve">Table </w:t>
      </w:r>
      <w:r>
        <w:t xml:space="preserve">S2). Results on four cognitive targets show that prediction scores </w:t>
      </w:r>
      <w:r>
        <w:rPr>
          <w:spacing w:val="-3"/>
        </w:rPr>
        <w:t xml:space="preserve">for </w:t>
      </w:r>
      <w:r>
        <w:t xml:space="preserve">these targets are overall largely equivalent to the full FC (Fig. </w:t>
      </w:r>
      <w:hyperlink w:anchor="_bookmark5" w:history="1">
        <w:r>
          <w:rPr>
            <w:color w:val="AE3236"/>
          </w:rPr>
          <w:t>6</w:t>
        </w:r>
      </w:hyperlink>
      <w:r>
        <w:t xml:space="preserve">A,B). </w:t>
      </w:r>
      <w:r>
        <w:rPr>
          <w:spacing w:val="-4"/>
        </w:rPr>
        <w:t>However</w:t>
      </w:r>
      <w:r>
        <w:rPr>
          <w:spacing w:val="-4"/>
        </w:rPr>
        <w:t xml:space="preserve">, </w:t>
      </w:r>
      <w:r>
        <w:t xml:space="preserve">a trend can be observed such that intermediate bins yield slightly higher performance than HACF or LACF frames. Similar results are obtained using </w:t>
      </w:r>
      <w:r>
        <w:rPr>
          <w:rFonts w:ascii="Times New Roman" w:hAnsi="Times New Roman"/>
          <w:i/>
        </w:rPr>
        <w:t>R</w:t>
      </w:r>
      <w:r>
        <w:rPr>
          <w:vertAlign w:val="superscript"/>
        </w:rPr>
        <w:t>2</w:t>
      </w:r>
      <w:r>
        <w:t xml:space="preserve"> as scoring metric (Fig. S25). Next, we also</w:t>
      </w:r>
      <w:r>
        <w:rPr>
          <w:spacing w:val="-4"/>
        </w:rPr>
        <w:t xml:space="preserve"> </w:t>
      </w:r>
      <w:r>
        <w:t>set</w:t>
      </w:r>
      <w:r>
        <w:rPr>
          <w:spacing w:val="-3"/>
        </w:rPr>
        <w:t xml:space="preserve"> </w:t>
      </w:r>
      <w:r>
        <w:t>out</w:t>
      </w:r>
      <w:r>
        <w:rPr>
          <w:spacing w:val="-3"/>
        </w:rPr>
        <w:t xml:space="preserve"> </w:t>
      </w:r>
      <w:r>
        <w:t>to</w:t>
      </w:r>
      <w:r>
        <w:rPr>
          <w:spacing w:val="-3"/>
        </w:rPr>
        <w:t xml:space="preserve"> </w:t>
      </w:r>
      <w:r>
        <w:t>predict</w:t>
      </w:r>
      <w:r>
        <w:rPr>
          <w:spacing w:val="-4"/>
        </w:rPr>
        <w:t xml:space="preserve"> </w:t>
      </w:r>
      <w:r>
        <w:t>age</w:t>
      </w:r>
      <w:r>
        <w:rPr>
          <w:spacing w:val="-3"/>
        </w:rPr>
        <w:t xml:space="preserve"> </w:t>
      </w:r>
      <w:r>
        <w:t>and</w:t>
      </w:r>
      <w:r>
        <w:rPr>
          <w:spacing w:val="-3"/>
        </w:rPr>
        <w:t xml:space="preserve"> </w:t>
      </w:r>
      <w:r>
        <w:t>sex</w:t>
      </w:r>
      <w:r>
        <w:rPr>
          <w:spacing w:val="-3"/>
        </w:rPr>
        <w:t xml:space="preserve"> </w:t>
      </w:r>
      <w:r>
        <w:t>in</w:t>
      </w:r>
      <w:r>
        <w:rPr>
          <w:spacing w:val="-3"/>
        </w:rPr>
        <w:t xml:space="preserve"> </w:t>
      </w:r>
      <w:r>
        <w:t>the</w:t>
      </w:r>
      <w:r>
        <w:rPr>
          <w:spacing w:val="-4"/>
        </w:rPr>
        <w:t xml:space="preserve"> </w:t>
      </w:r>
      <w:r>
        <w:t>HCP-A</w:t>
      </w:r>
      <w:r>
        <w:rPr>
          <w:spacing w:val="-3"/>
        </w:rPr>
        <w:t xml:space="preserve"> </w:t>
      </w:r>
      <w:r>
        <w:t>dataset.</w:t>
      </w:r>
      <w:r>
        <w:rPr>
          <w:spacing w:val="10"/>
        </w:rPr>
        <w:t xml:space="preserve"> </w:t>
      </w:r>
      <w:r>
        <w:rPr>
          <w:spacing w:val="-4"/>
        </w:rPr>
        <w:t>However</w:t>
      </w:r>
      <w:r>
        <w:rPr>
          <w:spacing w:val="-4"/>
        </w:rPr>
        <w:t xml:space="preserve">, </w:t>
      </w:r>
      <w:r>
        <w:t>since</w:t>
      </w:r>
      <w:r>
        <w:rPr>
          <w:spacing w:val="-3"/>
        </w:rPr>
        <w:t xml:space="preserve"> </w:t>
      </w:r>
      <w:r>
        <w:t>this</w:t>
      </w:r>
      <w:r>
        <w:rPr>
          <w:spacing w:val="-3"/>
        </w:rPr>
        <w:t xml:space="preserve"> </w:t>
      </w:r>
      <w:r>
        <w:t>sample</w:t>
      </w:r>
      <w:r>
        <w:rPr>
          <w:spacing w:val="-3"/>
        </w:rPr>
        <w:t xml:space="preserve"> </w:t>
      </w:r>
      <w:r>
        <w:t>was</w:t>
      </w:r>
      <w:r>
        <w:rPr>
          <w:spacing w:val="-3"/>
        </w:rPr>
        <w:t xml:space="preserve"> </w:t>
      </w:r>
      <w:r>
        <w:t>not</w:t>
      </w:r>
      <w:r>
        <w:rPr>
          <w:spacing w:val="-4"/>
        </w:rPr>
        <w:t xml:space="preserve"> </w:t>
      </w:r>
      <w:r>
        <w:t>balanced</w:t>
      </w:r>
    </w:p>
    <w:p w:rsidR="00DE39FD" w:rsidRDefault="00DE39FD">
      <w:pPr>
        <w:spacing w:line="415" w:lineRule="auto"/>
        <w:jc w:val="both"/>
        <w:sectPr w:rsidR="00DE39FD">
          <w:type w:val="continuous"/>
          <w:pgSz w:w="11910" w:h="16840"/>
          <w:pgMar w:top="1260" w:right="0" w:bottom="1000" w:left="1280" w:header="720" w:footer="720" w:gutter="0"/>
          <w:cols w:space="720"/>
        </w:sectPr>
      </w:pPr>
    </w:p>
    <w:p w:rsidR="00DE39FD" w:rsidRDefault="00C01FD1">
      <w:pPr>
        <w:pStyle w:val="Textkrper"/>
      </w:pPr>
      <w:r>
        <w:lastRenderedPageBreak/>
        <w:pict>
          <v:group id="_x0000_s1740" alt="" style="position:absolute;margin-left:92.25pt;margin-top:146.45pt;width:424.55pt;height:5.5pt;z-index:251859968;mso-position-horizontal-relative:page;mso-position-vertical-relative:page" coordorigin="1845,2929" coordsize="8491,110">
            <v:shape id="_x0000_s1741" type="#_x0000_t75" alt="" style="position:absolute;left:1850;top:2963;width:8480;height:67">
              <v:imagedata r:id="rId42" o:title=""/>
            </v:shape>
            <v:shape id="_x0000_s1742" alt="" style="position:absolute;left:488;top:16418;width:9577;height:40" coordorigin="489,16419" coordsize="9577,40" o:spt="100" adj="0,,0" path="m1850,2965r,-36m3546,2965r,-36m5242,2965r,-36m6938,2965r,-36m8634,2965r,-36m10330,2965r,-36e" filled="f" strokeweight=".18742mm">
              <v:stroke joinstyle="round"/>
              <v:formulas/>
              <v:path arrowok="t" o:connecttype="segments"/>
            </v:shape>
            <v:rect id="_x0000_s1743" alt="" style="position:absolute;left:1849;top:2964;width:8480;height:70" filled="f" strokeweight=".15619mm"/>
            <w10:wrap anchorx="page" anchory="page"/>
          </v:group>
        </w:pict>
      </w: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rPr>
          <w:sz w:val="21"/>
        </w:rPr>
      </w:pPr>
    </w:p>
    <w:p w:rsidR="00DE39FD" w:rsidRDefault="00C01FD1">
      <w:pPr>
        <w:pStyle w:val="Textkrper"/>
        <w:spacing w:line="91" w:lineRule="exact"/>
        <w:ind w:left="4429"/>
        <w:rPr>
          <w:sz w:val="9"/>
        </w:rPr>
      </w:pPr>
      <w:r>
        <w:rPr>
          <w:noProof/>
          <w:position w:val="-1"/>
          <w:sz w:val="9"/>
        </w:rPr>
        <w:drawing>
          <wp:inline distT="0" distB="0" distL="0" distR="0">
            <wp:extent cx="487888" cy="58293"/>
            <wp:effectExtent l="0" t="0" r="0" b="0"/>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43" cstate="print"/>
                    <a:stretch>
                      <a:fillRect/>
                    </a:stretch>
                  </pic:blipFill>
                  <pic:spPr>
                    <a:xfrm>
                      <a:off x="0" y="0"/>
                      <a:ext cx="487888" cy="58293"/>
                    </a:xfrm>
                    <a:prstGeom prst="rect">
                      <a:avLst/>
                    </a:prstGeom>
                  </pic:spPr>
                </pic:pic>
              </a:graphicData>
            </a:graphic>
          </wp:inline>
        </w:drawing>
      </w:r>
    </w:p>
    <w:p w:rsidR="00DE39FD" w:rsidRDefault="00DE39FD">
      <w:pPr>
        <w:pStyle w:val="Textkrper"/>
        <w:spacing w:before="1"/>
        <w:rPr>
          <w:sz w:val="3"/>
        </w:rPr>
      </w:pPr>
    </w:p>
    <w:p w:rsidR="00DE39FD" w:rsidRDefault="00C01FD1">
      <w:pPr>
        <w:tabs>
          <w:tab w:val="left" w:pos="2201"/>
          <w:tab w:val="left" w:pos="3897"/>
          <w:tab w:val="left" w:pos="5593"/>
          <w:tab w:val="left" w:pos="7289"/>
          <w:tab w:val="left" w:pos="8985"/>
        </w:tabs>
        <w:spacing w:line="67" w:lineRule="exact"/>
        <w:ind w:left="505"/>
        <w:rPr>
          <w:sz w:val="6"/>
        </w:rPr>
      </w:pPr>
      <w:r>
        <w:rPr>
          <w:sz w:val="6"/>
        </w:rPr>
      </w:r>
      <w:r>
        <w:rPr>
          <w:sz w:val="6"/>
        </w:rPr>
        <w:pict>
          <v:group id="_x0000_s1736" alt="" style="width:6.5pt;height:3.4pt;mso-position-horizontal-relative:char;mso-position-vertical-relative:line" coordsize="130,68">
            <v:shape id="_x0000_s1737" alt="" style="position:absolute;width:45;height:68" coordsize="45,68" o:spt="100" adj="0,,0" path="m30,67r-15,l10,64,6,58,2,53,,44,,23,2,14,10,3,15,,30,r5,3l38,7,18,7,14,9r-4,9l9,25r,17l10,49r4,9l18,60r20,l35,64r-5,3xm38,60r-11,l30,58r5,-9l36,42r,-17l35,18,30,9,27,7r11,l43,14r2,9l45,44r-2,9l38,60xe" fillcolor="black" stroked="f">
              <v:stroke joinstyle="round"/>
              <v:formulas/>
              <v:path arrowok="t" o:connecttype="segments"/>
            </v:shape>
            <v:rect id="_x0000_s1738" alt="" style="position:absolute;left:59;top:54;width:10;height:11" fillcolor="black" stroked="f"/>
            <v:shape id="_x0000_s1739" alt="" style="position:absolute;left:84;width:45;height:68" coordorigin="84" coordsize="45,68" o:spt="100" adj="0,,0" path="m114,67r-14,l94,64,86,53,84,44r,-21l86,14,94,3,100,r14,l120,3r2,4l102,7,99,9r-5,9l93,25r,17l94,49r5,9l102,60r20,l120,64r-6,3xm122,60r-11,l115,58r4,-9l120,42r,-17l119,18,115,9,111,7r11,l127,14r2,9l129,44r-2,9l123,58r-1,2xe" fillcolor="black" stroked="f">
              <v:stroke joinstyle="round"/>
              <v:formulas/>
              <v:path arrowok="t" o:connecttype="segments"/>
            </v:shape>
            <w10:anchorlock/>
          </v:group>
        </w:pict>
      </w:r>
      <w:r>
        <w:rPr>
          <w:sz w:val="6"/>
        </w:rPr>
        <w:tab/>
      </w:r>
      <w:r>
        <w:rPr>
          <w:sz w:val="6"/>
        </w:rPr>
      </w:r>
      <w:r>
        <w:rPr>
          <w:sz w:val="6"/>
        </w:rPr>
        <w:pict>
          <v:group id="_x0000_s1732" alt="" style="width:6.35pt;height:3.4pt;mso-position-horizontal-relative:char;mso-position-vertical-relative:line" coordsize="127,68">
            <v:shape id="_x0000_s1733" alt="" style="position:absolute;width:45;height:68" coordsize="45,68" o:spt="100" adj="0,,0" path="m30,67r-15,l10,64,2,53,,44,,23,2,14,10,3,15,,30,r5,3l38,7,18,7,14,9r-4,9l9,25r,17l10,49r4,9l18,60r20,l35,64r-5,3xm38,60r-11,l30,58r3,-5l35,49r1,-7l36,25,35,18,33,14,30,9,27,7r11,l43,14r2,9l45,44r-2,9l38,60xe" fillcolor="black" stroked="f">
              <v:stroke joinstyle="round"/>
              <v:formulas/>
              <v:path arrowok="t" o:connecttype="segments"/>
            </v:shape>
            <v:rect id="_x0000_s1734" alt="" style="position:absolute;left:59;top:54;width:10;height:11" fillcolor="black" stroked="f"/>
            <v:shape id="_x0000_s1735" alt="" style="position:absolute;left:88;top:1;width:39;height:65" coordorigin="88,1" coordsize="39,65" o:spt="100" adj="0,,0" path="m88,12r,-8l104,1r9,l113,9r-9,l88,12xm113,58r-9,l104,9r9,l113,58xm127,66r-37,l90,58r37,l127,66xe" fillcolor="black" stroked="f">
              <v:stroke joinstyle="round"/>
              <v:formulas/>
              <v:path arrowok="t" o:connecttype="segments"/>
            </v:shape>
            <w10:anchorlock/>
          </v:group>
        </w:pict>
      </w:r>
      <w:r>
        <w:rPr>
          <w:sz w:val="6"/>
        </w:rPr>
        <w:tab/>
      </w:r>
      <w:r>
        <w:rPr>
          <w:sz w:val="6"/>
        </w:rPr>
      </w:r>
      <w:r>
        <w:rPr>
          <w:sz w:val="6"/>
        </w:rPr>
        <w:pict>
          <v:group id="_x0000_s1728" alt="" style="width:6.35pt;height:3.4pt;mso-position-horizontal-relative:char;mso-position-vertical-relative:line" coordsize="127,68">
            <v:shape id="_x0000_s1729" alt="" style="position:absolute;width:45;height:68" coordsize="45,68" o:spt="100" adj="0,,0" path="m30,67r-15,l10,64,2,53,,44,,23,2,14,6,9,10,3,15,,30,r5,3l38,7,18,7,14,9r-2,5l10,18,9,25r,17l10,49r2,4l14,58r4,2l38,60r-3,4l30,67xm38,60r-11,l30,58r2,-5l35,49r1,-7l36,25,35,18,32,14,30,9,27,7r11,l43,14r2,9l45,44r-2,9l38,60xe" fillcolor="black" stroked="f">
              <v:stroke joinstyle="round"/>
              <v:formulas/>
              <v:path arrowok="t" o:connecttype="segments"/>
            </v:shape>
            <v:rect id="_x0000_s1730" alt="" style="position:absolute;left:59;top:54;width:10;height:11" fillcolor="black" stroked="f"/>
            <v:shape id="_x0000_s1731" alt="" style="position:absolute;left:85;width:41;height:66" coordorigin="85" coordsize="41,66" o:spt="100" adj="0,,0" path="m86,13r,-9l89,3,92,2,98,r3,l110,r6,2l123,7r-22,l98,8,95,9r-3,1l89,11r-3,2xm126,66r-41,l85,58r3,-3l104,39r4,-4l109,33r3,-3l114,28r2,-5l117,21r,-5l116,13r-3,-2l111,8,108,7r15,l124,8r2,5l126,21r-1,3l124,26r-1,2l121,31r-3,4l116,38r-4,4l108,46r-5,5l96,58r30,l126,66xe" fillcolor="black" stroked="f">
              <v:stroke joinstyle="round"/>
              <v:formulas/>
              <v:path arrowok="t" o:connecttype="segments"/>
            </v:shape>
            <w10:anchorlock/>
          </v:group>
        </w:pict>
      </w:r>
      <w:r>
        <w:rPr>
          <w:sz w:val="6"/>
        </w:rPr>
        <w:tab/>
      </w:r>
      <w:r>
        <w:rPr>
          <w:sz w:val="6"/>
        </w:rPr>
      </w:r>
      <w:r>
        <w:rPr>
          <w:sz w:val="6"/>
        </w:rPr>
        <w:pict>
          <v:group id="_x0000_s1724" alt="" style="width:6.4pt;height:3.4pt;mso-position-horizontal-relative:char;mso-position-vertical-relative:line" coordsize="128,68">
            <v:shape id="_x0000_s1725" alt="" style="position:absolute;width:45;height:68" coordsize="45,68" o:spt="100" adj="0,,0" path="m30,67r-15,l10,64,2,53,,44,,23,2,14,6,9,10,3,15,,30,r5,3l38,7,18,7,14,9r-2,5l10,18,9,25r,17l10,49r2,4l14,58r4,2l38,60r-3,4l30,67xm38,60r-11,l30,58r2,-5l35,49r1,-7l36,25,35,18,32,14,30,9,27,7r11,l43,14r2,9l45,44r-2,9l38,60xe" fillcolor="black" stroked="f">
              <v:stroke joinstyle="round"/>
              <v:formulas/>
              <v:path arrowok="t" o:connecttype="segments"/>
            </v:shape>
            <v:rect id="_x0000_s1726" alt="" style="position:absolute;left:59;top:54;width:10;height:11" fillcolor="black" stroked="f"/>
            <v:shape id="_x0000_s1727" alt="" style="position:absolute;left:85;width:43;height:68" coordorigin="85" coordsize="43,68" o:spt="100" adj="0,,0" path="m87,11r,-8l91,2,94,1r3,l100,r2,l111,r6,2l121,5r3,2l102,7,99,8,94,9r-3,l87,11xm124,60r-16,l112,59r6,-5l119,51r,-8l118,40r-6,-4l109,35r-13,l96,28r13,l112,27r2,-2l117,23r1,-2l118,14r-2,-2l112,8,108,7r16,l124,8r2,4l126,21r-1,2l123,26r-2,2l118,30r-3,1l119,32r3,2l124,37r3,2l128,43r,10l126,58r-2,2xm111,67r-11,l97,67,91,66,88,65,85,64r,-9l88,57r2,1l93,59r3,l99,60r25,l117,65r-6,2xe" fillcolor="black" stroked="f">
              <v:stroke joinstyle="round"/>
              <v:formulas/>
              <v:path arrowok="t" o:connecttype="segments"/>
            </v:shape>
            <w10:anchorlock/>
          </v:group>
        </w:pict>
      </w:r>
      <w:r>
        <w:rPr>
          <w:sz w:val="6"/>
        </w:rPr>
        <w:tab/>
      </w:r>
      <w:r>
        <w:rPr>
          <w:sz w:val="6"/>
        </w:rPr>
      </w:r>
      <w:r>
        <w:rPr>
          <w:sz w:val="6"/>
        </w:rPr>
        <w:pict>
          <v:group id="_x0000_s1720" alt="" style="width:6.5pt;height:3.4pt;mso-position-horizontal-relative:char;mso-position-vertical-relative:line" coordsize="130,68">
            <v:shape id="_x0000_s1721" alt="" style="position:absolute;width:45;height:68" coordsize="45,68" o:spt="100" adj="0,,0" path="m30,67r-15,l10,64,6,58,2,53,,44,,23,2,14,10,3,15,,30,r5,3l38,7,18,7,14,9r-2,5l10,18,9,25r,17l10,49r2,4l14,58r4,2l38,60r-3,4l30,67xm38,60r-11,l30,58r2,-5l35,49r1,-7l36,25,35,18,32,14,30,9,27,7r11,l43,14r2,9l45,44r-2,9l38,60xe" fillcolor="black" stroked="f">
              <v:stroke joinstyle="round"/>
              <v:formulas/>
              <v:path arrowok="t" o:connecttype="segments"/>
            </v:shape>
            <v:rect id="_x0000_s1722" alt="" style="position:absolute;left:59;top:54;width:10;height:11" fillcolor="black" stroked="f"/>
            <v:shape id="_x0000_s1723" alt="" style="position:absolute;left:82;top:1;width:48;height:65" coordorigin="83,1" coordsize="48,65" o:spt="100" adj="0,,0" path="m130,50r-47,l83,42,110,1r11,l121,9r-9,l90,43r40,l130,50xm121,43r-9,l112,9r9,l121,43xm121,66r-9,l112,50r9,l121,66xe" fillcolor="black" stroked="f">
              <v:stroke joinstyle="round"/>
              <v:formulas/>
              <v:path arrowok="t" o:connecttype="segments"/>
            </v:shape>
            <w10:anchorlock/>
          </v:group>
        </w:pict>
      </w:r>
      <w:r>
        <w:rPr>
          <w:sz w:val="6"/>
        </w:rPr>
        <w:tab/>
      </w:r>
      <w:r>
        <w:rPr>
          <w:sz w:val="6"/>
        </w:rPr>
      </w:r>
      <w:r>
        <w:rPr>
          <w:sz w:val="6"/>
        </w:rPr>
        <w:pict>
          <v:group id="_x0000_s1716" alt="" style="width:6.4pt;height:3.4pt;mso-position-horizontal-relative:char;mso-position-vertical-relative:line" coordsize="128,68">
            <v:shape id="_x0000_s1717" alt="" style="position:absolute;width:45;height:68" coordsize="45,68" o:spt="100" adj="0,,0" path="m30,67r-15,l10,64,2,53,,44,,23,2,14,10,3,15,,30,r5,3l38,7,18,7,14,9r-2,5l10,18,9,25r,17l10,49r2,4l14,58r4,2l38,60r-3,4l30,67xm38,60r-11,l30,58r5,-9l36,42r,-17l35,18,30,9,27,7r11,l43,14r2,9l45,44r-2,9l39,58r-1,2xe" fillcolor="black" stroked="f">
              <v:stroke joinstyle="round"/>
              <v:formulas/>
              <v:path arrowok="t" o:connecttype="segments"/>
            </v:shape>
            <v:rect id="_x0000_s1718" alt="" style="position:absolute;left:59;top:54;width:10;height:11" fillcolor="black" stroked="f"/>
            <v:shape id="_x0000_s1719" alt="" style="position:absolute;left:85;top:1;width:42;height:66" coordorigin="86,1" coordsize="42,66" o:spt="100" adj="0,,0" path="m88,34l88,1r35,l123,9,96,9r,15l115,24r2,1l123,30r-23,l98,31r-3,l93,32r-2,l88,34xm115,24r-19,l97,24r2,l101,23r2,l111,23r4,1xm123,60r-16,l111,58r3,-2l117,53r2,-3l119,41r-2,-4l111,32r-4,-2l123,30r2,3l127,38r,14l125,57r-2,3xm110,67r-10,l97,67,94,66r-3,l88,65,86,64r,-9l88,57r3,1l96,59r3,1l123,60r-2,1l117,65r-7,2xe" fillcolor="black" stroked="f">
              <v:stroke joinstyle="round"/>
              <v:formulas/>
              <v:path arrowok="t" o:connecttype="segments"/>
            </v:shape>
            <w10:anchorlock/>
          </v:group>
        </w:pict>
      </w:r>
    </w:p>
    <w:p w:rsidR="00DE39FD" w:rsidRDefault="00C01FD1">
      <w:pPr>
        <w:pStyle w:val="Textkrper"/>
        <w:rPr>
          <w:sz w:val="11"/>
        </w:rPr>
      </w:pPr>
      <w:r>
        <w:pict>
          <v:group id="_x0000_s1712" alt="" style="position:absolute;margin-left:1in;margin-top:8.3pt;width:104.3pt;height:119.45pt;z-index:-251463680;mso-wrap-distance-left:0;mso-wrap-distance-right:0;mso-position-horizontal-relative:page" coordorigin="1440,166" coordsize="2086,2389">
            <v:shape id="_x0000_s1713" type="#_x0000_t75" alt="" style="position:absolute;left:1535;top:293;width:1991;height:2219">
              <v:imagedata r:id="rId44" o:title=""/>
            </v:shape>
            <v:shape id="_x0000_s1714" type="#_x0000_t75" alt="" style="position:absolute;left:1440;top:166;width:136;height:130">
              <v:imagedata r:id="rId45" o:title=""/>
            </v:shape>
            <v:shape id="_x0000_s1715" type="#_x0000_t75" alt="" style="position:absolute;left:1456;top:2425;width:107;height:130">
              <v:imagedata r:id="rId46" o:title=""/>
            </v:shape>
            <w10:wrap type="topAndBottom" anchorx="page"/>
          </v:group>
        </w:pict>
      </w:r>
      <w:r>
        <w:rPr>
          <w:noProof/>
        </w:rPr>
        <w:drawing>
          <wp:anchor distT="0" distB="0" distL="0" distR="0" simplePos="0" relativeHeight="191" behindDoc="0" locked="0" layoutInCell="1" allowOverlap="1">
            <wp:simplePos x="0" y="0"/>
            <wp:positionH relativeFrom="page">
              <wp:posOffset>2600178</wp:posOffset>
            </wp:positionH>
            <wp:positionV relativeFrom="paragraph">
              <wp:posOffset>186514</wp:posOffset>
            </wp:positionV>
            <wp:extent cx="1095470" cy="1409700"/>
            <wp:effectExtent l="0" t="0" r="0" b="0"/>
            <wp:wrapTopAndBottom/>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47" cstate="print"/>
                    <a:stretch>
                      <a:fillRect/>
                    </a:stretch>
                  </pic:blipFill>
                  <pic:spPr>
                    <a:xfrm>
                      <a:off x="0" y="0"/>
                      <a:ext cx="1095470" cy="1409700"/>
                    </a:xfrm>
                    <a:prstGeom prst="rect">
                      <a:avLst/>
                    </a:prstGeom>
                  </pic:spPr>
                </pic:pic>
              </a:graphicData>
            </a:graphic>
          </wp:anchor>
        </w:drawing>
      </w:r>
      <w:r>
        <w:rPr>
          <w:noProof/>
        </w:rPr>
        <w:drawing>
          <wp:anchor distT="0" distB="0" distL="0" distR="0" simplePos="0" relativeHeight="192" behindDoc="0" locked="0" layoutInCell="1" allowOverlap="1">
            <wp:simplePos x="0" y="0"/>
            <wp:positionH relativeFrom="page">
              <wp:posOffset>4054970</wp:posOffset>
            </wp:positionH>
            <wp:positionV relativeFrom="paragraph">
              <wp:posOffset>186514</wp:posOffset>
            </wp:positionV>
            <wp:extent cx="1065170" cy="1409700"/>
            <wp:effectExtent l="0" t="0" r="0" b="0"/>
            <wp:wrapTopAndBottom/>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48" cstate="print"/>
                    <a:stretch>
                      <a:fillRect/>
                    </a:stretch>
                  </pic:blipFill>
                  <pic:spPr>
                    <a:xfrm>
                      <a:off x="0" y="0"/>
                      <a:ext cx="1065170" cy="1409700"/>
                    </a:xfrm>
                    <a:prstGeom prst="rect">
                      <a:avLst/>
                    </a:prstGeom>
                  </pic:spPr>
                </pic:pic>
              </a:graphicData>
            </a:graphic>
          </wp:anchor>
        </w:drawing>
      </w:r>
      <w:r>
        <w:rPr>
          <w:noProof/>
        </w:rPr>
        <w:drawing>
          <wp:anchor distT="0" distB="0" distL="0" distR="0" simplePos="0" relativeHeight="193" behindDoc="0" locked="0" layoutInCell="1" allowOverlap="1">
            <wp:simplePos x="0" y="0"/>
            <wp:positionH relativeFrom="page">
              <wp:posOffset>5495087</wp:posOffset>
            </wp:positionH>
            <wp:positionV relativeFrom="paragraph">
              <wp:posOffset>186514</wp:posOffset>
            </wp:positionV>
            <wp:extent cx="1065181" cy="1409700"/>
            <wp:effectExtent l="0" t="0" r="0" b="0"/>
            <wp:wrapTopAndBottom/>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49" cstate="print"/>
                    <a:stretch>
                      <a:fillRect/>
                    </a:stretch>
                  </pic:blipFill>
                  <pic:spPr>
                    <a:xfrm>
                      <a:off x="0" y="0"/>
                      <a:ext cx="1065181" cy="1409700"/>
                    </a:xfrm>
                    <a:prstGeom prst="rect">
                      <a:avLst/>
                    </a:prstGeom>
                  </pic:spPr>
                </pic:pic>
              </a:graphicData>
            </a:graphic>
          </wp:anchor>
        </w:drawing>
      </w:r>
    </w:p>
    <w:p w:rsidR="00DE39FD" w:rsidRDefault="00DE39FD">
      <w:pPr>
        <w:pStyle w:val="Textkrper"/>
        <w:spacing w:before="10"/>
        <w:rPr>
          <w:sz w:val="4"/>
        </w:rPr>
      </w:pPr>
    </w:p>
    <w:p w:rsidR="00DE39FD" w:rsidRDefault="00C01FD1">
      <w:pPr>
        <w:pStyle w:val="Textkrper"/>
        <w:tabs>
          <w:tab w:val="left" w:pos="2464"/>
          <w:tab w:val="left" w:pos="4732"/>
          <w:tab w:val="left" w:pos="7000"/>
        </w:tabs>
        <w:ind w:left="196"/>
      </w:pPr>
      <w:r>
        <w:rPr>
          <w:noProof/>
        </w:rPr>
        <w:drawing>
          <wp:inline distT="0" distB="0" distL="0" distR="0">
            <wp:extent cx="1299791" cy="1304925"/>
            <wp:effectExtent l="0" t="0" r="0" b="0"/>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50" cstate="print"/>
                    <a:stretch>
                      <a:fillRect/>
                    </a:stretch>
                  </pic:blipFill>
                  <pic:spPr>
                    <a:xfrm>
                      <a:off x="0" y="0"/>
                      <a:ext cx="1299791" cy="1304925"/>
                    </a:xfrm>
                    <a:prstGeom prst="rect">
                      <a:avLst/>
                    </a:prstGeom>
                  </pic:spPr>
                </pic:pic>
              </a:graphicData>
            </a:graphic>
          </wp:inline>
        </w:drawing>
      </w:r>
      <w:r>
        <w:tab/>
      </w:r>
      <w:r>
        <w:rPr>
          <w:noProof/>
        </w:rPr>
        <w:drawing>
          <wp:inline distT="0" distB="0" distL="0" distR="0">
            <wp:extent cx="1299791" cy="1304925"/>
            <wp:effectExtent l="0" t="0" r="0" b="0"/>
            <wp:docPr id="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png"/>
                    <pic:cNvPicPr/>
                  </pic:nvPicPr>
                  <pic:blipFill>
                    <a:blip r:embed="rId51" cstate="print"/>
                    <a:stretch>
                      <a:fillRect/>
                    </a:stretch>
                  </pic:blipFill>
                  <pic:spPr>
                    <a:xfrm>
                      <a:off x="0" y="0"/>
                      <a:ext cx="1299791" cy="1304925"/>
                    </a:xfrm>
                    <a:prstGeom prst="rect">
                      <a:avLst/>
                    </a:prstGeom>
                  </pic:spPr>
                </pic:pic>
              </a:graphicData>
            </a:graphic>
          </wp:inline>
        </w:drawing>
      </w:r>
      <w:r>
        <w:tab/>
      </w:r>
      <w:r>
        <w:rPr>
          <w:noProof/>
        </w:rPr>
        <w:drawing>
          <wp:inline distT="0" distB="0" distL="0" distR="0">
            <wp:extent cx="1299836" cy="1304925"/>
            <wp:effectExtent l="0" t="0" r="0" b="0"/>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52" cstate="print"/>
                    <a:stretch>
                      <a:fillRect/>
                    </a:stretch>
                  </pic:blipFill>
                  <pic:spPr>
                    <a:xfrm>
                      <a:off x="0" y="0"/>
                      <a:ext cx="1299836" cy="1304925"/>
                    </a:xfrm>
                    <a:prstGeom prst="rect">
                      <a:avLst/>
                    </a:prstGeom>
                  </pic:spPr>
                </pic:pic>
              </a:graphicData>
            </a:graphic>
          </wp:inline>
        </w:drawing>
      </w:r>
      <w:r>
        <w:tab/>
      </w:r>
      <w:r>
        <w:rPr>
          <w:noProof/>
        </w:rPr>
        <w:drawing>
          <wp:inline distT="0" distB="0" distL="0" distR="0">
            <wp:extent cx="1299836" cy="1304925"/>
            <wp:effectExtent l="0" t="0" r="0" b="0"/>
            <wp:docPr id="5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png"/>
                    <pic:cNvPicPr/>
                  </pic:nvPicPr>
                  <pic:blipFill>
                    <a:blip r:embed="rId53" cstate="print"/>
                    <a:stretch>
                      <a:fillRect/>
                    </a:stretch>
                  </pic:blipFill>
                  <pic:spPr>
                    <a:xfrm>
                      <a:off x="0" y="0"/>
                      <a:ext cx="1299836" cy="1304925"/>
                    </a:xfrm>
                    <a:prstGeom prst="rect">
                      <a:avLst/>
                    </a:prstGeom>
                  </pic:spPr>
                </pic:pic>
              </a:graphicData>
            </a:graphic>
          </wp:inline>
        </w:drawing>
      </w:r>
    </w:p>
    <w:p w:rsidR="00DE39FD" w:rsidRDefault="00C01FD1">
      <w:pPr>
        <w:pStyle w:val="Textkrper"/>
        <w:spacing w:before="6"/>
        <w:rPr>
          <w:sz w:val="7"/>
        </w:rPr>
      </w:pPr>
      <w:r>
        <w:rPr>
          <w:noProof/>
        </w:rPr>
        <w:drawing>
          <wp:anchor distT="0" distB="0" distL="0" distR="0" simplePos="0" relativeHeight="194" behindDoc="0" locked="0" layoutInCell="1" allowOverlap="1">
            <wp:simplePos x="0" y="0"/>
            <wp:positionH relativeFrom="page">
              <wp:posOffset>960217</wp:posOffset>
            </wp:positionH>
            <wp:positionV relativeFrom="paragraph">
              <wp:posOffset>79825</wp:posOffset>
            </wp:positionV>
            <wp:extent cx="1091893" cy="1204912"/>
            <wp:effectExtent l="0" t="0" r="0" b="0"/>
            <wp:wrapTopAndBottom/>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54" cstate="print"/>
                    <a:stretch>
                      <a:fillRect/>
                    </a:stretch>
                  </pic:blipFill>
                  <pic:spPr>
                    <a:xfrm>
                      <a:off x="0" y="0"/>
                      <a:ext cx="1091893" cy="1204912"/>
                    </a:xfrm>
                    <a:prstGeom prst="rect">
                      <a:avLst/>
                    </a:prstGeom>
                  </pic:spPr>
                </pic:pic>
              </a:graphicData>
            </a:graphic>
          </wp:anchor>
        </w:drawing>
      </w:r>
      <w:r>
        <w:rPr>
          <w:noProof/>
        </w:rPr>
        <w:drawing>
          <wp:anchor distT="0" distB="0" distL="0" distR="0" simplePos="0" relativeHeight="195" behindDoc="0" locked="0" layoutInCell="1" allowOverlap="1">
            <wp:simplePos x="0" y="0"/>
            <wp:positionH relativeFrom="page">
              <wp:posOffset>2129397</wp:posOffset>
            </wp:positionH>
            <wp:positionV relativeFrom="paragraph">
              <wp:posOffset>81309</wp:posOffset>
            </wp:positionV>
            <wp:extent cx="1077998" cy="1204912"/>
            <wp:effectExtent l="0" t="0" r="0" b="0"/>
            <wp:wrapTopAndBottom/>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55" cstate="print"/>
                    <a:stretch>
                      <a:fillRect/>
                    </a:stretch>
                  </pic:blipFill>
                  <pic:spPr>
                    <a:xfrm>
                      <a:off x="0" y="0"/>
                      <a:ext cx="1077998" cy="1204912"/>
                    </a:xfrm>
                    <a:prstGeom prst="rect">
                      <a:avLst/>
                    </a:prstGeom>
                  </pic:spPr>
                </pic:pic>
              </a:graphicData>
            </a:graphic>
          </wp:anchor>
        </w:drawing>
      </w:r>
      <w:r>
        <w:rPr>
          <w:noProof/>
        </w:rPr>
        <w:drawing>
          <wp:anchor distT="0" distB="0" distL="0" distR="0" simplePos="0" relativeHeight="196" behindDoc="0" locked="0" layoutInCell="1" allowOverlap="1">
            <wp:simplePos x="0" y="0"/>
            <wp:positionH relativeFrom="page">
              <wp:posOffset>3923578</wp:posOffset>
            </wp:positionH>
            <wp:positionV relativeFrom="paragraph">
              <wp:posOffset>79825</wp:posOffset>
            </wp:positionV>
            <wp:extent cx="79048" cy="85820"/>
            <wp:effectExtent l="0" t="0" r="0" b="0"/>
            <wp:wrapTopAndBottom/>
            <wp:docPr id="6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png"/>
                    <pic:cNvPicPr/>
                  </pic:nvPicPr>
                  <pic:blipFill>
                    <a:blip r:embed="rId56" cstate="print"/>
                    <a:stretch>
                      <a:fillRect/>
                    </a:stretch>
                  </pic:blipFill>
                  <pic:spPr>
                    <a:xfrm>
                      <a:off x="0" y="0"/>
                      <a:ext cx="79048" cy="85820"/>
                    </a:xfrm>
                    <a:prstGeom prst="rect">
                      <a:avLst/>
                    </a:prstGeom>
                  </pic:spPr>
                </pic:pic>
              </a:graphicData>
            </a:graphic>
          </wp:anchor>
        </w:drawing>
      </w: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rPr>
          <w:sz w:val="27"/>
        </w:rPr>
      </w:pPr>
    </w:p>
    <w:p w:rsidR="00DE39FD" w:rsidRDefault="00C01FD1">
      <w:pPr>
        <w:pStyle w:val="Textkrper"/>
        <w:spacing w:before="102" w:line="247" w:lineRule="auto"/>
        <w:ind w:left="130" w:right="1376" w:firstLine="6"/>
        <w:jc w:val="both"/>
      </w:pPr>
      <w:r>
        <w:rPr>
          <w:noProof/>
        </w:rPr>
        <w:drawing>
          <wp:anchor distT="0" distB="0" distL="0" distR="0" simplePos="0" relativeHeight="251860992" behindDoc="0" locked="0" layoutInCell="1" allowOverlap="1">
            <wp:simplePos x="0" y="0"/>
            <wp:positionH relativeFrom="page">
              <wp:posOffset>960217</wp:posOffset>
            </wp:positionH>
            <wp:positionV relativeFrom="paragraph">
              <wp:posOffset>-1393550</wp:posOffset>
            </wp:positionV>
            <wp:extent cx="1094478" cy="1295400"/>
            <wp:effectExtent l="0" t="0" r="0" b="0"/>
            <wp:wrapNone/>
            <wp:docPr id="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png"/>
                    <pic:cNvPicPr/>
                  </pic:nvPicPr>
                  <pic:blipFill>
                    <a:blip r:embed="rId57" cstate="print"/>
                    <a:stretch>
                      <a:fillRect/>
                    </a:stretch>
                  </pic:blipFill>
                  <pic:spPr>
                    <a:xfrm>
                      <a:off x="0" y="0"/>
                      <a:ext cx="1094478" cy="1295400"/>
                    </a:xfrm>
                    <a:prstGeom prst="rect">
                      <a:avLst/>
                    </a:prstGeom>
                  </pic:spPr>
                </pic:pic>
              </a:graphicData>
            </a:graphic>
          </wp:anchor>
        </w:drawing>
      </w:r>
      <w:r>
        <w:rPr>
          <w:noProof/>
        </w:rPr>
        <w:drawing>
          <wp:anchor distT="0" distB="0" distL="0" distR="0" simplePos="0" relativeHeight="251862016" behindDoc="0" locked="0" layoutInCell="1" allowOverlap="1">
            <wp:simplePos x="0" y="0"/>
            <wp:positionH relativeFrom="page">
              <wp:posOffset>2129397</wp:posOffset>
            </wp:positionH>
            <wp:positionV relativeFrom="paragraph">
              <wp:posOffset>-1393550</wp:posOffset>
            </wp:positionV>
            <wp:extent cx="1079222" cy="1295400"/>
            <wp:effectExtent l="0" t="0" r="0" b="0"/>
            <wp:wrapNone/>
            <wp:docPr id="6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png"/>
                    <pic:cNvPicPr/>
                  </pic:nvPicPr>
                  <pic:blipFill>
                    <a:blip r:embed="rId58" cstate="print"/>
                    <a:stretch>
                      <a:fillRect/>
                    </a:stretch>
                  </pic:blipFill>
                  <pic:spPr>
                    <a:xfrm>
                      <a:off x="0" y="0"/>
                      <a:ext cx="1079222" cy="1295400"/>
                    </a:xfrm>
                    <a:prstGeom prst="rect">
                      <a:avLst/>
                    </a:prstGeom>
                  </pic:spPr>
                </pic:pic>
              </a:graphicData>
            </a:graphic>
          </wp:anchor>
        </w:drawing>
      </w:r>
      <w:r>
        <w:pict>
          <v:group id="_x0000_s1703" alt="" style="position:absolute;left:0;text-align:left;margin-left:292.75pt;margin-top:-215.15pt;width:229.85pt;height:200.65pt;z-index:251863040;mso-position-horizontal-relative:page;mso-position-vertical-relative:text" coordorigin="5855,-4303" coordsize="4597,4013">
            <v:shape id="_x0000_s1704" type="#_x0000_t75" alt="" style="position:absolute;left:5855;top:-4302;width:4094;height:4012">
              <v:imagedata r:id="rId59" o:title=""/>
            </v:shape>
            <v:shape id="_x0000_s1705" type="#_x0000_t75" alt="" style="position:absolute;left:9999;top:-4299;width:134;height:3692">
              <v:imagedata r:id="rId60" o:title=""/>
            </v:shape>
            <v:line id="_x0000_s1706" alt="" style="position:absolute" from="10133,-606" to="10168,-606" strokeweight=".18742mm"/>
            <v:shape id="_x0000_s1707" alt="" style="position:absolute;left:10236;top:-638;width:101;height:67" coordorigin="10237,-638" coordsize="101,67" o:spt="100" adj="0,,0" path="m10281,-600r-2,-5l10276,-608r-4,-4l10272,-598r,10l10271,-585r-4,6l10264,-578r-8,l10253,-579r-5,-6l10247,-588r,-10l10248,-601r5,-6l10254,-607r2,-1l10264,-608r3,1l10271,-601r1,3l10272,-612r,-1l10267,-615r-10,l10254,-614r-5,2l10247,-610r-2,3l10246,-615r1,-6l10250,-625r3,-4l10258,-631r8,l10268,-630r5,1l10275,-628r2,1l10277,-631r,-4l10275,-636r-3,-1l10268,-638r-2,l10255,-638r-6,3l10244,-629r-5,6l10237,-615r,21l10239,-585r7,11l10252,-571r14,l10271,-573r5,-5l10279,-581r2,-5l10281,-600t56,-15l10335,-624r-5,-7l10328,-634r,21l10328,-596r-1,7l10325,-584r-2,4l10319,-578r-9,l10307,-580r-2,-4l10302,-589r-1,-7l10301,-613r1,-7l10305,-624r2,-5l10310,-631r9,l10323,-629r2,5l10327,-620r1,7l10328,-634r,-1l10322,-638r-14,l10302,-635r-8,11l10293,-615r,21l10294,-585r4,6l10302,-574r6,3l10322,-571r6,-3l10330,-578r5,-7l10337,-594r,-21e" fillcolor="black" stroked="f">
              <v:stroke joinstyle="round"/>
              <v:formulas/>
              <v:path arrowok="t" o:connecttype="segments"/>
            </v:shape>
            <v:line id="_x0000_s1708" alt="" style="position:absolute" from="10133,-4052" to="10168,-4052" strokeweight=".18742mm"/>
            <v:shape id="_x0000_s1709" alt="" style="position:absolute;left:10237;top:-4084;width:101;height:65" coordorigin="10238,-4083" coordsize="101,65" o:spt="100" adj="0,,0" path="m10279,-4083r-41,l10238,-4076r31,l10247,-4019r9,l10279,-4079r,-4m10338,-4041r-9,l10329,-4075r,-8l10320,-4083r,8l10320,-4041r-22,l10320,-4075r,-8l10318,-4083r-27,41l10291,-4034r29,l10320,-4019r9,l10329,-4034r9,l10338,-4041e" fillcolor="black" stroked="f">
              <v:stroke joinstyle="round"/>
              <v:formulas/>
              <v:path arrowok="t" o:connecttype="segments"/>
            </v:shape>
            <v:shape id="_x0000_s1710" type="#_x0000_t75" alt="" style="position:absolute;left:10132;top:-3654;width:320;height:2591">
              <v:imagedata r:id="rId61" o:title=""/>
            </v:shape>
            <v:rect id="_x0000_s1711" alt="" style="position:absolute;left:9998;top:-4299;width:135;height:3693" filled="f" strokeweight=".15619mm"/>
            <w10:wrap anchorx="page"/>
          </v:group>
        </w:pict>
      </w:r>
      <w:r>
        <w:pict>
          <v:group id="_x0000_s1691" alt="" style="position:absolute;left:0;text-align:left;margin-left:258.55pt;margin-top:-216.7pt;width:28.65pt;height:188pt;z-index:251864064;mso-position-horizontal-relative:page;mso-position-vertical-relative:text" coordorigin="5171,-4334" coordsize="573,3760">
            <v:shape id="_x0000_s1692" type="#_x0000_t75" alt="" style="position:absolute;left:5603;top:-4302;width:138;height:3692">
              <v:imagedata r:id="rId62" o:title=""/>
            </v:shape>
            <v:line id="_x0000_s1693" alt="" style="position:absolute" from="5605,-609" to="5569,-609" strokeweight=".18742mm"/>
            <v:shape id="_x0000_s1694" alt="" style="position:absolute;left:5315;top:-642;width:186;height:67" coordorigin="5316,-641" coordsize="186,67" o:spt="100" adj="0,,0" path="m5361,-619r-2,-8l5354,-634r-2,-3l5352,-617r,18l5351,-592r-3,4l5346,-583r-3,2l5334,-581r-4,-2l5328,-588r-2,-4l5325,-599r,-18l5326,-623r2,-5l5330,-632r4,-2l5343,-634r3,2l5348,-628r3,5l5352,-617r,-20l5351,-638r-6,-3l5331,-641r-5,3l5318,-627r-2,8l5316,-597r2,8l5322,-583r4,6l5331,-574r14,l5351,-577r3,-4l5359,-589r2,-8l5361,-619t24,32l5376,-587r,11l5385,-576r,-11m5443,-603r-2,-5l5438,-611r-5,-5l5431,-617r-4,-1l5418,-618r-1,l5415,-618r-2,1l5412,-617r,-16l5438,-633r,-7l5404,-640r,32l5407,-609r2,-1l5411,-610r3,-1l5416,-611r7,l5427,-610r6,6l5434,-601r,9l5433,-588r-6,5l5423,-582r-8,l5412,-582r-5,-1l5404,-584r-3,-2l5401,-577r3,1l5407,-575r3,l5413,-575r3,1l5426,-574r6,-2l5438,-582r3,-2l5443,-589r,-14m5501,-619r-2,-8l5496,-633r-1,-1l5493,-637r,20l5493,-599r-1,7l5487,-583r-3,2l5475,-581r-4,-2l5469,-588r-2,-4l5466,-599r,-18l5467,-623r2,-5l5471,-632r4,-2l5484,-634r3,2l5492,-623r1,6l5493,-637r-1,-1l5486,-641r-14,l5466,-638r-7,11l5457,-619r,22l5459,-589r7,12l5472,-574r14,l5492,-577r3,-4l5499,-589r2,-8l5501,-619e" fillcolor="black" stroked="f">
              <v:stroke joinstyle="round"/>
              <v:formulas/>
              <v:path arrowok="t" o:connecttype="segments"/>
            </v:shape>
            <v:line id="_x0000_s1695" alt="" style="position:absolute" from="5605,-1225" to="5569,-1225" strokeweight=".18742mm"/>
            <v:shape id="_x0000_s1696" alt="" style="position:absolute;left:5315;top:-1257;width:184;height:67" coordorigin="5316,-1257" coordsize="184,67" o:spt="100" adj="0,,0" path="m5361,-1234r-2,-8l5354,-1250r-2,-3l5352,-1232r,18l5351,-1208r-3,5l5346,-1199r-3,2l5334,-1197r-4,-2l5328,-1203r-2,-5l5325,-1214r,-18l5326,-1239r2,-4l5330,-1248r4,-2l5343,-1250r3,2l5348,-1243r3,4l5352,-1232r,-21l5351,-1254r-6,-3l5331,-1257r-5,3l5322,-1248r-4,6l5316,-1234r,22l5318,-1204r4,6l5326,-1193r5,3l5345,-1190r6,-3l5354,-1197r5,-7l5361,-1212r,-22m5385,-1202r-9,l5376,-1191r9,l5385,-1202t58,-16l5441,-1224r-3,-2l5433,-1232r-2,l5427,-1234r-9,l5417,-1233r-2,l5413,-1233r-1,1l5412,-1248r26,l5438,-1255r-34,l5404,-1223r3,-1l5409,-1225r2,-1l5414,-1226r2,l5423,-1226r4,1l5433,-1220r1,4l5434,-1207r-1,3l5427,-1198r-4,1l5415,-1197r-3,l5407,-1199r-3,-1l5401,-1201r,9l5404,-1192r3,1l5413,-1190r3,l5426,-1190r6,-2l5437,-1195r1,-2l5441,-1199r2,-6l5443,-1218t57,l5497,-1224r-2,-2l5489,-1232r-2,l5483,-1234r-8,l5474,-1233r-3,l5470,-1233r-2,1l5468,-1248r27,l5495,-1255r-35,l5460,-1223r3,-1l5465,-1225r3,-1l5470,-1226r2,l5480,-1226r3,1l5489,-1220r2,4l5491,-1207r-2,3l5483,-1198r-3,1l5471,-1197r-2,l5463,-1199r-3,-1l5458,-1201r,9l5461,-1192r3,1l5469,-1190r3,l5483,-1190r6,-2l5493,-1195r2,-2l5497,-1199r3,-6l5500,-1218e" fillcolor="black" stroked="f">
              <v:stroke joinstyle="round"/>
              <v:formulas/>
              <v:path arrowok="t" o:connecttype="segments"/>
            </v:shape>
            <v:line id="_x0000_s1697" alt="" style="position:absolute" from="5605,-3686" to="5569,-3686" strokeweight=".18742mm"/>
            <v:shape id="_x0000_s1698" alt="" style="position:absolute;left:5315;top:-3719;width:184;height:67" coordorigin="5316,-3718" coordsize="184,67" o:spt="100" adj="0,,0" path="m5361,-3696r-2,-8l5354,-3711r-2,-3l5352,-3694r,18l5351,-3669r-3,4l5346,-3661r-3,3l5334,-3658r-4,-3l5328,-3665r-2,-4l5325,-3676r,-18l5326,-3700r2,-5l5330,-3709r4,-2l5343,-3711r3,2l5348,-3705r3,5l5352,-3694r,-20l5351,-3716r-6,-2l5331,-3718r-5,2l5322,-3710r-4,6l5316,-3696r,22l5318,-3666r4,6l5326,-3654r5,3l5345,-3651r6,-3l5354,-3658r5,-8l5361,-3674r,-22m5385,-3664r-9,l5376,-3653r9,l5385,-3664t58,-53l5402,-3717r,7l5433,-3710r-22,57l5420,-3653r23,-61l5443,-3717t57,37l5497,-3685r-2,-3l5489,-3693r-2,-1l5483,-3695r-8,l5474,-3695r-3,l5470,-3694r-2,l5468,-3710r27,l5495,-3717r-35,l5460,-3685r3,-1l5465,-3687r3,l5470,-3688r2,l5480,-3688r3,1l5489,-3681r2,3l5491,-3669r-2,4l5483,-3660r-3,1l5471,-3659r-2,l5463,-3661r-3,-1l5458,-3663r,9l5461,-3653r3,l5466,-3652r3,l5472,-3651r11,l5489,-3653r4,-4l5495,-3659r2,-2l5500,-3666r,-14e" fillcolor="black" stroked="f">
              <v:stroke joinstyle="round"/>
              <v:formulas/>
              <v:path arrowok="t" o:connecttype="segments"/>
            </v:shape>
            <v:line id="_x0000_s1699" alt="" style="position:absolute" from="5605,-4302" to="5569,-4302" strokeweight=".18742mm"/>
            <v:shape id="_x0000_s1700" alt="" style="position:absolute;left:5315;top:-4334;width:186;height:67" coordorigin="5316,-4334" coordsize="186,67" o:spt="100" adj="0,,0" path="m5361,-4311r-2,-8l5354,-4327r-2,-3l5352,-4309r,18l5351,-4285r-3,5l5346,-4276r-3,2l5334,-4274r-4,-2l5328,-4280r-2,-5l5325,-4291r,-18l5326,-4316r2,-4l5330,-4325r4,-2l5343,-4327r3,2l5348,-4320r3,4l5352,-4309r,-21l5351,-4331r-6,-3l5331,-4334r-5,3l5322,-4325r-4,6l5316,-4311r,22l5318,-4281r4,6l5326,-4270r5,3l5345,-4267r6,-3l5354,-4274r5,-7l5361,-4289r,-22m5385,-4279r-9,l5376,-4268r9,l5385,-4279t60,-11l5444,-4294r-4,-5l5439,-4300r-3,-1l5436,-4282r-1,3l5433,-4277r-3,2l5427,-4274r-8,l5415,-4275r-4,-4l5409,-4282r,-8l5411,-4293r4,-5l5419,-4299r8,l5430,-4298r5,5l5436,-4290r,8l5436,-4301r,-1l5432,-4302r3,-1l5438,-4305r1,-1l5442,-4310r1,-3l5443,-4322r-2,-4l5441,-4327r-3,-2l5435,-4332r,12l5435,-4313r-1,3l5429,-4307r-3,1l5419,-4306r-3,-1l5412,-4310r-1,-3l5411,-4320r1,-2l5416,-4326r3,-1l5426,-4327r3,1l5434,-4322r1,2l5435,-4332r-1,l5429,-4334r-13,l5411,-4332r-3,3l5404,-4326r-2,4l5402,-4313r1,3l5407,-4305r3,2l5414,-4302r-4,l5407,-4300r-5,6l5401,-4290r,10l5402,-4275r8,6l5416,-4267r14,l5435,-4269r6,-5l5443,-4275r2,-5l5445,-4290t56,-21l5499,-4319r-4,-8l5493,-4330r,21l5493,-4291r-1,6l5487,-4276r-3,2l5475,-4274r-4,-2l5469,-4280r-2,-5l5466,-4291r,-18l5467,-4316r2,-4l5471,-4325r4,-2l5484,-4327r3,2l5492,-4316r1,7l5493,-4330r-1,-1l5486,-4334r-14,l5466,-4331r-7,12l5457,-4311r,22l5459,-4281r7,11l5472,-4267r14,l5492,-4270r3,-4l5499,-4281r2,-8l5501,-4311e" fillcolor="black" stroked="f">
              <v:stroke joinstyle="round"/>
              <v:formulas/>
              <v:path arrowok="t" o:connecttype="segments"/>
            </v:shape>
            <v:shape id="_x0000_s1701" type="#_x0000_t75" alt="" style="position:absolute;left:5171;top:-3290;width:434;height:1677">
              <v:imagedata r:id="rId63" o:title=""/>
            </v:shape>
            <v:rect id="_x0000_s1702" alt="" style="position:absolute;left:5604;top:-4302;width:135;height:3693" filled="f" strokeweight=".15619mm"/>
            <w10:wrap anchorx="page"/>
          </v:group>
        </w:pict>
      </w:r>
      <w:bookmarkStart w:id="10" w:name="_bookmark5"/>
      <w:bookmarkEnd w:id="10"/>
      <w:r>
        <w:rPr>
          <w:b/>
        </w:rPr>
        <w:t xml:space="preserve">Figure 6. </w:t>
      </w:r>
      <w:r>
        <w:t xml:space="preserve">Prediction accuracy (Pearson’s r) </w:t>
      </w:r>
      <w:r>
        <w:rPr>
          <w:spacing w:val="-3"/>
        </w:rPr>
        <w:t xml:space="preserve">for </w:t>
      </w:r>
      <w:r>
        <w:t>four cognitive targets in the HCP-A dataset using the individual</w:t>
      </w:r>
      <w:r>
        <w:rPr>
          <w:spacing w:val="-19"/>
        </w:rPr>
        <w:t xml:space="preserve"> </w:t>
      </w:r>
      <w:r>
        <w:t>and</w:t>
      </w:r>
      <w:r>
        <w:rPr>
          <w:spacing w:val="-18"/>
        </w:rPr>
        <w:t xml:space="preserve"> </w:t>
      </w:r>
      <w:r>
        <w:t>combined</w:t>
      </w:r>
      <w:r>
        <w:rPr>
          <w:spacing w:val="-18"/>
        </w:rPr>
        <w:t xml:space="preserve"> </w:t>
      </w:r>
      <w:r>
        <w:t>bins</w:t>
      </w:r>
      <w:r>
        <w:rPr>
          <w:spacing w:val="-19"/>
        </w:rPr>
        <w:t xml:space="preserve"> </w:t>
      </w:r>
      <w:r>
        <w:t>strategy</w:t>
      </w:r>
      <w:r>
        <w:rPr>
          <w:spacing w:val="-17"/>
        </w:rPr>
        <w:t xml:space="preserve"> </w:t>
      </w:r>
      <w:r>
        <w:t>(</w:t>
      </w:r>
      <w:r>
        <w:rPr>
          <w:b/>
        </w:rPr>
        <w:t>A</w:t>
      </w:r>
      <w:r>
        <w:t>;</w:t>
      </w:r>
      <w:r>
        <w:rPr>
          <w:spacing w:val="-19"/>
        </w:rPr>
        <w:t xml:space="preserve"> </w:t>
      </w:r>
      <w:r>
        <w:t>individual</w:t>
      </w:r>
      <w:r>
        <w:rPr>
          <w:spacing w:val="-18"/>
        </w:rPr>
        <w:t xml:space="preserve"> </w:t>
      </w:r>
      <w:r>
        <w:t>bins</w:t>
      </w:r>
      <w:r>
        <w:rPr>
          <w:spacing w:val="-18"/>
        </w:rPr>
        <w:t xml:space="preserve"> </w:t>
      </w:r>
      <w:r>
        <w:t>are</w:t>
      </w:r>
      <w:r>
        <w:rPr>
          <w:spacing w:val="-19"/>
        </w:rPr>
        <w:t xml:space="preserve"> </w:t>
      </w:r>
      <w:r>
        <w:t>on</w:t>
      </w:r>
      <w:r>
        <w:rPr>
          <w:spacing w:val="-17"/>
        </w:rPr>
        <w:t xml:space="preserve"> </w:t>
      </w:r>
      <w:r>
        <w:t>the</w:t>
      </w:r>
      <w:r>
        <w:rPr>
          <w:spacing w:val="-19"/>
        </w:rPr>
        <w:t xml:space="preserve"> </w:t>
      </w:r>
      <w:r>
        <w:t>diagonal)</w:t>
      </w:r>
      <w:r>
        <w:rPr>
          <w:spacing w:val="-18"/>
        </w:rPr>
        <w:t xml:space="preserve"> </w:t>
      </w:r>
      <w:r>
        <w:t>and</w:t>
      </w:r>
      <w:r>
        <w:rPr>
          <w:spacing w:val="-18"/>
        </w:rPr>
        <w:t xml:space="preserve"> </w:t>
      </w:r>
      <w:r>
        <w:t>the</w:t>
      </w:r>
      <w:r>
        <w:rPr>
          <w:spacing w:val="-18"/>
        </w:rPr>
        <w:t xml:space="preserve"> </w:t>
      </w:r>
      <w:r>
        <w:t>sequential</w:t>
      </w:r>
      <w:r>
        <w:rPr>
          <w:spacing w:val="-19"/>
        </w:rPr>
        <w:t xml:space="preserve"> </w:t>
      </w:r>
      <w:r>
        <w:t>sampling strategy</w:t>
      </w:r>
      <w:r>
        <w:rPr>
          <w:spacing w:val="-7"/>
        </w:rPr>
        <w:t xml:space="preserve"> </w:t>
      </w:r>
      <w:r>
        <w:t>(</w:t>
      </w:r>
      <w:r>
        <w:rPr>
          <w:b/>
        </w:rPr>
        <w:t>B</w:t>
      </w:r>
      <w:r>
        <w:t>).</w:t>
      </w:r>
      <w:r>
        <w:rPr>
          <w:spacing w:val="-7"/>
        </w:rPr>
        <w:t xml:space="preserve"> </w:t>
      </w:r>
      <w:r>
        <w:t>Upper</w:t>
      </w:r>
      <w:r>
        <w:rPr>
          <w:spacing w:val="-7"/>
        </w:rPr>
        <w:t xml:space="preserve"> </w:t>
      </w:r>
      <w:r>
        <w:t>and</w:t>
      </w:r>
      <w:r>
        <w:rPr>
          <w:spacing w:val="-7"/>
        </w:rPr>
        <w:t xml:space="preserve"> </w:t>
      </w:r>
      <w:r>
        <w:t>lower</w:t>
      </w:r>
      <w:r>
        <w:rPr>
          <w:spacing w:val="-7"/>
        </w:rPr>
        <w:t xml:space="preserve"> </w:t>
      </w:r>
      <w:r>
        <w:t>boundary</w:t>
      </w:r>
      <w:r>
        <w:rPr>
          <w:spacing w:val="-7"/>
        </w:rPr>
        <w:t xml:space="preserve"> </w:t>
      </w:r>
      <w:r>
        <w:t>of</w:t>
      </w:r>
      <w:r>
        <w:rPr>
          <w:spacing w:val="-7"/>
        </w:rPr>
        <w:t xml:space="preserve"> </w:t>
      </w:r>
      <w:r>
        <w:t>the</w:t>
      </w:r>
      <w:r>
        <w:rPr>
          <w:spacing w:val="-7"/>
        </w:rPr>
        <w:t xml:space="preserve"> </w:t>
      </w:r>
      <w:r>
        <w:t>fill</w:t>
      </w:r>
      <w:r>
        <w:rPr>
          <w:spacing w:val="-7"/>
        </w:rPr>
        <w:t xml:space="preserve"> </w:t>
      </w:r>
      <w:r>
        <w:t>colours</w:t>
      </w:r>
      <w:r>
        <w:rPr>
          <w:spacing w:val="-7"/>
        </w:rPr>
        <w:t xml:space="preserve"> </w:t>
      </w:r>
      <w:r>
        <w:t>indicate</w:t>
      </w:r>
      <w:r>
        <w:rPr>
          <w:spacing w:val="-7"/>
        </w:rPr>
        <w:t xml:space="preserve"> </w:t>
      </w:r>
      <w:r>
        <w:t>the</w:t>
      </w:r>
      <w:r>
        <w:rPr>
          <w:spacing w:val="-7"/>
        </w:rPr>
        <w:t xml:space="preserve"> </w:t>
      </w:r>
      <w:r>
        <w:t>standard</w:t>
      </w:r>
      <w:r>
        <w:rPr>
          <w:spacing w:val="-7"/>
        </w:rPr>
        <w:t xml:space="preserve"> </w:t>
      </w:r>
      <w:r>
        <w:t>deviation</w:t>
      </w:r>
      <w:r>
        <w:rPr>
          <w:spacing w:val="-7"/>
        </w:rPr>
        <w:t xml:space="preserve"> </w:t>
      </w:r>
      <w:r>
        <w:t>across</w:t>
      </w:r>
      <w:r>
        <w:rPr>
          <w:spacing w:val="-7"/>
        </w:rPr>
        <w:t xml:space="preserve"> </w:t>
      </w:r>
      <w:r>
        <w:t>repeats. Age prediction (Pearson’s r) and sex classification (balanced accuracy) using the sequential (</w:t>
      </w:r>
      <w:r>
        <w:rPr>
          <w:b/>
        </w:rPr>
        <w:t xml:space="preserve">C </w:t>
      </w:r>
      <w:r>
        <w:t xml:space="preserve">and  </w:t>
      </w:r>
      <w:r>
        <w:rPr>
          <w:b/>
        </w:rPr>
        <w:t>D</w:t>
      </w:r>
      <w:r>
        <w:t>), individual bins (</w:t>
      </w:r>
      <w:r>
        <w:rPr>
          <w:b/>
        </w:rPr>
        <w:t xml:space="preserve">E </w:t>
      </w:r>
      <w:r>
        <w:t xml:space="preserve">and </w:t>
      </w:r>
      <w:r>
        <w:rPr>
          <w:b/>
        </w:rPr>
        <w:t>F</w:t>
      </w:r>
      <w:r>
        <w:t>), and combined bins (</w:t>
      </w:r>
      <w:r>
        <w:rPr>
          <w:b/>
        </w:rPr>
        <w:t>G</w:t>
      </w:r>
      <w:r>
        <w:t>) sampling strategies using the HCP-A sample. Comparison</w:t>
      </w:r>
      <w:r>
        <w:rPr>
          <w:spacing w:val="-6"/>
        </w:rPr>
        <w:t xml:space="preserve"> </w:t>
      </w:r>
      <w:r>
        <w:t>operators</w:t>
      </w:r>
      <w:r>
        <w:rPr>
          <w:spacing w:val="-6"/>
        </w:rPr>
        <w:t xml:space="preserve"> </w:t>
      </w:r>
      <w:r>
        <w:t>indicate</w:t>
      </w:r>
      <w:r>
        <w:rPr>
          <w:spacing w:val="-6"/>
        </w:rPr>
        <w:t xml:space="preserve"> </w:t>
      </w:r>
      <w:r>
        <w:t>whether</w:t>
      </w:r>
      <w:r>
        <w:rPr>
          <w:spacing w:val="-5"/>
        </w:rPr>
        <w:t xml:space="preserve"> </w:t>
      </w:r>
      <w:r>
        <w:t>scor</w:t>
      </w:r>
      <w:r>
        <w:t>es</w:t>
      </w:r>
      <w:r>
        <w:rPr>
          <w:spacing w:val="-5"/>
        </w:rPr>
        <w:t xml:space="preserve"> </w:t>
      </w:r>
      <w:r>
        <w:t>obtained</w:t>
      </w:r>
      <w:r>
        <w:rPr>
          <w:spacing w:val="-5"/>
        </w:rPr>
        <w:t xml:space="preserve"> </w:t>
      </w:r>
      <w:r>
        <w:t>by</w:t>
      </w:r>
      <w:r>
        <w:rPr>
          <w:spacing w:val="-6"/>
        </w:rPr>
        <w:t xml:space="preserve"> </w:t>
      </w:r>
      <w:r>
        <w:t>a</w:t>
      </w:r>
      <w:r>
        <w:rPr>
          <w:spacing w:val="-6"/>
        </w:rPr>
        <w:t xml:space="preserve"> </w:t>
      </w:r>
      <w:r>
        <w:t>co-fluctuation</w:t>
      </w:r>
      <w:r>
        <w:rPr>
          <w:spacing w:val="-6"/>
        </w:rPr>
        <w:t xml:space="preserve"> </w:t>
      </w:r>
      <w:r>
        <w:t>bin</w:t>
      </w:r>
      <w:r>
        <w:rPr>
          <w:spacing w:val="-5"/>
        </w:rPr>
        <w:t xml:space="preserve"> </w:t>
      </w:r>
      <w:r>
        <w:t>are</w:t>
      </w:r>
      <w:r>
        <w:rPr>
          <w:spacing w:val="-6"/>
        </w:rPr>
        <w:t xml:space="preserve"> </w:t>
      </w:r>
      <w:r>
        <w:t>equivalent</w:t>
      </w:r>
      <w:r>
        <w:rPr>
          <w:spacing w:val="-6"/>
        </w:rPr>
        <w:t xml:space="preserve"> </w:t>
      </w:r>
      <w:r>
        <w:t>to</w:t>
      </w:r>
      <w:r>
        <w:rPr>
          <w:spacing w:val="-5"/>
        </w:rPr>
        <w:t xml:space="preserve"> </w:t>
      </w:r>
      <w:r>
        <w:t xml:space="preserve">scores obtained by full FC (“=”) or whether they are less (“&lt;”) or greater (“&gt;”) than scores obtained </w:t>
      </w:r>
      <w:r>
        <w:rPr>
          <w:spacing w:val="-3"/>
        </w:rPr>
        <w:t xml:space="preserve">by </w:t>
      </w:r>
      <w:r>
        <w:t>full FC according to a 5% Bayesian</w:t>
      </w:r>
      <w:r>
        <w:rPr>
          <w:spacing w:val="-6"/>
        </w:rPr>
        <w:t xml:space="preserve"> </w:t>
      </w:r>
      <w:r>
        <w:t>ROPE</w:t>
      </w:r>
      <w:r>
        <w:rPr>
          <w:position w:val="7"/>
          <w:sz w:val="14"/>
        </w:rPr>
        <w:t>38</w:t>
      </w:r>
      <w:r>
        <w:t>.</w:t>
      </w:r>
    </w:p>
    <w:p w:rsidR="00DE39FD" w:rsidRDefault="00DE39FD">
      <w:pPr>
        <w:spacing w:line="247" w:lineRule="auto"/>
        <w:jc w:val="both"/>
        <w:sectPr w:rsidR="00DE39FD">
          <w:pgSz w:w="11910" w:h="16840"/>
          <w:pgMar w:top="1260" w:right="0" w:bottom="1000" w:left="1280" w:header="113" w:footer="809" w:gutter="0"/>
          <w:cols w:space="720"/>
        </w:sectPr>
      </w:pPr>
    </w:p>
    <w:p w:rsidR="00DE39FD" w:rsidRDefault="00C01FD1">
      <w:pPr>
        <w:pStyle w:val="Textkrper"/>
        <w:spacing w:before="151" w:line="415" w:lineRule="auto"/>
        <w:ind w:left="130" w:right="1414"/>
        <w:jc w:val="both"/>
      </w:pPr>
      <w:r>
        <w:lastRenderedPageBreak/>
        <w:t>(316</w:t>
      </w:r>
      <w:r>
        <w:rPr>
          <w:spacing w:val="-11"/>
        </w:rPr>
        <w:t xml:space="preserve"> </w:t>
      </w:r>
      <w:r>
        <w:t>female,</w:t>
      </w:r>
      <w:r>
        <w:rPr>
          <w:spacing w:val="-11"/>
        </w:rPr>
        <w:t xml:space="preserve"> </w:t>
      </w:r>
      <w:r>
        <w:t>242</w:t>
      </w:r>
      <w:r>
        <w:rPr>
          <w:spacing w:val="-11"/>
        </w:rPr>
        <w:t xml:space="preserve"> </w:t>
      </w:r>
      <w:r>
        <w:t>male),</w:t>
      </w:r>
      <w:r>
        <w:rPr>
          <w:spacing w:val="-11"/>
        </w:rPr>
        <w:t xml:space="preserve"> </w:t>
      </w:r>
      <w:r>
        <w:rPr>
          <w:spacing w:val="-3"/>
        </w:rPr>
        <w:t>for</w:t>
      </w:r>
      <w:r>
        <w:rPr>
          <w:spacing w:val="-11"/>
        </w:rPr>
        <w:t xml:space="preserve"> </w:t>
      </w:r>
      <w:r>
        <w:t>sex</w:t>
      </w:r>
      <w:r>
        <w:rPr>
          <w:spacing w:val="-11"/>
        </w:rPr>
        <w:t xml:space="preserve"> </w:t>
      </w:r>
      <w:r>
        <w:t>clas</w:t>
      </w:r>
      <w:r>
        <w:t>sification</w:t>
      </w:r>
      <w:r>
        <w:rPr>
          <w:spacing w:val="-11"/>
        </w:rPr>
        <w:t xml:space="preserve"> </w:t>
      </w:r>
      <w:r>
        <w:t>we</w:t>
      </w:r>
      <w:r>
        <w:rPr>
          <w:spacing w:val="-11"/>
        </w:rPr>
        <w:t xml:space="preserve"> </w:t>
      </w:r>
      <w:r>
        <w:t>present</w:t>
      </w:r>
      <w:r>
        <w:rPr>
          <w:spacing w:val="-11"/>
        </w:rPr>
        <w:t xml:space="preserve"> </w:t>
      </w:r>
      <w:r>
        <w:t>balanced</w:t>
      </w:r>
      <w:r>
        <w:rPr>
          <w:spacing w:val="-10"/>
        </w:rPr>
        <w:t xml:space="preserve"> </w:t>
      </w:r>
      <w:r>
        <w:t>accuracy</w:t>
      </w:r>
      <w:r>
        <w:rPr>
          <w:spacing w:val="-11"/>
        </w:rPr>
        <w:t xml:space="preserve"> </w:t>
      </w:r>
      <w:r>
        <w:t>as</w:t>
      </w:r>
      <w:r>
        <w:rPr>
          <w:spacing w:val="-11"/>
        </w:rPr>
        <w:t xml:space="preserve"> </w:t>
      </w:r>
      <w:r>
        <w:t>scoring</w:t>
      </w:r>
      <w:r>
        <w:rPr>
          <w:spacing w:val="-11"/>
        </w:rPr>
        <w:t xml:space="preserve"> </w:t>
      </w:r>
      <w:r>
        <w:t>metric</w:t>
      </w:r>
      <w:r>
        <w:rPr>
          <w:position w:val="7"/>
          <w:sz w:val="14"/>
        </w:rPr>
        <w:t>41</w:t>
      </w:r>
      <w:r>
        <w:t xml:space="preserve">. Results showed a similar pattern as previously observed but note the higher prediction accuracy </w:t>
      </w:r>
      <w:r>
        <w:rPr>
          <w:spacing w:val="-3"/>
        </w:rPr>
        <w:t xml:space="preserve">for </w:t>
      </w:r>
      <w:r>
        <w:t xml:space="preserve">age on  this sample due to its wider age range (Fig. </w:t>
      </w:r>
      <w:hyperlink w:anchor="_bookmark5" w:history="1">
        <w:r>
          <w:rPr>
            <w:color w:val="AE3236"/>
          </w:rPr>
          <w:t>6</w:t>
        </w:r>
      </w:hyperlink>
      <w:r>
        <w:t xml:space="preserve">C,E,G). In the individual and combined bins sampling strategies (Fig. </w:t>
      </w:r>
      <w:hyperlink w:anchor="_bookmark5" w:history="1">
        <w:r>
          <w:rPr>
            <w:color w:val="AE3236"/>
            <w:spacing w:val="-5"/>
          </w:rPr>
          <w:t>6</w:t>
        </w:r>
      </w:hyperlink>
      <w:r>
        <w:rPr>
          <w:spacing w:val="-5"/>
        </w:rPr>
        <w:t xml:space="preserve">E,F,G) </w:t>
      </w:r>
      <w:r>
        <w:t>scores are largely considered equivalent to prediction using the full FC, with a trend hinting at better performance in intermediate bins compared t</w:t>
      </w:r>
      <w:r>
        <w:t xml:space="preserve">o HACF or LACF bins. Further, the sequential sampling strategy (Fig. </w:t>
      </w:r>
      <w:hyperlink w:anchor="_bookmark5" w:history="1">
        <w:r>
          <w:rPr>
            <w:color w:val="AE3236"/>
          </w:rPr>
          <w:t>6</w:t>
        </w:r>
      </w:hyperlink>
      <w:r>
        <w:t>C,D) makes it apparent that again LACF frames consistently yield better</w:t>
      </w:r>
      <w:r>
        <w:rPr>
          <w:spacing w:val="-18"/>
        </w:rPr>
        <w:t xml:space="preserve"> </w:t>
      </w:r>
      <w:r>
        <w:t>predictive</w:t>
      </w:r>
      <w:r>
        <w:rPr>
          <w:spacing w:val="-17"/>
        </w:rPr>
        <w:t xml:space="preserve"> </w:t>
      </w:r>
      <w:r>
        <w:t>performance</w:t>
      </w:r>
      <w:r>
        <w:rPr>
          <w:spacing w:val="-17"/>
        </w:rPr>
        <w:t xml:space="preserve"> </w:t>
      </w:r>
      <w:r>
        <w:t>compared</w:t>
      </w:r>
      <w:r>
        <w:rPr>
          <w:spacing w:val="-18"/>
        </w:rPr>
        <w:t xml:space="preserve"> </w:t>
      </w:r>
      <w:r>
        <w:t>to</w:t>
      </w:r>
      <w:r>
        <w:rPr>
          <w:spacing w:val="-17"/>
        </w:rPr>
        <w:t xml:space="preserve"> </w:t>
      </w:r>
      <w:r>
        <w:t>HACF</w:t>
      </w:r>
      <w:r>
        <w:rPr>
          <w:spacing w:val="-17"/>
        </w:rPr>
        <w:t xml:space="preserve"> </w:t>
      </w:r>
      <w:r>
        <w:t>frames.</w:t>
      </w:r>
      <w:r>
        <w:rPr>
          <w:spacing w:val="-8"/>
        </w:rPr>
        <w:t xml:space="preserve"> </w:t>
      </w:r>
      <w:r>
        <w:t>Again,</w:t>
      </w:r>
      <w:r>
        <w:rPr>
          <w:spacing w:val="-17"/>
        </w:rPr>
        <w:t xml:space="preserve"> </w:t>
      </w:r>
      <w:r>
        <w:t>in</w:t>
      </w:r>
      <w:r>
        <w:rPr>
          <w:spacing w:val="-17"/>
        </w:rPr>
        <w:t xml:space="preserve"> </w:t>
      </w:r>
      <w:r>
        <w:t>the</w:t>
      </w:r>
      <w:r>
        <w:rPr>
          <w:spacing w:val="-17"/>
        </w:rPr>
        <w:t xml:space="preserve"> </w:t>
      </w:r>
      <w:r>
        <w:t>supplementary</w:t>
      </w:r>
      <w:r>
        <w:rPr>
          <w:spacing w:val="-18"/>
        </w:rPr>
        <w:t xml:space="preserve"> </w:t>
      </w:r>
      <w:r>
        <w:t>material</w:t>
      </w:r>
      <w:r>
        <w:rPr>
          <w:spacing w:val="-17"/>
        </w:rPr>
        <w:t xml:space="preserve"> </w:t>
      </w:r>
      <w:r>
        <w:t>we</w:t>
      </w:r>
      <w:r>
        <w:rPr>
          <w:spacing w:val="-17"/>
        </w:rPr>
        <w:t xml:space="preserve"> </w:t>
      </w:r>
      <w:r>
        <w:t xml:space="preserve">report results for age prediction using </w:t>
      </w:r>
      <w:r>
        <w:rPr>
          <w:rFonts w:ascii="Times New Roman"/>
          <w:i/>
        </w:rPr>
        <w:t>R</w:t>
      </w:r>
      <w:r>
        <w:rPr>
          <w:vertAlign w:val="superscript"/>
        </w:rPr>
        <w:t>2</w:t>
      </w:r>
      <w:r>
        <w:t xml:space="preserve"> (Fig. S26) and MAE (Fig. S27) as well as results for </w:t>
      </w:r>
      <w:r>
        <w:rPr>
          <w:spacing w:val="-3"/>
        </w:rPr>
        <w:t xml:space="preserve">sex </w:t>
      </w:r>
      <w:r>
        <w:t>prediction using a SVC with linear kernel (Fig. S26) and a RBF kernel (Fig. S27). Results for these parameters were consistent with the results displaye</w:t>
      </w:r>
      <w:r>
        <w:t>d</w:t>
      </w:r>
      <w:r>
        <w:rPr>
          <w:spacing w:val="-8"/>
        </w:rPr>
        <w:t xml:space="preserve"> </w:t>
      </w:r>
      <w:r>
        <w:t>here.</w:t>
      </w:r>
    </w:p>
    <w:p w:rsidR="00DE39FD" w:rsidRDefault="00DE39FD">
      <w:pPr>
        <w:pStyle w:val="Textkrper"/>
        <w:rPr>
          <w:sz w:val="24"/>
        </w:rPr>
      </w:pPr>
    </w:p>
    <w:p w:rsidR="00DE39FD" w:rsidRDefault="00DE39FD">
      <w:pPr>
        <w:pStyle w:val="Textkrper"/>
        <w:spacing w:before="2"/>
        <w:rPr>
          <w:sz w:val="28"/>
        </w:rPr>
      </w:pPr>
    </w:p>
    <w:p w:rsidR="00DE39FD" w:rsidRDefault="00C01FD1">
      <w:pPr>
        <w:pStyle w:val="berschrift2"/>
        <w:spacing w:line="403" w:lineRule="auto"/>
        <w:ind w:right="1415"/>
      </w:pPr>
      <w:bookmarkStart w:id="11" w:name="FC_shows_a_stronger_Relationship_to_SC_d"/>
      <w:bookmarkEnd w:id="11"/>
      <w:r>
        <w:t>FC shows a stronger Relationship to SC during intermediate Levels of Co- fluctuation</w:t>
      </w:r>
    </w:p>
    <w:p w:rsidR="00DE39FD" w:rsidRDefault="00DE39FD">
      <w:pPr>
        <w:pStyle w:val="Textkrper"/>
        <w:spacing w:before="1"/>
        <w:rPr>
          <w:b/>
          <w:sz w:val="31"/>
        </w:rPr>
      </w:pPr>
    </w:p>
    <w:p w:rsidR="00DE39FD" w:rsidRDefault="00C01FD1">
      <w:pPr>
        <w:pStyle w:val="Textkrper"/>
        <w:spacing w:line="415" w:lineRule="auto"/>
        <w:ind w:left="137" w:right="1381" w:hanging="7"/>
        <w:jc w:val="both"/>
      </w:pPr>
      <w:r>
        <w:t>As a last analysis, we aimed to investigate the correspondence between FC at different levels of co- fluctuation and structural connectivity. As a first step, we correlated each subject’s SC with each co-fluctuation</w:t>
      </w:r>
      <w:r>
        <w:rPr>
          <w:spacing w:val="-12"/>
        </w:rPr>
        <w:t xml:space="preserve"> </w:t>
      </w:r>
      <w:r>
        <w:t>bin</w:t>
      </w:r>
      <w:r>
        <w:rPr>
          <w:spacing w:val="-11"/>
        </w:rPr>
        <w:t xml:space="preserve"> </w:t>
      </w:r>
      <w:r>
        <w:t>FC</w:t>
      </w:r>
      <w:r>
        <w:rPr>
          <w:spacing w:val="-11"/>
        </w:rPr>
        <w:t xml:space="preserve"> </w:t>
      </w:r>
      <w:r>
        <w:t>estimate.</w:t>
      </w:r>
      <w:r>
        <w:rPr>
          <w:spacing w:val="-1"/>
        </w:rPr>
        <w:t xml:space="preserve"> </w:t>
      </w:r>
      <w:r>
        <w:t>Our</w:t>
      </w:r>
      <w:r>
        <w:rPr>
          <w:spacing w:val="-11"/>
        </w:rPr>
        <w:t xml:space="preserve"> </w:t>
      </w:r>
      <w:r>
        <w:t>findings</w:t>
      </w:r>
      <w:r>
        <w:rPr>
          <w:spacing w:val="-11"/>
        </w:rPr>
        <w:t xml:space="preserve"> </w:t>
      </w:r>
      <w:r>
        <w:t>indicate</w:t>
      </w:r>
      <w:r>
        <w:rPr>
          <w:spacing w:val="-11"/>
        </w:rPr>
        <w:t xml:space="preserve"> </w:t>
      </w:r>
      <w:r>
        <w:t>t</w:t>
      </w:r>
      <w:r>
        <w:t>hat</w:t>
      </w:r>
      <w:r>
        <w:rPr>
          <w:spacing w:val="-12"/>
        </w:rPr>
        <w:t xml:space="preserve"> </w:t>
      </w:r>
      <w:r>
        <w:t>overall</w:t>
      </w:r>
      <w:r>
        <w:rPr>
          <w:spacing w:val="-11"/>
        </w:rPr>
        <w:t xml:space="preserve"> </w:t>
      </w:r>
      <w:r>
        <w:t>correlations</w:t>
      </w:r>
      <w:r>
        <w:rPr>
          <w:spacing w:val="-11"/>
        </w:rPr>
        <w:t xml:space="preserve"> </w:t>
      </w:r>
      <w:r>
        <w:t>between</w:t>
      </w:r>
      <w:r>
        <w:rPr>
          <w:spacing w:val="-11"/>
        </w:rPr>
        <w:t xml:space="preserve"> </w:t>
      </w:r>
      <w:r>
        <w:t>SC</w:t>
      </w:r>
      <w:r>
        <w:rPr>
          <w:spacing w:val="-11"/>
        </w:rPr>
        <w:t xml:space="preserve"> </w:t>
      </w:r>
      <w:r>
        <w:t>and</w:t>
      </w:r>
      <w:r>
        <w:rPr>
          <w:spacing w:val="-12"/>
        </w:rPr>
        <w:t xml:space="preserve"> </w:t>
      </w:r>
      <w:r>
        <w:t>FC</w:t>
      </w:r>
      <w:r>
        <w:rPr>
          <w:spacing w:val="-11"/>
        </w:rPr>
        <w:t xml:space="preserve"> </w:t>
      </w:r>
      <w:r>
        <w:t>tend</w:t>
      </w:r>
      <w:r>
        <w:rPr>
          <w:spacing w:val="-11"/>
        </w:rPr>
        <w:t xml:space="preserve"> </w:t>
      </w:r>
      <w:r>
        <w:t>to be greater for intermediate bins and some LACF bins compared to HACF bins (Fig.</w:t>
      </w:r>
      <w:r>
        <w:rPr>
          <w:spacing w:val="-29"/>
        </w:rPr>
        <w:t xml:space="preserve"> </w:t>
      </w:r>
      <w:hyperlink w:anchor="_bookmark6" w:history="1">
        <w:r>
          <w:rPr>
            <w:color w:val="AE3236"/>
          </w:rPr>
          <w:t>7</w:t>
        </w:r>
      </w:hyperlink>
      <w:r>
        <w:t>).</w:t>
      </w:r>
    </w:p>
    <w:p w:rsidR="00DE39FD" w:rsidRDefault="00C01FD1">
      <w:pPr>
        <w:tabs>
          <w:tab w:val="left" w:pos="5479"/>
        </w:tabs>
        <w:spacing w:before="113"/>
        <w:ind w:left="572"/>
        <w:rPr>
          <w:b/>
          <w:sz w:val="16"/>
        </w:rPr>
      </w:pPr>
      <w:r>
        <w:pict>
          <v:group id="_x0000_s1608" alt="" style="position:absolute;left:0;text-align:left;margin-left:336.25pt;margin-top:18.5pt;width:185.55pt;height:191.75pt;z-index:251869184;mso-position-horizontal-relative:page" coordorigin="6725,370" coordsize="3711,3835">
            <v:shape id="_x0000_s1609" alt="" style="position:absolute;left:6927;top:542;width:3342;height:2894" coordorigin="6927,542" coordsize="3342,2894" o:spt="100" adj="0,,0" path="m8564,542r-341,50l7882,655,7541,786r-341,338l7132,1275r-137,457l6927,2046r,1389l6995,3247r137,-296l7200,2826r341,-456l7882,2219r341,-71l8564,2119r1704,l10268,636,8564,542xm10268,2119r-1704,l8905,2131r681,5l10268,2159r,-40xe" fillcolor="blue" stroked="f">
              <v:fill opacity="19660f"/>
              <v:stroke joinstyle="round"/>
              <v:formulas/>
              <v:path arrowok="t" o:connecttype="segments"/>
            </v:shape>
            <v:shape id="_x0000_s1610" alt="" style="position:absolute;left:6927;top:542;width:3342;height:2894" coordorigin="6927,542" coordsize="3342,2894" path="m6927,2046r,1389l6995,3247r137,-296l7200,2826r341,-456l7882,2219r341,-71l8564,2119r341,12l9586,2136r682,23l10268,636,9586,599,8905,559,8564,542r-341,50l7882,655,7541,786r-341,338l7132,1275r-137,457l6927,2046xe" filled="f" strokecolor="blue" strokeweight=".09408mm">
              <v:path arrowok="t"/>
            </v:shape>
            <v:shape id="_x0000_s1611" alt="" style="position:absolute;left:6927;top:1333;width:3342;height:2664" coordorigin="6927,1333" coordsize="3342,2664" path="m10268,1333r-682,57l8905,1456r-341,27l8223,1554r-341,100l7541,1779r-341,199l7132,2043r-137,168l6927,2561r,1435l6995,3727r137,-236l7200,3453r341,-143l8223,3145r682,-111l9586,2947r682,-73l10268,1333xe" fillcolor="red" stroked="f">
              <v:fill opacity="19660f"/>
              <v:path arrowok="t"/>
            </v:shape>
            <v:shape id="_x0000_s1612" alt="" style="position:absolute;left:6927;top:1333;width:3342;height:2664" coordorigin="6927,1333" coordsize="3342,2664" path="m6927,2561r,1435l6995,3727r137,-236l7200,3453r341,-143l7882,3229r341,-84l8564,3088r341,-54l9586,2947r682,-73l10268,1333r-682,57l8905,1456r-341,27l8223,1554r-341,100l7541,1779r-341,199l7132,2043r-137,168l6927,2561xe" filled="f" strokecolor="red" strokeweight=".09408mm">
              <v:path arrowok="t"/>
            </v:shape>
            <v:shape id="_x0000_s1613" alt="" style="position:absolute;left:6927;top:2157;width:3342;height:1095" coordorigin="6927,2157" coordsize="3342,1095" path="m6927,3252r68,-298l7132,2754r68,-52l7541,2547r341,-90l8223,2392r341,-54l8905,2294r681,-75l10268,2157e" filled="f" strokecolor="red" strokeweight=".47039mm">
              <v:path arrowok="t"/>
            </v:shape>
            <v:shape id="_x0000_s1614" alt="" style="position:absolute;left:6900;top:3224;width:54;height:54" coordorigin="6900,3225" coordsize="54,54" path="m6934,3225r-14,l6913,3228r-10,10l6900,3245r,14l6903,3265r10,10l6920,3278r14,l6941,3275r10,-10l6954,3259r,-14l6951,3238r-10,-10l6934,3225xe" fillcolor="red" stroked="f">
              <v:path arrowok="t"/>
            </v:shape>
            <v:shape id="_x0000_s1615" alt="" style="position:absolute;left:6900;top:3224;width:54;height:54" coordorigin="6900,3225" coordsize="54,54" path="m6927,3278r7,l6941,3275r5,-5l6951,3265r3,-6l6954,3252r,-7l6951,3238r-5,-5l6941,3228r-7,-3l6927,3225r-7,l6913,3228r-5,5l6903,3238r-3,7l6900,3252r,7l6903,3265r5,5l6913,3275r7,3l6927,3278xe" filled="f" strokeweight=".09408mm">
              <v:path arrowok="t"/>
            </v:shape>
            <v:shape id="_x0000_s1616" alt="" style="position:absolute;left:6968;top:2927;width:54;height:54" coordorigin="6969,2927" coordsize="54,54" path="m7002,2927r-14,l6981,2930r-10,10l6969,2947r,14l6971,2968r10,10l6988,2980r14,l7009,2978r10,-10l7022,2961r,-14l7019,2940r-10,-10l7002,2927xe" fillcolor="red" stroked="f">
              <v:path arrowok="t"/>
            </v:shape>
            <v:shape id="_x0000_s1617" alt="" style="position:absolute;left:6968;top:2927;width:54;height:54" coordorigin="6969,2927" coordsize="54,54" path="m6995,2980r7,l7009,2978r5,-5l7019,2968r3,-7l7022,2954r,-7l7019,2940r-5,-5l7009,2930r-7,-3l6995,2927r-7,l6981,2930r-5,5l6971,2940r-2,7l6969,2954r,7l6971,2968r5,5l6981,2978r7,2l6995,2980xe" filled="f" strokeweight=".09408mm">
              <v:path arrowok="t"/>
            </v:shape>
            <v:shape id="_x0000_s1618" type="#_x0000_t75" alt="" style="position:absolute;left:7102;top:2672;width:127;height:111">
              <v:imagedata r:id="rId64" o:title=""/>
            </v:shape>
            <v:shape id="_x0000_s1619" alt="" style="position:absolute;left:7514;top:2520;width:54;height:54" coordorigin="7514,2520" coordsize="54,54" path="m7548,2520r-14,l7527,2523r-10,10l7514,2540r,14l7517,2561r10,10l7534,2573r14,l7555,2571r10,-10l7567,2554r,-14l7565,2533r-10,-10l7548,2520xe" fillcolor="red" stroked="f">
              <v:path arrowok="t"/>
            </v:shape>
            <v:shape id="_x0000_s1620" alt="" style="position:absolute;left:7514;top:2520;width:54;height:54" coordorigin="7514,2520" coordsize="54,54" path="m7541,2573r7,l7555,2571r5,-5l7565,2561r2,-7l7567,2547r,-7l7565,2533r-5,-5l7555,2523r-7,-3l7541,2520r-7,l7527,2523r-5,5l7517,2533r-3,7l7514,2547r,7l7517,2561r5,5l7527,2571r7,2l7541,2573xe" filled="f" strokeweight=".09408mm">
              <v:path arrowok="t"/>
            </v:shape>
            <v:shape id="_x0000_s1621" alt="" style="position:absolute;left:7855;top:2430;width:54;height:54" coordorigin="7855,2430" coordsize="54,54" path="m7889,2430r-14,l7868,2433r-10,10l7855,2450r,14l7858,2471r10,10l7875,2484r14,l7896,2481r10,-10l7908,2464r,-14l7906,2443r-10,-10l7889,2430xe" fillcolor="red" stroked="f">
              <v:path arrowok="t"/>
            </v:shape>
            <v:shape id="_x0000_s1622" alt="" style="position:absolute;left:7855;top:2430;width:54;height:54" coordorigin="7855,2430" coordsize="54,54" path="m7882,2484r7,l7896,2481r5,-5l7906,2471r2,-7l7908,2457r,-7l7906,2443r-5,-5l7896,2433r-7,-3l7882,2430r-7,l7868,2433r-5,5l7858,2443r-3,7l7855,2457r,7l7858,2471r5,5l7868,2481r7,3l7882,2484xe" filled="f" strokeweight=".09408mm">
              <v:path arrowok="t"/>
            </v:shape>
            <v:shape id="_x0000_s1623" alt="" style="position:absolute;left:8195;top:2365;width:54;height:54" coordorigin="8196,2365" coordsize="54,54" path="m8230,2365r-14,l8209,2368r-10,10l8196,2385r,14l8199,2406r10,10l8216,2419r14,l8237,2416r10,-10l8249,2399r,-14l8247,2378r-10,-10l8230,2365xe" fillcolor="red" stroked="f">
              <v:path arrowok="t"/>
            </v:shape>
            <v:shape id="_x0000_s1624" alt="" style="position:absolute;left:8195;top:2365;width:54;height:54" coordorigin="8196,2365" coordsize="54,54" path="m8223,2419r7,l8237,2416r5,-5l8247,2406r2,-7l8249,2392r,-7l8247,2378r-5,-5l8237,2368r-7,-3l8223,2365r-7,l8209,2368r-5,5l8199,2378r-3,7l8196,2392r,7l8199,2406r5,5l8209,2416r7,3l8223,2419xe" filled="f" strokeweight=".09408mm">
              <v:path arrowok="t"/>
            </v:shape>
            <v:shape id="_x0000_s1625" alt="" style="position:absolute;left:8536;top:2311;width:54;height:54" coordorigin="8537,2312" coordsize="54,54" path="m8571,2312r-14,l8550,2315r-10,10l8537,2331r,14l8540,2352r10,10l8557,2365r14,l8577,2362r10,-10l8590,2345r,-14l8587,2325r-10,-10l8571,2312xe" fillcolor="red" stroked="f">
              <v:path arrowok="t"/>
            </v:shape>
            <v:shape id="_x0000_s1626" alt="" style="position:absolute;left:8536;top:2311;width:54;height:54" coordorigin="8537,2312" coordsize="54,54" path="m8564,2365r7,l8577,2362r5,-5l8587,2352r3,-7l8590,2338r,-7l8587,2325r-5,-5l8577,2315r-6,-3l8564,2312r-7,l8550,2315r-5,5l8540,2325r-3,6l8537,2338r,7l8540,2352r5,5l8550,2362r7,3l8564,2365xe" filled="f" strokeweight=".09408mm">
              <v:path arrowok="t"/>
            </v:shape>
            <v:shape id="_x0000_s1627" alt="" style="position:absolute;left:8877;top:2266;width:54;height:54" coordorigin="8878,2267" coordsize="54,54" path="m8912,2267r-15,l8891,2270r-10,10l8878,2287r,14l8881,2307r10,10l8897,2320r15,l8918,2317r10,-10l8931,2301r,-14l8928,2280r-10,-10l8912,2267xe" fillcolor="red" stroked="f">
              <v:path arrowok="t"/>
            </v:shape>
            <v:shape id="_x0000_s1628" alt="" style="position:absolute;left:8877;top:2266;width:54;height:54" coordorigin="8878,2267" coordsize="54,54" path="m8905,2320r7,l8918,2317r5,-5l8928,2307r3,-6l8931,2294r,-7l8928,2280r-5,-5l8918,2270r-6,-3l8905,2267r-8,l8891,2270r-5,5l8881,2280r-3,7l8878,2294r,7l8881,2307r5,5l8891,2317r6,3l8905,2320xe" filled="f" strokeweight=".09408mm">
              <v:path arrowok="t"/>
            </v:shape>
            <v:shape id="_x0000_s1629" alt="" style="position:absolute;left:9559;top:2192;width:54;height:54" coordorigin="9560,2192" coordsize="54,54" path="m9593,2192r-14,l9573,2195r-10,10l9560,2212r,14l9563,2233r10,10l9579,2246r14,l9600,2243r10,-10l9613,2226r,-14l9610,2205r-10,-10l9593,2192xe" fillcolor="red" stroked="f">
              <v:path arrowok="t"/>
            </v:shape>
            <v:shape id="_x0000_s1630" alt="" style="position:absolute;left:9559;top:2192;width:54;height:54" coordorigin="9560,2192" coordsize="54,54" path="m9586,2246r7,l9600,2243r5,-5l9610,2233r3,-7l9613,2219r,-7l9610,2205r-5,-5l9600,2195r-7,-3l9586,2192r-7,l9573,2195r-5,5l9563,2205r-3,7l9560,2219r,7l9563,2233r5,5l9573,2243r6,3l9586,2246xe" filled="f" strokeweight=".09408mm">
              <v:path arrowok="t"/>
            </v:shape>
            <v:shape id="_x0000_s1631" alt="" style="position:absolute;left:10241;top:2130;width:54;height:54" coordorigin="10242,2131" coordsize="54,54" path="m10275,2131r-14,l10254,2133r-10,10l10242,2150r,14l10244,2171r10,10l10261,2184r14,l10282,2181r10,-10l10295,2164r,-14l10292,2143r-10,-10l10275,2131xe" fillcolor="red" stroked="f">
              <v:path arrowok="t"/>
            </v:shape>
            <v:shape id="_x0000_s1632" alt="" style="position:absolute;left:10241;top:2130;width:54;height:54" coordorigin="10242,2131" coordsize="54,54" path="m10268,2184r7,l10282,2181r5,-5l10292,2171r3,-7l10295,2157r,-7l10292,2143r-5,-5l10282,2133r-7,-2l10268,2131r-7,l10254,2133r-5,5l10244,2143r-2,7l10242,2157r,7l10244,2171r5,5l10254,2181r7,3l10268,2184xe" filled="f" strokeweight=".09408mm">
              <v:path arrowok="t"/>
            </v:shape>
            <v:shape id="_x0000_s1633" alt="" style="position:absolute;left:6927;top:1378;width:3342;height:1409" coordorigin="6927,1378" coordsize="3342,1409" path="m6927,2787r68,-383l7132,1973r68,-128l7541,1531r341,-107l8223,1386r341,-8l8905,1385r681,37l10268,1476e" filled="f" strokecolor="blue" strokeweight=".47039mm">
              <v:path arrowok="t"/>
            </v:shape>
            <v:shape id="_x0000_s1634" alt="" style="position:absolute;left:6900;top:2760;width:54;height:54" coordorigin="6900,2761" coordsize="54,54" o:spt="100" adj="0,,0" path="m6940,2761r-13,13l6900,2774r14,13l6900,2801r14,13l6927,2801r27,l6940,2787r14,-13l6927,2774r-13,-13l6940,2761xm6954,2801r-27,l6940,2814r14,-13xe" fillcolor="blue" stroked="f">
              <v:stroke joinstyle="round"/>
              <v:formulas/>
              <v:path arrowok="t" o:connecttype="segments"/>
            </v:shape>
            <v:shape id="_x0000_s1635" alt="" style="position:absolute;left:6900;top:2760;width:54;height:54" coordorigin="6900,2761" coordsize="54,54" path="m6914,2814r13,-13l6940,2814r14,-13l6940,2787r14,-13l6940,2761r-13,13l6914,2761r-14,13l6914,2787r-14,14l6914,2814xe" filled="f" strokeweight=".09408mm">
              <v:path arrowok="t"/>
            </v:shape>
            <v:shape id="_x0000_s1636" alt="" style="position:absolute;left:6968;top:2377;width:54;height:54" coordorigin="6969,2378" coordsize="54,54" o:spt="100" adj="0,,0" path="m7009,2378r-14,13l6969,2391r13,13l6969,2418r13,13l6995,2418r27,l7009,2404r13,-13l6995,2391r-13,-13l7009,2378xm7022,2418r-27,l7009,2431r13,-13xe" fillcolor="blue" stroked="f">
              <v:stroke joinstyle="round"/>
              <v:formulas/>
              <v:path arrowok="t" o:connecttype="segments"/>
            </v:shape>
            <v:shape id="_x0000_s1637" alt="" style="position:absolute;left:6968;top:2377;width:54;height:54" coordorigin="6969,2378" coordsize="54,54" path="m6982,2431r13,-13l7009,2431r13,-13l7009,2404r13,-13l7009,2378r-14,13l6982,2378r-13,13l6982,2404r-13,14l6982,2431xe" filled="f" strokeweight=".09408mm">
              <v:path arrowok="t"/>
            </v:shape>
            <v:shape id="_x0000_s1638" alt="" style="position:absolute;left:7105;top:1946;width:54;height:54" coordorigin="7105,1947" coordsize="54,54" o:spt="100" adj="0,,0" path="m7145,1947r-13,13l7105,1960r13,13l7105,1987r13,13l7132,1987r26,l7145,1973r13,-13l7132,1960r-14,-13l7145,1947xm7158,1987r-26,l7145,2000r13,-13xe" fillcolor="blue" stroked="f">
              <v:stroke joinstyle="round"/>
              <v:formulas/>
              <v:path arrowok="t" o:connecttype="segments"/>
            </v:shape>
            <v:shape id="_x0000_s1639" alt="" style="position:absolute;left:7105;top:1946;width:54;height:54" coordorigin="7105,1947" coordsize="54,54" path="m7118,2000r14,-13l7145,2000r13,-13l7145,1973r13,-13l7145,1947r-13,13l7118,1947r-13,13l7118,1973r-13,14l7118,2000xe" filled="f" strokeweight=".09408mm">
              <v:path arrowok="t"/>
            </v:shape>
            <v:shape id="_x0000_s1640" alt="" style="position:absolute;left:7173;top:1818;width:54;height:54" coordorigin="7173,1818" coordsize="54,54" o:spt="100" adj="0,,0" path="m7213,1818r-13,14l7173,1832r14,13l7173,1858r14,14l7200,1858r27,l7213,1845r14,-13l7200,1832r-13,-14l7213,1818xm7227,1858r-27,l7213,1872r14,-14xe" fillcolor="blue" stroked="f">
              <v:stroke joinstyle="round"/>
              <v:formulas/>
              <v:path arrowok="t" o:connecttype="segments"/>
            </v:shape>
            <v:shape id="_x0000_s1641" alt="" style="position:absolute;left:7173;top:1818;width:54;height:54" coordorigin="7173,1818" coordsize="54,54" path="m7187,1872r13,-14l7213,1872r14,-14l7213,1845r14,-13l7213,1818r-13,14l7187,1818r-14,14l7187,1845r-14,13l7187,1872xe" filled="f" strokeweight=".09408mm">
              <v:path arrowok="t"/>
            </v:shape>
            <v:shape id="_x0000_s1642" alt="" style="position:absolute;left:7514;top:1503;width:54;height:54" coordorigin="7514,1504" coordsize="54,54" o:spt="100" adj="0,,0" path="m7554,1504r-13,13l7514,1517r13,14l7514,1544r13,13l7541,1544r26,l7554,1531r13,-14l7541,1517r-14,-13l7554,1504xm7567,1544r-26,l7554,1557r13,-13xe" fillcolor="blue" stroked="f">
              <v:stroke joinstyle="round"/>
              <v:formulas/>
              <v:path arrowok="t" o:connecttype="segments"/>
            </v:shape>
            <v:shape id="_x0000_s1643" alt="" style="position:absolute;left:7514;top:1503;width:54;height:54" coordorigin="7514,1504" coordsize="54,54" path="m7527,1557r14,-13l7554,1557r13,-13l7554,1531r13,-14l7554,1504r-13,13l7527,1504r-13,13l7527,1531r-13,13l7527,1557xe" filled="f" strokeweight=".09408mm">
              <v:path arrowok="t"/>
            </v:shape>
            <v:shape id="_x0000_s1644" alt="" style="position:absolute;left:7855;top:1396;width:54;height:54" coordorigin="7855,1397" coordsize="54,54" o:spt="100" adj="0,,0" path="m7895,1397r-13,13l7855,1410r13,14l7855,1437r13,13l7882,1437r26,l7895,1424r13,-14l7882,1410r-14,-13l7895,1397xm7908,1437r-26,l7895,1450r13,-13xe" fillcolor="blue" stroked="f">
              <v:stroke joinstyle="round"/>
              <v:formulas/>
              <v:path arrowok="t" o:connecttype="segments"/>
            </v:shape>
            <v:shape id="_x0000_s1645" alt="" style="position:absolute;left:7855;top:1396;width:54;height:54" coordorigin="7855,1397" coordsize="54,54" path="m7868,1450r14,-13l7895,1450r13,-13l7895,1424r13,-14l7895,1397r-13,13l7868,1397r-13,13l7868,1424r-13,13l7868,1450xe" filled="f" strokeweight=".09408mm">
              <v:path arrowok="t"/>
            </v:shape>
            <v:shape id="_x0000_s1646" alt="" style="position:absolute;left:8195;top:1359;width:54;height:54" coordorigin="8196,1360" coordsize="54,54" o:spt="100" adj="0,,0" path="m8236,1360r-13,13l8196,1373r13,13l8196,1400r13,13l8223,1400r26,l8236,1386r13,-13l8223,1373r-14,-13l8236,1360xm8249,1400r-26,l8236,1413r13,-13xe" fillcolor="blue" stroked="f">
              <v:stroke joinstyle="round"/>
              <v:formulas/>
              <v:path arrowok="t" o:connecttype="segments"/>
            </v:shape>
            <v:shape id="_x0000_s1647" alt="" style="position:absolute;left:8195;top:1359;width:54;height:54" coordorigin="8196,1360" coordsize="54,54" path="m8209,1413r14,-13l8236,1413r13,-13l8236,1386r13,-13l8236,1360r-13,13l8209,1360r-13,13l8209,1386r-13,14l8209,1413xe" filled="f" strokeweight=".09408mm">
              <v:path arrowok="t"/>
            </v:shape>
            <v:shape id="_x0000_s1648" alt="" style="position:absolute;left:8536;top:1351;width:54;height:54" coordorigin="8537,1352" coordsize="54,54" o:spt="100" adj="0,,0" path="m8577,1352r-13,13l8537,1365r13,13l8537,1392r13,13l8564,1392r26,l8577,1378r13,-13l8564,1365r-14,-13l8577,1352xm8590,1392r-26,l8577,1405r13,-13xe" fillcolor="blue" stroked="f">
              <v:stroke joinstyle="round"/>
              <v:formulas/>
              <v:path arrowok="t" o:connecttype="segments"/>
            </v:shape>
            <v:shape id="_x0000_s1649" alt="" style="position:absolute;left:8536;top:1351;width:54;height:54" coordorigin="8537,1352" coordsize="54,54" path="m8550,1405r14,-13l8577,1405r13,-13l8577,1378r13,-13l8577,1352r-13,13l8550,1352r-13,13l8550,1378r-13,14l8550,1405xe" filled="f" strokeweight=".09408mm">
              <v:path arrowok="t"/>
            </v:shape>
            <v:shape id="_x0000_s1650" alt="" style="position:absolute;left:8877;top:1358;width:54;height:54" coordorigin="8878,1358" coordsize="54,54" o:spt="100" adj="0,,0" path="m8918,1358r-13,14l8878,1372r13,13l8878,1398r13,14l8905,1398r26,l8918,1385r13,-13l8905,1372r-14,-14l8918,1358xm8931,1398r-26,l8918,1412r13,-14xe" fillcolor="blue" stroked="f">
              <v:stroke joinstyle="round"/>
              <v:formulas/>
              <v:path arrowok="t" o:connecttype="segments"/>
            </v:shape>
            <v:shape id="_x0000_s1651" alt="" style="position:absolute;left:8877;top:1358;width:54;height:54" coordorigin="8878,1358" coordsize="54,54" path="m8891,1412r14,-14l8918,1412r13,-14l8918,1385r13,-13l8918,1358r-13,14l8891,1358r-13,14l8891,1385r-13,13l8891,1412xe" filled="f" strokeweight=".09408mm">
              <v:path arrowok="t"/>
            </v:shape>
            <v:shape id="_x0000_s1652" alt="" style="position:absolute;left:9559;top:1395;width:54;height:54" coordorigin="9560,1396" coordsize="54,54" o:spt="100" adj="0,,0" path="m9600,1396r-14,13l9560,1409r13,13l9560,1436r13,13l9586,1436r27,l9600,1422r13,-13l9586,1409r-13,-13l9600,1396xm9613,1436r-27,l9600,1449r13,-13xe" fillcolor="blue" stroked="f">
              <v:stroke joinstyle="round"/>
              <v:formulas/>
              <v:path arrowok="t" o:connecttype="segments"/>
            </v:shape>
            <v:shape id="_x0000_s1653" alt="" style="position:absolute;left:9559;top:1395;width:54;height:54" coordorigin="9560,1396" coordsize="54,54" path="m9573,1449r13,-13l9600,1449r13,-13l9600,1422r13,-13l9600,1396r-14,13l9573,1396r-13,13l9573,1422r-13,14l9573,1449xe" filled="f" strokeweight=".09408mm">
              <v:path arrowok="t"/>
            </v:shape>
            <v:shape id="_x0000_s1654" alt="" style="position:absolute;left:10241;top:1449;width:54;height:54" coordorigin="10242,1449" coordsize="54,54" o:spt="100" adj="0,,0" path="m10282,1449r-14,13l10242,1462r13,14l10242,1489r13,13l10268,1489r27,l10282,1476r13,-14l10268,1462r-13,-13l10282,1449xm10295,1489r-27,l10282,1502r13,-13xe" fillcolor="blue" stroked="f">
              <v:stroke joinstyle="round"/>
              <v:formulas/>
              <v:path arrowok="t" o:connecttype="segments"/>
            </v:shape>
            <v:shape id="_x0000_s1655" alt="" style="position:absolute;left:10241;top:1449;width:54;height:54" coordorigin="10242,1449" coordsize="54,54" path="m10255,1502r13,-13l10282,1502r13,-13l10282,1476r13,-14l10282,1449r-14,13l10255,1449r-13,13l10255,1476r-13,13l10255,1502xe" filled="f" strokeweight=".09408mm">
              <v:path arrowok="t"/>
            </v:shape>
            <v:line id="_x0000_s1656" alt="" style="position:absolute" from="6760,1951" to="10435,1951" strokeweight=".25089mm">
              <v:stroke dashstyle="3 1"/>
            </v:line>
            <v:shape id="_x0000_s1657" alt="" style="position:absolute;left:6724;top:3642;width:36;height:2" coordorigin="6725,3642" coordsize="36,0" path="m6760,3642r-35,e" fillcolor="black" stroked="f">
              <v:path arrowok="t"/>
            </v:shape>
            <v:line id="_x0000_s1658" alt="" style="position:absolute" from="6760,3642" to="6725,3642" strokeweight=".18817mm"/>
            <v:shape id="_x0000_s1659" alt="" style="position:absolute;left:6724;top:2994;width:36;height:2" coordorigin="6725,2995" coordsize="36,0" path="m6760,2995r-35,e" fillcolor="black" stroked="f">
              <v:path arrowok="t"/>
            </v:shape>
            <v:line id="_x0000_s1660" alt="" style="position:absolute" from="6760,2995" to="6725,2995" strokeweight=".18817mm"/>
            <v:shape id="_x0000_s1661" alt="" style="position:absolute;left:6724;top:2346;width:36;height:2" coordorigin="6725,2347" coordsize="36,0" path="m6760,2347r-35,e" fillcolor="black" stroked="f">
              <v:path arrowok="t"/>
            </v:shape>
            <v:line id="_x0000_s1662" alt="" style="position:absolute" from="6760,2347" to="6725,2347" strokeweight=".18817mm"/>
            <v:shape id="_x0000_s1663" alt="" style="position:absolute;left:6724;top:1699;width:36;height:2" coordorigin="6725,1699" coordsize="36,0" path="m6760,1699r-35,e" fillcolor="black" stroked="f">
              <v:path arrowok="t"/>
            </v:shape>
            <v:line id="_x0000_s1664" alt="" style="position:absolute" from="6760,1699" to="6725,1699" strokeweight=".18817mm"/>
            <v:shape id="_x0000_s1665" alt="" style="position:absolute;left:6724;top:1051;width:36;height:2" coordorigin="6725,1051" coordsize="36,0" path="m6760,1051r-35,e" fillcolor="black" stroked="f">
              <v:path arrowok="t"/>
            </v:shape>
            <v:line id="_x0000_s1666" alt="" style="position:absolute" from="6760,1051" to="6725,1051" strokeweight=".18817mm"/>
            <v:shape id="_x0000_s1667" alt="" style="position:absolute;left:6724;top:403;width:36;height:2" coordorigin="6725,404" coordsize="36,0" path="m6760,404r-35,e" fillcolor="black" stroked="f">
              <v:path arrowok="t"/>
            </v:shape>
            <v:line id="_x0000_s1668" alt="" style="position:absolute" from="6760,404" to="6725,404" strokeweight=".18817mm"/>
            <v:line id="_x0000_s1669" alt="" style="position:absolute" from="6760,4169" to="6760,370" strokeweight=".15681mm"/>
            <v:shape id="_x0000_s1670" alt="" style="position:absolute;left:6858;top:4169;width:2;height:36" coordorigin="6859,4169" coordsize="0,36" path="m6859,4169r,36e" fillcolor="black" stroked="f">
              <v:path arrowok="t"/>
            </v:shape>
            <v:line id="_x0000_s1671" alt="" style="position:absolute" from="6859,4169" to="6859,4205" strokeweight=".18817mm"/>
            <v:shape id="_x0000_s1672" alt="" style="position:absolute;left:7540;top:4169;width:2;height:36" coordorigin="7541,4169" coordsize="0,36" path="m7541,4169r,36e" fillcolor="black" stroked="f">
              <v:path arrowok="t"/>
            </v:shape>
            <v:line id="_x0000_s1673" alt="" style="position:absolute" from="7541,4169" to="7541,4205" strokeweight=".18817mm"/>
            <v:shape id="_x0000_s1674" alt="" style="position:absolute;left:8222;top:4169;width:2;height:36" coordorigin="8223,4169" coordsize="0,36" path="m8223,4169r,36e" fillcolor="black" stroked="f">
              <v:path arrowok="t"/>
            </v:shape>
            <v:line id="_x0000_s1675" alt="" style="position:absolute" from="8223,4169" to="8223,4205" strokeweight=".18817mm"/>
            <v:shape id="_x0000_s1676" alt="" style="position:absolute;left:8904;top:4169;width:2;height:36" coordorigin="8905,4169" coordsize="0,36" path="m8905,4169r,36e" fillcolor="black" stroked="f">
              <v:path arrowok="t"/>
            </v:shape>
            <v:line id="_x0000_s1677" alt="" style="position:absolute" from="8905,4169" to="8905,4205" strokeweight=".18817mm"/>
            <v:shape id="_x0000_s1678" alt="" style="position:absolute;left:9586;top:4169;width:2;height:36" coordorigin="9586,4169" coordsize="0,36" path="m9586,4169r,36e" fillcolor="black" stroked="f">
              <v:path arrowok="t"/>
            </v:shape>
            <v:line id="_x0000_s1679" alt="" style="position:absolute" from="9586,4169" to="9586,4205" strokeweight=".18817mm"/>
            <v:shape id="_x0000_s1680" alt="" style="position:absolute;left:10268;top:4169;width:2;height:36" coordorigin="10268,4169" coordsize="0,36" path="m10268,4169r,36e" fillcolor="black" stroked="f">
              <v:path arrowok="t"/>
            </v:shape>
            <v:line id="_x0000_s1681" alt="" style="position:absolute" from="10268,4169" to="10268,4205" strokeweight=".18817mm"/>
            <v:line id="_x0000_s1682" alt="" style="position:absolute" from="6760,4169" to="10435,4169" strokeweight=".15681mm"/>
            <v:shape id="_x0000_s1683" alt="" style="position:absolute;left:7742;top:3549;width:214;height:2" coordorigin="7742,3549" coordsize="214,0" o:spt="100" adj="0,,0" path="m7876,3549r80,m7742,3549r80,e" filled="f" strokecolor="red" strokeweight=".47039mm">
              <v:stroke joinstyle="round"/>
              <v:formulas/>
              <v:path arrowok="t" o:connecttype="segments"/>
            </v:shape>
            <v:shape id="_x0000_s1684" alt="" style="position:absolute;left:7822;top:3522;width:54;height:54" coordorigin="7822,3522" coordsize="54,54" path="m7856,3522r-14,l7835,3525r-10,10l7822,3542r,14l7825,3563r10,10l7842,3576r14,l7863,3573r10,-10l7876,3556r,-14l7873,3535r-10,-10l7856,3522xe" fillcolor="red" stroked="f">
              <v:path arrowok="t"/>
            </v:shape>
            <v:shape id="_x0000_s1685" alt="" style="position:absolute;left:7822;top:3522;width:54;height:54" coordorigin="7822,3522" coordsize="54,54" path="m7849,3576r7,l7863,3573r5,-5l7873,3563r3,-7l7876,3549r,-7l7873,3535r-5,-5l7863,3525r-7,-3l7849,3522r-7,l7835,3525r-5,5l7825,3535r-3,7l7822,3549r,7l7825,3563r5,5l7835,3573r7,3l7849,3576xe" filled="f" strokeweight=".09408mm">
              <v:path arrowok="t"/>
            </v:shape>
            <v:line id="_x0000_s1686" alt="" style="position:absolute" from="8541,3549" to="8755,3549" strokecolor="blue" strokeweight=".47039mm"/>
            <v:shape id="_x0000_s1687" alt="" style="position:absolute;left:8621;top:3522;width:54;height:54" coordorigin="8621,3522" coordsize="54,54" o:spt="100" adj="0,,0" path="m8661,3522r-13,14l8621,3536r14,13l8621,3562r14,14l8648,3562r27,l8661,3549r14,-13l8648,3536r-13,-14l8661,3522xm8675,3562r-27,l8661,3576r14,-14xe" fillcolor="blue" stroked="f">
              <v:stroke joinstyle="round"/>
              <v:formulas/>
              <v:path arrowok="t" o:connecttype="segments"/>
            </v:shape>
            <v:shape id="_x0000_s1688" alt="" style="position:absolute;left:8621;top:3522;width:54;height:54" coordorigin="8621,3522" coordsize="54,54" path="m8635,3576r13,-14l8661,3576r14,-14l8661,3549r14,-13l8661,3522r-13,14l8635,3522r-14,14l8635,3549r-14,13l8635,3576xe" filled="f" strokeweight=".09408mm">
              <v:path arrowok="t"/>
            </v:shape>
            <v:shape id="_x0000_s1689" type="#_x0000_t202" alt="" style="position:absolute;left:8040;top:3505;width:308;height:83;mso-wrap-style:square;v-text-anchor:top" filled="f" stroked="f">
              <v:textbox inset="0,0,0,0">
                <w:txbxContent>
                  <w:p w:rsidR="00DE39FD" w:rsidRDefault="00C01FD1">
                    <w:pPr>
                      <w:spacing w:before="6" w:line="76" w:lineRule="exact"/>
                      <w:rPr>
                        <w:sz w:val="8"/>
                      </w:rPr>
                    </w:pPr>
                    <w:r>
                      <w:rPr>
                        <w:w w:val="135"/>
                        <w:sz w:val="8"/>
                      </w:rPr>
                      <w:t>HACF</w:t>
                    </w:r>
                  </w:p>
                </w:txbxContent>
              </v:textbox>
            </v:shape>
            <v:shape id="_x0000_s1690" type="#_x0000_t202" alt="" style="position:absolute;left:8839;top:3505;width:1153;height:83;mso-wrap-style:square;v-text-anchor:top" filled="f" stroked="f">
              <v:textbox inset="0,0,0,0">
                <w:txbxContent>
                  <w:p w:rsidR="00DE39FD" w:rsidRDefault="00C01FD1">
                    <w:pPr>
                      <w:tabs>
                        <w:tab w:val="left" w:pos="481"/>
                        <w:tab w:val="left" w:pos="723"/>
                      </w:tabs>
                      <w:spacing w:before="6" w:line="76" w:lineRule="exact"/>
                      <w:rPr>
                        <w:sz w:val="8"/>
                      </w:rPr>
                    </w:pPr>
                    <w:r>
                      <w:rPr>
                        <w:w w:val="135"/>
                        <w:sz w:val="8"/>
                      </w:rPr>
                      <w:t>LACF</w:t>
                    </w:r>
                    <w:r>
                      <w:rPr>
                        <w:w w:val="135"/>
                        <w:sz w:val="8"/>
                      </w:rPr>
                      <w:tab/>
                    </w:r>
                    <w:r>
                      <w:rPr>
                        <w:w w:val="135"/>
                        <w:sz w:val="8"/>
                        <w:u w:val="dotted"/>
                      </w:rPr>
                      <w:t xml:space="preserve"> </w:t>
                    </w:r>
                    <w:r>
                      <w:rPr>
                        <w:w w:val="135"/>
                        <w:sz w:val="8"/>
                        <w:u w:val="dotted"/>
                      </w:rPr>
                      <w:tab/>
                    </w:r>
                    <w:r>
                      <w:rPr>
                        <w:w w:val="135"/>
                        <w:sz w:val="8"/>
                      </w:rPr>
                      <w:t>Full</w:t>
                    </w:r>
                    <w:r>
                      <w:rPr>
                        <w:spacing w:val="3"/>
                        <w:w w:val="135"/>
                        <w:sz w:val="8"/>
                      </w:rPr>
                      <w:t xml:space="preserve"> </w:t>
                    </w:r>
                    <w:r>
                      <w:rPr>
                        <w:w w:val="135"/>
                        <w:sz w:val="8"/>
                      </w:rPr>
                      <w:t>FC</w:t>
                    </w:r>
                  </w:p>
                </w:txbxContent>
              </v:textbox>
            </v:shape>
            <w10:wrap anchorx="page"/>
          </v:group>
        </w:pict>
      </w:r>
      <w:bookmarkStart w:id="12" w:name="_bookmark6"/>
      <w:bookmarkEnd w:id="12"/>
      <w:r>
        <w:rPr>
          <w:b/>
          <w:w w:val="120"/>
          <w:sz w:val="16"/>
        </w:rPr>
        <w:t>A</w:t>
      </w:r>
      <w:r>
        <w:rPr>
          <w:b/>
          <w:w w:val="120"/>
          <w:sz w:val="16"/>
        </w:rPr>
        <w:tab/>
        <w:t>B</w:t>
      </w:r>
    </w:p>
    <w:p w:rsidR="00DE39FD" w:rsidRDefault="00DE39FD">
      <w:pPr>
        <w:rPr>
          <w:sz w:val="16"/>
        </w:rPr>
        <w:sectPr w:rsidR="00DE39FD">
          <w:pgSz w:w="11910" w:h="16840"/>
          <w:pgMar w:top="1260" w:right="0" w:bottom="1000" w:left="1280" w:header="113" w:footer="809" w:gutter="0"/>
          <w:cols w:space="720"/>
        </w:sectPr>
      </w:pPr>
    </w:p>
    <w:p w:rsidR="00DE39FD" w:rsidRDefault="00DE39FD">
      <w:pPr>
        <w:pStyle w:val="Textkrper"/>
        <w:rPr>
          <w:b/>
          <w:sz w:val="6"/>
        </w:rPr>
      </w:pPr>
    </w:p>
    <w:p w:rsidR="00DE39FD" w:rsidRDefault="00DE39FD">
      <w:pPr>
        <w:pStyle w:val="Textkrper"/>
        <w:rPr>
          <w:b/>
          <w:sz w:val="5"/>
        </w:rPr>
      </w:pPr>
    </w:p>
    <w:p w:rsidR="00DE39FD" w:rsidRDefault="00C01FD1">
      <w:pPr>
        <w:ind w:left="247"/>
        <w:rPr>
          <w:sz w:val="7"/>
        </w:rPr>
      </w:pPr>
      <w:r>
        <w:rPr>
          <w:w w:val="140"/>
          <w:sz w:val="7"/>
        </w:rPr>
        <w:t>Bin 1</w:t>
      </w:r>
    </w:p>
    <w:p w:rsidR="00DE39FD" w:rsidRDefault="00C01FD1">
      <w:pPr>
        <w:pStyle w:val="Textkrper"/>
        <w:spacing w:before="5"/>
        <w:rPr>
          <w:sz w:val="6"/>
        </w:rPr>
      </w:pPr>
      <w:r>
        <w:br w:type="column"/>
      </w:r>
    </w:p>
    <w:p w:rsidR="00DE39FD" w:rsidRDefault="00C01FD1">
      <w:pPr>
        <w:ind w:left="247"/>
        <w:rPr>
          <w:sz w:val="7"/>
        </w:rPr>
      </w:pPr>
      <w:r>
        <w:rPr>
          <w:w w:val="145"/>
          <w:sz w:val="7"/>
        </w:rPr>
        <w:t>0.35</w:t>
      </w:r>
    </w:p>
    <w:p w:rsidR="00DE39FD" w:rsidRDefault="00DE39FD">
      <w:pPr>
        <w:rPr>
          <w:sz w:val="7"/>
        </w:rPr>
        <w:sectPr w:rsidR="00DE39FD">
          <w:type w:val="continuous"/>
          <w:pgSz w:w="11910" w:h="16840"/>
          <w:pgMar w:top="1260" w:right="0" w:bottom="1000" w:left="1280" w:header="720" w:footer="720" w:gutter="0"/>
          <w:cols w:num="2" w:space="720" w:equalWidth="0">
            <w:col w:w="515" w:space="4422"/>
            <w:col w:w="5693"/>
          </w:cols>
        </w:sectPr>
      </w:pPr>
    </w:p>
    <w:p w:rsidR="00DE39FD" w:rsidRDefault="00C01FD1">
      <w:pPr>
        <w:tabs>
          <w:tab w:val="right" w:pos="4935"/>
        </w:tabs>
        <w:spacing w:before="109"/>
        <w:ind w:left="247"/>
        <w:rPr>
          <w:sz w:val="7"/>
        </w:rPr>
      </w:pPr>
      <w:r>
        <w:pict>
          <v:group id="_x0000_s1330" alt="" style="position:absolute;left:0;text-align:left;margin-left:90.85pt;margin-top:-6.75pt;width:185.55pt;height:191.75pt;z-index:-255101952;mso-position-horizontal-relative:page" coordorigin="1817,-135" coordsize="3711,3835">
            <v:rect id="_x0000_s1331" alt="" style="position:absolute;left:1852;top:-135;width:184;height:190" fillcolor="#ffa300" stroked="f"/>
            <v:rect id="_x0000_s1332" alt="" style="position:absolute;left:1852;top:55;width:184;height:190" fillcolor="#ffae00" stroked="f"/>
            <v:rect id="_x0000_s1333" alt="" style="position:absolute;left:2036;top:55;width:184;height:190" fillcolor="#ffb600" stroked="f"/>
            <v:rect id="_x0000_s1334" alt="" style="position:absolute;left:1852;top:245;width:184;height:190" fillcolor="#ffb200" stroked="f"/>
            <v:rect id="_x0000_s1335" alt="" style="position:absolute;left:2036;top:245;width:184;height:190" fillcolor="#ffbd00" stroked="f"/>
            <v:rect id="_x0000_s1336" alt="" style="position:absolute;left:2219;top:245;width:184;height:190" fillcolor="#ffbe00" stroked="f"/>
            <v:rect id="_x0000_s1337" alt="" style="position:absolute;left:1852;top:435;width:184;height:190" fillcolor="#ffb500" stroked="f"/>
            <v:rect id="_x0000_s1338" alt="" style="position:absolute;left:2036;top:435;width:184;height:190" fillcolor="#ffc100" stroked="f"/>
            <v:rect id="_x0000_s1339" alt="" style="position:absolute;left:2219;top:435;width:184;height:190" fillcolor="#ffc400" stroked="f"/>
            <v:rect id="_x0000_s1340" alt="" style="position:absolute;left:2403;top:435;width:184;height:190" fillcolor="#ffc500" stroked="f"/>
            <v:rect id="_x0000_s1341" alt="" style="position:absolute;left:1852;top:625;width:184;height:190" fillcolor="#ffb600" stroked="f"/>
            <v:rect id="_x0000_s1342" alt="" style="position:absolute;left:2036;top:625;width:184;height:190" fillcolor="#ffc300" stroked="f"/>
            <v:rect id="_x0000_s1343" alt="" style="position:absolute;left:2219;top:625;width:184;height:190" fillcolor="#ffc800" stroked="f"/>
            <v:shape id="_x0000_s1344" alt="" style="position:absolute;left:2403;top:625;width:368;height:190" coordorigin="2404,625" coordsize="368,190" path="m2771,625r-184,l2404,625r,190l2587,815r184,l2771,625e" fillcolor="#fc0" stroked="f">
              <v:path arrowok="t"/>
            </v:shape>
            <v:rect id="_x0000_s1345" alt="" style="position:absolute;left:1852;top:815;width:184;height:190" fillcolor="#ffb600" stroked="f"/>
            <v:rect id="_x0000_s1346" alt="" style="position:absolute;left:2036;top:815;width:184;height:190" fillcolor="#ffc400" stroked="f"/>
            <v:rect id="_x0000_s1347" alt="" style="position:absolute;left:2219;top:815;width:184;height:190" fillcolor="#ffcb00" stroked="f"/>
            <v:rect id="_x0000_s1348" alt="" style="position:absolute;left:2403;top:815;width:184;height:190" fillcolor="#ffcf00" stroked="f"/>
            <v:rect id="_x0000_s1349" alt="" style="position:absolute;left:2587;top:815;width:184;height:190" fillcolor="#ffd200" stroked="f"/>
            <v:rect id="_x0000_s1350" alt="" style="position:absolute;left:2771;top:815;width:184;height:190" fillcolor="#ffd000" stroked="f"/>
            <v:rect id="_x0000_s1351" alt="" style="position:absolute;left:1852;top:1005;width:184;height:190" fillcolor="#ffb600" stroked="f"/>
            <v:rect id="_x0000_s1352" alt="" style="position:absolute;left:2036;top:1005;width:184;height:190" fillcolor="#ffc500" stroked="f"/>
            <v:rect id="_x0000_s1353" alt="" style="position:absolute;left:2219;top:1005;width:184;height:190" fillcolor="#fc0" stroked="f"/>
            <v:rect id="_x0000_s1354" alt="" style="position:absolute;left:2403;top:1005;width:184;height:190" fillcolor="#ffd000" stroked="f"/>
            <v:rect id="_x0000_s1355" alt="" style="position:absolute;left:2587;top:1005;width:184;height:190" fillcolor="#ffd300" stroked="f"/>
            <v:shape id="_x0000_s1356" alt="" style="position:absolute;left:2771;top:1005;width:368;height:190" coordorigin="2771,1005" coordsize="368,190" path="m3139,1005r-184,l2771,1005r,190l2955,1195r184,l3139,1005e" fillcolor="#ffd600" stroked="f">
              <v:path arrowok="t"/>
            </v:shape>
            <v:rect id="_x0000_s1357" alt="" style="position:absolute;left:1852;top:1195;width:184;height:190" fillcolor="#ffb600" stroked="f"/>
            <v:rect id="_x0000_s1358" alt="" style="position:absolute;left:2036;top:1195;width:184;height:190" fillcolor="#ffc700" stroked="f"/>
            <v:rect id="_x0000_s1359" alt="" style="position:absolute;left:2219;top:1195;width:184;height:190" fillcolor="#ffce00" stroked="f"/>
            <v:rect id="_x0000_s1360" alt="" style="position:absolute;left:2403;top:1195;width:184;height:190" fillcolor="#ffd300" stroked="f"/>
            <v:rect id="_x0000_s1361" alt="" style="position:absolute;left:2587;top:1195;width:184;height:190" fillcolor="#ffd600" stroked="f"/>
            <v:rect id="_x0000_s1362" alt="" style="position:absolute;left:2771;top:1195;width:184;height:190" fillcolor="#ffd900" stroked="f"/>
            <v:shape id="_x0000_s1363" alt="" style="position:absolute;left:2955;top:1195;width:368;height:190" coordorigin="2955,1195" coordsize="368,190" path="m3323,1195r-184,l2955,1195r,190l3139,1385r184,l3323,1195e" fillcolor="#ffda00" stroked="f">
              <v:path arrowok="t"/>
            </v:shape>
            <v:rect id="_x0000_s1364" alt="" style="position:absolute;left:1852;top:1385;width:184;height:190" fillcolor="#ffb600" stroked="f"/>
            <v:rect id="_x0000_s1365" alt="" style="position:absolute;left:2036;top:1385;width:184;height:190" fillcolor="#ffc700" stroked="f"/>
            <v:rect id="_x0000_s1366" alt="" style="position:absolute;left:2219;top:1385;width:184;height:190" fillcolor="#ffcf00" stroked="f"/>
            <v:rect id="_x0000_s1367" alt="" style="position:absolute;left:2403;top:1385;width:184;height:190" fillcolor="#ffd300" stroked="f"/>
            <v:rect id="_x0000_s1368" alt="" style="position:absolute;left:2587;top:1385;width:184;height:190" fillcolor="#ffd700" stroked="f"/>
            <v:rect id="_x0000_s1369" alt="" style="position:absolute;left:2771;top:1385;width:184;height:190" fillcolor="#ffda00" stroked="f"/>
            <v:rect id="_x0000_s1370" alt="" style="position:absolute;left:2955;top:1385;width:184;height:190" fillcolor="#fd0" stroked="f"/>
            <v:shape id="_x0000_s1371" alt="" style="position:absolute;left:3138;top:1385;width:368;height:190" coordorigin="3139,1385" coordsize="368,190" path="m3506,1385r-183,l3139,1385r,190l3323,1575r183,l3506,1385e" fillcolor="#ffde00" stroked="f">
              <v:path arrowok="t"/>
            </v:shape>
            <v:rect id="_x0000_s1372" alt="" style="position:absolute;left:1852;top:1574;width:184;height:190" fillcolor="#ffb600" stroked="f"/>
            <v:rect id="_x0000_s1373" alt="" style="position:absolute;left:2036;top:1574;width:184;height:190" fillcolor="#ffc800" stroked="f"/>
            <v:rect id="_x0000_s1374" alt="" style="position:absolute;left:2219;top:1574;width:184;height:190" fillcolor="#ffcf00" stroked="f"/>
            <v:rect id="_x0000_s1375" alt="" style="position:absolute;left:2403;top:1574;width:184;height:190" fillcolor="#ffd400" stroked="f"/>
            <v:rect id="_x0000_s1376" alt="" style="position:absolute;left:2587;top:1574;width:184;height:190" fillcolor="#ffda00" stroked="f"/>
            <v:rect id="_x0000_s1377" alt="" style="position:absolute;left:2771;top:1574;width:184;height:190" fillcolor="#fd0" stroked="f"/>
            <v:rect id="_x0000_s1378" alt="" style="position:absolute;left:2955;top:1574;width:184;height:190" fillcolor="#ffde00" stroked="f"/>
            <v:rect id="_x0000_s1379" alt="" style="position:absolute;left:3138;top:1574;width:184;height:190" fillcolor="#ffe100" stroked="f"/>
            <v:rect id="_x0000_s1380" alt="" style="position:absolute;left:3322;top:1574;width:184;height:190" fillcolor="#ffe200" stroked="f"/>
            <v:rect id="_x0000_s1381" alt="" style="position:absolute;left:3506;top:1574;width:184;height:190" fillcolor="#ffe100" stroked="f"/>
            <v:rect id="_x0000_s1382" alt="" style="position:absolute;left:1852;top:1764;width:184;height:190" fillcolor="#ffb600" stroked="f"/>
            <v:rect id="_x0000_s1383" alt="" style="position:absolute;left:2036;top:1764;width:184;height:190" fillcolor="#ffc800" stroked="f"/>
            <v:rect id="_x0000_s1384" alt="" style="position:absolute;left:2219;top:1764;width:184;height:190" fillcolor="#ffcf00" stroked="f"/>
            <v:rect id="_x0000_s1385" alt="" style="position:absolute;left:2403;top:1764;width:184;height:190" fillcolor="#ffd600" stroked="f"/>
            <v:rect id="_x0000_s1386" alt="" style="position:absolute;left:2587;top:1764;width:184;height:190" fillcolor="#ffda00" stroked="f"/>
            <v:rect id="_x0000_s1387" alt="" style="position:absolute;left:2771;top:1764;width:184;height:190" fillcolor="#ffde00" stroked="f"/>
            <v:rect id="_x0000_s1388" alt="" style="position:absolute;left:2955;top:1764;width:184;height:190" fillcolor="#ffe100" stroked="f"/>
            <v:rect id="_x0000_s1389" alt="" style="position:absolute;left:3138;top:1764;width:184;height:190" fillcolor="#ffe200" stroked="f"/>
            <v:rect id="_x0000_s1390" alt="" style="position:absolute;left:3322;top:1764;width:184;height:190" fillcolor="#ffe500" stroked="f"/>
            <v:rect id="_x0000_s1391" alt="" style="position:absolute;left:3506;top:1764;width:184;height:190" fillcolor="#ffe600" stroked="f"/>
            <v:rect id="_x0000_s1392" alt="" style="position:absolute;left:3690;top:1764;width:184;height:190" fillcolor="#ffe500" stroked="f"/>
            <v:rect id="_x0000_s1393" alt="" style="position:absolute;left:1852;top:1954;width:184;height:190" fillcolor="#ffb600" stroked="f"/>
            <v:rect id="_x0000_s1394" alt="" style="position:absolute;left:2036;top:1954;width:184;height:190" fillcolor="#ffc800" stroked="f"/>
            <v:rect id="_x0000_s1395" alt="" style="position:absolute;left:2219;top:1954;width:184;height:190" fillcolor="#ffd000" stroked="f"/>
            <v:rect id="_x0000_s1396" alt="" style="position:absolute;left:2403;top:1954;width:184;height:190" fillcolor="#ffd600" stroked="f"/>
            <v:rect id="_x0000_s1397" alt="" style="position:absolute;left:2587;top:1954;width:184;height:190" fillcolor="#ffdb00" stroked="f"/>
            <v:rect id="_x0000_s1398" alt="" style="position:absolute;left:2771;top:1954;width:184;height:190" fillcolor="#ffde00" stroked="f"/>
            <v:rect id="_x0000_s1399" alt="" style="position:absolute;left:2955;top:1954;width:184;height:190" fillcolor="#ffe200" stroked="f"/>
            <v:rect id="_x0000_s1400" alt="" style="position:absolute;left:3138;top:1954;width:184;height:190" fillcolor="#ffe500" stroked="f"/>
            <v:rect id="_x0000_s1401" alt="" style="position:absolute;left:3322;top:1954;width:184;height:190" fillcolor="#ffe600" stroked="f"/>
            <v:shape id="_x0000_s1402" alt="" style="position:absolute;left:3506;top:1954;width:368;height:190" coordorigin="3506,1955" coordsize="368,190" path="m3874,1955r-184,l3506,1955r,190l3690,2145r184,l3874,1955e" fillcolor="#ffe900" stroked="f">
              <v:path arrowok="t"/>
            </v:shape>
            <v:rect id="_x0000_s1403" alt="" style="position:absolute;left:3873;top:1954;width:184;height:190" fillcolor="#ffe800" stroked="f"/>
            <v:rect id="_x0000_s1404" alt="" style="position:absolute;left:1852;top:2144;width:184;height:190" fillcolor="#ffb600" stroked="f"/>
            <v:rect id="_x0000_s1405" alt="" style="position:absolute;left:2036;top:2144;width:184;height:190" fillcolor="#ffc800" stroked="f"/>
            <v:rect id="_x0000_s1406" alt="" style="position:absolute;left:2219;top:2144;width:184;height:190" fillcolor="#ffd000" stroked="f"/>
            <v:rect id="_x0000_s1407" alt="" style="position:absolute;left:2403;top:2144;width:184;height:190" fillcolor="#ffd600" stroked="f"/>
            <v:rect id="_x0000_s1408" alt="" style="position:absolute;left:2587;top:2144;width:184;height:190" fillcolor="#fd0" stroked="f"/>
            <v:rect id="_x0000_s1409" alt="" style="position:absolute;left:2771;top:2144;width:184;height:190" fillcolor="#ffdf00" stroked="f"/>
            <v:rect id="_x0000_s1410" alt="" style="position:absolute;left:2955;top:2144;width:184;height:190" fillcolor="#ffe400" stroked="f"/>
            <v:rect id="_x0000_s1411" alt="" style="position:absolute;left:3138;top:2144;width:184;height:190" fillcolor="#ffe600" stroked="f"/>
            <v:rect id="_x0000_s1412" alt="" style="position:absolute;left:3322;top:2144;width:184;height:190" fillcolor="#ffe900" stroked="f"/>
            <v:rect id="_x0000_s1413" alt="" style="position:absolute;left:3506;top:2144;width:184;height:190" fillcolor="#ffeb00" stroked="f"/>
            <v:rect id="_x0000_s1414" alt="" style="position:absolute;left:3690;top:2144;width:184;height:190" fillcolor="#ffec00" stroked="f"/>
            <v:rect id="_x0000_s1415" alt="" style="position:absolute;left:3873;top:2144;width:184;height:190" fillcolor="#ffed00" stroked="f"/>
            <v:rect id="_x0000_s1416" alt="" style="position:absolute;left:4057;top:2144;width:184;height:190" fillcolor="#ffeb00" stroked="f"/>
            <v:rect id="_x0000_s1417" alt="" style="position:absolute;left:1852;top:2334;width:184;height:190" fillcolor="#ffb600" stroked="f"/>
            <v:rect id="_x0000_s1418" alt="" style="position:absolute;left:2036;top:2334;width:184;height:190" fillcolor="#ffc800" stroked="f"/>
            <v:rect id="_x0000_s1419" alt="" style="position:absolute;left:2219;top:2334;width:184;height:190" fillcolor="#ffd000" stroked="f"/>
            <v:rect id="_x0000_s1420" alt="" style="position:absolute;left:2403;top:2334;width:184;height:190" fillcolor="#ffd700" stroked="f"/>
            <v:rect id="_x0000_s1421" alt="" style="position:absolute;left:2587;top:2334;width:184;height:190" fillcolor="#fd0" stroked="f"/>
            <v:rect id="_x0000_s1422" alt="" style="position:absolute;left:2771;top:2334;width:184;height:190" fillcolor="#ffe100" stroked="f"/>
            <v:rect id="_x0000_s1423" alt="" style="position:absolute;left:2955;top:2334;width:184;height:190" fillcolor="#ffe500" stroked="f"/>
            <v:rect id="_x0000_s1424" alt="" style="position:absolute;left:3138;top:2334;width:184;height:190" fillcolor="#ffe800" stroked="f"/>
            <v:rect id="_x0000_s1425" alt="" style="position:absolute;left:3322;top:2334;width:184;height:190" fillcolor="#ffe900" stroked="f"/>
            <v:rect id="_x0000_s1426" alt="" style="position:absolute;left:3506;top:2334;width:184;height:190" fillcolor="#ffec00" stroked="f"/>
            <v:rect id="_x0000_s1427" alt="" style="position:absolute;left:3690;top:2334;width:184;height:190" fillcolor="#ffed00" stroked="f"/>
            <v:shape id="_x0000_s1428" alt="" style="position:absolute;left:3873;top:2334;width:368;height:190" coordorigin="3874,2335" coordsize="368,190" path="m4241,2335r-183,l3874,2335r,190l4058,2525r183,l4241,2335e" fillcolor="#fff000" stroked="f">
              <v:path arrowok="t"/>
            </v:shape>
            <v:rect id="_x0000_s1429" alt="" style="position:absolute;left:4241;top:2334;width:184;height:190" fillcolor="#ffed00" stroked="f"/>
            <v:rect id="_x0000_s1430" alt="" style="position:absolute;left:1852;top:2524;width:184;height:190" fillcolor="#ffb600" stroked="f"/>
            <v:rect id="_x0000_s1431" alt="" style="position:absolute;left:2036;top:2524;width:184;height:190" fillcolor="#ffc800" stroked="f"/>
            <v:rect id="_x0000_s1432" alt="" style="position:absolute;left:2219;top:2524;width:184;height:190" fillcolor="#ffd000" stroked="f"/>
            <v:rect id="_x0000_s1433" alt="" style="position:absolute;left:2403;top:2524;width:184;height:190" fillcolor="#ffd700" stroked="f"/>
            <v:rect id="_x0000_s1434" alt="" style="position:absolute;left:2587;top:2524;width:184;height:190" fillcolor="#ffde00" stroked="f"/>
            <v:rect id="_x0000_s1435" alt="" style="position:absolute;left:2771;top:2524;width:184;height:190" fillcolor="#ffe100" stroked="f"/>
            <v:rect id="_x0000_s1436" alt="" style="position:absolute;left:2955;top:2524;width:184;height:190" fillcolor="#ffe500" stroked="f"/>
            <v:rect id="_x0000_s1437" alt="" style="position:absolute;left:3138;top:2524;width:184;height:190" fillcolor="#ffe900" stroked="f"/>
            <v:rect id="_x0000_s1438" alt="" style="position:absolute;left:3322;top:2524;width:184;height:190" fillcolor="#ffec00" stroked="f"/>
            <v:rect id="_x0000_s1439" alt="" style="position:absolute;left:3506;top:2524;width:184;height:190" fillcolor="#ffed00" stroked="f"/>
            <v:rect id="_x0000_s1440" alt="" style="position:absolute;left:3690;top:2524;width:184;height:190" fillcolor="#fff000" stroked="f"/>
            <v:rect id="_x0000_s1441" alt="" style="position:absolute;left:3873;top:2524;width:184;height:190" fillcolor="#fff100" stroked="f"/>
            <v:shape id="_x0000_s1442" alt="" style="position:absolute;left:4057;top:2524;width:368;height:190" coordorigin="4058,2525" coordsize="368,190" path="m4425,2525r-184,l4058,2525r,190l4241,2715r184,l4425,2525e" fillcolor="#fff400" stroked="f">
              <v:path arrowok="t"/>
            </v:shape>
            <v:rect id="_x0000_s1443" alt="" style="position:absolute;left:4425;top:2524;width:184;height:190" fillcolor="#fff000" stroked="f"/>
            <v:rect id="_x0000_s1444" alt="" style="position:absolute;left:1852;top:2714;width:184;height:190" fillcolor="#ffb500" stroked="f"/>
            <v:rect id="_x0000_s1445" alt="" style="position:absolute;left:2036;top:2714;width:184;height:190" fillcolor="#ffc800" stroked="f"/>
            <v:rect id="_x0000_s1446" alt="" style="position:absolute;left:2219;top:2714;width:184;height:190" fillcolor="#ffd000" stroked="f"/>
            <v:rect id="_x0000_s1447" alt="" style="position:absolute;left:2403;top:2714;width:184;height:190" fillcolor="#ffd700" stroked="f"/>
            <v:rect id="_x0000_s1448" alt="" style="position:absolute;left:2587;top:2714;width:184;height:190" fillcolor="#ffde00" stroked="f"/>
            <v:rect id="_x0000_s1449" alt="" style="position:absolute;left:2771;top:2714;width:184;height:190" fillcolor="#ffe100" stroked="f"/>
            <v:rect id="_x0000_s1450" alt="" style="position:absolute;left:2955;top:2714;width:184;height:190" fillcolor="#ffe500" stroked="f"/>
            <v:rect id="_x0000_s1451" alt="" style="position:absolute;left:3138;top:2714;width:184;height:190" fillcolor="#ffe900" stroked="f"/>
            <v:rect id="_x0000_s1452" alt="" style="position:absolute;left:3322;top:2714;width:184;height:190" fillcolor="#ffec00" stroked="f"/>
            <v:rect id="_x0000_s1453" alt="" style="position:absolute;left:3506;top:2714;width:184;height:190" fillcolor="#fff000" stroked="f"/>
            <v:rect id="_x0000_s1454" alt="" style="position:absolute;left:3690;top:2714;width:184;height:190" fillcolor="#fff100" stroked="f"/>
            <v:rect id="_x0000_s1455" alt="" style="position:absolute;left:3873;top:2714;width:184;height:190" fillcolor="#fff400" stroked="f"/>
            <v:rect id="_x0000_s1456" alt="" style="position:absolute;left:4057;top:2714;width:184;height:190" fillcolor="#fff600" stroked="f"/>
            <v:shape id="_x0000_s1457" alt="" style="position:absolute;left:4241;top:2714;width:368;height:190" coordorigin="4241,2715" coordsize="368,190" path="m4609,2715r-184,l4241,2715r,190l4425,2905r184,l4609,2715e" fillcolor="#fff700" stroked="f">
              <v:path arrowok="t"/>
            </v:shape>
            <v:rect id="_x0000_s1458" alt="" style="position:absolute;left:4608;top:2714;width:184;height:190" fillcolor="#fff300" stroked="f"/>
            <v:rect id="_x0000_s1459" alt="" style="position:absolute;left:1852;top:2904;width:184;height:190" fillcolor="#ffb300" stroked="f"/>
            <v:rect id="_x0000_s1460" alt="" style="position:absolute;left:2036;top:2904;width:184;height:190" fillcolor="#ffc700" stroked="f"/>
            <v:rect id="_x0000_s1461" alt="" style="position:absolute;left:2219;top:2904;width:184;height:190" fillcolor="#ffd000" stroked="f"/>
            <v:rect id="_x0000_s1462" alt="" style="position:absolute;left:2403;top:2904;width:184;height:190" fillcolor="#ffd700" stroked="f"/>
            <v:rect id="_x0000_s1463" alt="" style="position:absolute;left:2587;top:2904;width:184;height:190" fillcolor="#ffde00" stroked="f"/>
            <v:rect id="_x0000_s1464" alt="" style="position:absolute;left:2771;top:2904;width:184;height:190" fillcolor="#ffe100" stroked="f"/>
            <v:rect id="_x0000_s1465" alt="" style="position:absolute;left:2955;top:2904;width:184;height:190" fillcolor="#ffe600" stroked="f"/>
            <v:rect id="_x0000_s1466" alt="" style="position:absolute;left:3138;top:2904;width:184;height:190" fillcolor="#ffe900" stroked="f"/>
            <v:rect id="_x0000_s1467" alt="" style="position:absolute;left:3322;top:2904;width:184;height:190" fillcolor="#ffed00" stroked="f"/>
            <v:rect id="_x0000_s1468" alt="" style="position:absolute;left:3506;top:2904;width:184;height:190" fillcolor="#fff000" stroked="f"/>
            <v:rect id="_x0000_s1469" alt="" style="position:absolute;left:3690;top:2904;width:184;height:190" fillcolor="#fff300" stroked="f"/>
            <v:rect id="_x0000_s1470" alt="" style="position:absolute;left:3873;top:2904;width:184;height:190" fillcolor="#fff400" stroked="f"/>
            <v:rect id="_x0000_s1471" alt="" style="position:absolute;left:4057;top:2904;width:184;height:190" fillcolor="#fff700" stroked="f"/>
            <v:rect id="_x0000_s1472" alt="" style="position:absolute;left:4241;top:2904;width:184;height:190" fillcolor="#fff800" stroked="f"/>
            <v:shape id="_x0000_s1473" alt="" style="position:absolute;left:4425;top:2904;width:368;height:190" coordorigin="4425,2905" coordsize="368,190" path="m4793,2905r-184,l4425,2905r,190l4609,3095r184,l4793,2905e" fillcolor="#fffa00" stroked="f">
              <v:path arrowok="t"/>
            </v:shape>
            <v:rect id="_x0000_s1474" alt="" style="position:absolute;left:4792;top:2904;width:184;height:190" fillcolor="#fff400" stroked="f"/>
            <v:rect id="_x0000_s1475" alt="" style="position:absolute;left:1852;top:3094;width:184;height:190" fillcolor="#ffb200" stroked="f"/>
            <v:rect id="_x0000_s1476" alt="" style="position:absolute;left:2036;top:3094;width:184;height:190" fillcolor="#ffc500" stroked="f"/>
            <v:rect id="_x0000_s1477" alt="" style="position:absolute;left:2219;top:3094;width:184;height:190" fillcolor="#ffcf00" stroked="f"/>
            <v:rect id="_x0000_s1478" alt="" style="position:absolute;left:2403;top:3094;width:184;height:190" fillcolor="#ffd700" stroked="f"/>
            <v:rect id="_x0000_s1479" alt="" style="position:absolute;left:2587;top:3094;width:184;height:190" fillcolor="#ffde00" stroked="f"/>
            <v:rect id="_x0000_s1480" alt="" style="position:absolute;left:2771;top:3094;width:184;height:190" fillcolor="#ffe100" stroked="f"/>
            <v:rect id="_x0000_s1481" alt="" style="position:absolute;left:2955;top:3094;width:184;height:190" fillcolor="#ffe600" stroked="f"/>
            <v:rect id="_x0000_s1482" alt="" style="position:absolute;left:3138;top:3094;width:184;height:190" fillcolor="#ffe900" stroked="f"/>
            <v:rect id="_x0000_s1483" alt="" style="position:absolute;left:3322;top:3094;width:184;height:190" fillcolor="#ffed00" stroked="f"/>
            <v:rect id="_x0000_s1484" alt="" style="position:absolute;left:3506;top:3094;width:184;height:190" fillcolor="#fff000" stroked="f"/>
            <v:rect id="_x0000_s1485" alt="" style="position:absolute;left:3690;top:3094;width:184;height:190" fillcolor="#fff400" stroked="f"/>
            <v:rect id="_x0000_s1486" alt="" style="position:absolute;left:3873;top:3094;width:184;height:190" fillcolor="#fff700" stroked="f"/>
            <v:rect id="_x0000_s1487" alt="" style="position:absolute;left:4057;top:3094;width:184;height:190" fillcolor="#fff800" stroked="f"/>
            <v:rect id="_x0000_s1488" alt="" style="position:absolute;left:4241;top:3094;width:184;height:190" fillcolor="#fffb00" stroked="f"/>
            <v:shape id="_x0000_s1489" alt="" style="position:absolute;left:4425;top:3094;width:552;height:190" coordorigin="4425,3095" coordsize="552,190" path="m4976,3095r-183,l4609,3095r-184,l4425,3285r184,l4793,3285r183,l4976,3095e" fillcolor="#fffc00" stroked="f">
              <v:path arrowok="t"/>
            </v:shape>
            <v:rect id="_x0000_s1490" alt="" style="position:absolute;left:4976;top:3094;width:184;height:190" fillcolor="#fff600" stroked="f"/>
            <v:rect id="_x0000_s1491" alt="" style="position:absolute;left:1852;top:3284;width:184;height:190" fillcolor="#ffb200" stroked="f"/>
            <v:rect id="_x0000_s1492" alt="" style="position:absolute;left:2036;top:3284;width:184;height:190" fillcolor="#ffc400" stroked="f"/>
            <v:rect id="_x0000_s1493" alt="" style="position:absolute;left:2219;top:3284;width:184;height:190" fillcolor="#ffcf00" stroked="f"/>
            <v:rect id="_x0000_s1494" alt="" style="position:absolute;left:2403;top:3284;width:184;height:190" fillcolor="#ffd600" stroked="f"/>
            <v:rect id="_x0000_s1495" alt="" style="position:absolute;left:2587;top:3284;width:184;height:190" fillcolor="#fd0" stroked="f"/>
            <v:rect id="_x0000_s1496" alt="" style="position:absolute;left:2771;top:3284;width:184;height:190" fillcolor="#ffe100" stroked="f"/>
            <v:rect id="_x0000_s1497" alt="" style="position:absolute;left:2955;top:3284;width:184;height:190" fillcolor="#ffe500" stroked="f"/>
            <v:rect id="_x0000_s1498" alt="" style="position:absolute;left:3138;top:3284;width:184;height:190" fillcolor="#ffe900" stroked="f"/>
            <v:rect id="_x0000_s1499" alt="" style="position:absolute;left:3322;top:3284;width:184;height:190" fillcolor="#ffed00" stroked="f"/>
            <v:rect id="_x0000_s1500" alt="" style="position:absolute;left:3506;top:3284;width:184;height:190" fillcolor="#fff000" stroked="f"/>
            <v:rect id="_x0000_s1501" alt="" style="position:absolute;left:3690;top:3284;width:184;height:190" fillcolor="#fff400" stroked="f"/>
            <v:rect id="_x0000_s1502" alt="" style="position:absolute;left:3873;top:3284;width:184;height:190" fillcolor="#fff700" stroked="f"/>
            <v:rect id="_x0000_s1503" alt="" style="position:absolute;left:4057;top:3284;width:184;height:190" fillcolor="#fffa00" stroked="f"/>
            <v:rect id="_x0000_s1504" alt="" style="position:absolute;left:4241;top:3284;width:184;height:190" fillcolor="#fffb00" stroked="f"/>
            <v:rect id="_x0000_s1505" alt="" style="position:absolute;left:4425;top:3284;width:184;height:190" fillcolor="#fffe00" stroked="f"/>
            <v:shape id="_x0000_s1506" alt="" style="position:absolute;left:4608;top:3284;width:368;height:190" coordorigin="4609,3285" coordsize="368,190" path="m4976,3285r-183,l4609,3285r,190l4793,3475r183,l4976,3285e" fillcolor="yellow" stroked="f">
              <v:path arrowok="t"/>
            </v:shape>
            <v:rect id="_x0000_s1507" alt="" style="position:absolute;left:4976;top:3284;width:184;height:190" fillcolor="#fffc00" stroked="f"/>
            <v:rect id="_x0000_s1508" alt="" style="position:absolute;left:5160;top:3284;width:184;height:190" fillcolor="#fff300" stroked="f"/>
            <v:rect id="_x0000_s1509" alt="" style="position:absolute;left:1852;top:3474;width:184;height:190" fillcolor="#ffae00" stroked="f"/>
            <v:rect id="_x0000_s1510" alt="" style="position:absolute;left:2036;top:3474;width:184;height:190" fillcolor="#ffc100" stroked="f"/>
            <v:rect id="_x0000_s1511" alt="" style="position:absolute;left:2219;top:3474;width:184;height:190" fillcolor="#ffcb00" stroked="f"/>
            <v:rect id="_x0000_s1512" alt="" style="position:absolute;left:2403;top:3474;width:184;height:190" fillcolor="#ffd300" stroked="f"/>
            <v:rect id="_x0000_s1513" alt="" style="position:absolute;left:2587;top:3474;width:184;height:190" fillcolor="#ffd900" stroked="f"/>
            <v:rect id="_x0000_s1514" alt="" style="position:absolute;left:2771;top:3474;width:184;height:190" fillcolor="#ffde00" stroked="f"/>
            <v:rect id="_x0000_s1515" alt="" style="position:absolute;left:2955;top:3474;width:184;height:190" fillcolor="#ffe200" stroked="f"/>
            <v:rect id="_x0000_s1516" alt="" style="position:absolute;left:3138;top:3474;width:184;height:190" fillcolor="#ffe600" stroked="f"/>
            <v:rect id="_x0000_s1517" alt="" style="position:absolute;left:3322;top:3474;width:184;height:190" fillcolor="#ffeb00" stroked="f"/>
            <v:rect id="_x0000_s1518" alt="" style="position:absolute;left:3506;top:3474;width:184;height:190" fillcolor="#ffed00" stroked="f"/>
            <v:rect id="_x0000_s1519" alt="" style="position:absolute;left:3690;top:3474;width:184;height:190" fillcolor="#fff000" stroked="f"/>
            <v:rect id="_x0000_s1520" alt="" style="position:absolute;left:3873;top:3474;width:184;height:190" fillcolor="#fff400" stroked="f"/>
            <v:rect id="_x0000_s1521" alt="" style="position:absolute;left:4057;top:3474;width:184;height:190" fillcolor="#fff700" stroked="f"/>
            <v:rect id="_x0000_s1522" alt="" style="position:absolute;left:4241;top:3474;width:184;height:190" fillcolor="#fffa00" stroked="f"/>
            <v:rect id="_x0000_s1523" alt="" style="position:absolute;left:4425;top:3474;width:184;height:190" fillcolor="#fffb00" stroked="f"/>
            <v:rect id="_x0000_s1524" alt="" style="position:absolute;left:4608;top:3474;width:184;height:190" fillcolor="#fffe00" stroked="f"/>
            <v:shape id="_x0000_s1525" alt="" style="position:absolute;left:4792;top:3474;width:368;height:190" coordorigin="4793,3475" coordsize="368,190" path="m5160,3475r-184,l4793,3475r,190l4976,3665r184,l5160,3475e" fillcolor="yellow" stroked="f">
              <v:path arrowok="t"/>
            </v:shape>
            <v:rect id="_x0000_s1526" alt="" style="position:absolute;left:5160;top:3474;width:184;height:190" fillcolor="#fffa00" stroked="f"/>
            <v:rect id="_x0000_s1527" alt="" style="position:absolute;left:5343;top:3474;width:184;height:190" fillcolor="#ffe200" stroked="f"/>
            <v:shape id="_x0000_s1528" alt="" style="position:absolute;left:1944;top:3664;width:2;height:36" coordorigin="1944,3665" coordsize="0,36" path="m1944,3665r,35e" fillcolor="black" stroked="f">
              <v:path arrowok="t"/>
            </v:shape>
            <v:line id="_x0000_s1529" alt="" style="position:absolute" from="1944,3665" to="1944,3700" strokeweight=".18817mm"/>
            <v:shape id="_x0000_s1530" alt="" style="position:absolute;left:2128;top:3664;width:2;height:36" coordorigin="2128,3665" coordsize="0,36" path="m2128,3665r,35e" fillcolor="black" stroked="f">
              <v:path arrowok="t"/>
            </v:shape>
            <v:line id="_x0000_s1531" alt="" style="position:absolute" from="2128,3665" to="2128,3700" strokeweight=".18817mm"/>
            <v:shape id="_x0000_s1532" alt="" style="position:absolute;left:2311;top:3664;width:2;height:36" coordorigin="2312,3665" coordsize="0,36" path="m2312,3665r,35e" fillcolor="black" stroked="f">
              <v:path arrowok="t"/>
            </v:shape>
            <v:line id="_x0000_s1533" alt="" style="position:absolute" from="2312,3665" to="2312,3700" strokeweight=".18817mm"/>
            <v:shape id="_x0000_s1534" alt="" style="position:absolute;left:2495;top:3664;width:2;height:36" coordorigin="2496,3665" coordsize="0,36" path="m2496,3665r,35e" fillcolor="black" stroked="f">
              <v:path arrowok="t"/>
            </v:shape>
            <v:line id="_x0000_s1535" alt="" style="position:absolute" from="2496,3665" to="2496,3700" strokeweight=".18817mm"/>
            <v:shape id="_x0000_s1536" alt="" style="position:absolute;left:2679;top:3664;width:2;height:36" coordorigin="2679,3665" coordsize="0,36" path="m2679,3665r,35e" fillcolor="black" stroked="f">
              <v:path arrowok="t"/>
            </v:shape>
            <v:line id="_x0000_s1537" alt="" style="position:absolute" from="2679,3665" to="2679,3700" strokeweight=".18817mm"/>
            <v:shape id="_x0000_s1538" alt="" style="position:absolute;left:2863;top:3664;width:2;height:36" coordorigin="2863,3665" coordsize="0,36" path="m2863,3665r,35e" fillcolor="black" stroked="f">
              <v:path arrowok="t"/>
            </v:shape>
            <v:line id="_x0000_s1539" alt="" style="position:absolute" from="2863,3665" to="2863,3700" strokeweight=".18817mm"/>
            <v:shape id="_x0000_s1540" alt="" style="position:absolute;left:3046;top:3664;width:2;height:36" coordorigin="3047,3665" coordsize="0,36" path="m3047,3665r,35e" fillcolor="black" stroked="f">
              <v:path arrowok="t"/>
            </v:shape>
            <v:line id="_x0000_s1541" alt="" style="position:absolute" from="3047,3665" to="3047,3700" strokeweight=".18817mm"/>
            <v:shape id="_x0000_s1542" alt="" style="position:absolute;left:3230;top:3664;width:2;height:36" coordorigin="3231,3665" coordsize="0,36" path="m3231,3665r,35e" fillcolor="black" stroked="f">
              <v:path arrowok="t"/>
            </v:shape>
            <v:line id="_x0000_s1543" alt="" style="position:absolute" from="3231,3665" to="3231,3700" strokeweight=".18817mm"/>
            <v:shape id="_x0000_s1544" alt="" style="position:absolute;left:3414;top:3664;width:2;height:36" coordorigin="3414,3665" coordsize="0,36" path="m3414,3665r,35e" fillcolor="black" stroked="f">
              <v:path arrowok="t"/>
            </v:shape>
            <v:line id="_x0000_s1545" alt="" style="position:absolute" from="3414,3665" to="3414,3700" strokeweight=".18817mm"/>
            <v:shape id="_x0000_s1546" alt="" style="position:absolute;left:3598;top:3664;width:2;height:36" coordorigin="3598,3665" coordsize="0,36" path="m3598,3665r,35e" fillcolor="black" stroked="f">
              <v:path arrowok="t"/>
            </v:shape>
            <v:line id="_x0000_s1547" alt="" style="position:absolute" from="3598,3665" to="3598,3700" strokeweight=".18817mm"/>
            <v:shape id="_x0000_s1548" alt="" style="position:absolute;left:3781;top:3664;width:2;height:36" coordorigin="3782,3665" coordsize="0,36" path="m3782,3665r,35e" fillcolor="black" stroked="f">
              <v:path arrowok="t"/>
            </v:shape>
            <v:line id="_x0000_s1549" alt="" style="position:absolute" from="3782,3665" to="3782,3700" strokeweight=".18817mm"/>
            <v:shape id="_x0000_s1550" alt="" style="position:absolute;left:3965;top:3664;width:2;height:36" coordorigin="3966,3665" coordsize="0,36" path="m3966,3665r,35e" fillcolor="black" stroked="f">
              <v:path arrowok="t"/>
            </v:shape>
            <v:line id="_x0000_s1551" alt="" style="position:absolute" from="3966,3665" to="3966,3700" strokeweight=".18817mm"/>
            <v:shape id="_x0000_s1552" alt="" style="position:absolute;left:4149;top:3664;width:2;height:36" coordorigin="4149,3665" coordsize="0,36" path="m4149,3665r,35e" fillcolor="black" stroked="f">
              <v:path arrowok="t"/>
            </v:shape>
            <v:line id="_x0000_s1553" alt="" style="position:absolute" from="4149,3665" to="4149,3700" strokeweight=".18817mm"/>
            <v:shape id="_x0000_s1554" alt="" style="position:absolute;left:4333;top:3664;width:2;height:36" coordorigin="4333,3665" coordsize="0,36" path="m4333,3665r,35e" fillcolor="black" stroked="f">
              <v:path arrowok="t"/>
            </v:shape>
            <v:line id="_x0000_s1555" alt="" style="position:absolute" from="4333,3665" to="4333,3700" strokeweight=".18817mm"/>
            <v:shape id="_x0000_s1556" alt="" style="position:absolute;left:4516;top:3664;width:2;height:36" coordorigin="4517,3665" coordsize="0,36" path="m4517,3665r,35e" fillcolor="black" stroked="f">
              <v:path arrowok="t"/>
            </v:shape>
            <v:line id="_x0000_s1557" alt="" style="position:absolute" from="4517,3665" to="4517,3700" strokeweight=".18817mm"/>
            <v:shape id="_x0000_s1558" alt="" style="position:absolute;left:4700;top:3664;width:2;height:36" coordorigin="4701,3665" coordsize="0,36" path="m4701,3665r,35e" fillcolor="black" stroked="f">
              <v:path arrowok="t"/>
            </v:shape>
            <v:line id="_x0000_s1559" alt="" style="position:absolute" from="4701,3665" to="4701,3700" strokeweight=".18817mm"/>
            <v:shape id="_x0000_s1560" alt="" style="position:absolute;left:4884;top:3664;width:2;height:36" coordorigin="4884,3665" coordsize="0,36" path="m4884,3665r,35e" fillcolor="black" stroked="f">
              <v:path arrowok="t"/>
            </v:shape>
            <v:line id="_x0000_s1561" alt="" style="position:absolute" from="4884,3665" to="4884,3700" strokeweight=".18817mm"/>
            <v:shape id="_x0000_s1562" alt="" style="position:absolute;left:5068;top:3664;width:2;height:36" coordorigin="5068,3665" coordsize="0,36" path="m5068,3665r,35e" fillcolor="black" stroked="f">
              <v:path arrowok="t"/>
            </v:shape>
            <v:line id="_x0000_s1563" alt="" style="position:absolute" from="5068,3665" to="5068,3700" strokeweight=".18817mm"/>
            <v:shape id="_x0000_s1564" alt="" style="position:absolute;left:5252;top:3664;width:2;height:36" coordorigin="5252,3665" coordsize="0,36" path="m5252,3665r,35e" fillcolor="black" stroked="f">
              <v:path arrowok="t"/>
            </v:shape>
            <v:line id="_x0000_s1565" alt="" style="position:absolute" from="5252,3665" to="5252,3700" strokeweight=".18817mm"/>
            <v:shape id="_x0000_s1566" alt="" style="position:absolute;left:5435;top:3664;width:2;height:36" coordorigin="5436,3665" coordsize="0,36" path="m5436,3665r,35e" fillcolor="black" stroked="f">
              <v:path arrowok="t"/>
            </v:shape>
            <v:line id="_x0000_s1567" alt="" style="position:absolute" from="5436,3665" to="5436,3700" strokeweight=".18817mm"/>
            <v:shape id="_x0000_s1568" alt="" style="position:absolute;left:1816;top:-40;width:36;height:2" coordorigin="1817,-40" coordsize="36,0" path="m1852,-40r-35,e" fillcolor="black" stroked="f">
              <v:path arrowok="t"/>
            </v:shape>
            <v:line id="_x0000_s1569" alt="" style="position:absolute" from="1852,-40" to="1817,-40" strokeweight=".18817mm"/>
            <v:shape id="_x0000_s1570" alt="" style="position:absolute;left:1816;top:150;width:36;height:2" coordorigin="1817,150" coordsize="36,0" path="m1852,150r-35,e" fillcolor="black" stroked="f">
              <v:path arrowok="t"/>
            </v:shape>
            <v:line id="_x0000_s1571" alt="" style="position:absolute" from="1852,150" to="1817,150" strokeweight=".18817mm"/>
            <v:shape id="_x0000_s1572" alt="" style="position:absolute;left:1816;top:340;width:36;height:2" coordorigin="1817,340" coordsize="36,0" path="m1852,340r-35,e" fillcolor="black" stroked="f">
              <v:path arrowok="t"/>
            </v:shape>
            <v:line id="_x0000_s1573" alt="" style="position:absolute" from="1852,340" to="1817,340" strokeweight=".18817mm"/>
            <v:shape id="_x0000_s1574" alt="" style="position:absolute;left:1816;top:530;width:36;height:2" coordorigin="1817,530" coordsize="36,0" path="m1852,530r-35,e" fillcolor="black" stroked="f">
              <v:path arrowok="t"/>
            </v:shape>
            <v:line id="_x0000_s1575" alt="" style="position:absolute" from="1852,530" to="1817,530" strokeweight=".18817mm"/>
            <v:shape id="_x0000_s1576" alt="" style="position:absolute;left:1816;top:720;width:36;height:2" coordorigin="1817,720" coordsize="36,0" path="m1852,720r-35,e" fillcolor="black" stroked="f">
              <v:path arrowok="t"/>
            </v:shape>
            <v:line id="_x0000_s1577" alt="" style="position:absolute" from="1852,720" to="1817,720" strokeweight=".18817mm"/>
            <v:shape id="_x0000_s1578" alt="" style="position:absolute;left:1816;top:910;width:36;height:2" coordorigin="1817,910" coordsize="36,0" path="m1852,910r-35,e" fillcolor="black" stroked="f">
              <v:path arrowok="t"/>
            </v:shape>
            <v:line id="_x0000_s1579" alt="" style="position:absolute" from="1852,910" to="1817,910" strokeweight=".18817mm"/>
            <v:shape id="_x0000_s1580" alt="" style="position:absolute;left:1816;top:1100;width:36;height:2" coordorigin="1817,1100" coordsize="36,0" path="m1852,1100r-35,e" fillcolor="black" stroked="f">
              <v:path arrowok="t"/>
            </v:shape>
            <v:line id="_x0000_s1581" alt="" style="position:absolute" from="1852,1100" to="1817,1100" strokeweight=".18817mm"/>
            <v:shape id="_x0000_s1582" alt="" style="position:absolute;left:1816;top:1290;width:36;height:2" coordorigin="1817,1290" coordsize="36,0" path="m1852,1290r-35,e" fillcolor="black" stroked="f">
              <v:path arrowok="t"/>
            </v:shape>
            <v:line id="_x0000_s1583" alt="" style="position:absolute" from="1852,1290" to="1817,1290" strokeweight=".18817mm"/>
            <v:shape id="_x0000_s1584" alt="" style="position:absolute;left:1816;top:1479;width:36;height:2" coordorigin="1817,1480" coordsize="36,0" path="m1852,1480r-35,e" fillcolor="black" stroked="f">
              <v:path arrowok="t"/>
            </v:shape>
            <v:line id="_x0000_s1585" alt="" style="position:absolute" from="1852,1480" to="1817,1480" strokeweight=".18817mm"/>
            <v:shape id="_x0000_s1586" alt="" style="position:absolute;left:1816;top:1669;width:36;height:2" coordorigin="1817,1670" coordsize="36,0" path="m1852,1670r-35,e" fillcolor="black" stroked="f">
              <v:path arrowok="t"/>
            </v:shape>
            <v:line id="_x0000_s1587" alt="" style="position:absolute" from="1852,1670" to="1817,1670" strokeweight=".18817mm"/>
            <v:shape id="_x0000_s1588" alt="" style="position:absolute;left:1816;top:1859;width:36;height:2" coordorigin="1817,1860" coordsize="36,0" path="m1852,1860r-35,e" fillcolor="black" stroked="f">
              <v:path arrowok="t"/>
            </v:shape>
            <v:line id="_x0000_s1589" alt="" style="position:absolute" from="1852,1860" to="1817,1860" strokeweight=".18817mm"/>
            <v:shape id="_x0000_s1590" alt="" style="position:absolute;left:1816;top:2049;width:36;height:2" coordorigin="1817,2050" coordsize="36,0" path="m1852,2050r-35,e" fillcolor="black" stroked="f">
              <v:path arrowok="t"/>
            </v:shape>
            <v:line id="_x0000_s1591" alt="" style="position:absolute" from="1852,2050" to="1817,2050" strokeweight=".18817mm"/>
            <v:shape id="_x0000_s1592" alt="" style="position:absolute;left:1816;top:2239;width:36;height:2" coordorigin="1817,2240" coordsize="36,0" path="m1852,2240r-35,e" fillcolor="black" stroked="f">
              <v:path arrowok="t"/>
            </v:shape>
            <v:line id="_x0000_s1593" alt="" style="position:absolute" from="1852,2240" to="1817,2240" strokeweight=".18817mm"/>
            <v:shape id="_x0000_s1594" alt="" style="position:absolute;left:1816;top:2429;width:36;height:2" coordorigin="1817,2430" coordsize="36,0" path="m1852,2430r-35,e" fillcolor="black" stroked="f">
              <v:path arrowok="t"/>
            </v:shape>
            <v:line id="_x0000_s1595" alt="" style="position:absolute" from="1852,2430" to="1817,2430" strokeweight=".18817mm"/>
            <v:shape id="_x0000_s1596" alt="" style="position:absolute;left:1816;top:2619;width:36;height:2" coordorigin="1817,2620" coordsize="36,0" path="m1852,2620r-35,e" fillcolor="black" stroked="f">
              <v:path arrowok="t"/>
            </v:shape>
            <v:line id="_x0000_s1597" alt="" style="position:absolute" from="1852,2620" to="1817,2620" strokeweight=".18817mm"/>
            <v:shape id="_x0000_s1598" alt="" style="position:absolute;left:1816;top:2809;width:36;height:2" coordorigin="1817,2810" coordsize="36,0" path="m1852,2810r-35,e" fillcolor="black" stroked="f">
              <v:path arrowok="t"/>
            </v:shape>
            <v:line id="_x0000_s1599" alt="" style="position:absolute" from="1852,2810" to="1817,2810" strokeweight=".18817mm"/>
            <v:shape id="_x0000_s1600" alt="" style="position:absolute;left:1816;top:2999;width:36;height:2" coordorigin="1817,3000" coordsize="36,0" path="m1852,3000r-35,e" fillcolor="black" stroked="f">
              <v:path arrowok="t"/>
            </v:shape>
            <v:line id="_x0000_s1601" alt="" style="position:absolute" from="1852,3000" to="1817,3000" strokeweight=".18817mm"/>
            <v:shape id="_x0000_s1602" alt="" style="position:absolute;left:1816;top:3189;width:36;height:2" coordorigin="1817,3190" coordsize="36,0" path="m1852,3190r-35,e" fillcolor="black" stroked="f">
              <v:path arrowok="t"/>
            </v:shape>
            <v:line id="_x0000_s1603" alt="" style="position:absolute" from="1852,3190" to="1817,3190" strokeweight=".18817mm"/>
            <v:shape id="_x0000_s1604" alt="" style="position:absolute;left:1816;top:3379;width:36;height:2" coordorigin="1817,3380" coordsize="36,0" path="m1852,3380r-35,e" fillcolor="black" stroked="f">
              <v:path arrowok="t"/>
            </v:shape>
            <v:line id="_x0000_s1605" alt="" style="position:absolute" from="1852,3380" to="1817,3380" strokeweight=".18817mm"/>
            <v:shape id="_x0000_s1606" alt="" style="position:absolute;left:1816;top:3569;width:36;height:2" coordorigin="1817,3570" coordsize="36,0" path="m1852,3570r-35,e" fillcolor="black" stroked="f">
              <v:path arrowok="t"/>
            </v:shape>
            <v:line id="_x0000_s1607" alt="" style="position:absolute" from="1852,3570" to="1817,3570" strokeweight=".18817mm"/>
            <w10:wrap anchorx="page"/>
          </v:group>
        </w:pict>
      </w:r>
      <w:r>
        <w:pict>
          <v:group id="_x0000_s1316" alt="" style="position:absolute;left:0;text-align:left;margin-left:286.55pt;margin-top:-6.75pt;width:11.2pt;height:190.25pt;z-index:-255100928;mso-position-horizontal-relative:page" coordorigin="5731,-135" coordsize="224,3805">
            <v:shape id="_x0000_s1317" type="#_x0000_t75" alt="" style="position:absolute;left:5731;top:-135;width:189;height:3799">
              <v:imagedata r:id="rId65" o:title=""/>
            </v:shape>
            <v:shape id="_x0000_s1318" alt="" style="position:absolute;left:5919;top:3664;width:36;height:2" coordorigin="5920,3665" coordsize="36,0" path="m5920,3665r35,e" fillcolor="black" stroked="f">
              <v:path arrowok="t"/>
            </v:shape>
            <v:line id="_x0000_s1319" alt="" style="position:absolute" from="5920,3665" to="5955,3665" strokeweight=".18817mm"/>
            <v:shape id="_x0000_s1320" alt="" style="position:absolute;left:5919;top:2958;width:36;height:2" coordorigin="5920,2959" coordsize="36,0" path="m5920,2959r35,e" fillcolor="black" stroked="f">
              <v:path arrowok="t"/>
            </v:shape>
            <v:line id="_x0000_s1321" alt="" style="position:absolute" from="5920,2959" to="5955,2959" strokeweight=".18817mm"/>
            <v:shape id="_x0000_s1322" alt="" style="position:absolute;left:5919;top:2253;width:36;height:2" coordorigin="5920,2253" coordsize="36,0" path="m5920,2253r35,e" fillcolor="black" stroked="f">
              <v:path arrowok="t"/>
            </v:shape>
            <v:line id="_x0000_s1323" alt="" style="position:absolute" from="5920,2253" to="5955,2253" strokeweight=".18817mm"/>
            <v:shape id="_x0000_s1324" alt="" style="position:absolute;left:5919;top:1547;width:36;height:2" coordorigin="5920,1548" coordsize="36,0" path="m5920,1548r35,e" fillcolor="black" stroked="f">
              <v:path arrowok="t"/>
            </v:shape>
            <v:line id="_x0000_s1325" alt="" style="position:absolute" from="5920,1548" to="5955,1548" strokeweight=".18817mm"/>
            <v:shape id="_x0000_s1326" alt="" style="position:absolute;left:5919;top:842;width:36;height:2" coordorigin="5920,842" coordsize="36,0" path="m5920,842r35,e" fillcolor="black" stroked="f">
              <v:path arrowok="t"/>
            </v:shape>
            <v:line id="_x0000_s1327" alt="" style="position:absolute" from="5920,842" to="5955,842" strokeweight=".18817mm"/>
            <v:shape id="_x0000_s1328" alt="" style="position:absolute;left:5919;top:136;width:36;height:2" coordorigin="5920,136" coordsize="36,0" path="m5920,136r35,e" fillcolor="black" stroked="f">
              <v:path arrowok="t"/>
            </v:shape>
            <v:line id="_x0000_s1329" alt="" style="position:absolute" from="5920,136" to="5955,136" strokeweight=".18817mm"/>
            <w10:wrap anchorx="page"/>
          </v:group>
        </w:pict>
      </w:r>
      <w:r>
        <w:rPr>
          <w:w w:val="145"/>
          <w:sz w:val="7"/>
        </w:rPr>
        <w:t>Bin</w:t>
      </w:r>
      <w:r>
        <w:rPr>
          <w:spacing w:val="-1"/>
          <w:w w:val="145"/>
          <w:sz w:val="7"/>
        </w:rPr>
        <w:t xml:space="preserve"> </w:t>
      </w:r>
      <w:r>
        <w:rPr>
          <w:w w:val="145"/>
          <w:sz w:val="7"/>
        </w:rPr>
        <w:t>2</w:t>
      </w:r>
      <w:r>
        <w:rPr>
          <w:w w:val="145"/>
          <w:sz w:val="7"/>
        </w:rPr>
        <w:tab/>
        <w:t>0.25</w:t>
      </w:r>
    </w:p>
    <w:p w:rsidR="00DE39FD" w:rsidRDefault="00C01FD1">
      <w:pPr>
        <w:spacing w:before="110"/>
        <w:ind w:left="247"/>
        <w:rPr>
          <w:sz w:val="7"/>
        </w:rPr>
      </w:pPr>
      <w:r>
        <w:rPr>
          <w:w w:val="140"/>
          <w:sz w:val="7"/>
        </w:rPr>
        <w:t>Bin 3</w:t>
      </w:r>
    </w:p>
    <w:p w:rsidR="00DE39FD" w:rsidRDefault="00DE39FD">
      <w:pPr>
        <w:rPr>
          <w:sz w:val="7"/>
        </w:rPr>
        <w:sectPr w:rsidR="00DE39FD">
          <w:type w:val="continuous"/>
          <w:pgSz w:w="11910" w:h="16840"/>
          <w:pgMar w:top="1260" w:right="0" w:bottom="1000" w:left="1280" w:header="720" w:footer="720" w:gutter="0"/>
          <w:cols w:space="720"/>
        </w:sectPr>
      </w:pPr>
    </w:p>
    <w:p w:rsidR="00DE39FD" w:rsidRDefault="00C01FD1">
      <w:pPr>
        <w:spacing w:before="109"/>
        <w:ind w:left="247"/>
        <w:rPr>
          <w:sz w:val="7"/>
        </w:rPr>
      </w:pPr>
      <w:r>
        <w:rPr>
          <w:w w:val="140"/>
          <w:sz w:val="7"/>
        </w:rPr>
        <w:t>Bin 4</w:t>
      </w:r>
    </w:p>
    <w:p w:rsidR="00DE39FD" w:rsidRDefault="00C01FD1">
      <w:pPr>
        <w:spacing w:before="135"/>
        <w:ind w:left="247"/>
        <w:rPr>
          <w:sz w:val="7"/>
        </w:rPr>
      </w:pPr>
      <w:r>
        <w:br w:type="column"/>
      </w:r>
      <w:r>
        <w:rPr>
          <w:w w:val="145"/>
          <w:sz w:val="7"/>
        </w:rPr>
        <w:t>0.30</w:t>
      </w:r>
    </w:p>
    <w:p w:rsidR="00DE39FD" w:rsidRDefault="00DE39FD">
      <w:pPr>
        <w:rPr>
          <w:sz w:val="7"/>
        </w:rPr>
        <w:sectPr w:rsidR="00DE39FD">
          <w:type w:val="continuous"/>
          <w:pgSz w:w="11910" w:h="16840"/>
          <w:pgMar w:top="1260" w:right="0" w:bottom="1000" w:left="1280" w:header="720" w:footer="720" w:gutter="0"/>
          <w:cols w:num="2" w:space="720" w:equalWidth="0">
            <w:col w:w="515" w:space="4422"/>
            <w:col w:w="5693"/>
          </w:cols>
        </w:sectPr>
      </w:pPr>
    </w:p>
    <w:p w:rsidR="00DE39FD" w:rsidRDefault="00C01FD1">
      <w:pPr>
        <w:spacing w:before="84" w:line="566" w:lineRule="auto"/>
        <w:ind w:left="247" w:right="24"/>
        <w:rPr>
          <w:sz w:val="7"/>
        </w:rPr>
      </w:pPr>
      <w:r>
        <w:pict>
          <v:shape id="_x0000_s1315" type="#_x0000_t202" alt="" style="position:absolute;left:0;text-align:left;margin-left:315.25pt;margin-top:27.45pt;width:6.8pt;height:62.2pt;z-index:-255096832;mso-wrap-style:square;mso-wrap-edited:f;mso-width-percent:0;mso-height-percent:0;mso-position-horizontal-relative:page;mso-width-percent:0;mso-height-percent:0;v-text-anchor:top" filled="f" stroked="f">
            <v:textbox style="layout-flow:vertical;mso-layout-flow-alt:bottom-to-top" inset="0,0,0,0">
              <w:txbxContent>
                <w:p w:rsidR="00DE39FD" w:rsidRDefault="00C01FD1">
                  <w:pPr>
                    <w:spacing w:before="16"/>
                    <w:ind w:left="20"/>
                    <w:rPr>
                      <w:b/>
                      <w:sz w:val="9"/>
                    </w:rPr>
                  </w:pPr>
                  <w:r>
                    <w:rPr>
                      <w:b/>
                      <w:w w:val="140"/>
                      <w:sz w:val="9"/>
                    </w:rPr>
                    <w:t>Pearson's r (FC~SC)</w:t>
                  </w:r>
                </w:p>
              </w:txbxContent>
            </v:textbox>
            <w10:wrap anchorx="page"/>
          </v:shape>
        </w:pict>
      </w:r>
      <w:r>
        <w:rPr>
          <w:w w:val="140"/>
          <w:sz w:val="7"/>
        </w:rPr>
        <w:t>Bin 5 Bin 6</w:t>
      </w:r>
    </w:p>
    <w:p w:rsidR="00DE39FD" w:rsidRDefault="00C01FD1">
      <w:pPr>
        <w:spacing w:before="215"/>
        <w:ind w:left="247"/>
        <w:rPr>
          <w:sz w:val="7"/>
        </w:rPr>
      </w:pPr>
      <w:r>
        <w:br w:type="column"/>
      </w:r>
      <w:r>
        <w:rPr>
          <w:w w:val="145"/>
          <w:sz w:val="7"/>
        </w:rPr>
        <w:t>0.20</w:t>
      </w:r>
    </w:p>
    <w:p w:rsidR="00DE39FD" w:rsidRDefault="00DE39FD">
      <w:pPr>
        <w:rPr>
          <w:sz w:val="7"/>
        </w:rPr>
        <w:sectPr w:rsidR="00DE39FD">
          <w:type w:val="continuous"/>
          <w:pgSz w:w="11910" w:h="16840"/>
          <w:pgMar w:top="1260" w:right="0" w:bottom="1000" w:left="1280" w:header="720" w:footer="720" w:gutter="0"/>
          <w:cols w:num="2" w:space="720" w:equalWidth="0">
            <w:col w:w="515" w:space="3975"/>
            <w:col w:w="6140"/>
          </w:cols>
        </w:sectPr>
      </w:pPr>
    </w:p>
    <w:p w:rsidR="00DE39FD" w:rsidRDefault="00C01FD1">
      <w:pPr>
        <w:spacing w:line="566" w:lineRule="auto"/>
        <w:ind w:left="247" w:right="24"/>
        <w:rPr>
          <w:sz w:val="7"/>
        </w:rPr>
      </w:pPr>
      <w:r>
        <w:rPr>
          <w:w w:val="140"/>
          <w:sz w:val="7"/>
        </w:rPr>
        <w:t>Bin 7 Bin 8</w:t>
      </w:r>
    </w:p>
    <w:p w:rsidR="00DE39FD" w:rsidRDefault="00C01FD1">
      <w:pPr>
        <w:spacing w:before="104"/>
        <w:ind w:left="247"/>
        <w:rPr>
          <w:sz w:val="7"/>
        </w:rPr>
      </w:pPr>
      <w:r>
        <w:br w:type="column"/>
      </w:r>
      <w:r>
        <w:rPr>
          <w:w w:val="145"/>
          <w:sz w:val="7"/>
        </w:rPr>
        <w:t>0.25</w:t>
      </w:r>
    </w:p>
    <w:p w:rsidR="00DE39FD" w:rsidRDefault="00DE39FD">
      <w:pPr>
        <w:rPr>
          <w:sz w:val="7"/>
        </w:rPr>
        <w:sectPr w:rsidR="00DE39FD">
          <w:type w:val="continuous"/>
          <w:pgSz w:w="11910" w:h="16840"/>
          <w:pgMar w:top="1260" w:right="0" w:bottom="1000" w:left="1280" w:header="720" w:footer="720" w:gutter="0"/>
          <w:cols w:num="2" w:space="720" w:equalWidth="0">
            <w:col w:w="515" w:space="4422"/>
            <w:col w:w="5693"/>
          </w:cols>
        </w:sectPr>
      </w:pPr>
    </w:p>
    <w:p w:rsidR="00DE39FD" w:rsidRDefault="00C01FD1">
      <w:pPr>
        <w:spacing w:line="566" w:lineRule="auto"/>
        <w:ind w:left="190" w:right="25" w:firstLine="56"/>
        <w:rPr>
          <w:sz w:val="7"/>
        </w:rPr>
      </w:pPr>
      <w:r>
        <w:rPr>
          <w:w w:val="140"/>
          <w:sz w:val="7"/>
        </w:rPr>
        <w:t>Bin 9 Bin 10</w:t>
      </w:r>
    </w:p>
    <w:p w:rsidR="00DE39FD" w:rsidRDefault="00C01FD1">
      <w:pPr>
        <w:spacing w:before="77"/>
        <w:ind w:left="190"/>
        <w:rPr>
          <w:sz w:val="7"/>
        </w:rPr>
      </w:pPr>
      <w:r>
        <w:br w:type="column"/>
      </w:r>
      <w:r>
        <w:rPr>
          <w:w w:val="145"/>
          <w:sz w:val="7"/>
        </w:rPr>
        <w:t>0.15</w:t>
      </w:r>
    </w:p>
    <w:p w:rsidR="00DE39FD" w:rsidRDefault="00DE39FD">
      <w:pPr>
        <w:rPr>
          <w:sz w:val="7"/>
        </w:rPr>
        <w:sectPr w:rsidR="00DE39FD">
          <w:type w:val="continuous"/>
          <w:pgSz w:w="11910" w:h="16840"/>
          <w:pgMar w:top="1260" w:right="0" w:bottom="1000" w:left="1280" w:header="720" w:footer="720" w:gutter="0"/>
          <w:cols w:num="2" w:space="720" w:equalWidth="0">
            <w:col w:w="515" w:space="4032"/>
            <w:col w:w="6083"/>
          </w:cols>
        </w:sectPr>
      </w:pPr>
    </w:p>
    <w:p w:rsidR="00DE39FD" w:rsidRDefault="00C01FD1">
      <w:pPr>
        <w:tabs>
          <w:tab w:val="right" w:pos="5381"/>
        </w:tabs>
        <w:spacing w:line="81" w:lineRule="exact"/>
        <w:ind w:left="190"/>
        <w:rPr>
          <w:sz w:val="7"/>
        </w:rPr>
      </w:pPr>
      <w:r>
        <w:rPr>
          <w:w w:val="145"/>
          <w:sz w:val="7"/>
        </w:rPr>
        <w:t>Bin</w:t>
      </w:r>
      <w:r>
        <w:rPr>
          <w:spacing w:val="-1"/>
          <w:w w:val="145"/>
          <w:sz w:val="7"/>
        </w:rPr>
        <w:t xml:space="preserve"> </w:t>
      </w:r>
      <w:r>
        <w:rPr>
          <w:w w:val="145"/>
          <w:sz w:val="7"/>
        </w:rPr>
        <w:t>11</w:t>
      </w:r>
      <w:r>
        <w:rPr>
          <w:w w:val="145"/>
          <w:sz w:val="7"/>
        </w:rPr>
        <w:tab/>
      </w:r>
      <w:r>
        <w:rPr>
          <w:w w:val="145"/>
          <w:position w:val="1"/>
          <w:sz w:val="7"/>
        </w:rPr>
        <w:t>0.20</w:t>
      </w:r>
    </w:p>
    <w:p w:rsidR="00DE39FD" w:rsidRDefault="00C01FD1">
      <w:pPr>
        <w:spacing w:before="109"/>
        <w:ind w:left="190"/>
        <w:rPr>
          <w:sz w:val="7"/>
        </w:rPr>
      </w:pPr>
      <w:r>
        <w:rPr>
          <w:w w:val="145"/>
          <w:sz w:val="7"/>
        </w:rPr>
        <w:t>Bin 12</w:t>
      </w:r>
    </w:p>
    <w:p w:rsidR="00DE39FD" w:rsidRDefault="00DE39FD">
      <w:pPr>
        <w:rPr>
          <w:sz w:val="7"/>
        </w:rPr>
        <w:sectPr w:rsidR="00DE39FD">
          <w:type w:val="continuous"/>
          <w:pgSz w:w="11910" w:h="16840"/>
          <w:pgMar w:top="1260" w:right="0" w:bottom="1000" w:left="1280" w:header="720" w:footer="720" w:gutter="0"/>
          <w:cols w:space="720"/>
        </w:sectPr>
      </w:pPr>
    </w:p>
    <w:p w:rsidR="00DE39FD" w:rsidRDefault="00C01FD1">
      <w:pPr>
        <w:spacing w:before="110"/>
        <w:ind w:left="190"/>
        <w:rPr>
          <w:sz w:val="7"/>
        </w:rPr>
      </w:pPr>
      <w:r>
        <w:rPr>
          <w:w w:val="145"/>
          <w:sz w:val="7"/>
        </w:rPr>
        <w:t>Bin 13</w:t>
      </w:r>
    </w:p>
    <w:p w:rsidR="00DE39FD" w:rsidRDefault="00C01FD1">
      <w:pPr>
        <w:spacing w:before="132"/>
        <w:ind w:left="190"/>
        <w:rPr>
          <w:sz w:val="7"/>
        </w:rPr>
      </w:pPr>
      <w:r>
        <w:br w:type="column"/>
      </w:r>
      <w:r>
        <w:rPr>
          <w:w w:val="145"/>
          <w:sz w:val="7"/>
        </w:rPr>
        <w:t>0.10</w:t>
      </w:r>
    </w:p>
    <w:p w:rsidR="00DE39FD" w:rsidRDefault="00DE39FD">
      <w:pPr>
        <w:rPr>
          <w:sz w:val="7"/>
        </w:rPr>
        <w:sectPr w:rsidR="00DE39FD">
          <w:type w:val="continuous"/>
          <w:pgSz w:w="11910" w:h="16840"/>
          <w:pgMar w:top="1260" w:right="0" w:bottom="1000" w:left="1280" w:header="720" w:footer="720" w:gutter="0"/>
          <w:cols w:num="2" w:space="720" w:equalWidth="0">
            <w:col w:w="515" w:space="4032"/>
            <w:col w:w="6083"/>
          </w:cols>
        </w:sectPr>
      </w:pPr>
    </w:p>
    <w:p w:rsidR="00DE39FD" w:rsidRDefault="00C01FD1">
      <w:pPr>
        <w:spacing w:before="87" w:line="566" w:lineRule="auto"/>
        <w:ind w:left="190" w:right="17"/>
        <w:rPr>
          <w:sz w:val="7"/>
        </w:rPr>
      </w:pPr>
      <w:r>
        <w:rPr>
          <w:w w:val="145"/>
          <w:sz w:val="7"/>
        </w:rPr>
        <w:t>Bin 14 Bin 15</w:t>
      </w:r>
    </w:p>
    <w:p w:rsidR="00DE39FD" w:rsidRDefault="00C01FD1">
      <w:pPr>
        <w:spacing w:before="157"/>
        <w:ind w:left="190"/>
        <w:rPr>
          <w:sz w:val="7"/>
        </w:rPr>
      </w:pPr>
      <w:r>
        <w:br w:type="column"/>
      </w:r>
      <w:r>
        <w:rPr>
          <w:w w:val="145"/>
          <w:sz w:val="7"/>
        </w:rPr>
        <w:t>0.15</w:t>
      </w:r>
    </w:p>
    <w:p w:rsidR="00DE39FD" w:rsidRDefault="00DE39FD">
      <w:pPr>
        <w:rPr>
          <w:sz w:val="7"/>
        </w:rPr>
        <w:sectPr w:rsidR="00DE39FD">
          <w:type w:val="continuous"/>
          <w:pgSz w:w="11910" w:h="16840"/>
          <w:pgMar w:top="1260" w:right="0" w:bottom="1000" w:left="1280" w:header="720" w:footer="720" w:gutter="0"/>
          <w:cols w:num="2" w:space="720" w:equalWidth="0">
            <w:col w:w="515" w:space="4479"/>
            <w:col w:w="5636"/>
          </w:cols>
        </w:sectPr>
      </w:pPr>
    </w:p>
    <w:p w:rsidR="00DE39FD" w:rsidRDefault="00C01FD1">
      <w:pPr>
        <w:spacing w:line="566" w:lineRule="auto"/>
        <w:ind w:left="190" w:right="38"/>
        <w:jc w:val="both"/>
        <w:rPr>
          <w:sz w:val="7"/>
        </w:rPr>
      </w:pPr>
      <w:r>
        <w:rPr>
          <w:w w:val="145"/>
          <w:sz w:val="7"/>
        </w:rPr>
        <w:t xml:space="preserve">Bin </w:t>
      </w:r>
      <w:r>
        <w:rPr>
          <w:spacing w:val="-9"/>
          <w:w w:val="145"/>
          <w:sz w:val="7"/>
        </w:rPr>
        <w:t xml:space="preserve">16 </w:t>
      </w:r>
      <w:r>
        <w:rPr>
          <w:w w:val="145"/>
          <w:sz w:val="7"/>
        </w:rPr>
        <w:t xml:space="preserve">Bin </w:t>
      </w:r>
      <w:r>
        <w:rPr>
          <w:spacing w:val="-9"/>
          <w:w w:val="145"/>
          <w:sz w:val="7"/>
        </w:rPr>
        <w:t xml:space="preserve">17 </w:t>
      </w:r>
      <w:r>
        <w:rPr>
          <w:w w:val="145"/>
          <w:sz w:val="7"/>
        </w:rPr>
        <w:t xml:space="preserve">Bin </w:t>
      </w:r>
      <w:r>
        <w:rPr>
          <w:spacing w:val="-9"/>
          <w:w w:val="145"/>
          <w:sz w:val="7"/>
        </w:rPr>
        <w:t>18</w:t>
      </w:r>
    </w:p>
    <w:p w:rsidR="00DE39FD" w:rsidRDefault="00C01FD1">
      <w:pPr>
        <w:spacing w:before="159"/>
        <w:ind w:left="190"/>
        <w:rPr>
          <w:sz w:val="7"/>
        </w:rPr>
      </w:pPr>
      <w:r>
        <w:br w:type="column"/>
      </w:r>
      <w:r>
        <w:rPr>
          <w:w w:val="145"/>
          <w:sz w:val="7"/>
        </w:rPr>
        <w:t>0.05</w:t>
      </w:r>
    </w:p>
    <w:p w:rsidR="00DE39FD" w:rsidRDefault="00C01FD1">
      <w:pPr>
        <w:spacing w:before="338"/>
        <w:ind w:left="190"/>
        <w:rPr>
          <w:sz w:val="7"/>
        </w:rPr>
      </w:pPr>
      <w:r>
        <w:br w:type="column"/>
      </w:r>
      <w:r>
        <w:rPr>
          <w:w w:val="145"/>
          <w:sz w:val="7"/>
        </w:rPr>
        <w:t>0.10</w:t>
      </w:r>
    </w:p>
    <w:p w:rsidR="00DE39FD" w:rsidRDefault="00DE39FD">
      <w:pPr>
        <w:rPr>
          <w:sz w:val="7"/>
        </w:rPr>
        <w:sectPr w:rsidR="00DE39FD">
          <w:type w:val="continuous"/>
          <w:pgSz w:w="11910" w:h="16840"/>
          <w:pgMar w:top="1260" w:right="0" w:bottom="1000" w:left="1280" w:header="720" w:footer="720" w:gutter="0"/>
          <w:cols w:num="3" w:space="720" w:equalWidth="0">
            <w:col w:w="515" w:space="4032"/>
            <w:col w:w="389" w:space="57"/>
            <w:col w:w="5637"/>
          </w:cols>
        </w:sectPr>
      </w:pPr>
    </w:p>
    <w:p w:rsidR="00DE39FD" w:rsidRDefault="00C01FD1">
      <w:pPr>
        <w:ind w:left="190"/>
        <w:rPr>
          <w:sz w:val="7"/>
        </w:rPr>
      </w:pPr>
      <w:r>
        <w:rPr>
          <w:w w:val="145"/>
          <w:sz w:val="7"/>
        </w:rPr>
        <w:t>Bin 19</w:t>
      </w:r>
    </w:p>
    <w:p w:rsidR="00DE39FD" w:rsidRDefault="00DE39FD">
      <w:pPr>
        <w:rPr>
          <w:sz w:val="7"/>
        </w:rPr>
        <w:sectPr w:rsidR="00DE39FD">
          <w:type w:val="continuous"/>
          <w:pgSz w:w="11910" w:h="16840"/>
          <w:pgMar w:top="1260" w:right="0" w:bottom="1000" w:left="1280" w:header="720" w:footer="720" w:gutter="0"/>
          <w:cols w:space="720"/>
        </w:sectPr>
      </w:pPr>
    </w:p>
    <w:p w:rsidR="00DE39FD" w:rsidRDefault="00C01FD1">
      <w:pPr>
        <w:spacing w:before="110"/>
        <w:ind w:left="190"/>
        <w:rPr>
          <w:sz w:val="7"/>
        </w:rPr>
      </w:pPr>
      <w:r>
        <w:pict>
          <v:shape id="_x0000_s1314" type="#_x0000_t136" alt="" style="position:absolute;left:0;text-align:left;margin-left:94.6pt;margin-top:17.3pt;width:4.45pt;height:11.45pt;rotation:301;z-index:251871232;mso-wrap-edited:f;mso-width-percent:0;mso-height-percent:0;mso-position-horizontal-relative:page;mso-width-percent:0;mso-height-percent:0" fillcolor="black" stroked="f">
            <o:extrusion v:ext="view" autorotationcenter="t"/>
            <v:textpath style="font-family:&quot;Arial&quot;;font-size:3pt;v-text-kern:t;mso-text-shadow:auto" string="Bin 1"/>
            <w10:wrap anchorx="page"/>
          </v:shape>
        </w:pict>
      </w:r>
      <w:r>
        <w:pict>
          <v:shape id="_x0000_s1313" type="#_x0000_t136" alt="" style="position:absolute;left:0;text-align:left;margin-left:103.8pt;margin-top:17.3pt;width:4.45pt;height:11.45pt;rotation:301;z-index:251872256;mso-wrap-edited:f;mso-width-percent:0;mso-height-percent:0;mso-position-horizontal-relative:page;mso-width-percent:0;mso-height-percent:0" fillcolor="black" stroked="f">
            <o:extrusion v:ext="view" autorotationcenter="t"/>
            <v:textpath style="font-family:&quot;Arial&quot;;font-size:3pt;v-text-kern:t;mso-text-shadow:auto" string="Bin 2"/>
            <w10:wrap anchorx="page"/>
          </v:shape>
        </w:pict>
      </w:r>
      <w:r>
        <w:pict>
          <v:shape id="_x0000_s1312" type="#_x0000_t136" alt="" style="position:absolute;left:0;text-align:left;margin-left:113pt;margin-top:17.3pt;width:4.45pt;height:11.45pt;rotation:301;z-index:251873280;mso-wrap-edited:f;mso-width-percent:0;mso-height-percent:0;mso-position-horizontal-relative:page;mso-width-percent:0;mso-height-percent:0" fillcolor="black" stroked="f">
            <o:extrusion v:ext="view" autorotationcenter="t"/>
            <v:textpath style="font-family:&quot;Arial&quot;;font-size:3pt;v-text-kern:t;mso-text-shadow:auto" string="Bin 3"/>
            <w10:wrap anchorx="page"/>
          </v:shape>
        </w:pict>
      </w:r>
      <w:r>
        <w:pict>
          <v:shape id="_x0000_s1311" type="#_x0000_t136" alt="" style="position:absolute;left:0;text-align:left;margin-left:122.15pt;margin-top:17.3pt;width:4.45pt;height:11.45pt;rotation:301;z-index:251874304;mso-wrap-edited:f;mso-width-percent:0;mso-height-percent:0;mso-position-horizontal-relative:page;mso-width-percent:0;mso-height-percent:0" fillcolor="black" stroked="f">
            <o:extrusion v:ext="view" autorotationcenter="t"/>
            <v:textpath style="font-family:&quot;Arial&quot;;font-size:3pt;v-text-kern:t;mso-text-shadow:auto" string="Bin 4"/>
            <w10:wrap anchorx="page"/>
          </v:shape>
        </w:pict>
      </w:r>
      <w:r>
        <w:pict>
          <v:shape id="_x0000_s1310" type="#_x0000_t136" alt="" style="position:absolute;left:0;text-align:left;margin-left:131.35pt;margin-top:17.3pt;width:4.45pt;height:11.45pt;rotation:301;z-index:251875328;mso-wrap-edited:f;mso-width-percent:0;mso-height-percent:0;mso-position-horizontal-relative:page;mso-width-percent:0;mso-height-percent:0" fillcolor="black" stroked="f">
            <o:extrusion v:ext="view" autorotationcenter="t"/>
            <v:textpath style="font-family:&quot;Arial&quot;;font-size:3pt;v-text-kern:t;mso-text-shadow:auto" string="Bin 5"/>
            <w10:wrap anchorx="page"/>
          </v:shape>
        </w:pict>
      </w:r>
      <w:r>
        <w:pict>
          <v:shape id="_x0000_s1309" type="#_x0000_t136" alt="" style="position:absolute;left:0;text-align:left;margin-left:140.55pt;margin-top:17.3pt;width:4.45pt;height:11.45pt;rotation:301;z-index:251876352;mso-wrap-edited:f;mso-width-percent:0;mso-height-percent:0;mso-position-horizontal-relative:page;mso-width-percent:0;mso-height-percent:0" fillcolor="black" stroked="f">
            <o:extrusion v:ext="view" autorotationcenter="t"/>
            <v:textpath style="font-family:&quot;Arial&quot;;font-size:3pt;v-text-kern:t;mso-text-shadow:auto" string="Bin 6"/>
            <w10:wrap anchorx="page"/>
          </v:shape>
        </w:pict>
      </w:r>
      <w:r>
        <w:pict>
          <v:shape id="_x0000_s1308" type="#_x0000_t136" alt="" style="position:absolute;left:0;text-align:left;margin-left:149.75pt;margin-top:17.3pt;width:4.45pt;height:11.45pt;rotation:301;z-index:251877376;mso-wrap-edited:f;mso-width-percent:0;mso-height-percent:0;mso-position-horizontal-relative:page;mso-width-percent:0;mso-height-percent:0" fillcolor="black" stroked="f">
            <o:extrusion v:ext="view" autorotationcenter="t"/>
            <v:textpath style="font-family:&quot;Arial&quot;;font-size:3pt;v-text-kern:t;mso-text-shadow:auto" string="Bin 7"/>
            <w10:wrap anchorx="page"/>
          </v:shape>
        </w:pict>
      </w:r>
      <w:r>
        <w:pict>
          <v:shape id="_x0000_s1307" type="#_x0000_t136" alt="" style="position:absolute;left:0;text-align:left;margin-left:158.95pt;margin-top:17.3pt;width:4.45pt;height:11.45pt;rotation:301;z-index:251878400;mso-wrap-edited:f;mso-width-percent:0;mso-height-percent:0;mso-position-horizontal-relative:page;mso-width-percent:0;mso-height-percent:0" fillcolor="black" stroked="f">
            <o:extrusion v:ext="view" autorotationcenter="t"/>
            <v:textpath style="font-family:&quot;Arial&quot;;font-size:3pt;v-text-kern:t;mso-text-shadow:auto" string="Bin 8"/>
            <w10:wrap anchorx="page"/>
          </v:shape>
        </w:pict>
      </w:r>
      <w:r>
        <w:pict>
          <v:shape id="_x0000_s1306" type="#_x0000_t136" alt="" style="position:absolute;left:0;text-align:left;margin-left:168.1pt;margin-top:17.3pt;width:4.45pt;height:11.45pt;rotation:301;z-index:251879424;mso-wrap-edited:f;mso-width-percent:0;mso-height-percent:0;mso-position-horizontal-relative:page;mso-width-percent:0;mso-height-percent:0" fillcolor="black" stroked="f">
            <o:extrusion v:ext="view" autorotationcenter="t"/>
            <v:textpath style="font-family:&quot;Arial&quot;;font-size:3pt;v-text-kern:t;mso-text-shadow:auto" string="Bin 9"/>
            <w10:wrap anchorx="page"/>
          </v:shape>
        </w:pict>
      </w:r>
      <w:r>
        <w:pict>
          <v:shape id="_x0000_s1305" type="#_x0000_t136" alt="" style="position:absolute;left:0;text-align:left;margin-left:177.3pt;margin-top:17.1pt;width:4.45pt;height:14.25pt;rotation:301;z-index:251880448;mso-wrap-edited:f;mso-width-percent:0;mso-height-percent:0;mso-position-horizontal-relative:page;mso-width-percent:0;mso-height-percent:0" fillcolor="black" stroked="f">
            <o:extrusion v:ext="view" autorotationcenter="t"/>
            <v:textpath style="font-family:&quot;Arial&quot;;font-size:3pt;v-text-kern:t;mso-text-shadow:auto" string="Bin 10"/>
            <w10:wrap anchorx="page"/>
          </v:shape>
        </w:pict>
      </w:r>
      <w:r>
        <w:pict>
          <v:shape id="_x0000_s1304" type="#_x0000_t136" alt="" style="position:absolute;left:0;text-align:left;margin-left:186.5pt;margin-top:17.1pt;width:4.45pt;height:14.25pt;rotation:301;z-index:251881472;mso-wrap-edited:f;mso-width-percent:0;mso-height-percent:0;mso-position-horizontal-relative:page;mso-width-percent:0;mso-height-percent:0" fillcolor="black" stroked="f">
            <o:extrusion v:ext="view" autorotationcenter="t"/>
            <v:textpath style="font-family:&quot;Arial&quot;;font-size:3pt;v-text-kern:t;mso-text-shadow:auto" string="Bin 11"/>
            <w10:wrap anchorx="page"/>
          </v:shape>
        </w:pict>
      </w:r>
      <w:r>
        <w:pict>
          <v:shape id="_x0000_s1303" type="#_x0000_t136" alt="" style="position:absolute;left:0;text-align:left;margin-left:195.7pt;margin-top:17.1pt;width:4.45pt;height:14.25pt;rotation:301;z-index:251882496;mso-wrap-edited:f;mso-width-percent:0;mso-height-percent:0;mso-position-horizontal-relative:page;mso-width-percent:0;mso-height-percent:0" fillcolor="black" stroked="f">
            <o:extrusion v:ext="view" autorotationcenter="t"/>
            <v:textpath style="font-family:&quot;Arial&quot;;font-size:3pt;v-text-kern:t;mso-text-shadow:auto" string="Bin 12"/>
            <w10:wrap anchorx="page"/>
          </v:shape>
        </w:pict>
      </w:r>
      <w:r>
        <w:pict>
          <v:shape id="_x0000_s1302" type="#_x0000_t136" alt="" style="position:absolute;left:0;text-align:left;margin-left:204.85pt;margin-top:17.1pt;width:4.45pt;height:14.25pt;rotation:301;z-index:251883520;mso-wrap-edited:f;mso-width-percent:0;mso-height-percent:0;mso-position-horizontal-relative:page;mso-width-percent:0;mso-height-percent:0" fillcolor="black" stroked="f">
            <o:extrusion v:ext="view" autorotationcenter="t"/>
            <v:textpath style="font-family:&quot;Arial&quot;;font-size:3pt;v-text-kern:t;mso-text-shadow:auto" string="Bin 13"/>
            <w10:wrap anchorx="page"/>
          </v:shape>
        </w:pict>
      </w:r>
      <w:r>
        <w:pict>
          <v:shape id="_x0000_s1301" type="#_x0000_t136" alt="" style="position:absolute;left:0;text-align:left;margin-left:214.05pt;margin-top:17.1pt;width:4.45pt;height:14.25pt;rotation:301;z-index:251884544;mso-wrap-edited:f;mso-width-percent:0;mso-height-percent:0;mso-position-horizontal-relative:page;mso-width-percent:0;mso-height-percent:0" fillcolor="black" stroked="f">
            <o:extrusion v:ext="view" autorotationcenter="t"/>
            <v:textpath style="font-family:&quot;Arial&quot;;font-size:3pt;v-text-kern:t;mso-text-shadow:auto" string="Bin 14"/>
            <w10:wrap anchorx="page"/>
          </v:shape>
        </w:pict>
      </w:r>
      <w:r>
        <w:pict>
          <v:shape id="_x0000_s1300" type="#_x0000_t136" alt="" style="position:absolute;left:0;text-align:left;margin-left:223.25pt;margin-top:17.1pt;width:4.45pt;height:14.25pt;rotation:301;z-index:251885568;mso-wrap-edited:f;mso-width-percent:0;mso-height-percent:0;mso-position-horizontal-relative:page;mso-width-percent:0;mso-height-percent:0" fillcolor="black" stroked="f">
            <o:extrusion v:ext="view" autorotationcenter="t"/>
            <v:textpath style="font-family:&quot;Arial&quot;;font-size:3pt;v-text-kern:t;mso-text-shadow:auto" string="Bin 15"/>
            <w10:wrap anchorx="page"/>
          </v:shape>
        </w:pict>
      </w:r>
      <w:r>
        <w:pict>
          <v:shape id="_x0000_s1299" type="#_x0000_t136" alt="" style="position:absolute;left:0;text-align:left;margin-left:232.45pt;margin-top:17.1pt;width:4.45pt;height:14.25pt;rotation:301;z-index:251886592;mso-wrap-edited:f;mso-width-percent:0;mso-height-percent:0;mso-position-horizontal-relative:page;mso-width-percent:0;mso-height-percent:0" fillcolor="black" stroked="f">
            <o:extrusion v:ext="view" autorotationcenter="t"/>
            <v:textpath style="font-family:&quot;Arial&quot;;font-size:3pt;v-text-kern:t;mso-text-shadow:auto" string="Bin 16"/>
            <w10:wrap anchorx="page"/>
          </v:shape>
        </w:pict>
      </w:r>
      <w:r>
        <w:pict>
          <v:shape id="_x0000_s1298" type="#_x0000_t136" alt="" style="position:absolute;left:0;text-align:left;margin-left:241.6pt;margin-top:17.1pt;width:4.45pt;height:14.25pt;rotation:301;z-index:251887616;mso-wrap-edited:f;mso-width-percent:0;mso-height-percent:0;mso-position-horizontal-relative:page;mso-width-percent:0;mso-height-percent:0" fillcolor="black" stroked="f">
            <o:extrusion v:ext="view" autorotationcenter="t"/>
            <v:textpath style="font-family:&quot;Arial&quot;;font-size:3pt;v-text-kern:t;mso-text-shadow:auto" string="Bin 17"/>
            <w10:wrap anchorx="page"/>
          </v:shape>
        </w:pict>
      </w:r>
      <w:r>
        <w:pict>
          <v:shape id="_x0000_s1297" type="#_x0000_t136" alt="" style="position:absolute;left:0;text-align:left;margin-left:250.8pt;margin-top:17.1pt;width:4.45pt;height:14.25pt;rotation:301;z-index:251888640;mso-wrap-edited:f;mso-width-percent:0;mso-height-percent:0;mso-position-horizontal-relative:page;mso-width-percent:0;mso-height-percent:0" fillcolor="black" stroked="f">
            <o:extrusion v:ext="view" autorotationcenter="t"/>
            <v:textpath style="font-family:&quot;Arial&quot;;font-size:3pt;v-text-kern:t;mso-text-shadow:auto" string="Bin 18"/>
            <w10:wrap anchorx="page"/>
          </v:shape>
        </w:pict>
      </w:r>
      <w:r>
        <w:pict>
          <v:shape id="_x0000_s1296" type="#_x0000_t136" alt="" style="position:absolute;left:0;text-align:left;margin-left:260pt;margin-top:17.1pt;width:4.45pt;height:14.25pt;rotation:301;z-index:251889664;mso-wrap-edited:f;mso-width-percent:0;mso-height-percent:0;mso-position-horizontal-relative:page;mso-width-percent:0;mso-height-percent:0" fillcolor="black" stroked="f">
            <o:extrusion v:ext="view" autorotationcenter="t"/>
            <v:textpath style="font-family:&quot;Arial&quot;;font-size:3pt;v-text-kern:t;mso-text-shadow:auto" string="Bin 19"/>
            <w10:wrap anchorx="page"/>
          </v:shape>
        </w:pict>
      </w:r>
      <w:r>
        <w:pict>
          <v:shape id="_x0000_s1295" type="#_x0000_t136" alt="" style="position:absolute;left:0;text-align:left;margin-left:269.2pt;margin-top:17.1pt;width:4.45pt;height:14.25pt;rotation:301;z-index:251890688;mso-wrap-edited:f;mso-width-percent:0;mso-height-percent:0;mso-position-horizontal-relative:page;mso-width-percent:0;mso-height-percent:0" fillcolor="black" stroked="f">
            <o:extrusion v:ext="view" autorotationcenter="t"/>
            <v:textpath style="font-family:&quot;Arial&quot;;font-size:3pt;v-text-kern:t;mso-text-shadow:auto" string="Bin 20"/>
            <w10:wrap anchorx="page"/>
          </v:shape>
        </w:pict>
      </w:r>
      <w:r>
        <w:rPr>
          <w:w w:val="145"/>
          <w:sz w:val="7"/>
        </w:rPr>
        <w:t>Bin 20</w:t>
      </w:r>
    </w:p>
    <w:p w:rsidR="00DE39FD" w:rsidRDefault="00C01FD1">
      <w:pPr>
        <w:spacing w:before="214"/>
        <w:ind w:left="190"/>
        <w:rPr>
          <w:sz w:val="7"/>
        </w:rPr>
      </w:pPr>
      <w:r>
        <w:br w:type="column"/>
      </w:r>
      <w:r>
        <w:rPr>
          <w:w w:val="145"/>
          <w:sz w:val="7"/>
        </w:rPr>
        <w:t>0.00</w:t>
      </w:r>
    </w:p>
    <w:p w:rsidR="00DE39FD" w:rsidRDefault="00C01FD1">
      <w:pPr>
        <w:tabs>
          <w:tab w:val="left" w:pos="653"/>
          <w:tab w:val="left" w:pos="1335"/>
          <w:tab w:val="left" w:pos="2017"/>
          <w:tab w:val="left" w:pos="2698"/>
          <w:tab w:val="left" w:pos="3380"/>
        </w:tabs>
        <w:spacing w:before="345"/>
        <w:ind w:right="1388"/>
        <w:jc w:val="center"/>
        <w:rPr>
          <w:sz w:val="7"/>
        </w:rPr>
      </w:pPr>
      <w:r>
        <w:br w:type="column"/>
      </w:r>
      <w:r>
        <w:rPr>
          <w:w w:val="145"/>
          <w:sz w:val="7"/>
        </w:rPr>
        <w:t>0</w:t>
      </w:r>
      <w:r>
        <w:rPr>
          <w:w w:val="145"/>
          <w:sz w:val="7"/>
        </w:rPr>
        <w:tab/>
        <w:t>10</w:t>
      </w:r>
      <w:r>
        <w:rPr>
          <w:w w:val="145"/>
          <w:sz w:val="7"/>
        </w:rPr>
        <w:tab/>
        <w:t>20</w:t>
      </w:r>
      <w:r>
        <w:rPr>
          <w:w w:val="145"/>
          <w:sz w:val="7"/>
        </w:rPr>
        <w:tab/>
        <w:t>30</w:t>
      </w:r>
      <w:r>
        <w:rPr>
          <w:w w:val="145"/>
          <w:sz w:val="7"/>
        </w:rPr>
        <w:tab/>
        <w:t>40</w:t>
      </w:r>
      <w:r>
        <w:rPr>
          <w:w w:val="145"/>
          <w:sz w:val="7"/>
        </w:rPr>
        <w:tab/>
        <w:t>50</w:t>
      </w:r>
    </w:p>
    <w:p w:rsidR="00DE39FD" w:rsidRDefault="00C01FD1">
      <w:pPr>
        <w:spacing w:before="36"/>
        <w:ind w:right="1348"/>
        <w:jc w:val="center"/>
        <w:rPr>
          <w:b/>
          <w:sz w:val="9"/>
        </w:rPr>
      </w:pPr>
      <w:r>
        <w:rPr>
          <w:b/>
          <w:w w:val="140"/>
          <w:sz w:val="9"/>
        </w:rPr>
        <w:t>Threshold (%)</w:t>
      </w:r>
    </w:p>
    <w:p w:rsidR="00DE39FD" w:rsidRDefault="00DE39FD">
      <w:pPr>
        <w:jc w:val="center"/>
        <w:rPr>
          <w:sz w:val="9"/>
        </w:rPr>
        <w:sectPr w:rsidR="00DE39FD">
          <w:type w:val="continuous"/>
          <w:pgSz w:w="11910" w:h="16840"/>
          <w:pgMar w:top="1260" w:right="0" w:bottom="1000" w:left="1280" w:header="720" w:footer="720" w:gutter="0"/>
          <w:cols w:num="3" w:space="720" w:equalWidth="0">
            <w:col w:w="515" w:space="4032"/>
            <w:col w:w="429" w:space="384"/>
            <w:col w:w="5270"/>
          </w:cols>
        </w:sectPr>
      </w:pPr>
    </w:p>
    <w:p w:rsidR="00DE39FD" w:rsidRDefault="00C01FD1">
      <w:pPr>
        <w:pStyle w:val="Textkrper"/>
        <w:spacing w:before="302" w:line="249" w:lineRule="auto"/>
        <w:ind w:left="137" w:right="1401"/>
        <w:jc w:val="both"/>
      </w:pPr>
      <w:r>
        <w:rPr>
          <w:b/>
        </w:rPr>
        <w:t xml:space="preserve">Figure 7. </w:t>
      </w:r>
      <w:r>
        <w:t xml:space="preserve">Correlations between SC and FC averaged across subjects in the </w:t>
      </w:r>
      <w:r>
        <w:rPr>
          <w:b/>
        </w:rPr>
        <w:t xml:space="preserve">HCP-YA </w:t>
      </w:r>
      <w:r>
        <w:t xml:space="preserve">sample for </w:t>
      </w:r>
      <w:r>
        <w:rPr>
          <w:b/>
        </w:rPr>
        <w:t>A</w:t>
      </w:r>
      <w:r>
        <w:t xml:space="preserve">) individual (on-diagonal) and combined bins (off-diagonal) and the </w:t>
      </w:r>
      <w:r>
        <w:rPr>
          <w:b/>
        </w:rPr>
        <w:t>B</w:t>
      </w:r>
      <w:r>
        <w:t xml:space="preserve">) sequential paradigm. In </w:t>
      </w:r>
      <w:r>
        <w:rPr>
          <w:b/>
        </w:rPr>
        <w:t>B</w:t>
      </w:r>
      <w:r>
        <w:t>) upper and lower bounds of fill colours indicate minimum and maximum correlations across subjects.</w:t>
      </w:r>
    </w:p>
    <w:p w:rsidR="00DE39FD" w:rsidRDefault="00C01FD1">
      <w:pPr>
        <w:pStyle w:val="Textkrper"/>
        <w:spacing w:before="425" w:line="415" w:lineRule="auto"/>
        <w:ind w:left="137" w:right="1406" w:firstLine="298"/>
      </w:pPr>
      <w:r>
        <w:t>This trend is true for each of the three sampling strategies</w:t>
      </w:r>
      <w:r>
        <w:t xml:space="preserve"> used. After obtaining these results we further wanted to test whether the information on underlying SC present in the intermediate bins and</w:t>
      </w:r>
    </w:p>
    <w:p w:rsidR="00DE39FD" w:rsidRDefault="00DE39FD">
      <w:pPr>
        <w:spacing w:line="415" w:lineRule="auto"/>
        <w:sectPr w:rsidR="00DE39FD">
          <w:type w:val="continuous"/>
          <w:pgSz w:w="11910" w:h="16840"/>
          <w:pgMar w:top="1260" w:right="0" w:bottom="1000" w:left="1280" w:header="720" w:footer="720" w:gutter="0"/>
          <w:cols w:space="720"/>
        </w:sectPr>
      </w:pPr>
    </w:p>
    <w:p w:rsidR="00DE39FD" w:rsidRDefault="00C01FD1">
      <w:pPr>
        <w:pStyle w:val="Textkrper"/>
      </w:pPr>
      <w:r>
        <w:lastRenderedPageBreak/>
        <w:pict>
          <v:shape id="_x0000_s1294" alt="" style="position:absolute;margin-left:89.4pt;margin-top:131.9pt;width:6.5pt;height:3.4pt;z-index:-255073280;mso-wrap-edited:f;mso-width-percent:0;mso-height-percent:0;mso-position-horizontal-relative:page;mso-position-vertical-relative:page;mso-width-percent:0;mso-height-percent:0" coordsize="130,68" o:spt="100" adj="0,,0" path="m44,23l43,14,38,7,36,4r,21l36,42r-1,7l30,58r-3,2l18,60,14,58,10,49,8,42,8,25r2,-7l14,9,18,7r9,l30,9r5,9l36,25,36,4,35,3,29,,15,,9,3,5,8,2,14,,23,,44r2,9l9,64r6,3l29,67r6,-3l38,60r1,-2l43,53r1,-9l44,23m69,55r-9,l60,66r9,l69,55m129,23r-2,-9l122,7,120,4r,21l120,42r-1,7l115,58r-4,2l102,60,99,58,97,53,94,49,93,42r,-17l94,18r3,-5l99,9r3,-2l111,7r4,2l119,18r1,7l120,4r,-1l114,,100,,94,3,90,8r-4,6l84,23r,21l86,53r8,11l100,67r14,l120,64r2,-4l127,53r2,-9l129,23e" fillcolor="black" stroked="f">
            <v:stroke joinstyle="round"/>
            <v:formulas/>
            <v:path arrowok="t" o:connecttype="custom" o:connectlocs="27305,1684020;22860,1677670;22860,1701800;19050,1711960;11430,1713230;6350,1706245;5080,1691005;8890,1680845;17145,1679575;22225,1686560;22860,1677670;18415,1675130;5715,1677035;1270,1684020;0,1703070;5715,1715770;18415,1717675;24130,1713230;27305,1708785;27940,1689735;38100,1710055;43815,1717040;81915,1689735;77470,1679575;76200,1691005;75565,1706245;70485,1713230;62865,1711960;59690,1706245;59055,1691005;61595,1683385;64770,1679575;73025,1680845;76200,1691005;76200,1677035;63500,1675130;57150,1680210;53340,1689735;54610,1708785;63500,1717675;76200,1715770;80645,1708785;81915,1689735" o:connectangles="0,0,0,0,0,0,0,0,0,0,0,0,0,0,0,0,0,0,0,0,0,0,0,0,0,0,0,0,0,0,0,0,0,0,0,0,0,0,0,0,0,0,0"/>
            <w10:wrap anchorx="page" anchory="page"/>
          </v:shape>
        </w:pict>
      </w:r>
      <w:r>
        <w:pict>
          <v:shape id="_x0000_s1293" alt="" style="position:absolute;margin-left:160.3pt;margin-top:131.9pt;width:6.4pt;height:3.4pt;z-index:-255072256;mso-wrap-edited:f;mso-width-percent:0;mso-height-percent:0;mso-position-horizontal-relative:page;mso-position-vertical-relative:page;mso-width-percent:0;mso-height-percent:0" coordsize="128,68" o:spt="100" adj="0,,0" path="m45,23l43,14,38,7,36,4r,21l36,42r-1,7l31,58r-4,2l18,60,15,58,10,49,9,42,9,25r1,-7l15,9,18,7r9,l31,9r4,9l36,25,36,4,35,3,30,,15,,10,3,2,14,,23,,44r2,9l10,64r5,3l30,67r5,-3l38,60r5,-7l45,44r,-21m70,55r-9,l61,66r9,l70,55t58,3l113,58r,-49l113,1r-8,l89,4r,8l105,9r,49l90,58r,8l128,66r,-8e" fillcolor="black" stroked="f">
            <v:stroke joinstyle="round"/>
            <v:formulas/>
            <v:path arrowok="t" o:connecttype="custom" o:connectlocs="28575,1689735;27305,1684020;24130,1679575;22860,1677670;22860,1691005;22860,1701800;22225,1706245;19685,1711960;17145,1713230;11430,1713230;9525,1711960;6350,1706245;5715,1701800;5715,1691005;6350,1686560;9525,1680845;11430,1679575;17145,1679575;19685,1680845;22225,1686560;22860,1691005;22860,1677670;22225,1677035;19050,1675130;9525,1675130;6350,1677035;1270,1684020;0,1689735;0,1703070;1270,1708785;6350,1715770;9525,1717675;19050,1717675;22225,1715770;24130,1713230;27305,1708785;28575,1703070;28575,1689735;44450,1710055;38735,1710055;38735,1717040;44450,1717040;44450,1710055;81280,1711960;71755,1711960;71755,1680845;71755,1675765;66675,1675765;56515,1677670;56515,1682750;66675,1680845;66675,1711960;57150,1711960;57150,1717040;81280,1717040;81280,1711960" o:connectangles="0,0,0,0,0,0,0,0,0,0,0,0,0,0,0,0,0,0,0,0,0,0,0,0,0,0,0,0,0,0,0,0,0,0,0,0,0,0,0,0,0,0,0,0,0,0,0,0,0,0,0,0,0,0,0,0"/>
            <w10:wrap anchorx="page" anchory="page"/>
          </v:shape>
        </w:pict>
      </w:r>
      <w:r>
        <w:pict>
          <v:shape id="_x0000_s1292" alt="" style="position:absolute;margin-left:231.25pt;margin-top:131.9pt;width:6.35pt;height:3.4pt;z-index:-255071232;mso-wrap-edited:f;mso-width-percent:0;mso-height-percent:0;mso-position-horizontal-relative:page;mso-position-vertical-relative:page;mso-width-percent:0;mso-height-percent:0" coordsize="127,68" o:spt="100" adj="0,,0" path="m45,23l43,14,38,7,36,4r,21l36,42r-1,7l33,53r-3,5l27,60r-9,l14,58,10,49,9,42,9,25r1,-7l14,9,18,7r9,l30,9r3,4l35,18r1,7l36,4,35,3,30,,15,,10,3,2,14,,23,,44r2,9l10,64r5,3l30,67r5,-3l38,60r5,-7l45,44r,-21m69,55r-9,l60,66r9,l69,55t58,3l96,58,109,46r7,-8l119,35r3,-4l124,28r2,-4l126,21r,-8l124,8,123,7,116,1,111,r-9,l99,,96,1,93,2,89,3,86,4r,9l89,11r4,-1l99,8r3,-1l108,7r3,1l114,10r2,3l117,15r,6l117,23r-2,5l113,30r-5,5l105,39r-6,6l89,55r-4,3l85,66r42,l127,58e" fillcolor="black" stroked="f">
            <v:stroke joinstyle="round"/>
            <v:formulas/>
            <v:path arrowok="t" o:connecttype="custom" o:connectlocs="27305,1684020;22860,1677670;22860,1701800;20955,1708785;17145,1713230;8890,1711960;5715,1701800;6350,1686560;11430,1679575;19050,1680845;22225,1686560;22860,1677670;19050,1675130;6350,1677035;0,1689735;1270,1708785;9525,1717675;22225,1715770;27305,1708785;28575,1689735;38100,1710055;43815,1717040;80645,1711960;69215,1704340;75565,1697355;78740,1692910;80010,1688465;78740,1680210;73660,1675765;64770,1675130;60960,1675765;56515,1677035;54610,1683385;59055,1681480;64770,1679575;70485,1680210;73660,1683385;74295,1688465;73025,1692910;68580,1697355;62865,1703705;53975,1711960;80645,1717040" o:connectangles="0,0,0,0,0,0,0,0,0,0,0,0,0,0,0,0,0,0,0,0,0,0,0,0,0,0,0,0,0,0,0,0,0,0,0,0,0,0,0,0,0,0,0"/>
            <w10:wrap anchorx="page" anchory="page"/>
          </v:shape>
        </w:pict>
      </w:r>
      <w:r>
        <w:pict>
          <v:shape id="_x0000_s1291" alt="" style="position:absolute;margin-left:373.1pt;margin-top:131.9pt;width:6.55pt;height:3.4pt;z-index:-255070208;mso-wrap-edited:f;mso-width-percent:0;mso-height-percent:0;mso-position-horizontal-relative:page;mso-position-vertical-relative:page;mso-width-percent:0;mso-height-percent:0" coordsize="131,68" o:spt="100" adj="0,,0" path="m45,23l43,14,38,7,36,4r,21l36,42r-1,7l33,53r-2,5l27,60r-9,l15,58,13,53,10,49,9,42,9,25r1,-7l13,13,15,9,18,7r9,l31,9r2,4l35,18r1,7l36,4r,-1l30,,15,,10,3,2,14,,23,,44r2,9l6,58r4,6l15,67r15,l36,64r2,-4l43,53r2,-9l45,23m70,55r-9,l61,66r9,l70,55m131,43r-9,l122,9r,-8l113,1r,8l113,43r-22,l113,9r,-8l111,1,84,42r,9l113,51r,15l122,66r,-15l131,51r,-8e" fillcolor="black" stroked="f">
            <v:stroke joinstyle="round"/>
            <v:formulas/>
            <v:path arrowok="t" o:connecttype="custom" o:connectlocs="27305,1684020;22860,1677670;22860,1701800;20955,1708785;17145,1713230;9525,1711960;6350,1706245;5715,1691005;8255,1683385;11430,1679575;19685,1680845;22225,1686560;22860,1677670;19050,1675130;6350,1677035;0,1689735;1270,1708785;6350,1715770;19050,1717675;24130,1713230;28575,1703070;44450,1710055;38735,1717040;44450,1710055;77470,1702435;77470,1675765;71755,1680845;57785,1702435;71755,1675765;53340,1701800;71755,1707515;77470,1717040;83185,1707515" o:connectangles="0,0,0,0,0,0,0,0,0,0,0,0,0,0,0,0,0,0,0,0,0,0,0,0,0,0,0,0,0,0,0,0,0"/>
            <w10:wrap anchorx="page" anchory="page"/>
          </v:shape>
        </w:pict>
      </w:r>
      <w:r>
        <w:pict>
          <v:shape id="_x0000_s1290" alt="" style="position:absolute;margin-left:444.05pt;margin-top:131.9pt;width:6.4pt;height:3.4pt;z-index:-255069184;mso-wrap-edited:f;mso-width-percent:0;mso-height-percent:0;mso-position-horizontal-relative:page;mso-position-vertical-relative:page;mso-width-percent:0;mso-height-percent:0" coordsize="128,68" o:spt="100" adj="0,,0" path="m45,23l43,14,38,7,36,4r,21l36,42r-1,7l33,53r-3,5l27,60r-9,l14,58,12,53,10,49,9,42,9,25r1,-7l12,13,14,9,18,7r9,l30,9r3,4l35,18r1,7l36,4,35,3,30,,15,,10,3,6,8,2,14,,23,,44r2,9l10,64r5,3l30,67r5,-3l38,60r5,-7l45,44r,-21m69,55r-9,l60,66r9,l69,55m128,38r-2,-5l123,30r-6,-5l115,24r-4,-1l103,23r-1,l99,24r-1,l97,24,97,8r26,l123,1,89,1r,33l91,32r2,l98,31r2,-1l108,30r4,2l115,34r3,3l119,41r,9l118,53r-3,3l112,58r-4,2l100,60,97,59,91,58,88,57,86,55r,9l89,65r3,1l95,66r2,1l100,67r11,l117,65r6,-5l126,57r2,-5l128,38e" fillcolor="black" stroked="f">
            <v:stroke joinstyle="round"/>
            <v:formulas/>
            <v:path arrowok="t" o:connecttype="custom" o:connectlocs="27305,1684020;22860,1677670;22860,1701800;20955,1708785;17145,1713230;8890,1711960;6350,1706245;5715,1691005;7620,1683385;11430,1679575;19050,1680845;22225,1686560;22860,1677670;19050,1675130;6350,1677035;1270,1684020;0,1703070;6350,1715770;19050,1717675;24130,1713230;28575,1703070;43815,1710055;38100,1717040;43815,1710055;80010,1696085;74295,1691005;70485,1689735;64770,1689735;62230,1690370;61595,1680210;78105,1675765;56515,1696720;59055,1695450;63500,1694180;71120,1695450;74930,1698625;75565,1706880;73025,1710690;68580,1713230;61595,1712595;55880,1711325;54610,1715770;58420,1717040;61595,1717675;70485,1717675;78105,1713230;81280,1708150" o:connectangles="0,0,0,0,0,0,0,0,0,0,0,0,0,0,0,0,0,0,0,0,0,0,0,0,0,0,0,0,0,0,0,0,0,0,0,0,0,0,0,0,0,0,0,0,0,0,0"/>
            <w10:wrap anchorx="page" anchory="page"/>
          </v:shape>
        </w:pict>
      </w:r>
      <w:r>
        <w:pict>
          <v:shape id="_x0000_s1289" alt="" style="position:absolute;margin-left:515pt;margin-top:131.9pt;width:6.5pt;height:3.4pt;z-index:-255068160;mso-wrap-edited:f;mso-width-percent:0;mso-height-percent:0;mso-position-horizontal-relative:page;mso-position-vertical-relative:page;mso-width-percent:0;mso-height-percent:0" coordsize="130,68" o:spt="100" adj="0,,0" path="m44,23l43,14,39,8,38,7,36,4r,21l36,42r-1,7l30,58r-3,2l18,60,14,58,12,53,10,49,8,42,8,25r2,-7l12,13,14,9,18,7r9,l30,9r5,9l36,25,36,4,35,3,29,,15,,9,3,2,14,,23,,44r2,9l9,64r6,3l29,67r6,-3l38,60r5,-7l44,44r,-21m69,55r-9,l60,66r9,l69,55m130,38r-2,-5l125,30r-4,-4l121,40r,10l120,53r-3,3l115,59r-3,1l104,60r-3,-1l96,53,95,50r,-10l96,37r3,-3l101,31r1,l104,30r8,l115,31r5,6l121,40r,-14l120,25r-5,-2l105,23r-2,1l100,25r-3,1l95,28r-1,3l94,23r2,-6l102,9r4,-2l114,7r2,l121,9r2,l125,10r,-3l125,2r-2,l121,1r-3,l116,r-2,l103,,97,3,87,15r-2,8l85,44r2,9l95,64r5,3l114,67r6,-2l125,60r3,-3l130,52r,-14e" fillcolor="black" stroked="f">
            <v:stroke joinstyle="round"/>
            <v:formulas/>
            <v:path arrowok="t" o:connecttype="custom" o:connectlocs="27305,1684020;24130,1679575;22860,1691005;22225,1706245;17145,1713230;8890,1711960;6350,1706245;5080,1691005;7620,1683385;11430,1679575;19050,1680845;22860,1691005;22225,1677035;9525,1675130;1270,1684020;0,1703070;5715,1715770;18415,1717675;24130,1713230;27940,1703070;43815,1710055;38100,1717040;43815,1710055;81280,1696085;76835,1691640;76835,1706880;74295,1710690;71120,1713230;64135,1712595;60325,1706880;60960,1698625;64135,1694815;66040,1694180;73025,1694815;76835,1700530;76200,1691005;66675,1689735;63500,1691005;60325,1692910;59690,1689735;64770,1680845;72390,1679575;76835,1680845;79375,1681480;79375,1676400;76835,1675765;73660,1675130;65405,1675130;55245,1684655;53975,1703070;60325,1715770;72390,1717675;79375,1713230;82550,1708150" o:connectangles="0,0,0,0,0,0,0,0,0,0,0,0,0,0,0,0,0,0,0,0,0,0,0,0,0,0,0,0,0,0,0,0,0,0,0,0,0,0,0,0,0,0,0,0,0,0,0,0,0,0,0,0,0,0"/>
            <w10:wrap anchorx="page" anchory="page"/>
          </v:shape>
        </w:pict>
      </w:r>
      <w:r>
        <w:rPr>
          <w:noProof/>
        </w:rPr>
        <w:drawing>
          <wp:anchor distT="0" distB="0" distL="0" distR="0" simplePos="0" relativeHeight="251899904" behindDoc="0" locked="0" layoutInCell="1" allowOverlap="1">
            <wp:simplePos x="0" y="0"/>
            <wp:positionH relativeFrom="page">
              <wp:posOffset>4793388</wp:posOffset>
            </wp:positionH>
            <wp:positionV relativeFrom="page">
              <wp:posOffset>3585616</wp:posOffset>
            </wp:positionV>
            <wp:extent cx="1786009" cy="1452562"/>
            <wp:effectExtent l="0" t="0" r="0" b="0"/>
            <wp:wrapNone/>
            <wp:docPr id="7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png"/>
                    <pic:cNvPicPr/>
                  </pic:nvPicPr>
                  <pic:blipFill>
                    <a:blip r:embed="rId66" cstate="print"/>
                    <a:stretch>
                      <a:fillRect/>
                    </a:stretch>
                  </pic:blipFill>
                  <pic:spPr>
                    <a:xfrm>
                      <a:off x="0" y="0"/>
                      <a:ext cx="1786009" cy="1452562"/>
                    </a:xfrm>
                    <a:prstGeom prst="rect">
                      <a:avLst/>
                    </a:prstGeom>
                  </pic:spPr>
                </pic:pic>
              </a:graphicData>
            </a:graphic>
          </wp:anchor>
        </w:drawing>
      </w:r>
      <w:r>
        <w:pict>
          <v:shape id="_x0000_s1288" alt="" style="position:absolute;margin-left:80.9pt;margin-top:527.9pt;width:6.4pt;height:3.4pt;z-index:251904000;mso-wrap-edited:f;mso-width-percent:0;mso-height-percent:0;mso-position-horizontal-relative:page;mso-position-vertical-relative:page;mso-width-percent:0;mso-height-percent:0" coordsize="128,68" o:spt="100" adj="0,,0" path="m45,23l43,14,38,7,36,4r,21l36,43r-1,6l31,58r-4,2l18,60,15,58,10,49,9,43,9,25r1,-7l15,9,18,7r9,l31,9r4,9l36,25,36,4r,-1l30,,15,,10,3,2,14,,23,,45r2,8l10,64r5,3l30,67r6,-3l38,60r1,-1l43,53r2,-8l45,23m70,55r-9,l61,66r9,l70,55m128,38r-2,-5l123,31r-5,-6l115,25r-3,-2l103,23r-1,l99,24r-1,l97,25,97,9r26,l123,1,89,1r,33l91,33r3,-1l96,31r2,l101,31r7,l112,32r6,5l119,41r,9l118,53r-6,6l108,60r-8,l97,60,91,58,89,57,86,56r,9l89,65r3,1l95,67r3,l100,67r11,l117,65r6,-5l126,58r2,-6l128,38e" fillcolor="black" stroked="f">
            <v:stroke joinstyle="round"/>
            <v:formulas/>
            <v:path arrowok="t" o:connecttype="custom" o:connectlocs="27305,6713220;22860,6706870;22860,6731635;19685,6741160;11430,6742430;6350,6735445;5715,6720205;9525,6710045;17145,6708775;22225,6715760;22860,6706870;19050,6704330;6350,6706235;0,6718935;1270,6737985;9525,6746875;22860,6744970;24765,6741795;28575,6732905;44450,6739255;38735,6746240;44450,6739255;80010,6725285;74930,6720205;71120,6718935;64770,6718935;62230,6719570;61595,6710045;78105,6704965;56515,6725920;59690,6724650;62230,6724015;68580,6724015;74930,6727825;75565,6736080;71120,6741795;63500,6742430;57785,6741160;54610,6739890;56515,6745605;60325,6746875;63500,6746875;74295,6745605;80010,6741160;81280,6728460" o:connectangles="0,0,0,0,0,0,0,0,0,0,0,0,0,0,0,0,0,0,0,0,0,0,0,0,0,0,0,0,0,0,0,0,0,0,0,0,0,0,0,0,0,0,0,0,0"/>
            <w10:wrap anchorx="page" anchory="page"/>
          </v:shape>
        </w:pict>
      </w:r>
      <w:r>
        <w:pict>
          <v:shape id="_x0000_s1287" alt="" style="position:absolute;margin-left:93.4pt;margin-top:517.7pt;width:4.65pt;height:6.5pt;z-index:251905024;mso-wrap-edited:f;mso-width-percent:0;mso-height-percent:0;mso-position-horizontal-relative:page;mso-position-vertical-relative:page;mso-width-percent:0;mso-height-percent:0" coordsize="93,130" path="m92,130l,130,,,90,r,25l33,25r,24l87,49r,26l33,75r,29l92,104r,26xe" fillcolor="black" stroked="f">
            <v:path arrowok="t" o:connecttype="custom" o:connectlocs="58420,6657340;0,6657340;0,6574790;57150,6574790;57150,6590665;20955,6590665;20955,6605905;55245,6605905;55245,6622415;20955,6622415;20955,6640830;58420,6640830;58420,6657340" o:connectangles="0,0,0,0,0,0,0,0,0,0,0,0,0"/>
            <w10:wrap anchorx="page" anchory="page"/>
          </v:shape>
        </w:pict>
      </w:r>
      <w:r>
        <w:pict>
          <v:shape id="_x0000_s1286" alt="" style="position:absolute;margin-left:174.3pt;margin-top:527.95pt;width:4.95pt;height:3.35pt;z-index:251909120;mso-wrap-edited:f;mso-width-percent:0;mso-height-percent:0;mso-position-horizontal-relative:page;mso-position-vertical-relative:page;mso-width-percent:0;mso-height-percent:0" coordsize="99,67" o:spt="100" adj="0,,0" path="m42,l,,,8r32,l9,65r10,l42,4,42,m98,37l96,32,94,30,88,24,86,23,82,22r-8,l72,22r-2,1l69,23r-2,l67,8r27,l94,,59,r,33l62,32r2,-1l66,30r3,l71,30r7,l82,31r6,5l90,40r,9l88,52r-6,6l78,59r-8,l67,59,62,57,59,56,57,55r,9l60,64r3,1l65,66r3,l71,66r11,l88,64r6,-5l96,57r2,-6l98,37e" fillcolor="black" stroked="f">
            <v:stroke joinstyle="round"/>
            <v:formulas/>
            <v:path arrowok="t" o:connecttype="custom" o:connectlocs="26670,6704965;0,6704965;0,6710045;20320,6710045;5715,6746240;12065,6746240;26670,6707505;26670,6704965;62230,6728460;60960,6725285;59690,6724015;55880,6720205;54610,6719570;52070,6718935;46990,6718935;45720,6718935;44450,6719570;43815,6719570;42545,6719570;42545,6710045;59690,6710045;59690,6704965;37465,6704965;37465,6725920;39370,6725285;40640,6724650;41910,6724015;43815,6724015;45085,6724015;49530,6724015;52070,6724650;55880,6727825;57150,6730365;57150,6736080;55880,6737985;52070,6741795;49530,6742430;44450,6742430;42545,6742430;39370,6741160;37465,6740525;36195,6739890;36195,6745605;38100,6745605;40005,6746240;41275,6746875;43180,6746875;45085,6746875;52070,6746875;55880,6745605;59690,6742430;60960,6741160;62230,6737350;62230,6728460" o:connectangles="0,0,0,0,0,0,0,0,0,0,0,0,0,0,0,0,0,0,0,0,0,0,0,0,0,0,0,0,0,0,0,0,0,0,0,0,0,0,0,0,0,0,0,0,0,0,0,0,0,0,0,0,0,0"/>
            <w10:wrap anchorx="page" anchory="page"/>
          </v:shape>
        </w:pict>
      </w:r>
      <w:r>
        <w:pict>
          <v:shape id="_x0000_s1285" alt="" style="position:absolute;margin-left:185.3pt;margin-top:517.7pt;width:4.55pt;height:6.5pt;z-index:251910144;mso-wrap-edited:f;mso-width-percent:0;mso-height-percent:0;mso-position-horizontal-relative:page;mso-position-vertical-relative:page;mso-width-percent:0;mso-height-percent:0" coordsize="91,130" path="m34,130l,130,,,91,r,25l34,25r,24l87,49r,26l34,75r,55xe" fillcolor="black" stroked="f">
            <v:path arrowok="t" o:connecttype="custom" o:connectlocs="21590,6657340;0,6657340;0,6574790;57785,6574790;57785,6590665;21590,6590665;21590,6605905;55245,6605905;55245,6622415;21590,6622415;21590,6657340" o:connectangles="0,0,0,0,0,0,0,0,0,0,0"/>
            <w10:wrap anchorx="page" anchory="page"/>
          </v:shape>
        </w:pict>
      </w: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spacing w:before="5"/>
        <w:rPr>
          <w:sz w:val="29"/>
        </w:rPr>
      </w:pPr>
    </w:p>
    <w:p w:rsidR="00DE39FD" w:rsidRDefault="00C01FD1">
      <w:pPr>
        <w:pStyle w:val="Textkrper"/>
        <w:ind w:left="200"/>
      </w:pPr>
      <w:r>
        <w:pict>
          <v:group id="_x0000_s1272" alt="" style="width:444.5pt;height:149.75pt;mso-position-horizontal-relative:char;mso-position-vertical-relative:line" coordsize="8890,2995">
            <v:shape id="_x0000_s1273" type="#_x0000_t75" alt="" style="position:absolute;left:372;top:296;width:8513;height:90">
              <v:imagedata r:id="rId67" o:title=""/>
            </v:shape>
            <v:line id="_x0000_s1274" alt="" style="position:absolute" from="372,297" to="372,262" strokeweight=".18817mm"/>
            <v:line id="_x0000_s1275" alt="" style="position:absolute" from="1791,297" to="1791,262" strokeweight=".18817mm"/>
            <v:line id="_x0000_s1276" alt="" style="position:absolute" from="3210,297" to="3210,262" strokeweight=".18817mm"/>
            <v:line id="_x0000_s1277" alt="" style="position:absolute" from="6047,297" to="6047,262" strokeweight=".18817mm"/>
            <v:line id="_x0000_s1278" alt="" style="position:absolute" from="7466,297" to="7466,262" strokeweight=".18817mm"/>
            <v:line id="_x0000_s1279" alt="" style="position:absolute" from="8884,297" to="8884,262" strokeweight=".18817mm"/>
            <v:shape id="_x0000_s1280" type="#_x0000_t75" alt="" style="position:absolute;left:4301;width:664;height:298">
              <v:imagedata r:id="rId68" o:title=""/>
            </v:shape>
            <v:rect id="_x0000_s1281" alt="" style="position:absolute;left:372;top:297;width:8512;height:89" filled="f" strokeweight=".15681mm"/>
            <v:shape id="_x0000_s1282" type="#_x0000_t75" alt="" style="position:absolute;top:300;width:2814;height:2695">
              <v:imagedata r:id="rId69" o:title=""/>
            </v:shape>
            <v:shape id="_x0000_s1283" type="#_x0000_t75" alt="" style="position:absolute;left:3407;top:494;width:2442;height:2501">
              <v:imagedata r:id="rId70" o:title=""/>
            </v:shape>
            <v:shape id="_x0000_s1284" type="#_x0000_t75" alt="" style="position:absolute;left:6443;top:494;width:2442;height:2501">
              <v:imagedata r:id="rId71" o:title=""/>
            </v:shape>
            <w10:anchorlock/>
          </v:group>
        </w:pict>
      </w:r>
    </w:p>
    <w:p w:rsidR="00DE39FD" w:rsidRDefault="00C01FD1">
      <w:pPr>
        <w:pStyle w:val="Textkrper"/>
        <w:spacing w:before="2"/>
        <w:rPr>
          <w:sz w:val="5"/>
        </w:rPr>
      </w:pPr>
      <w:r>
        <w:pict>
          <v:group id="_x0000_s1230" alt="" style="position:absolute;margin-left:73.85pt;margin-top:4.95pt;width:448.65pt;height:332.2pt;z-index:-251423744;mso-wrap-distance-left:0;mso-wrap-distance-right:0;mso-position-horizontal-relative:page" coordorigin="1477,99" coordsize="8973,6644">
            <v:shape id="_x0000_s1231" type="#_x0000_t75" alt="" style="position:absolute;left:4513;top:99;width:2816;height:2513">
              <v:imagedata r:id="rId72" o:title=""/>
            </v:shape>
            <v:shape id="_x0000_s1232" type="#_x0000_t75" alt="" style="position:absolute;left:1476;top:99;width:3606;height:4262">
              <v:imagedata r:id="rId73" o:title=""/>
            </v:shape>
            <v:shape id="_x0000_s1233" type="#_x0000_t75" alt="" style="position:absolute;left:5914;top:2715;width:4021;height:4028">
              <v:imagedata r:id="rId74" o:title=""/>
            </v:shape>
            <v:shape id="_x0000_s1234" type="#_x0000_t75" alt="" style="position:absolute;left:5667;top:2715;width:132;height:3658">
              <v:imagedata r:id="rId75" o:title=""/>
            </v:shape>
            <v:line id="_x0000_s1235" alt="" style="position:absolute" from="5668,6374" to="5632,6374" strokeweight=".18817mm"/>
            <v:shape id="_x0000_s1236" alt="" style="position:absolute;left:5377;top:6341;width:45;height:68" coordorigin="5378,6342" coordsize="45,68" o:spt="100" adj="0,,0" path="m5408,6409r-15,l5387,6406r-3,-6l5380,6395r-2,-9l5378,6364r2,-8l5384,6350r3,-5l5393,6342r15,l5413,6345r3,4l5396,6349r-4,2l5390,6355r-2,5l5387,6366r,18l5388,6391r2,4l5392,6400r4,2l5416,6402r-3,4l5408,6409xm5416,6402r-11,l5408,6400r2,-5l5413,6391r1,-7l5414,6366r-1,-6l5410,6355r-2,-4l5405,6349r11,l5421,6356r2,8l5423,6386r-2,9l5416,6402xe" fillcolor="black" stroked="f">
              <v:stroke joinstyle="round"/>
              <v:formulas/>
              <v:path arrowok="t" o:connecttype="segments"/>
            </v:shape>
            <v:rect id="_x0000_s1237" alt="" style="position:absolute;left:5438;top:6396;width:10;height:12" fillcolor="black" stroked="f"/>
            <v:shape id="_x0000_s1238" alt="" style="position:absolute;left:5466;top:6342;width:39;height:65" coordorigin="5467,6343" coordsize="39,65" o:spt="100" adj="0,,0" path="m5467,6354r,-8l5482,6343r9,l5491,6351r-9,l5467,6354xm5491,6400r-9,l5482,6351r9,l5491,6400xm5505,6408r-37,l5468,6400r37,l5505,6408xe" fillcolor="black" stroked="f">
              <v:stroke joinstyle="round"/>
              <v:formulas/>
              <v:path arrowok="t" o:connecttype="segments"/>
            </v:shape>
            <v:shape id="_x0000_s1239" alt="" style="position:absolute;left:5519;top:6341;width:45;height:68" coordorigin="5519,6342" coordsize="45,68" o:spt="100" adj="0,,0" path="m5549,6409r-15,l5529,6406r-4,-6l5521,6395r-2,-9l5519,6364r2,-8l5525,6350r4,-5l5534,6342r15,l5554,6345r3,4l5537,6349r-3,2l5531,6355r-2,5l5528,6366r,18l5529,6391r2,4l5534,6400r3,2l5557,6402r-3,4l5549,6409xm5557,6402r-11,l5550,6400r4,-9l5555,6384r,-18l5554,6360r-4,-9l5546,6349r11,l5562,6356r2,8l5564,6386r-2,9l5557,6402xe" fillcolor="black" stroked="f">
              <v:stroke joinstyle="round"/>
              <v:formulas/>
              <v:path arrowok="t" o:connecttype="segments"/>
            </v:shape>
            <v:line id="_x0000_s1240" alt="" style="position:absolute" from="5668,5917" to="5632,5917" strokeweight=".18817mm"/>
            <v:shape id="_x0000_s1241" alt="" style="position:absolute;left:5377;top:5884;width:45;height:68" coordorigin="5378,5884" coordsize="45,68" o:spt="100" adj="0,,0" path="m5408,5952r-15,l5387,5949r-3,-6l5380,5937r-2,-8l5378,5907r2,-8l5387,5887r6,-3l5408,5884r5,3l5416,5891r-20,l5392,5894r-2,4l5388,5902r-1,7l5387,5927r1,7l5390,5938r2,4l5396,5945r20,l5413,5949r-5,3xm5416,5945r-11,l5408,5942r2,-4l5413,5934r1,-7l5414,5909r-1,-7l5410,5898r-2,-4l5405,5891r11,l5421,5899r2,8l5423,5929r-2,8l5416,5945xe" fillcolor="black" stroked="f">
              <v:stroke joinstyle="round"/>
              <v:formulas/>
              <v:path arrowok="t" o:connecttype="segments"/>
            </v:shape>
            <v:rect id="_x0000_s1242" alt="" style="position:absolute;left:5438;top:5939;width:10;height:12" fillcolor="black" stroked="f"/>
            <v:shape id="_x0000_s1243" alt="" style="position:absolute;left:5466;top:5885;width:39;height:65" coordorigin="5467,5886" coordsize="39,65" o:spt="100" adj="0,,0" path="m5467,5897r,-8l5482,5886r9,l5491,5894r-9,l5467,5897xm5491,5943r-9,l5482,5894r9,l5491,5943xm5505,5950r-37,l5468,5943r37,l5505,5950xe" fillcolor="black" stroked="f">
              <v:stroke joinstyle="round"/>
              <v:formulas/>
              <v:path arrowok="t" o:connecttype="segments"/>
            </v:shape>
            <v:shape id="_x0000_s1244" alt="" style="position:absolute;left:5520;top:5885;width:42;height:67" coordorigin="5520,5886" coordsize="42,67" o:spt="100" adj="0,,0" path="m5523,5918r,-32l5557,5886r,7l5531,5893r,16l5550,5909r2,1l5557,5915r-22,l5532,5915r-2,1l5528,5916r-3,1l5523,5918xm5550,5909r-19,l5532,5908r1,l5536,5908r1,l5546,5908r4,1xm5557,5944r-15,l5546,5943r6,-5l5553,5934r,-9l5552,5922r-6,-6l5542,5915r15,l5560,5917r2,6l5562,5937r-2,5l5557,5944xm5545,5952r-10,l5532,5951r-3,l5526,5951r-3,-1l5520,5949r,-9l5523,5941r2,2l5531,5944r3,l5557,5944r-1,2l5551,5950r-6,2xe" fillcolor="black" stroked="f">
              <v:stroke joinstyle="round"/>
              <v:formulas/>
              <v:path arrowok="t" o:connecttype="segments"/>
            </v:shape>
            <v:line id="_x0000_s1245" alt="" style="position:absolute" from="5668,3173" to="5632,3173" strokeweight=".18817mm"/>
            <v:shape id="_x0000_s1246" alt="" style="position:absolute;left:5377;top:3140;width:45;height:68" coordorigin="5378,3141" coordsize="45,68" o:spt="100" adj="0,,0" path="m5408,3208r-15,l5387,3205r-3,-6l5380,3194r-2,-9l5378,3164r2,-9l5384,3149r3,-5l5393,3141r15,l5413,3144r3,4l5396,3148r-4,2l5390,3154r-2,5l5387,3166r,17l5388,3190r2,4l5392,3199r4,2l5416,3201r-3,4l5408,3208xm5416,3201r-11,l5408,3199r2,-5l5413,3190r1,-7l5414,3166r-1,-7l5410,3154r-2,-4l5405,3148r11,l5421,3155r2,9l5423,3185r-2,9l5416,3201xe" fillcolor="black" stroked="f">
              <v:stroke joinstyle="round"/>
              <v:formulas/>
              <v:path arrowok="t" o:connecttype="segments"/>
            </v:shape>
            <v:rect id="_x0000_s1247" alt="" style="position:absolute;left:5438;top:3195;width:10;height:12" fillcolor="black" stroked="f"/>
            <v:shape id="_x0000_s1248" alt="" style="position:absolute;left:5461;top:3142;width:48;height:65" coordorigin="5461,3142" coordsize="48,65" o:spt="100" adj="0,,0" path="m5508,3192r-47,l5461,3183r27,-41l5499,3142r,8l5490,3150r-22,34l5508,3184r,8xm5499,3184r-9,l5490,3150r9,l5499,3184xm5499,3207r-9,l5490,3192r9,l5499,3207xe" fillcolor="black" stroked="f">
              <v:stroke joinstyle="round"/>
              <v:formulas/>
              <v:path arrowok="t" o:connecttype="segments"/>
            </v:shape>
            <v:shape id="_x0000_s1249" alt="" style="position:absolute;left:5520;top:3142;width:42;height:67" coordorigin="5520,3142" coordsize="42,67" o:spt="100" adj="0,,0" path="m5523,3174r,-32l5557,3142r,7l5531,3149r,16l5550,3165r2,1l5556,3170r1,1l5535,3171r-3,1l5530,3172r-2,1l5525,3173r-2,1xm5550,3165r-19,l5532,3165r1,-1l5535,3164r1,l5537,3164r9,l5550,3165xm5557,3201r-15,l5546,3199r6,-5l5553,3190r,-9l5552,3178r-6,-5l5542,3171r15,l5560,3174r2,5l5562,3193r-2,5l5557,3201xm5545,3208r-10,l5532,3208r-6,-1l5523,3206r-3,-1l5520,3196r3,2l5525,3199r6,1l5534,3201r23,l5556,3202r-5,4l5545,3208xe" fillcolor="black" stroked="f">
              <v:stroke joinstyle="round"/>
              <v:formulas/>
              <v:path arrowok="t" o:connecttype="segments"/>
            </v:shape>
            <v:line id="_x0000_s1250" alt="" style="position:absolute" from="5668,2716" to="5632,2716" strokeweight=".18817mm"/>
            <v:shape id="_x0000_s1251" alt="" style="position:absolute;left:5377;top:2683;width:45;height:68" coordorigin="5378,2684" coordsize="45,68" o:spt="100" adj="0,,0" path="m5408,2751r-15,l5387,2748r-7,-12l5378,2728r,-22l5380,2698r4,-6l5387,2686r6,-2l5408,2684r5,2l5416,2690r-20,l5392,2693r-2,4l5388,2702r-1,6l5387,2726r1,7l5390,2737r2,5l5396,2744r20,l5413,2748r-5,3xm5416,2744r-11,l5408,2742r2,-5l5413,2733r1,-7l5414,2708r-1,-6l5410,2697r-2,-4l5405,2690r11,l5421,2698r2,8l5423,2728r-2,8l5416,2744xe" fillcolor="black" stroked="f">
              <v:stroke joinstyle="round"/>
              <v:formulas/>
              <v:path arrowok="t" o:connecttype="segments"/>
            </v:shape>
            <v:rect id="_x0000_s1252" alt="" style="position:absolute;left:5438;top:2738;width:10;height:11" fillcolor="black" stroked="f"/>
            <v:shape id="_x0000_s1253" alt="" style="position:absolute;left:5463;top:2684;width:42;height:67" coordorigin="5464,2685" coordsize="42,67" o:spt="100" adj="0,,0" path="m5466,2717r,-32l5501,2685r,7l5474,2692r,16l5493,2708r2,1l5501,2714r-23,l5476,2714r-2,1l5471,2715r-2,1l5466,2717xm5493,2708r-19,l5476,2708r1,-1l5480,2707r1,l5489,2707r4,1xm5501,2743r-15,l5490,2742r5,-5l5497,2733r,-9l5495,2721r-5,-6l5486,2714r15,l5503,2717r3,5l5506,2736r-3,5l5501,2743xm5489,2751r-11,l5475,2751r-3,-1l5470,2750r-3,-1l5464,2748r,-9l5466,2741r3,1l5475,2743r2,l5501,2743r-6,6l5489,2751xe" fillcolor="black" stroked="f">
              <v:stroke joinstyle="round"/>
              <v:formulas/>
              <v:path arrowok="t" o:connecttype="segments"/>
            </v:shape>
            <v:shape id="_x0000_s1254" alt="" style="position:absolute;left:5519;top:2683;width:45;height:68" coordorigin="5519,2684" coordsize="45,68" o:spt="100" adj="0,,0" path="m5549,2751r-15,l5529,2748r-4,-6l5521,2736r-2,-8l5519,2706r2,-8l5529,2686r5,-2l5549,2684r5,2l5557,2690r-20,l5534,2693r-3,4l5529,2702r-1,6l5528,2726r1,7l5531,2737r3,5l5537,2744r20,l5554,2748r-5,3xm5557,2744r-11,l5550,2742r4,-9l5555,2726r,-18l5554,2702r-4,-9l5546,2690r11,l5562,2698r2,8l5564,2728r-2,8l5557,2744xe" fillcolor="black" stroked="f">
              <v:stroke joinstyle="round"/>
              <v:formulas/>
              <v:path arrowok="t" o:connecttype="segments"/>
            </v:shape>
            <v:shape id="_x0000_s1255" type="#_x0000_t75" alt="" style="position:absolute;left:5232;top:3598;width:436;height:1897">
              <v:imagedata r:id="rId76" o:title=""/>
            </v:shape>
            <v:rect id="_x0000_s1256" alt="" style="position:absolute;left:5667;top:2715;width:131;height:3659" filled="f" strokeweight=".15681mm"/>
            <v:shape id="_x0000_s1257" type="#_x0000_t75" alt="" style="position:absolute;left:9995;top:2715;width:132;height:3658">
              <v:imagedata r:id="rId75" o:title=""/>
            </v:shape>
            <v:line id="_x0000_s1258" alt="" style="position:absolute" from="10127,6374" to="10162,6374" strokeweight=".18817mm"/>
            <v:shape id="_x0000_s1259" alt="" style="position:absolute;left:10230;top:6341;width:45;height:68" coordorigin="10231,6342" coordsize="45,68" o:spt="100" adj="0,,0" path="m10261,6409r-15,l10241,6406r-8,-11l10231,6386r,-21l10233,6357r10,-12l10249,6342r11,l10262,6342r5,1l10269,6343r2,1l10271,6349r-19,l10248,6351r-3,4l10242,6359r-2,6l10240,6373r8,l10247,6373r-5,6l10241,6382r,10l10242,6395r5,6l10250,6402r21,l10266,6407r-5,2xm10271,6352r-2,-1l10267,6350r-5,-1l10260,6349r11,l10271,6352xm10248,6373r-8,l10241,6370r2,-2l10248,6366r3,-1l10261,6365r5,2l10271,6372r-21,l10248,6373xm10271,6402r-13,l10261,6401r5,-6l10267,6392r,-10l10266,6379r-5,-6l10258,6372r13,l10274,6375r2,5l10276,6394r-2,5l10271,6402xe" fillcolor="black" stroked="f">
              <v:stroke joinstyle="round"/>
              <v:formulas/>
              <v:path arrowok="t" o:connecttype="segments"/>
            </v:shape>
            <v:shape id="_x0000_s1260" alt="" style="position:absolute;left:10287;top:6341;width:45;height:68" coordorigin="10287,6342" coordsize="45,68" o:spt="100" adj="0,,0" path="m10317,6409r-15,l10297,6406r-4,-6l10289,6395r-2,-9l10287,6364r2,-8l10293,6350r4,-5l10302,6342r15,l10322,6345r3,4l10305,6349r-4,2l10299,6355r-2,5l10296,6366r,18l10297,6391r2,4l10301,6400r4,2l10325,6402r-3,4l10317,6409xm10325,6402r-11,l10317,6400r3,-5l10322,6391r1,-7l10323,6366r-1,-6l10320,6355r-3,-4l10314,6349r11,l10330,6356r2,8l10332,6386r-2,9l10325,6402xe" fillcolor="black" stroked="f">
              <v:stroke joinstyle="round"/>
              <v:formulas/>
              <v:path arrowok="t" o:connecttype="segments"/>
            </v:shape>
            <v:line id="_x0000_s1261" alt="" style="position:absolute" from="10127,5886" to="10162,5886" strokeweight=".18817mm"/>
            <v:shape id="_x0000_s1262" alt="" style="position:absolute;left:10230;top:5853;width:45;height:68" coordorigin="10231,5854" coordsize="45,68" o:spt="100" adj="0,,0" path="m10261,5921r-15,l10241,5918r-8,-11l10231,5899r,-22l10233,5869r10,-12l10249,5854r11,l10262,5854r2,1l10267,5855r2,1l10271,5857r,4l10252,5861r-4,2l10242,5871r-2,6l10240,5885r8,l10247,5885r-2,3l10242,5891r-1,3l10241,5904r1,3l10247,5913r3,1l10271,5914r-5,5l10261,5921xm10271,5865r-2,-1l10267,5863r-5,-1l10260,5861r11,l10271,5865xm10248,5885r-8,l10241,5882r2,-2l10246,5879r2,-1l10251,5877r10,l10266,5879r5,5l10250,5884r-2,1xm10271,5914r-13,l10261,5913r5,-6l10267,5904r,-10l10266,5891r-3,-3l10261,5885r-3,-1l10271,5884r3,3l10276,5892r,14l10274,5911r-3,3xe" fillcolor="black" stroked="f">
              <v:stroke joinstyle="round"/>
              <v:formulas/>
              <v:path arrowok="t" o:connecttype="segments"/>
            </v:shape>
            <v:shape id="_x0000_s1263" alt="" style="position:absolute;left:10287;top:5853;width:42;height:66" coordorigin="10288,5854" coordsize="42,66" o:spt="100" adj="0,,0" path="m10288,5867r,-9l10292,5857r3,-1l10298,5855r3,-1l10304,5854r9,l10318,5856r4,3l10325,5861r-21,l10301,5862r-6,2l10292,5865r-4,2xm10329,5920r-41,l10288,5913r3,-4l10301,5899r6,-6l10311,5889r4,-5l10317,5882r1,-3l10319,5877r1,-2l10320,5870r-2,-3l10314,5862r-4,-1l10325,5861r1,1l10328,5867r,8l10328,5878r-2,4l10324,5885r-3,4l10318,5892r-13,13l10298,5913r31,l10329,5920xe" fillcolor="black" stroked="f">
              <v:stroke joinstyle="round"/>
              <v:formulas/>
              <v:path arrowok="t" o:connecttype="segments"/>
            </v:shape>
            <v:line id="_x0000_s1264" alt="" style="position:absolute" from="10127,3447" to="10162,3447" strokeweight=".18817mm"/>
            <v:shape id="_x0000_s1265" alt="" style="position:absolute;left:10231;top:3416;width:42;height:65" coordorigin="10232,3416" coordsize="42,65" path="m10250,3481r-9,l10263,3424r-31,l10232,3416r42,l10274,3420r-24,61xe" fillcolor="black" stroked="f">
              <v:path arrowok="t"/>
            </v:shape>
            <v:shape id="_x0000_s1266" alt="" style="position:absolute;left:10287;top:3415;width:42;height:66" coordorigin="10288,3415" coordsize="42,66" o:spt="100" adj="0,,0" path="m10288,3428r,-9l10292,3418r3,-1l10301,3416r3,-1l10313,3415r5,2l10325,3423r-21,l10301,3423r-6,2l10292,3426r-4,2xm10329,3481r-41,l10288,3474r8,-8l10307,3454r4,-4l10315,3445r2,-2l10319,3438r1,-2l10320,3431r-2,-3l10316,3426r-2,-2l10310,3423r15,l10326,3424r2,4l10328,3436r,3l10327,3441r-1,3l10324,3446r-3,4l10318,3453r-13,14l10298,3474r31,l10329,3481xe" fillcolor="black" stroked="f">
              <v:stroke joinstyle="round"/>
              <v:formulas/>
              <v:path arrowok="t" o:connecttype="segments"/>
            </v:shape>
            <v:line id="_x0000_s1267" alt="" style="position:absolute" from="10127,2960" to="10162,2960" strokeweight=".18817mm"/>
            <v:shape id="_x0000_s1268" alt="" style="position:absolute;left:10231;top:2928;width:42;height:65" coordorigin="10232,2929" coordsize="42,65" path="m10250,2993r-9,l10263,2936r-31,l10232,2929r42,l10274,2932r-24,61xe" fillcolor="black" stroked="f">
              <v:path arrowok="t"/>
            </v:shape>
            <v:shape id="_x0000_s1269" alt="" style="position:absolute;left:10285;top:2928;width:48;height:65" coordorigin="10285,2929" coordsize="48,65" o:spt="100" adj="0,,0" path="m10333,2978r-48,l10285,2970r27,-41l10323,2929r,7l10315,2936r-22,35l10333,2971r,7xm10323,2971r-8,l10315,2936r8,l10323,2971xm10323,2993r-8,l10315,2978r8,l10323,2993xe" fillcolor="black" stroked="f">
              <v:stroke joinstyle="round"/>
              <v:formulas/>
              <v:path arrowok="t" o:connecttype="segments"/>
            </v:shape>
            <v:shape id="_x0000_s1270" type="#_x0000_t75" alt="" style="position:absolute;left:10126;top:3621;width:323;height:1865">
              <v:imagedata r:id="rId77" o:title=""/>
            </v:shape>
            <v:rect id="_x0000_s1271" alt="" style="position:absolute;left:9996;top:2715;width:131;height:3659" filled="f" strokeweight=".15681mm"/>
            <w10:wrap type="topAndBottom" anchorx="page"/>
          </v:group>
        </w:pict>
      </w:r>
    </w:p>
    <w:p w:rsidR="00DE39FD" w:rsidRDefault="00DE39FD">
      <w:pPr>
        <w:pStyle w:val="Textkrper"/>
        <w:spacing w:before="8"/>
        <w:rPr>
          <w:sz w:val="22"/>
        </w:rPr>
      </w:pPr>
    </w:p>
    <w:p w:rsidR="00DE39FD" w:rsidRDefault="00C01FD1">
      <w:pPr>
        <w:pStyle w:val="Textkrper"/>
        <w:spacing w:before="102" w:line="249" w:lineRule="auto"/>
        <w:ind w:left="137" w:right="1410"/>
        <w:jc w:val="both"/>
      </w:pPr>
      <w:r>
        <w:pict>
          <v:group id="_x0000_s1196" alt="" style="position:absolute;left:0;text-align:left;margin-left:73.85pt;margin-top:-99.8pt;width:83.9pt;height:68.6pt;z-index:251900928;mso-position-horizontal-relative:page" coordorigin="1477,-1996" coordsize="1678,1372">
            <v:line id="_x0000_s1197" alt="" style="position:absolute" from="1884,-1166" to="1884,-660" strokecolor="#b34446" strokeweight=".92008mm"/>
            <v:line id="_x0000_s1198" alt="" style="position:absolute" from="1949,-1357" to="1949,-660" strokecolor="#c35e54" strokeweight=".92008mm"/>
            <v:line id="_x0000_s1199" alt="" style="position:absolute" from="2014,-1505" to="2014,-660" strokecolor="#cf7564" strokeweight=".92008mm"/>
            <v:line id="_x0000_s1200" alt="" style="position:absolute" from="2080,-1521" to="2080,-660" strokecolor="#db8974" strokeweight=".92008mm"/>
            <v:line id="_x0000_s1201" alt="" style="position:absolute" from="2145,-1671" to="2145,-660" strokecolor="#e29c85" strokeweight=".92008mm"/>
            <v:line id="_x0000_s1202" alt="" style="position:absolute" from="2210,-1623" to="2210,-660" strokecolor="#e8ae97" strokeweight=".92008mm"/>
            <v:line id="_x0000_s1203" alt="" style="position:absolute" from="2275,-1558" to="2275,-660" strokecolor="#ebbca7" strokeweight=".91883mm"/>
            <v:line id="_x0000_s1204" alt="" style="position:absolute" from="2340,-1539" to="2340,-660" strokecolor="#ebc8b8" strokeweight=".91883mm"/>
            <v:line id="_x0000_s1205" alt="" style="position:absolute" from="2405,-1585" to="2405,-660" strokecolor="#e8d1c6" strokeweight=".91883mm"/>
            <v:line id="_x0000_s1206" alt="" style="position:absolute" from="2470,-1525" to="2470,-660" strokecolor="#e1dad4" strokeweight=".91883mm"/>
            <v:line id="_x0000_s1207" alt="" style="position:absolute" from="2536,-1518" to="2536,-660" strokecolor="#d8dbe2" strokeweight=".91883mm"/>
            <v:line id="_x0000_s1208" alt="" style="position:absolute" from="2601,-1492" to="2601,-660" strokecolor="#cdd8eb" strokeweight=".91883mm"/>
            <v:line id="_x0000_s1209" alt="" style="position:absolute" from="2666,-1566" to="2666,-660" strokecolor="#c1d3ef" strokeweight=".91883mm"/>
            <v:line id="_x0000_s1210" alt="" style="position:absolute" from="2731,-1561" to="2731,-660" strokecolor="#b5caf2" strokeweight=".91883mm"/>
            <v:line id="_x0000_s1211" alt="" style="position:absolute" from="2796,-1589" to="2796,-660" strokecolor="#a5bff2" strokeweight=".91883mm"/>
            <v:line id="_x0000_s1212" alt="" style="position:absolute" from="2861,-1583" to="2861,-660" strokecolor="#95b1ed" strokeweight=".91883mm"/>
            <v:line id="_x0000_s1213" alt="" style="position:absolute" from="2926,-1640" to="2926,-660" strokecolor="#87a1e6" strokeweight=".91883mm"/>
            <v:line id="_x0000_s1214" alt="" style="position:absolute" from="2992,-1604" to="2992,-660" strokecolor="#7790dd" strokeweight=".91883mm"/>
            <v:line id="_x0000_s1215" alt="" style="position:absolute" from="3057,-1533" to="3057,-660" strokecolor="#697ecf" strokeweight=".91883mm"/>
            <v:line id="_x0000_s1216" alt="" style="position:absolute" from="3122,-1333" to="3122,-660" strokecolor="#596bc1" strokeweight=".91883mm"/>
            <v:shape id="_x0000_s1217" alt="" style="position:absolute;left:448;top:-6427;width:1469;height:40" coordorigin="449,-6426" coordsize="1469,40" o:spt="100" adj="0,,0" path="m1884,-660r,35m3122,-660r,35m1852,-660r-36,e" filled="f" strokeweight=".18817mm">
              <v:stroke joinstyle="round"/>
              <v:formulas/>
              <v:path arrowok="t" o:connecttype="segments"/>
            </v:shape>
            <v:shape id="_x0000_s1218" alt="" style="position:absolute;left:1618;top:-693;width:130;height:68" coordorigin="1618,-692" coordsize="130,68" o:spt="100" adj="0,,0" path="m1663,-670r-2,-8l1656,-685r-2,-3l1654,-668r,18l1653,-643r-4,9l1645,-632r-9,l1633,-634r-5,-9l1627,-650r,-18l1628,-674r5,-9l1636,-685r9,l1649,-683r4,9l1654,-668r,-20l1654,-689r-6,-3l1633,-692r-5,3l1620,-678r-2,8l1618,-648r2,9l1628,-628r5,3l1648,-625r6,-3l1656,-632r5,-7l1663,-648r,-22m1688,-637r-9,l1679,-626r9,l1688,-637t60,-33l1746,-678r-5,-7l1739,-688r,20l1739,-650r-1,7l1733,-634r-3,2l1721,-632r-3,-2l1715,-639r-2,-4l1712,-650r,-18l1713,-674r2,-5l1718,-683r3,-2l1730,-685r3,2l1738,-674r1,6l1739,-688r-1,-1l1733,-692r-15,l1713,-689r-4,5l1705,-678r-2,8l1703,-648r2,9l1709,-634r4,6l1718,-625r15,l1738,-628r3,-4l1746,-639r2,-9l1748,-670e" fillcolor="black" stroked="f">
              <v:stroke joinstyle="round"/>
              <v:formulas/>
              <v:path arrowok="t" o:connecttype="segments"/>
            </v:shape>
            <v:line id="_x0000_s1219" alt="" style="position:absolute" from="1852,-926" to="1816,-926" strokeweight=".18817mm"/>
            <v:shape id="_x0000_s1220" alt="" style="position:absolute;left:1618;top:-959;width:128;height:68" coordorigin="1618,-958" coordsize="128,68" o:spt="100" adj="0,,0" path="m1663,-936r-2,-8l1656,-951r-2,-3l1654,-934r,18l1653,-909r-4,9l1645,-898r-9,l1633,-900r-5,-9l1627,-916r,-18l1628,-940r5,-9l1636,-951r9,l1649,-949r4,9l1654,-934r,-20l1654,-956r-6,-2l1633,-958r-5,2l1620,-944r-2,8l1618,-914r2,8l1628,-894r5,3l1648,-891r6,-3l1656,-898r5,-8l1663,-914r,-22m1688,-904r-9,l1679,-892r9,l1688,-904t58,4l1731,-900r,-49l1731,-957r-8,l1707,-954r,8l1723,-949r,49l1708,-900r,8l1746,-892r,-8e" fillcolor="black" stroked="f">
              <v:stroke joinstyle="round"/>
              <v:formulas/>
              <v:path arrowok="t" o:connecttype="segments"/>
            </v:shape>
            <v:line id="_x0000_s1221" alt="" style="position:absolute" from="1852,-1192" to="1816,-1192" strokeweight=".18817mm"/>
            <v:shape id="_x0000_s1222" alt="" style="position:absolute;left:1618;top:-1225;width:127;height:68" coordorigin="1618,-1225" coordsize="127,68" o:spt="100" adj="0,,0" path="m1663,-1202r-2,-8l1656,-1218r-2,-3l1654,-1200r,18l1653,-1175r-4,8l1645,-1164r-9,l1633,-1167r-5,-8l1627,-1182r,-18l1628,-1207r5,-8l1636,-1218r9,l1649,-1215r4,8l1654,-1200r,-21l1654,-1222r-6,-3l1633,-1225r-5,3l1620,-1210r-2,8l1618,-1180r2,8l1628,-1160r5,3l1648,-1157r6,-3l1656,-1164r5,-8l1663,-1180r,-22m1688,-1170r-9,l1679,-1159r9,l1688,-1170t57,4l1714,-1166r21,-21l1737,-1189r3,-4l1742,-1196r2,-5l1745,-1203r,-9l1743,-1216r-2,-1l1739,-1220r-4,-3l1729,-1225r-9,l1717,-1224r-3,l1711,-1223r-3,1l1704,-1220r,8l1708,-1213r3,-2l1714,-1216r3,-1l1720,-1217r7,l1730,-1216r2,2l1735,-1212r1,3l1736,-1203r-1,2l1734,-1199r-1,2l1731,-1194r-3,3l1727,-1189r-4,3l1707,-1170r-3,4l1704,-1159r41,l1745,-1166e" fillcolor="black" stroked="f">
              <v:stroke joinstyle="round"/>
              <v:formulas/>
              <v:path arrowok="t" o:connecttype="segments"/>
            </v:shape>
            <v:line id="_x0000_s1223" alt="" style="position:absolute" from="1852,-1459" to="1816,-1459" strokeweight=".18817mm"/>
            <v:shape id="_x0000_s1224" alt="" style="position:absolute;left:1618;top:-1491;width:129;height:68" coordorigin="1618,-1491" coordsize="129,68" o:spt="100" adj="0,,0" path="m1663,-1468r-2,-8l1656,-1484r-2,-3l1654,-1466r,18l1653,-1442r-4,9l1645,-1431r-9,l1633,-1433r-5,-9l1627,-1448r,-18l1628,-1473r5,-9l1636,-1484r9,l1649,-1482r4,9l1654,-1466r,-21l1654,-1488r-6,-3l1633,-1491r-5,3l1620,-1476r-2,8l1618,-1446r2,8l1628,-1426r5,2l1648,-1424r6,-2l1656,-1431r5,-7l1663,-1446r,-22m1688,-1436r-9,l1679,-1425r9,l1688,-1436t59,-12l1746,-1451r-3,-3l1741,-1457r-3,-2l1733,-1460r4,-1l1740,-1462r2,-3l1744,-1467r1,-3l1745,-1479r-2,-4l1743,-1483r-7,-6l1730,-1491r-9,l1718,-1491r-6,1l1709,-1489r-3,1l1706,-1480r3,-1l1712,-1482r6,-1l1720,-1483r7,l1731,-1483r2,2l1735,-1479r1,3l1736,-1470r-1,3l1731,-1464r-4,1l1715,-1463r,7l1728,-1456r3,1l1737,-1450r1,2l1738,-1440r-1,4l1734,-1434r-3,2l1727,-1431r-9,l1715,-1431r-3,-1l1709,-1433r-2,-1l1704,-1435r,8l1707,-1426r3,1l1713,-1424r3,l1719,-1424r10,l1736,-1425r4,-4l1743,-1431r1,-1l1747,-1437r,-11e" fillcolor="black" stroked="f">
              <v:stroke joinstyle="round"/>
              <v:formulas/>
              <v:path arrowok="t" o:connecttype="segments"/>
            </v:shape>
            <v:line id="_x0000_s1225" alt="" style="position:absolute" from="1852,-1725" to="1816,-1725" strokeweight=".18817mm"/>
            <v:shape id="_x0000_s1226" alt="" style="position:absolute;left:1476;top:-1757;width:272;height:759" coordorigin="1477,-1757" coordsize="272,759" o:spt="100" adj="0,,0" path="m1506,-1499r-29,l1477,-1487r29,l1506,-1499t49,480l1528,-1019r,-23l1526,-1049r-5,-6l1517,-1060r-4,-1l1513,-1034r,15l1491,-1019r,-15l1492,-1036r2,-3l1496,-1041r3,-1l1506,-1042r3,1l1512,-1036r1,2l1513,-1061r-2,-1l1494,-1062r-6,2l1479,-1049r-2,7l1477,-998r78,l1555,-1019t,-220l1522,-1239r-4,-1l1515,-1243r-3,-2l1510,-1249r,-6l1510,-1257r1,-3l1511,-1262r1,-1l1495,-1263r,1l1495,-1260r,6l1496,-1250r2,3l1499,-1244r3,3l1506,-1239r-10,l1496,-1220r59,l1555,-1239t,-229l1511,-1468r-6,2l1501,-1463r-4,4l1495,-1454r,10l1496,-1440r3,6l1501,-1431r4,3l1496,-1428r,18l1555,-1410r,-18l1521,-1428r-4,-1l1514,-1432r-3,-2l1509,-1437r,-5l1509,-1444r1,-1l1511,-1446r1,-1l1514,-1448r1,-1l1519,-1449r4,l1555,-1449r,-19m1555,-1637r-33,l1518,-1639r-6,-5l1510,-1648r,-6l1510,-1656r1,-3l1511,-1660r1,-2l1495,-1662r,2l1495,-1659r,6l1496,-1649r3,6l1502,-1640r4,3l1496,-1637r,18l1555,-1619r,-18m1556,-1550r-1,-6l1548,-1565r-4,-3l1532,-1568r-5,2l1522,-1559r-2,6l1518,-1537r-1,3l1516,-1533r-1,1l1514,-1531r-3,l1510,-1532r-1,-2l1508,-1535r-1,-3l1507,-1545r1,-3l1509,-1556r2,-4l1512,-1564r-14,l1497,-1559r-1,4l1495,-1547r,3l1495,-1531r1,6l1502,-1517r5,2l1519,-1515r4,-1l1526,-1520r3,-3l1531,-1529r,-2l1533,-1544r,-3l1535,-1549r1,-1l1540,-1550r1,1l1543,-1545r1,2l1544,-1532r-1,1l1542,-1523r-2,4l1538,-1516r15,l1554,-1520r1,-4l1556,-1532r,-18m1556,-1304r-1,-7l1548,-1320r-4,-2l1532,-1322r-5,1l1522,-1314r-2,6l1518,-1291r-1,2l1515,-1286r-1,l1511,-1286r-1,-1l1508,-1290r-1,-3l1507,-1300r1,-3l1509,-1310r2,-4l1512,-1318r-14,l1497,-1314r-1,4l1495,-1301r,1l1495,-1286r1,6l1502,-1271r5,2l1519,-1269r4,-2l1526,-1274r3,-4l1531,-1283r,-3l1533,-1299r,-2l1535,-1304r1,l1540,-1304r1,l1543,-1300r1,2l1544,-1287r-1,1l1542,-1278r-2,4l1538,-1270r15,l1554,-1275r1,-4l1556,-1287r,-17m1556,-1110r,-4l1554,-1122r-1,-5l1551,-1131r-14,l1539,-1127r2,4l1542,-1119r1,4l1543,-1114r1,4l1544,-1102r-1,4l1541,-1095r-3,3l1535,-1091r-4,1l1531,-1091r,-24l1531,-1134r-12,l1519,-1115r,24l1515,-1091r-3,-2l1508,-1097r-1,-3l1507,-1107r1,-3l1511,-1112r2,-2l1516,-1115r3,l1519,-1134r-3,l1509,-1131r-11,11l1495,-1113r,19l1498,-1086r5,6l1509,-1074r7,3l1535,-1071r8,-3l1554,-1086r1,-4l1556,-1094r,-16m1556,-1163r,-6l1555,-1172r-3,-7l1550,-1182r-4,-2l1555,-1184r,-19l1544,-1203r,28l1544,-1169r-1,2l1542,-1165r-1,2l1539,-1163r-5,l1532,-1164r-3,-3l1528,-1170r,-14l1534,-1184r4,1l1543,-1178r1,3l1544,-1203r-32,l1505,-1200r-8,9l1495,-1184r,19l1496,-1157r1,4l1498,-1149r14,l1511,-1152r-2,-3l1509,-1158r-1,-4l1508,-1176r,-2l1509,-1181r2,-2l1513,-1184r4,l1517,-1163r2,7l1525,-1146r5,2l1543,-1144r4,-2l1554,-1153r2,-5l1556,-1163t,-211l1555,-1377r-1,-5l1548,-1387r-5,-6l1543,-1368r,8l1541,-1357r-3,2l1535,-1352r-4,1l1520,-1351r-4,-1l1510,-1357r-2,-3l1508,-1368r2,-3l1513,-1373r3,-2l1520,-1377r11,l1535,-1375r6,4l1543,-1368r,-25l1543,-1393r-8,-3l1516,-1396r-7,3l1503,-1387r-5,5l1495,-1374r,20l1498,-1346r5,6l1509,-1335r7,3l1535,-1332r8,-3l1548,-1340r6,-6l1555,-1351r1,-3l1556,-1374t107,-360l1661,-1743r-4,-5l1656,-1750r-2,-3l1654,-1732r,17l1653,-1708r-4,9l1645,-1697r-9,l1633,-1699r-5,-9l1627,-1715r,-17l1628,-1739r5,-9l1636,-1750r9,l1649,-1748r4,9l1654,-1732r,-21l1654,-1754r-6,-3l1633,-1757r-5,3l1620,-1743r-2,9l1618,-1712r2,8l1624,-1698r4,5l1633,-1690r15,l1654,-1693r2,-4l1661,-1704r2,-8l1663,-1734t25,32l1679,-1702r,11l1688,-1691r,-11m1749,-1714r-9,l1740,-1748r,-8l1731,-1756r,8l1731,-1714r-22,l1731,-1748r,-8l1729,-1756r-27,41l1702,-1706r29,l1731,-1691r9,l1740,-1706r9,l1749,-1714e" fillcolor="black" stroked="f">
              <v:stroke joinstyle="round"/>
              <v:formulas/>
              <v:path arrowok="t" o:connecttype="segments"/>
            </v:shape>
            <v:shape id="_x0000_s1227" alt="" style="position:absolute;left:525;top:-6074;width:1393;height:1077" coordorigin="525,-6074" coordsize="1393,1077" o:spt="100" adj="0,,0" path="m1884,-938r,-457m1949,-1025r,-663m2014,-1234r,-541m2080,-1232r,-578m2145,-1448r,-447m2210,-1432r,-382m2275,-1336r,-444m2340,-1305r,-467m2405,-1354r,-462m2470,-1292r,-465m2536,-1247r,-543m2601,-1221r,-542m2666,-1328r,-477m2731,-1347r,-428m2796,-1361r,-456m2861,-1359r,-447m2926,-1531r,-219m2992,-1362r,-484m3057,-1346r,-375m3122,-1069r,-528e" filled="f" strokecolor="#424242" strokeweight=".1254mm">
              <v:stroke joinstyle="round"/>
              <v:formulas/>
              <v:path arrowok="t" o:connecttype="segments"/>
            </v:shape>
            <v:line id="_x0000_s1228" alt="" style="position:absolute" from="1852,-1991" to="1816,-1991" strokeweight=".18817mm"/>
            <v:shape id="_x0000_s1229" alt="" style="position:absolute;left:488;top:-6387;width:1466;height:1498" coordorigin="489,-6386" coordsize="1466,1498" o:spt="100" adj="0,,0" path="m1852,-660r,-1331m1852,-660r1302,e" filled="f" strokeweight=".15681mm">
              <v:stroke joinstyle="round"/>
              <v:formulas/>
              <v:path arrowok="t" o:connecttype="segments"/>
            </v:shape>
            <w10:wrap anchorx="page"/>
          </v:group>
        </w:pict>
      </w:r>
      <w:r>
        <w:rPr>
          <w:noProof/>
        </w:rPr>
        <w:drawing>
          <wp:anchor distT="0" distB="0" distL="0" distR="0" simplePos="0" relativeHeight="251901952" behindDoc="0" locked="0" layoutInCell="1" allowOverlap="1">
            <wp:simplePos x="0" y="0"/>
            <wp:positionH relativeFrom="page">
              <wp:posOffset>1141049</wp:posOffset>
            </wp:positionH>
            <wp:positionV relativeFrom="paragraph">
              <wp:posOffset>-343790</wp:posOffset>
            </wp:positionV>
            <wp:extent cx="102693" cy="128587"/>
            <wp:effectExtent l="0" t="0" r="0" b="0"/>
            <wp:wrapNone/>
            <wp:docPr id="7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9.png"/>
                    <pic:cNvPicPr/>
                  </pic:nvPicPr>
                  <pic:blipFill>
                    <a:blip r:embed="rId78" cstate="print"/>
                    <a:stretch>
                      <a:fillRect/>
                    </a:stretch>
                  </pic:blipFill>
                  <pic:spPr>
                    <a:xfrm>
                      <a:off x="0" y="0"/>
                      <a:ext cx="102693" cy="128587"/>
                    </a:xfrm>
                    <a:prstGeom prst="rect">
                      <a:avLst/>
                    </a:prstGeom>
                  </pic:spPr>
                </pic:pic>
              </a:graphicData>
            </a:graphic>
          </wp:anchor>
        </w:drawing>
      </w:r>
      <w:r>
        <w:pict>
          <v:group id="_x0000_s1193" alt="" style="position:absolute;left:0;text-align:left;margin-left:98.45pt;margin-top:-27.4pt;width:61.85pt;height:19.6pt;z-index:251902976;mso-position-horizontal-relative:page;mso-position-vertical-relative:text" coordorigin="1969,-548" coordsize="1237,392">
            <v:shape id="_x0000_s1194" type="#_x0000_t75" alt="" style="position:absolute;left:3020;top:-548;width:185;height:257">
              <v:imagedata r:id="rId79" o:title=""/>
            </v:shape>
            <v:shape id="_x0000_s1195" alt="" style="position:absolute;left:1968;top:-239;width:1067;height:83" coordorigin="1969,-238" coordsize="1067,83" o:spt="100" adj="0,,0" path="m2035,-231r-4,-1l2027,-234r-8,-2l2015,-236r-17,l1987,-233r-15,15l1969,-208r,24l1972,-174r15,15l1998,-156r17,l2019,-156r4,-1l2027,-158r4,-2l2035,-162r,-8l2035,-178r-4,3l2027,-173r-7,2l2016,-170r-11,l1999,-173r-8,-9l1989,-188r,-16l1991,-210r8,-10l2005,-222r11,l2020,-221r4,1l2027,-219r4,2l2035,-215r,-7l2035,-231t75,55l2110,-196r-3,-7l2107,-204r-11,-10l2091,-216r,24l2091,-181r-1,5l2087,-173r-2,2l2082,-169r-8,l2071,-171r-2,-2l2067,-176r-2,-5l2065,-192r2,-4l2069,-199r2,-3l2074,-204r8,l2085,-202r2,3l2090,-196r1,4l2091,-216r-3,-1l2068,-217r-8,3l2049,-203r-3,7l2046,-176r3,7l2060,-158r8,2l2088,-156r8,-2l2102,-164r5,-5l2107,-169r3,-7m2153,-196r-32,l2121,-180r32,l2153,-196t53,-42l2185,-238r-6,1l2176,-234r-4,3l2170,-226r,10l2161,-216r,14l2170,-202r,45l2189,-157r,-45l2205,-202r,-14l2189,-216r,-6l2190,-224r1,-1l2192,-226r1,l2206,-226r,-12m2233,-238r-19,l2214,-157r19,l2233,-238t76,22l2290,-216r,35l2289,-177r-4,6l2282,-170r-6,l2275,-170r-1,-1l2272,-171r-1,-1l2271,-174r-1,-1l2270,-176r-1,-4l2269,-216r-19,l2251,-171r1,5l2256,-162r3,4l2264,-156r11,l2278,-157r3,-1l2285,-160r2,-2l2290,-166r,9l2309,-157r,-9l2309,-170r,-46m2374,-214r-3,-1l2368,-216r-6,-1l2359,-217r-13,l2337,-214r-12,11l2323,-196r,19l2325,-169r6,5l2337,-158r9,2l2359,-156r3,l2368,-157r3,-1l2374,-159r,-10l2374,-174r-2,2l2369,-171r-5,1l2361,-169r-8,l2349,-171r-3,-3l2343,-177r-1,-4l2342,-192r1,-4l2349,-202r4,-2l2361,-204r3,1l2369,-202r3,2l2374,-199r,-5l2374,-214t56,-2l2410,-216r,-16l2392,-232r,16l2383,-216r,14l2392,-202r,32l2393,-165r3,3l2400,-159r5,2l2428,-157r,-14l2415,-171r-2,l2412,-172r-1,-1l2410,-175r,-27l2430,-202r,-14m2499,-216r-19,l2480,-181r-1,4l2475,-171r-3,1l2466,-170r-1,l2464,-171r-1,l2462,-172r-2,-3l2460,-176r-1,-4l2459,-216r-19,l2441,-171r1,5l2446,-162r3,4l2454,-156r11,l2468,-157r7,-3l2478,-162r2,-4l2480,-157r19,l2499,-166r,-4l2499,-216t73,16l2570,-205r-1,-2l2560,-215r-8,-2l2538,-217r-4,l2530,-216r-4,l2522,-215r-4,1l2518,-200r3,-1l2524,-203r3,l2531,-204r4,-1l2543,-205r4,1l2549,-203r3,2l2553,-199r,4l2553,-183r,5l2552,-174r-3,2l2547,-169r-3,1l2538,-168r-3,-1l2532,-171r-1,-2l2531,-178r1,-2l2536,-183r3,l2553,-183r,-12l2532,-195r-8,2l2515,-187r-2,5l2513,-169r2,4l2518,-161r4,3l2527,-156r11,l2541,-157r3,-1l2548,-160r2,-2l2553,-166r,9l2572,-157r,-9l2572,-168r,-15l2572,-200t57,-16l2609,-216r,-16l2591,-232r,16l2581,-216r,14l2591,-202r,32l2592,-165r3,3l2598,-159r6,2l2627,-157r,-14l2614,-171r-2,l2610,-173r-1,-2l2609,-202r20,l2629,-216t30,l2640,-216r,59l2659,-157r,-59m2659,-238r-19,l2640,-223r19,l2659,-238t77,62l2736,-196r-3,-7l2733,-204r-11,-10l2717,-216r,24l2717,-181r-1,5l2714,-173r-2,2l2708,-169r-8,l2697,-171r-2,-2l2693,-176r-1,-5l2692,-192r1,-4l2697,-202r3,-2l2708,-204r4,2l2714,-199r2,3l2717,-192r,-24l2714,-217r-20,l2686,-214r-5,5l2675,-203r-3,7l2672,-176r3,7l2681,-164r5,6l2694,-156r20,l2722,-158r11,-11l2733,-169r3,-7m2808,-157r,-44l2808,-203r-1,-4l2806,-207r-6,-8l2795,-217r-11,l2781,-216r-4,1l2774,-213r-3,3l2768,-207r,-9l2750,-216r,59l2768,-157r,-34l2770,-195r4,-6l2777,-203r6,l2784,-203r1,1l2787,-201r1,1l2789,-198r,1l2789,-195r1,2l2790,-157r18,m2926,-195r-3,-8l2923,-203r-3,-4l2914,-214r-6,-3l2906,-217r,25l2906,-181r-1,4l2903,-174r-2,3l2898,-169r-8,l2887,-171r-4,-6l2882,-181r,-11l2883,-196r4,-6l2890,-203r8,l2901,-202r2,3l2905,-196r1,4l2906,-217r-9,l2893,-216r-3,1l2887,-213r-3,3l2882,-207r,-31l2863,-238r,81l2882,-157r,-9l2884,-162r3,2l2890,-158r3,1l2897,-156r11,l2914,-159r6,-7l2923,-169r,-1l2926,-177r,-18m2958,-216r-19,l2939,-157r19,l2958,-216t,-22l2939,-238r,15l2958,-223r,-15m3035,-157r-1,-44l3034,-203r-1,-4l3033,-207r-4,-4l3026,-215r-5,-2l3010,-217r-3,1l3004,-215r-4,2l2997,-210r-2,3l2995,-216r-19,l2976,-157r19,l2995,-191r1,-4l3000,-201r3,-2l3009,-203r1,l3011,-202r2,1l3014,-200r1,2l3015,-197r1,4l3016,-157r19,e" fillcolor="black" stroked="f">
              <v:stroke joinstyle="round"/>
              <v:formulas/>
              <v:path arrowok="t" o:connecttype="segments"/>
            </v:shape>
            <w10:wrap anchorx="page"/>
          </v:group>
        </w:pict>
      </w:r>
      <w:r>
        <w:pict>
          <v:group id="_x0000_s1151" alt="" style="position:absolute;left:0;text-align:left;margin-left:167pt;margin-top:-99.8pt;width:82.7pt;height:68.6pt;z-index:251906048;mso-position-horizontal-relative:page;mso-position-vertical-relative:text" coordorigin="3340,-1996" coordsize="1654,1372">
            <v:line id="_x0000_s1152" alt="" style="position:absolute" from="3723,-1461" to="3723,-660" strokecolor="#b34446" strokeweight=".91883mm"/>
            <v:line id="_x0000_s1153" alt="" style="position:absolute" from="3788,-1594" to="3788,-660" strokecolor="#c35e54" strokeweight=".91883mm"/>
            <v:line id="_x0000_s1154" alt="" style="position:absolute" from="3853,-1601" to="3853,-660" strokecolor="#cf7564" strokeweight=".91883mm"/>
            <v:line id="_x0000_s1155" alt="" style="position:absolute" from="3918,-1601" to="3918,-660" strokecolor="#db8974" strokeweight=".91883mm"/>
            <v:line id="_x0000_s1156" alt="" style="position:absolute" from="3983,-1601" to="3983,-660" strokecolor="#e29c85" strokeweight=".91883mm"/>
            <v:line id="_x0000_s1157" alt="" style="position:absolute" from="4048,-1580" to="4048,-660" strokecolor="#e8ae97" strokeweight=".91883mm"/>
            <v:line id="_x0000_s1158" alt="" style="position:absolute" from="4113,-1677" to="4113,-660" strokecolor="#ebbca7" strokeweight=".91883mm"/>
            <v:line id="_x0000_s1159" alt="" style="position:absolute" from="4179,-1657" to="4179,-660" strokecolor="#ebc8b8" strokeweight=".91883mm"/>
            <v:line id="_x0000_s1160" alt="" style="position:absolute" from="4244,-1734" to="4244,-660" strokecolor="#e8d1c6" strokeweight=".91883mm"/>
            <v:line id="_x0000_s1161" alt="" style="position:absolute" from="4309,-1769" to="4309,-660" strokecolor="#e1dad4" strokeweight=".91883mm"/>
            <v:line id="_x0000_s1162" alt="" style="position:absolute" from="4374,-1699" to="4374,-660" strokecolor="#d8dbe2" strokeweight=".91883mm"/>
            <v:line id="_x0000_s1163" alt="" style="position:absolute" from="4439,-1692" to="4439,-660" strokecolor="#cdd8eb" strokeweight=".91883mm"/>
            <v:line id="_x0000_s1164" alt="" style="position:absolute" from="4504,-1664" to="4504,-660" strokecolor="#c1d3ef" strokeweight=".91883mm"/>
            <v:line id="_x0000_s1165" alt="" style="position:absolute" from="4569,-1720" to="4569,-660" strokecolor="#b5caf2" strokeweight=".92008mm"/>
            <v:line id="_x0000_s1166" alt="" style="position:absolute" from="4635,-1762" to="4635,-660" strokecolor="#a5bff2" strokeweight=".92008mm"/>
            <v:line id="_x0000_s1167" alt="" style="position:absolute" from="4700,-1762" to="4700,-660" strokecolor="#95b1ed" strokeweight=".92008mm"/>
            <v:line id="_x0000_s1168" alt="" style="position:absolute" from="4765,-1789" to="4765,-660" strokecolor="#87a1e6" strokeweight=".92008mm"/>
            <v:line id="_x0000_s1169" alt="" style="position:absolute" from="4830,-1608" to="4830,-660" strokecolor="#7790dd" strokeweight=".92008mm"/>
            <v:line id="_x0000_s1170" alt="" style="position:absolute" from="4895,-1594" to="4895,-660" strokecolor="#697ecf" strokeweight=".92008mm"/>
            <v:line id="_x0000_s1171" alt="" style="position:absolute" from="4960,-1664" to="4960,-660" strokecolor="#596bc1" strokeweight=".92008mm"/>
            <v:shape id="_x0000_s1172" alt="" style="position:absolute;left:2516;top:-6427;width:1469;height:40" coordorigin="2517,-6426" coordsize="1469,40" o:spt="100" adj="0,,0" path="m3723,-660r,35m4960,-660r,35m3690,-660r-35,e" filled="f" strokeweight=".18817mm">
              <v:stroke joinstyle="round"/>
              <v:formulas/>
              <v:path arrowok="t" o:connecttype="segments"/>
            </v:shape>
            <v:shape id="_x0000_s1173" alt="" style="position:absolute;left:3486;top:-693;width:101;height:68" coordorigin="3486,-692" coordsize="101,68" o:spt="100" adj="0,,0" path="m3528,-654r-2,-5l3523,-662r-6,-5l3515,-668r-3,-1l3503,-669r-1,l3501,-669r-3,1l3497,-668r,-16l3523,-684r,-7l3489,-691r,32l3491,-660r3,l3496,-661r2,l3501,-662r7,l3512,-660r6,5l3519,-652r,9l3518,-639r-6,5l3508,-632r-8,l3497,-633r-6,-1l3489,-635r-3,-2l3486,-628r3,1l3492,-626r6,1l3500,-625r11,l3517,-627r4,-4l3523,-632r3,-3l3528,-640r,-14m3586,-670r-2,-8l3580,-685r-2,-3l3578,-668r,18l3576,-643r-2,4l3572,-634r-3,2l3559,-632r-3,-2l3552,-643r-2,-7l3550,-668r2,-6l3556,-683r3,-2l3569,-685r3,2l3574,-679r2,5l3578,-668r,-20l3577,-689r-6,-3l3557,-692r-6,3l3544,-678r-2,8l3542,-648r2,9l3551,-628r6,3l3571,-625r6,-3l3580,-632r4,-7l3586,-648r,-22e" fillcolor="black" stroked="f">
              <v:stroke joinstyle="round"/>
              <v:formulas/>
              <v:path arrowok="t" o:connecttype="segments"/>
            </v:shape>
            <v:line id="_x0000_s1174" alt="" style="position:absolute" from="3690,-926" to="3655,-926" strokeweight=".18817mm"/>
            <v:shape id="_x0000_s1175" alt="" style="position:absolute;left:3486;top:-958;width:99;height:67" coordorigin="3486,-957" coordsize="99,67" o:spt="100" adj="0,,0" path="m3528,-920r-2,-5l3523,-928r-6,-5l3515,-934r-3,-1l3503,-935r-1,l3499,-935r-1,1l3497,-934r,-16l3523,-950r,-7l3489,-957r,32l3491,-926r3,-1l3496,-927r2,-1l3501,-928r7,l3512,-927r6,6l3519,-918r,9l3518,-905r-6,5l3508,-899r-8,l3497,-899r-6,-1l3489,-901r-3,-2l3486,-894r3,1l3492,-892r6,1l3500,-891r11,l3517,-893r6,-6l3526,-901r2,-5l3528,-920t56,l3582,-925r-2,-3l3574,-933r-2,-1l3568,-935r-8,l3558,-935r-2,l3555,-934r-2,l3553,-950r27,l3580,-957r-35,l3545,-925r3,-1l3550,-927r2,l3555,-928r2,l3564,-928r4,1l3574,-921r2,3l3576,-909r-2,4l3568,-900r-4,1l3556,-899r-3,l3548,-900r-3,-1l3543,-903r,9l3546,-893r3,1l3554,-891r3,l3568,-891r6,-2l3580,-899r2,-2l3584,-906r,-14e" fillcolor="black" stroked="f">
              <v:stroke joinstyle="round"/>
              <v:formulas/>
              <v:path arrowok="t" o:connecttype="segments"/>
            </v:shape>
            <v:line id="_x0000_s1176" alt="" style="position:absolute" from="3690,-1192" to="3655,-1192" strokeweight=".18817mm"/>
            <v:shape id="_x0000_s1177" alt="" style="position:absolute;left:3485;top:-1225;width:101;height:68" coordorigin="3485,-1225" coordsize="101,68" o:spt="100" adj="0,,0" path="m3530,-1186r-2,-6l3525,-1195r-4,-4l3521,-1184r,9l3520,-1171r-2,3l3516,-1166r-4,2l3505,-1164r-4,-2l3497,-1171r-1,-4l3496,-1184r1,-4l3501,-1193r2,-1l3505,-1195r7,l3516,-1193r4,5l3521,-1184r,-15l3521,-1199r-5,-3l3506,-1202r-3,1l3498,-1198r-2,2l3494,-1194r1,-8l3496,-1207r6,-8l3507,-1217r8,l3517,-1217r5,1l3524,-1215r2,1l3526,-1217r,-5l3523,-1223r-2,-1l3519,-1224r-2,l3514,-1225r-10,l3498,-1222r-5,7l3488,-1209r-3,7l3485,-1180r2,8l3495,-1160r6,3l3515,-1157r5,-2l3525,-1164r3,-3l3530,-1173r,-13m3586,-1202r-2,-8l3580,-1218r-2,-3l3578,-1200r,18l3576,-1175r-2,4l3572,-1167r-3,3l3559,-1164r-3,-3l3552,-1175r-2,-7l3550,-1200r2,-7l3556,-1215r3,-3l3569,-1218r3,3l3574,-1211r2,4l3578,-1200r,-21l3577,-1222r-6,-3l3557,-1225r-6,3l3544,-1210r-2,8l3542,-1180r2,8l3551,-1160r6,3l3571,-1157r6,-3l3580,-1164r4,-8l3586,-1180r,-22e" fillcolor="black" stroked="f">
              <v:stroke joinstyle="round"/>
              <v:formulas/>
              <v:path arrowok="t" o:connecttype="segments"/>
            </v:shape>
            <v:line id="_x0000_s1178" alt="" style="position:absolute" from="3690,-1459" to="3655,-1459" strokeweight=".18817mm"/>
            <v:shape id="_x0000_s1179" alt="" style="position:absolute;left:3485;top:-1491;width:100;height:68" coordorigin="3485,-1491" coordsize="100,68" o:spt="100" adj="0,,0" path="m3530,-1452r-2,-6l3525,-1461r-4,-4l3521,-1450r,9l3520,-1437r-2,2l3516,-1432r-4,1l3505,-1431r-4,-1l3497,-1437r-1,-4l3496,-1450r1,-4l3499,-1457r2,-2l3503,-1460r2,-1l3512,-1461r4,2l3520,-1454r1,4l3521,-1465r,-1l3516,-1468r-10,l3503,-1467r-2,1l3498,-1464r-2,2l3494,-1460r1,-8l3496,-1474r6,-8l3507,-1483r8,l3517,-1483r5,1l3524,-1481r2,1l3526,-1483r,-5l3523,-1489r-2,-1l3519,-1490r-2,-1l3514,-1491r-10,l3498,-1488r-10,12l3486,-1468r-1,22l3487,-1438r8,12l3501,-1424r14,l3520,-1426r5,-5l3528,-1434r2,-5l3530,-1452t54,l3582,-1458r-2,-2l3574,-1466r-2,l3568,-1468r-8,l3558,-1468r-2,1l3553,-1466r,-16l3580,-1482r,-8l3545,-1490r,33l3548,-1458r2,-1l3552,-1460r3,l3557,-1460r7,l3568,-1459r6,5l3576,-1450r,9l3574,-1438r-6,6l3564,-1431r-8,l3553,-1431r-5,-2l3545,-1434r-2,-1l3543,-1426r3,1l3549,-1425r2,1l3554,-1424r3,l3568,-1424r6,-2l3580,-1431r2,-2l3584,-1439r,-13e" fillcolor="black" stroked="f">
              <v:stroke joinstyle="round"/>
              <v:formulas/>
              <v:path arrowok="t" o:connecttype="segments"/>
            </v:shape>
            <v:line id="_x0000_s1180" alt="" style="position:absolute" from="3690,-1725" to="3655,-1725" strokeweight=".18817mm"/>
            <v:shape id="_x0000_s1181" alt="" style="position:absolute;left:3486;top:-1757;width:100;height:68" coordorigin="3486,-1757" coordsize="100,68" o:spt="100" adj="0,,0" path="m3528,-1756r-42,l3486,-1748r32,l3495,-1691r10,l3528,-1752r,-4m3586,-1734r-2,-9l3579,-1750r-1,-3l3578,-1732r,17l3576,-1708r-2,5l3572,-1699r-3,2l3559,-1697r-3,-2l3552,-1708r-2,-7l3550,-1732r2,-7l3556,-1748r3,-2l3569,-1750r3,2l3574,-1743r2,4l3578,-1732r,-21l3577,-1754r-6,-3l3557,-1757r-6,3l3544,-1743r-2,9l3542,-1712r2,8l3547,-1698r4,5l3557,-1690r14,l3577,-1693r3,-4l3584,-1704r2,-8l3586,-1734e" fillcolor="black" stroked="f">
              <v:stroke joinstyle="round"/>
              <v:formulas/>
              <v:path arrowok="t" o:connecttype="segments"/>
            </v:shape>
            <v:shape id="_x0000_s1182" type="#_x0000_t75" alt="" style="position:absolute;left:3342;top:-1475;width:101;height:540">
              <v:imagedata r:id="rId80" o:title=""/>
            </v:shape>
            <v:shape id="_x0000_s1183" alt="" style="position:absolute;left:3339;top:-1709;width:95;height:187" coordorigin="3340,-1708" coordsize="95,187" o:spt="100" adj="0,,0" path="m3384,-1592r-1,-2l3382,-1598r-4,-3l3375,-1604r,15l3375,-1584r-1,2l3370,-1579r-3,1l3359,-1578r-3,-1l3353,-1580r-2,-2l3350,-1584r,-5l3351,-1590r5,-3l3359,-1594r8,l3370,-1593r2,1l3374,-1590r1,1l3375,-1604r-1,-1l3369,-1607r-13,l3351,-1605r-8,7l3341,-1592r,12l3343,-1575r4,4l3351,-1567r5,2l3369,-1565r5,-2l3378,-1571r4,-4l3383,-1578r1,-2l3384,-1592t38,-5l3341,-1645r,11l3422,-1585r,-12m3422,-1651r,-1l3420,-1656r-7,-7l3413,-1647r,5l3412,-1640r-2,1l3408,-1637r-3,l3397,-1637r-3,l3392,-1639r-2,-1l3389,-1642r,-5l3390,-1649r2,-1l3394,-1652r3,l3405,-1652r3,l3412,-1649r1,2l3413,-1663r,l3407,-1665r-13,l3389,-1663r-4,3l3382,-1656r-2,5l3380,-1638r2,5l3389,-1625r5,1l3407,-1624r6,-1l3416,-1629r4,-4l3422,-1637r,-1l3422,-1651t13,98l3426,-1549r-8,4l3403,-1541r-8,1l3379,-1540r-7,-1l3356,-1545r-8,-4l3340,-1553r,15l3348,-1533r8,4l3372,-1523r8,1l3395,-1522r7,-1l3418,-1529r8,-4l3435,-1538r,-2l3435,-1553t,-140l3426,-1698r-8,-4l3410,-1704r-8,-3l3395,-1708r-15,l3372,-1707r-16,5l3348,-1698r-8,5l3340,-1677r8,-5l3356,-1685r16,-4l3379,-1691r16,l3403,-1689r15,4l3426,-1682r9,5l3435,-1691r,-2e" fillcolor="black" stroked="f">
              <v:stroke joinstyle="round"/>
              <v:formulas/>
              <v:path arrowok="t" o:connecttype="segments"/>
            </v:shape>
            <v:shape id="_x0000_s1184" alt="" style="position:absolute;left:2593;top:-5804;width:587;height:889" coordorigin="2593,-5803" coordsize="587,889" o:spt="100" adj="0,,0" path="m3723,-1178r,-566m3788,-1288r,-612m3853,-1438r,-325m3918,-1365r,-471m3983,-1253r,-695m4048,-1409r,-342m4113,-1480r,-394m4179,-1484r,-345m4244,-1499r,-469e" filled="f" strokecolor="#424242" strokeweight=".1254mm">
              <v:stroke joinstyle="round"/>
              <v:formulas/>
              <v:path arrowok="t" o:connecttype="segments"/>
            </v:shape>
            <v:line id="_x0000_s1185" alt="" style="position:absolute" from="4309,-1991" to="4309,-1488" strokecolor="#424242" strokeweight=".1254mm"/>
            <v:shape id="_x0000_s1186" alt="" style="position:absolute;left:3326;top:-5461;width:220;height:533" coordorigin="3326,-5460" coordsize="220,533" o:spt="100" adj="0,,0" path="m4374,-1516r,-366m4439,-1537r,-310m4504,-1497r,-333m4569,-1483r,-473e" filled="f" strokecolor="#424242" strokeweight=".1254mm">
              <v:stroke joinstyle="round"/>
              <v:formulas/>
              <v:path arrowok="t" o:connecttype="segments"/>
            </v:shape>
            <v:line id="_x0000_s1187" alt="" style="position:absolute" from="4635,-1991" to="4635,-1434" strokecolor="#424242" strokeweight=".1254mm"/>
            <v:line id="_x0000_s1188" alt="" style="position:absolute" from="4700,-1550" to="4700,-1973" strokecolor="#424242" strokeweight=".1254mm"/>
            <v:line id="_x0000_s1189" alt="" style="position:absolute" from="4765,-1991" to="4765,-1528" strokecolor="#424242" strokeweight=".1254mm"/>
            <v:shape id="_x0000_s1190" alt="" style="position:absolute;left:3839;top:-5550;width:147;height:586" coordorigin="3839,-5550" coordsize="147,586" o:spt="100" adj="0,,0" path="m4830,-1449r,-318m4895,-1441r,-306m4960,-1404r,-520e" filled="f" strokecolor="#424242" strokeweight=".1254mm">
              <v:stroke joinstyle="round"/>
              <v:formulas/>
              <v:path arrowok="t" o:connecttype="segments"/>
            </v:shape>
            <v:line id="_x0000_s1191" alt="" style="position:absolute" from="3690,-1991" to="3655,-1991" strokeweight=".18817mm"/>
            <v:shape id="_x0000_s1192" alt="" style="position:absolute;left:2556;top:-6387;width:1466;height:1498" coordorigin="2557,-6386" coordsize="1466,1498" o:spt="100" adj="0,,0" path="m3690,-660r,-1331m3690,-660r1303,e" filled="f" strokeweight=".15681mm">
              <v:stroke joinstyle="round"/>
              <v:formulas/>
              <v:path arrowok="t" o:connecttype="segments"/>
            </v:shape>
            <w10:wrap anchorx="page"/>
          </v:group>
        </w:pict>
      </w:r>
      <w:r>
        <w:rPr>
          <w:noProof/>
        </w:rPr>
        <w:drawing>
          <wp:anchor distT="0" distB="0" distL="0" distR="0" simplePos="0" relativeHeight="251907072" behindDoc="0" locked="0" layoutInCell="1" allowOverlap="1">
            <wp:simplePos x="0" y="0"/>
            <wp:positionH relativeFrom="page">
              <wp:posOffset>2308487</wp:posOffset>
            </wp:positionH>
            <wp:positionV relativeFrom="paragraph">
              <wp:posOffset>-343790</wp:posOffset>
            </wp:positionV>
            <wp:extent cx="102647" cy="128587"/>
            <wp:effectExtent l="0" t="0" r="0" b="0"/>
            <wp:wrapNone/>
            <wp:docPr id="7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2.png"/>
                    <pic:cNvPicPr/>
                  </pic:nvPicPr>
                  <pic:blipFill>
                    <a:blip r:embed="rId81" cstate="print"/>
                    <a:stretch>
                      <a:fillRect/>
                    </a:stretch>
                  </pic:blipFill>
                  <pic:spPr>
                    <a:xfrm>
                      <a:off x="0" y="0"/>
                      <a:ext cx="102647" cy="128587"/>
                    </a:xfrm>
                    <a:prstGeom prst="rect">
                      <a:avLst/>
                    </a:prstGeom>
                  </pic:spPr>
                </pic:pic>
              </a:graphicData>
            </a:graphic>
          </wp:anchor>
        </w:drawing>
      </w:r>
      <w:r>
        <w:pict>
          <v:group id="_x0000_s1148" alt="" style="position:absolute;left:0;text-align:left;margin-left:190.35pt;margin-top:-27.4pt;width:61.85pt;height:19.6pt;z-index:251908096;mso-position-horizontal-relative:page;mso-position-vertical-relative:text" coordorigin="3807,-548" coordsize="1237,392">
            <v:shape id="_x0000_s1149" type="#_x0000_t75" alt="" style="position:absolute;left:4858;top:-548;width:185;height:257">
              <v:imagedata r:id="rId82" o:title=""/>
            </v:shape>
            <v:shape id="_x0000_s1150" alt="" style="position:absolute;left:3806;top:-239;width:1067;height:83" coordorigin="3807,-238" coordsize="1067,83" o:spt="100" adj="0,,0" path="m3873,-231r-4,-1l3866,-234r-8,-2l3853,-236r-17,l3826,-233r-15,15l3807,-208r,24l3811,-174r15,15l3836,-156r17,l3858,-156r4,-1l3866,-158r3,-2l3873,-162r,-8l3873,-178r-4,3l3866,-173r-8,2l3855,-170r-11,l3838,-173r-8,-9l3828,-188r,-16l3830,-210r8,-10l3844,-222r11,l3858,-221r4,1l3866,-219r3,2l3873,-215r,-7l3873,-231t76,55l3948,-196r-2,-7l3946,-204r-11,-10l3929,-216r,24l3929,-181r-1,5l3924,-171r-3,2l3913,-169r-4,-2l3907,-173r-2,-3l3904,-181r,-11l3905,-196r4,-6l3913,-204r8,l3924,-202r2,3l3928,-196r1,4l3929,-216r-2,-1l3907,-217r-8,3l3887,-203r-2,7l3885,-176r2,7l3893,-164r6,6l3907,-156r20,l3935,-158r11,-11l3946,-169r3,-7m3992,-196r-33,l3959,-180r33,l3992,-196t53,-42l4023,-238r-5,1l4014,-234r-3,3l4009,-226r,10l4000,-216r,14l4009,-202r,45l4027,-157r,-45l4043,-202r,-14l4027,-216r,-6l4028,-224r1,-1l4030,-226r2,l4045,-226r,-12m4071,-238r-18,l4053,-157r18,l4071,-238t76,22l4129,-216r,35l4128,-177r-5,6l4120,-170r-5,l4113,-170r-1,-1l4111,-171r-1,-1l4109,-174r-1,-1l4108,-176r,-2l4108,-180r,-36l4089,-216r,45l4091,-166r7,8l4103,-156r10,l4117,-157r3,-1l4123,-160r3,-2l4129,-166r,9l4147,-157r,-9l4147,-170r,-46m4213,-214r-3,-1l4207,-216r-6,-1l4198,-217r-14,l4176,-214r-12,11l4161,-196r,19l4164,-169r6,5l4176,-158r8,2l4198,-156r3,l4207,-157r3,-1l4213,-159r,-10l4213,-174r-3,2l4208,-171r-3,1l4203,-170r-3,1l4192,-169r-4,-2l4185,-174r-3,-3l4180,-181r,-11l4182,-196r3,-3l4188,-202r4,-2l4200,-204r2,1l4207,-202r3,2l4213,-199r,-5l4213,-214t55,-2l4249,-216r,-16l4230,-232r,16l4221,-216r,14l4230,-202r,32l4232,-165r3,3l4238,-159r5,2l4267,-157r,-14l4254,-171r-2,l4249,-173r,-2l4249,-202r19,l4268,-216t70,l4319,-216r,35l4318,-177r-5,6l4310,-170r-5,l4303,-170r-2,-1l4300,-172r-1,-2l4299,-175r-1,-1l4298,-178r,-38l4279,-216r,45l4281,-166r3,4l4288,-158r5,2l4303,-156r4,-1l4310,-158r3,-2l4316,-162r3,-4l4319,-157r19,l4338,-166r,-4l4338,-216t72,16l4409,-205r-1,-2l4399,-215r-8,-2l4376,-217r-4,l4368,-216r-4,l4360,-215r-4,1l4356,-200r3,-1l4362,-203r4,l4369,-204r4,-1l4382,-205r4,1l4390,-201r1,2l4391,-195r,12l4391,-178r-1,4l4385,-169r-3,1l4376,-168r-2,-1l4371,-171r-1,-2l4370,-178r1,-2l4375,-183r3,l4391,-183r,-12l4370,-195r-7,2l4358,-190r-5,3l4351,-182r,13l4353,-165r4,4l4361,-158r4,2l4376,-156r4,-1l4386,-160r3,-2l4391,-166r,9l4410,-157r,-9l4410,-168r,-15l4410,-200t57,-16l4448,-216r,-16l4429,-232r,16l4420,-216r,14l4429,-202r,32l4431,-165r6,6l4442,-157r23,l4465,-171r-12,l4451,-171r-2,-1l4448,-173r,-2l4448,-202r19,l4467,-216t30,l4479,-216r,59l4497,-157r,-59m4497,-238r-18,l4479,-223r18,l4497,-238t78,62l4575,-196r-3,-7l4572,-204r-11,-10l4555,-216r,24l4555,-181r-1,5l4552,-173r-2,2l4547,-169r-8,l4536,-171r-5,-5l4530,-181r,-11l4531,-196r2,-3l4536,-202r3,-2l4547,-204r3,2l4552,-199r2,3l4555,-192r,-24l4553,-217r-20,l4525,-214r-12,11l4511,-196r,20l4513,-169r12,11l4533,-156r20,l4561,-158r5,-6l4572,-169r,l4575,-176t72,19l4647,-201r-1,-2l4645,-207r,l4638,-215r-5,-2l4623,-217r-4,1l4616,-215r-3,2l4610,-210r-3,3l4607,-216r-19,l4588,-157r19,l4607,-191r1,-4l4613,-201r3,-2l4621,-203r1,l4624,-202r1,1l4626,-200r1,2l4628,-197r,4l4628,-157r19,m4764,-195r-2,-8l4761,-203r-3,-4l4752,-214r-5,-3l4745,-217r,25l4745,-181r-1,4l4742,-174r-3,3l4736,-169r-8,l4725,-171r-2,-3l4721,-177r-1,-4l4720,-192r1,-4l4723,-199r2,-3l4728,-203r8,l4739,-202r3,3l4744,-196r1,4l4745,-217r-10,l4732,-216r-3,1l4725,-213r-2,3l4720,-207r,-31l4701,-238r,81l4720,-157r,-9l4723,-162r2,2l4729,-158r3,1l4735,-156r12,l4752,-159r6,-7l4761,-169r1,-1l4764,-177r,-18m4796,-216r-18,l4778,-157r18,l4796,-216t,-22l4778,-238r,15l4796,-223r,-15m4873,-157r,-44l4872,-203r-1,-4l4871,-207r-7,-8l4859,-217r-10,l4845,-216r-3,1l4839,-213r-3,3l4833,-207r,-9l4814,-216r,59l4833,-157r,-34l4834,-195r5,-6l4842,-203r5,l4849,-203r1,1l4851,-201r1,1l4853,-198r1,1l4854,-193r,36l4873,-157e" fillcolor="black" stroked="f">
              <v:stroke joinstyle="round"/>
              <v:formulas/>
              <v:path arrowok="t" o:connecttype="segments"/>
            </v:shape>
            <w10:wrap anchorx="page"/>
          </v:group>
        </w:pict>
      </w:r>
      <w:bookmarkStart w:id="13" w:name="_bookmark7"/>
      <w:bookmarkEnd w:id="13"/>
      <w:r>
        <w:rPr>
          <w:b/>
        </w:rPr>
        <w:t xml:space="preserve">Figure 8. </w:t>
      </w:r>
      <w:r>
        <w:t xml:space="preserve">Prediction accuracy </w:t>
      </w:r>
      <w:r>
        <w:rPr>
          <w:spacing w:val="-3"/>
        </w:rPr>
        <w:t xml:space="preserve">for </w:t>
      </w:r>
      <w:r>
        <w:t xml:space="preserve">three cognitive targets in the </w:t>
      </w:r>
      <w:r>
        <w:rPr>
          <w:spacing w:val="-4"/>
        </w:rPr>
        <w:t xml:space="preserve">HCP-YA </w:t>
      </w:r>
      <w:r>
        <w:t xml:space="preserve">sample </w:t>
      </w:r>
      <w:r>
        <w:rPr>
          <w:spacing w:val="-3"/>
        </w:rPr>
        <w:t xml:space="preserve">(Pearson’s </w:t>
      </w:r>
      <w:r>
        <w:t>r between observed</w:t>
      </w:r>
      <w:r>
        <w:rPr>
          <w:spacing w:val="-9"/>
        </w:rPr>
        <w:t xml:space="preserve"> </w:t>
      </w:r>
      <w:r>
        <w:t>and</w:t>
      </w:r>
      <w:r>
        <w:rPr>
          <w:spacing w:val="-8"/>
        </w:rPr>
        <w:t xml:space="preserve"> </w:t>
      </w:r>
      <w:r>
        <w:t>predicted</w:t>
      </w:r>
      <w:r>
        <w:rPr>
          <w:spacing w:val="-8"/>
        </w:rPr>
        <w:t xml:space="preserve"> </w:t>
      </w:r>
      <w:r>
        <w:t>targets)</w:t>
      </w:r>
      <w:r>
        <w:rPr>
          <w:spacing w:val="-8"/>
        </w:rPr>
        <w:t xml:space="preserve"> </w:t>
      </w:r>
      <w:r>
        <w:t>wh</w:t>
      </w:r>
      <w:r>
        <w:t>en</w:t>
      </w:r>
      <w:r>
        <w:rPr>
          <w:spacing w:val="-9"/>
        </w:rPr>
        <w:t xml:space="preserve"> </w:t>
      </w:r>
      <w:r>
        <w:t>removing</w:t>
      </w:r>
      <w:r>
        <w:rPr>
          <w:spacing w:val="-8"/>
        </w:rPr>
        <w:t xml:space="preserve"> </w:t>
      </w:r>
      <w:r>
        <w:t>SC</w:t>
      </w:r>
      <w:r>
        <w:rPr>
          <w:spacing w:val="-8"/>
        </w:rPr>
        <w:t xml:space="preserve"> </w:t>
      </w:r>
      <w:r>
        <w:t>from</w:t>
      </w:r>
      <w:r>
        <w:rPr>
          <w:spacing w:val="-8"/>
        </w:rPr>
        <w:t xml:space="preserve"> </w:t>
      </w:r>
      <w:r>
        <w:t>FC</w:t>
      </w:r>
      <w:r>
        <w:rPr>
          <w:spacing w:val="-8"/>
        </w:rPr>
        <w:t xml:space="preserve"> </w:t>
      </w:r>
      <w:r>
        <w:t>estimates</w:t>
      </w:r>
      <w:r>
        <w:rPr>
          <w:spacing w:val="-9"/>
        </w:rPr>
        <w:t xml:space="preserve"> </w:t>
      </w:r>
      <w:r>
        <w:t>for</w:t>
      </w:r>
      <w:r>
        <w:rPr>
          <w:spacing w:val="-8"/>
        </w:rPr>
        <w:t xml:space="preserve"> </w:t>
      </w:r>
      <w:r>
        <w:t>each</w:t>
      </w:r>
      <w:r>
        <w:rPr>
          <w:spacing w:val="-8"/>
        </w:rPr>
        <w:t xml:space="preserve"> </w:t>
      </w:r>
      <w:r>
        <w:t>subject</w:t>
      </w:r>
      <w:r>
        <w:rPr>
          <w:spacing w:val="-8"/>
        </w:rPr>
        <w:t xml:space="preserve"> </w:t>
      </w:r>
      <w:r>
        <w:t>in</w:t>
      </w:r>
      <w:r>
        <w:rPr>
          <w:spacing w:val="-9"/>
        </w:rPr>
        <w:t xml:space="preserve"> </w:t>
      </w:r>
      <w:r>
        <w:t>the</w:t>
      </w:r>
      <w:r>
        <w:rPr>
          <w:spacing w:val="-8"/>
        </w:rPr>
        <w:t xml:space="preserve"> </w:t>
      </w:r>
      <w:r>
        <w:t>combined and individual (</w:t>
      </w:r>
      <w:r>
        <w:rPr>
          <w:b/>
        </w:rPr>
        <w:t>A</w:t>
      </w:r>
      <w:r>
        <w:t>) and the sequential (</w:t>
      </w:r>
      <w:r>
        <w:rPr>
          <w:b/>
        </w:rPr>
        <w:t>B</w:t>
      </w:r>
      <w:r>
        <w:t xml:space="preserve">) sampling strategies. Age prediction (Pearson’s r) and </w:t>
      </w:r>
      <w:r>
        <w:rPr>
          <w:spacing w:val="-3"/>
        </w:rPr>
        <w:t xml:space="preserve">sex </w:t>
      </w:r>
      <w:r>
        <w:t>classification</w:t>
      </w:r>
      <w:r>
        <w:rPr>
          <w:spacing w:val="8"/>
        </w:rPr>
        <w:t xml:space="preserve"> </w:t>
      </w:r>
      <w:r>
        <w:t>(accuracy)</w:t>
      </w:r>
      <w:r>
        <w:rPr>
          <w:spacing w:val="9"/>
        </w:rPr>
        <w:t xml:space="preserve"> </w:t>
      </w:r>
      <w:r>
        <w:t>using</w:t>
      </w:r>
      <w:r>
        <w:rPr>
          <w:spacing w:val="8"/>
        </w:rPr>
        <w:t xml:space="preserve"> </w:t>
      </w:r>
      <w:r>
        <w:t>the</w:t>
      </w:r>
      <w:r>
        <w:rPr>
          <w:spacing w:val="9"/>
        </w:rPr>
        <w:t xml:space="preserve"> </w:t>
      </w:r>
      <w:r>
        <w:t>sequential</w:t>
      </w:r>
      <w:r>
        <w:rPr>
          <w:spacing w:val="8"/>
        </w:rPr>
        <w:t xml:space="preserve"> </w:t>
      </w:r>
      <w:r>
        <w:t>(</w:t>
      </w:r>
      <w:r>
        <w:rPr>
          <w:b/>
        </w:rPr>
        <w:t>C</w:t>
      </w:r>
      <w:r>
        <w:rPr>
          <w:b/>
          <w:spacing w:val="9"/>
        </w:rPr>
        <w:t xml:space="preserve"> </w:t>
      </w:r>
      <w:r>
        <w:t>and</w:t>
      </w:r>
      <w:r>
        <w:rPr>
          <w:spacing w:val="8"/>
        </w:rPr>
        <w:t xml:space="preserve"> </w:t>
      </w:r>
      <w:r>
        <w:rPr>
          <w:b/>
        </w:rPr>
        <w:t>D</w:t>
      </w:r>
      <w:r>
        <w:t>),</w:t>
      </w:r>
      <w:r>
        <w:rPr>
          <w:spacing w:val="9"/>
        </w:rPr>
        <w:t xml:space="preserve"> </w:t>
      </w:r>
      <w:r>
        <w:t>individual</w:t>
      </w:r>
      <w:r>
        <w:rPr>
          <w:spacing w:val="8"/>
        </w:rPr>
        <w:t xml:space="preserve"> </w:t>
      </w:r>
      <w:r>
        <w:t>bins</w:t>
      </w:r>
      <w:r>
        <w:rPr>
          <w:spacing w:val="9"/>
        </w:rPr>
        <w:t xml:space="preserve"> </w:t>
      </w:r>
      <w:r>
        <w:t>(</w:t>
      </w:r>
      <w:r>
        <w:rPr>
          <w:b/>
        </w:rPr>
        <w:t>E</w:t>
      </w:r>
      <w:r>
        <w:rPr>
          <w:b/>
          <w:spacing w:val="8"/>
        </w:rPr>
        <w:t xml:space="preserve"> </w:t>
      </w:r>
      <w:r>
        <w:t>and</w:t>
      </w:r>
      <w:r>
        <w:rPr>
          <w:spacing w:val="9"/>
        </w:rPr>
        <w:t xml:space="preserve"> </w:t>
      </w:r>
      <w:r>
        <w:rPr>
          <w:b/>
        </w:rPr>
        <w:t>F</w:t>
      </w:r>
      <w:r>
        <w:t>),</w:t>
      </w:r>
      <w:r>
        <w:rPr>
          <w:spacing w:val="8"/>
        </w:rPr>
        <w:t xml:space="preserve"> </w:t>
      </w:r>
      <w:r>
        <w:t>and</w:t>
      </w:r>
      <w:r>
        <w:rPr>
          <w:spacing w:val="9"/>
        </w:rPr>
        <w:t xml:space="preserve"> </w:t>
      </w:r>
      <w:r>
        <w:t>combined</w:t>
      </w:r>
      <w:r>
        <w:rPr>
          <w:spacing w:val="8"/>
        </w:rPr>
        <w:t xml:space="preserve"> </w:t>
      </w:r>
      <w:r>
        <w:t>bins</w:t>
      </w:r>
    </w:p>
    <w:p w:rsidR="00DE39FD" w:rsidRDefault="00C01FD1">
      <w:pPr>
        <w:pStyle w:val="Textkrper"/>
        <w:spacing w:line="242" w:lineRule="auto"/>
        <w:ind w:left="130" w:right="1414"/>
        <w:jc w:val="both"/>
      </w:pPr>
      <w:r>
        <w:t>(</w:t>
      </w:r>
      <w:r>
        <w:rPr>
          <w:b/>
        </w:rPr>
        <w:t>G</w:t>
      </w:r>
      <w:r>
        <w:t xml:space="preserve">) sampling strategies after removal of SC from </w:t>
      </w:r>
      <w:r>
        <w:rPr>
          <w:spacing w:val="-3"/>
        </w:rPr>
        <w:t xml:space="preserve">FC. </w:t>
      </w:r>
      <w:r>
        <w:t>Comparison operators indicate whether scores obtained</w:t>
      </w:r>
      <w:r>
        <w:rPr>
          <w:spacing w:val="-13"/>
        </w:rPr>
        <w:t xml:space="preserve"> </w:t>
      </w:r>
      <w:r>
        <w:rPr>
          <w:spacing w:val="-3"/>
        </w:rPr>
        <w:t>by</w:t>
      </w:r>
      <w:r>
        <w:rPr>
          <w:spacing w:val="-12"/>
        </w:rPr>
        <w:t xml:space="preserve"> </w:t>
      </w:r>
      <w:r>
        <w:t>a</w:t>
      </w:r>
      <w:r>
        <w:rPr>
          <w:spacing w:val="-13"/>
        </w:rPr>
        <w:t xml:space="preserve"> </w:t>
      </w:r>
      <w:r>
        <w:t>co-fluctuation</w:t>
      </w:r>
      <w:r>
        <w:rPr>
          <w:spacing w:val="-12"/>
        </w:rPr>
        <w:t xml:space="preserve"> </w:t>
      </w:r>
      <w:r>
        <w:t>bin</w:t>
      </w:r>
      <w:r>
        <w:rPr>
          <w:spacing w:val="-13"/>
        </w:rPr>
        <w:t xml:space="preserve"> </w:t>
      </w:r>
      <w:r>
        <w:t>are</w:t>
      </w:r>
      <w:r>
        <w:rPr>
          <w:spacing w:val="-12"/>
        </w:rPr>
        <w:t xml:space="preserve"> </w:t>
      </w:r>
      <w:r>
        <w:t>equivalent</w:t>
      </w:r>
      <w:r>
        <w:rPr>
          <w:spacing w:val="-13"/>
        </w:rPr>
        <w:t xml:space="preserve"> </w:t>
      </w:r>
      <w:r>
        <w:t>to</w:t>
      </w:r>
      <w:r>
        <w:rPr>
          <w:spacing w:val="-12"/>
        </w:rPr>
        <w:t xml:space="preserve"> </w:t>
      </w:r>
      <w:r>
        <w:t>scores</w:t>
      </w:r>
      <w:r>
        <w:rPr>
          <w:spacing w:val="-13"/>
        </w:rPr>
        <w:t xml:space="preserve"> </w:t>
      </w:r>
      <w:r>
        <w:t>obtained</w:t>
      </w:r>
      <w:r>
        <w:rPr>
          <w:spacing w:val="-12"/>
        </w:rPr>
        <w:t xml:space="preserve"> </w:t>
      </w:r>
      <w:r>
        <w:t>by</w:t>
      </w:r>
      <w:r>
        <w:rPr>
          <w:spacing w:val="-13"/>
        </w:rPr>
        <w:t xml:space="preserve"> </w:t>
      </w:r>
      <w:r>
        <w:t>full</w:t>
      </w:r>
      <w:r>
        <w:rPr>
          <w:spacing w:val="-12"/>
        </w:rPr>
        <w:t xml:space="preserve"> </w:t>
      </w:r>
      <w:r>
        <w:t>FC</w:t>
      </w:r>
      <w:r>
        <w:rPr>
          <w:spacing w:val="-13"/>
        </w:rPr>
        <w:t xml:space="preserve"> </w:t>
      </w:r>
      <w:r>
        <w:t>(“=”)</w:t>
      </w:r>
      <w:r>
        <w:rPr>
          <w:spacing w:val="-12"/>
        </w:rPr>
        <w:t xml:space="preserve"> </w:t>
      </w:r>
      <w:r>
        <w:t>or</w:t>
      </w:r>
      <w:r>
        <w:rPr>
          <w:spacing w:val="-13"/>
        </w:rPr>
        <w:t xml:space="preserve"> </w:t>
      </w:r>
      <w:r>
        <w:t>whether</w:t>
      </w:r>
      <w:r>
        <w:rPr>
          <w:spacing w:val="-12"/>
        </w:rPr>
        <w:t xml:space="preserve"> </w:t>
      </w:r>
      <w:r>
        <w:t>they</w:t>
      </w:r>
      <w:r>
        <w:rPr>
          <w:spacing w:val="-13"/>
        </w:rPr>
        <w:t xml:space="preserve"> </w:t>
      </w:r>
      <w:r>
        <w:t>are</w:t>
      </w:r>
      <w:r>
        <w:rPr>
          <w:spacing w:val="-12"/>
        </w:rPr>
        <w:t xml:space="preserve"> </w:t>
      </w:r>
      <w:r>
        <w:t>less (“&lt;”) or greater (“&gt;”) than scores obtained by full FC according to a 5% Bayesian</w:t>
      </w:r>
      <w:r>
        <w:rPr>
          <w:spacing w:val="-31"/>
        </w:rPr>
        <w:t xml:space="preserve"> </w:t>
      </w:r>
      <w:r>
        <w:t>ROPE</w:t>
      </w:r>
      <w:r>
        <w:rPr>
          <w:position w:val="7"/>
          <w:sz w:val="14"/>
        </w:rPr>
        <w:t>38</w:t>
      </w:r>
      <w:r>
        <w:t>.</w:t>
      </w:r>
    </w:p>
    <w:p w:rsidR="00DE39FD" w:rsidRDefault="00DE39FD">
      <w:pPr>
        <w:spacing w:line="242" w:lineRule="auto"/>
        <w:jc w:val="both"/>
        <w:sectPr w:rsidR="00DE39FD">
          <w:pgSz w:w="11910" w:h="16840"/>
          <w:pgMar w:top="1260" w:right="0" w:bottom="1000" w:left="1280" w:header="113" w:footer="809" w:gutter="0"/>
          <w:cols w:space="720"/>
        </w:sectPr>
      </w:pPr>
    </w:p>
    <w:p w:rsidR="00DE39FD" w:rsidRDefault="00C01FD1">
      <w:pPr>
        <w:pStyle w:val="Textkrper"/>
        <w:spacing w:before="164" w:line="415" w:lineRule="auto"/>
        <w:ind w:left="127" w:right="1376" w:firstLine="9"/>
        <w:jc w:val="both"/>
      </w:pPr>
      <w:r>
        <w:lastRenderedPageBreak/>
        <w:t xml:space="preserve">LACF bins indeed relates to the greater predictive utility of these bins (as compared to HACF bins). </w:t>
      </w:r>
      <w:r>
        <w:rPr>
          <w:spacing w:val="-12"/>
        </w:rPr>
        <w:t xml:space="preserve">To </w:t>
      </w:r>
      <w:r>
        <w:t xml:space="preserve">test this we regressed out SC from the </w:t>
      </w:r>
      <w:r>
        <w:t xml:space="preserve">FC estimates for each subject and each co-fluctuation bin using a linear model and used the residuals for prediction of three cognitive variables in the </w:t>
      </w:r>
      <w:r>
        <w:rPr>
          <w:spacing w:val="-4"/>
        </w:rPr>
        <w:t xml:space="preserve">HCP-YA </w:t>
      </w:r>
      <w:r>
        <w:t xml:space="preserve">dataset for which we observed a difference between HACF and LACF frames with respect to their predictive utility (Figs. </w:t>
      </w:r>
      <w:hyperlink w:anchor="_bookmark1" w:history="1">
        <w:r>
          <w:rPr>
            <w:color w:val="AE3236"/>
          </w:rPr>
          <w:t>2</w:t>
        </w:r>
      </w:hyperlink>
      <w:r>
        <w:t xml:space="preserve">, </w:t>
      </w:r>
      <w:hyperlink w:anchor="_bookmark2" w:history="1">
        <w:r>
          <w:rPr>
            <w:color w:val="AE3236"/>
          </w:rPr>
          <w:t>3</w:t>
        </w:r>
      </w:hyperlink>
      <w:r>
        <w:t xml:space="preserve">). The removal of SC from FC did not decidedly change prediction scores </w:t>
      </w:r>
      <w:r>
        <w:t xml:space="preserve">(Fig. </w:t>
      </w:r>
      <w:hyperlink w:anchor="_bookmark7" w:history="1">
        <w:r>
          <w:rPr>
            <w:color w:val="AE3236"/>
          </w:rPr>
          <w:t>8</w:t>
        </w:r>
      </w:hyperlink>
      <w:r>
        <w:t xml:space="preserve">A,B). </w:t>
      </w:r>
      <w:r>
        <w:rPr>
          <w:spacing w:val="-3"/>
        </w:rPr>
        <w:t xml:space="preserve">We </w:t>
      </w:r>
      <w:r>
        <w:t xml:space="preserve">further repeated this paradigm in the prediction of sex and age. Here, the expected finding can be observed to a greater degree in the prediction of age (Fig. </w:t>
      </w:r>
      <w:hyperlink w:anchor="_bookmark7" w:history="1">
        <w:r>
          <w:rPr>
            <w:color w:val="AE3236"/>
            <w:spacing w:val="-3"/>
          </w:rPr>
          <w:t>8</w:t>
        </w:r>
      </w:hyperlink>
      <w:r>
        <w:rPr>
          <w:spacing w:val="-3"/>
        </w:rPr>
        <w:t xml:space="preserve">C, </w:t>
      </w:r>
      <w:r>
        <w:t xml:space="preserve">compare to Fig. </w:t>
      </w:r>
      <w:hyperlink w:anchor="_bookmark3" w:history="1">
        <w:r>
          <w:rPr>
            <w:color w:val="AE3236"/>
          </w:rPr>
          <w:t>4</w:t>
        </w:r>
      </w:hyperlink>
      <w:r>
        <w:t xml:space="preserve">A). Overall, </w:t>
      </w:r>
      <w:r>
        <w:rPr>
          <w:spacing w:val="-4"/>
        </w:rPr>
        <w:t xml:space="preserve">however, </w:t>
      </w:r>
      <w:r>
        <w:t>regressing</w:t>
      </w:r>
      <w:r>
        <w:rPr>
          <w:spacing w:val="-14"/>
        </w:rPr>
        <w:t xml:space="preserve"> </w:t>
      </w:r>
      <w:r>
        <w:t>out</w:t>
      </w:r>
      <w:r>
        <w:rPr>
          <w:spacing w:val="-13"/>
        </w:rPr>
        <w:t xml:space="preserve"> </w:t>
      </w:r>
      <w:r>
        <w:t>SC</w:t>
      </w:r>
      <w:r>
        <w:rPr>
          <w:spacing w:val="-14"/>
        </w:rPr>
        <w:t xml:space="preserve"> </w:t>
      </w:r>
      <w:r>
        <w:t>does</w:t>
      </w:r>
      <w:r>
        <w:rPr>
          <w:spacing w:val="-13"/>
        </w:rPr>
        <w:t xml:space="preserve"> </w:t>
      </w:r>
      <w:r>
        <w:t>not</w:t>
      </w:r>
      <w:r>
        <w:rPr>
          <w:spacing w:val="-13"/>
        </w:rPr>
        <w:t xml:space="preserve"> </w:t>
      </w:r>
      <w:r>
        <w:t>seem</w:t>
      </w:r>
      <w:r>
        <w:rPr>
          <w:spacing w:val="-14"/>
        </w:rPr>
        <w:t xml:space="preserve"> </w:t>
      </w:r>
      <w:r>
        <w:t>to</w:t>
      </w:r>
      <w:r>
        <w:rPr>
          <w:spacing w:val="-13"/>
        </w:rPr>
        <w:t xml:space="preserve"> </w:t>
      </w:r>
      <w:r>
        <w:t>meaningfully</w:t>
      </w:r>
      <w:r>
        <w:rPr>
          <w:spacing w:val="-13"/>
        </w:rPr>
        <w:t xml:space="preserve"> </w:t>
      </w:r>
      <w:r>
        <w:t>change</w:t>
      </w:r>
      <w:r>
        <w:rPr>
          <w:spacing w:val="-14"/>
        </w:rPr>
        <w:t xml:space="preserve"> </w:t>
      </w:r>
      <w:r>
        <w:t>prediction</w:t>
      </w:r>
      <w:r>
        <w:rPr>
          <w:spacing w:val="-13"/>
        </w:rPr>
        <w:t xml:space="preserve"> </w:t>
      </w:r>
      <w:r>
        <w:t>scores,</w:t>
      </w:r>
      <w:r>
        <w:rPr>
          <w:spacing w:val="-13"/>
        </w:rPr>
        <w:t xml:space="preserve"> </w:t>
      </w:r>
      <w:r>
        <w:t>considering</w:t>
      </w:r>
      <w:r>
        <w:rPr>
          <w:spacing w:val="-14"/>
        </w:rPr>
        <w:t xml:space="preserve"> </w:t>
      </w:r>
      <w:r>
        <w:t>that</w:t>
      </w:r>
      <w:r>
        <w:rPr>
          <w:spacing w:val="-13"/>
        </w:rPr>
        <w:t xml:space="preserve"> </w:t>
      </w:r>
      <w:r>
        <w:t>the</w:t>
      </w:r>
      <w:r>
        <w:rPr>
          <w:spacing w:val="-13"/>
        </w:rPr>
        <w:t xml:space="preserve"> </w:t>
      </w:r>
      <w:r>
        <w:t>effect</w:t>
      </w:r>
      <w:r>
        <w:rPr>
          <w:spacing w:val="-14"/>
        </w:rPr>
        <w:t xml:space="preserve"> </w:t>
      </w:r>
      <w:r>
        <w:t>of intermediate frames and LACF frames yielding better predictions than HACF frames</w:t>
      </w:r>
      <w:r>
        <w:rPr>
          <w:spacing w:val="-30"/>
        </w:rPr>
        <w:t xml:space="preserve"> </w:t>
      </w:r>
      <w:r>
        <w:t>remains.</w:t>
      </w:r>
    </w:p>
    <w:p w:rsidR="00DE39FD" w:rsidRDefault="00DE39FD">
      <w:pPr>
        <w:pStyle w:val="Textkrper"/>
        <w:rPr>
          <w:sz w:val="24"/>
        </w:rPr>
      </w:pPr>
    </w:p>
    <w:p w:rsidR="00DE39FD" w:rsidRDefault="00DE39FD">
      <w:pPr>
        <w:pStyle w:val="Textkrper"/>
        <w:rPr>
          <w:sz w:val="24"/>
        </w:rPr>
      </w:pPr>
    </w:p>
    <w:p w:rsidR="00DE39FD" w:rsidRDefault="00C01FD1">
      <w:pPr>
        <w:pStyle w:val="berschrift1"/>
        <w:spacing w:before="158"/>
      </w:pPr>
      <w:bookmarkStart w:id="14" w:name="Discussion"/>
      <w:bookmarkEnd w:id="14"/>
      <w:r>
        <w:t>Discuss</w:t>
      </w:r>
      <w:r>
        <w:t>ion</w:t>
      </w:r>
    </w:p>
    <w:p w:rsidR="00DE39FD" w:rsidRDefault="00DE39FD">
      <w:pPr>
        <w:pStyle w:val="Textkrper"/>
        <w:spacing w:before="8"/>
        <w:rPr>
          <w:b/>
          <w:sz w:val="52"/>
        </w:rPr>
      </w:pPr>
    </w:p>
    <w:p w:rsidR="00DE39FD" w:rsidRDefault="00C01FD1">
      <w:pPr>
        <w:pStyle w:val="Textkrper"/>
        <w:spacing w:line="412" w:lineRule="auto"/>
        <w:ind w:left="130" w:right="1387" w:firstLine="7"/>
        <w:jc w:val="both"/>
      </w:pPr>
      <w:r>
        <w:t>It has been suggested that the use of HACF frames with enhanced subject identifiability may amplify brain-behavior</w:t>
      </w:r>
      <w:r>
        <w:rPr>
          <w:spacing w:val="-7"/>
        </w:rPr>
        <w:t xml:space="preserve"> </w:t>
      </w:r>
      <w:r>
        <w:t>associations</w:t>
      </w:r>
      <w:r>
        <w:rPr>
          <w:position w:val="7"/>
          <w:sz w:val="14"/>
        </w:rPr>
        <w:t>24,42</w:t>
      </w:r>
      <w:r>
        <w:t>.</w:t>
      </w:r>
      <w:r>
        <w:rPr>
          <w:spacing w:val="5"/>
        </w:rPr>
        <w:t xml:space="preserve"> </w:t>
      </w:r>
      <w:r>
        <w:t>On</w:t>
      </w:r>
      <w:r>
        <w:rPr>
          <w:spacing w:val="-6"/>
        </w:rPr>
        <w:t xml:space="preserve"> </w:t>
      </w:r>
      <w:r>
        <w:t>the</w:t>
      </w:r>
      <w:r>
        <w:rPr>
          <w:spacing w:val="-7"/>
        </w:rPr>
        <w:t xml:space="preserve"> </w:t>
      </w:r>
      <w:r>
        <w:t>other</w:t>
      </w:r>
      <w:r>
        <w:rPr>
          <w:spacing w:val="-6"/>
        </w:rPr>
        <w:t xml:space="preserve"> </w:t>
      </w:r>
      <w:r>
        <w:t>hand,</w:t>
      </w:r>
      <w:r>
        <w:rPr>
          <w:spacing w:val="-7"/>
        </w:rPr>
        <w:t xml:space="preserve"> </w:t>
      </w:r>
      <w:r>
        <w:t>it</w:t>
      </w:r>
      <w:r>
        <w:rPr>
          <w:spacing w:val="-6"/>
        </w:rPr>
        <w:t xml:space="preserve"> </w:t>
      </w:r>
      <w:r>
        <w:t>has</w:t>
      </w:r>
      <w:r>
        <w:rPr>
          <w:spacing w:val="-7"/>
        </w:rPr>
        <w:t xml:space="preserve"> </w:t>
      </w:r>
      <w:r>
        <w:t>also</w:t>
      </w:r>
      <w:r>
        <w:rPr>
          <w:spacing w:val="-6"/>
        </w:rPr>
        <w:t xml:space="preserve"> </w:t>
      </w:r>
      <w:r>
        <w:t>been</w:t>
      </w:r>
      <w:r>
        <w:rPr>
          <w:spacing w:val="-7"/>
        </w:rPr>
        <w:t xml:space="preserve"> </w:t>
      </w:r>
      <w:r>
        <w:t>shown</w:t>
      </w:r>
      <w:r>
        <w:rPr>
          <w:spacing w:val="-6"/>
        </w:rPr>
        <w:t xml:space="preserve"> </w:t>
      </w:r>
      <w:r>
        <w:t>that</w:t>
      </w:r>
      <w:r>
        <w:rPr>
          <w:spacing w:val="-7"/>
        </w:rPr>
        <w:t xml:space="preserve"> </w:t>
      </w:r>
      <w:r>
        <w:t>FC-based</w:t>
      </w:r>
      <w:r>
        <w:rPr>
          <w:spacing w:val="-6"/>
        </w:rPr>
        <w:t xml:space="preserve"> </w:t>
      </w:r>
      <w:r>
        <w:t xml:space="preserve">identification and prediction </w:t>
      </w:r>
      <w:r>
        <w:rPr>
          <w:spacing w:val="-3"/>
        </w:rPr>
        <w:t xml:space="preserve">may </w:t>
      </w:r>
      <w:r>
        <w:t>constitute conflicting goals</w:t>
      </w:r>
      <w:r>
        <w:rPr>
          <w:position w:val="7"/>
          <w:sz w:val="14"/>
        </w:rPr>
        <w:t>25,26</w:t>
      </w:r>
      <w:r>
        <w:t>. Therefore, here we systematically evaluated the effect</w:t>
      </w:r>
      <w:r>
        <w:rPr>
          <w:spacing w:val="-22"/>
        </w:rPr>
        <w:t xml:space="preserve"> </w:t>
      </w:r>
      <w:r>
        <w:t>of</w:t>
      </w:r>
      <w:r>
        <w:rPr>
          <w:spacing w:val="-21"/>
        </w:rPr>
        <w:t xml:space="preserve"> </w:t>
      </w:r>
      <w:r>
        <w:t>inclusion</w:t>
      </w:r>
      <w:r>
        <w:rPr>
          <w:spacing w:val="-21"/>
        </w:rPr>
        <w:t xml:space="preserve"> </w:t>
      </w:r>
      <w:r>
        <w:t>of</w:t>
      </w:r>
      <w:r>
        <w:rPr>
          <w:spacing w:val="-21"/>
        </w:rPr>
        <w:t xml:space="preserve"> </w:t>
      </w:r>
      <w:r>
        <w:t>varying</w:t>
      </w:r>
      <w:r>
        <w:rPr>
          <w:spacing w:val="-22"/>
        </w:rPr>
        <w:t xml:space="preserve"> </w:t>
      </w:r>
      <w:r>
        <w:t>levels</w:t>
      </w:r>
      <w:r>
        <w:rPr>
          <w:spacing w:val="-21"/>
        </w:rPr>
        <w:t xml:space="preserve"> </w:t>
      </w:r>
      <w:r>
        <w:t>of</w:t>
      </w:r>
      <w:r>
        <w:rPr>
          <w:spacing w:val="-21"/>
        </w:rPr>
        <w:t xml:space="preserve"> </w:t>
      </w:r>
      <w:r>
        <w:t>functional</w:t>
      </w:r>
      <w:r>
        <w:rPr>
          <w:spacing w:val="-21"/>
        </w:rPr>
        <w:t xml:space="preserve"> </w:t>
      </w:r>
      <w:r>
        <w:t>co-fluctuations</w:t>
      </w:r>
      <w:r>
        <w:rPr>
          <w:spacing w:val="-21"/>
        </w:rPr>
        <w:t xml:space="preserve"> </w:t>
      </w:r>
      <w:r>
        <w:t>on</w:t>
      </w:r>
      <w:r>
        <w:rPr>
          <w:spacing w:val="-22"/>
        </w:rPr>
        <w:t xml:space="preserve"> </w:t>
      </w:r>
      <w:r>
        <w:t>subject</w:t>
      </w:r>
      <w:r>
        <w:rPr>
          <w:spacing w:val="-21"/>
        </w:rPr>
        <w:t xml:space="preserve"> </w:t>
      </w:r>
      <w:r>
        <w:t>identifiability</w:t>
      </w:r>
      <w:r>
        <w:rPr>
          <w:spacing w:val="-21"/>
        </w:rPr>
        <w:t xml:space="preserve"> </w:t>
      </w:r>
      <w:r>
        <w:t>and</w:t>
      </w:r>
      <w:r>
        <w:rPr>
          <w:spacing w:val="-21"/>
        </w:rPr>
        <w:t xml:space="preserve"> </w:t>
      </w:r>
      <w:r>
        <w:t>predictiveness of a range of phenotypes.   Across a broad range of analyti</w:t>
      </w:r>
      <w:r>
        <w:t xml:space="preserve">cal settings and in two different cohorts,   we observed that time frames with </w:t>
      </w:r>
      <w:r>
        <w:rPr>
          <w:i/>
        </w:rPr>
        <w:t xml:space="preserve">intermediate </w:t>
      </w:r>
      <w:r>
        <w:t>levels of co-fluctuation yield highest subject specificity (i.e. highest identification accuracies and differential identifiability between two rs-fMRI sessions) an</w:t>
      </w:r>
      <w:r>
        <w:t>d greater</w:t>
      </w:r>
      <w:r>
        <w:rPr>
          <w:spacing w:val="-15"/>
        </w:rPr>
        <w:t xml:space="preserve"> </w:t>
      </w:r>
      <w:r>
        <w:t>predictive</w:t>
      </w:r>
      <w:r>
        <w:rPr>
          <w:spacing w:val="-14"/>
        </w:rPr>
        <w:t xml:space="preserve"> </w:t>
      </w:r>
      <w:r>
        <w:t>power</w:t>
      </w:r>
      <w:r>
        <w:rPr>
          <w:spacing w:val="-14"/>
        </w:rPr>
        <w:t xml:space="preserve"> </w:t>
      </w:r>
      <w:r>
        <w:t>compared</w:t>
      </w:r>
      <w:r>
        <w:rPr>
          <w:spacing w:val="-14"/>
        </w:rPr>
        <w:t xml:space="preserve"> </w:t>
      </w:r>
      <w:r>
        <w:t>to</w:t>
      </w:r>
      <w:r>
        <w:rPr>
          <w:spacing w:val="-14"/>
        </w:rPr>
        <w:t xml:space="preserve"> </w:t>
      </w:r>
      <w:r>
        <w:t>the</w:t>
      </w:r>
      <w:r>
        <w:rPr>
          <w:spacing w:val="-14"/>
        </w:rPr>
        <w:t xml:space="preserve"> </w:t>
      </w:r>
      <w:r>
        <w:t>other</w:t>
      </w:r>
      <w:r>
        <w:rPr>
          <w:spacing w:val="-14"/>
        </w:rPr>
        <w:t xml:space="preserve"> </w:t>
      </w:r>
      <w:r>
        <w:t>frames.</w:t>
      </w:r>
      <w:r>
        <w:rPr>
          <w:spacing w:val="-5"/>
        </w:rPr>
        <w:t xml:space="preserve"> </w:t>
      </w:r>
      <w:r>
        <w:t>Altogether,</w:t>
      </w:r>
      <w:r>
        <w:rPr>
          <w:spacing w:val="-14"/>
        </w:rPr>
        <w:t xml:space="preserve"> </w:t>
      </w:r>
      <w:r>
        <w:t>our</w:t>
      </w:r>
      <w:r>
        <w:rPr>
          <w:spacing w:val="-14"/>
        </w:rPr>
        <w:t xml:space="preserve"> </w:t>
      </w:r>
      <w:r>
        <w:t>findings</w:t>
      </w:r>
      <w:r>
        <w:rPr>
          <w:spacing w:val="-14"/>
        </w:rPr>
        <w:t xml:space="preserve"> </w:t>
      </w:r>
      <w:r>
        <w:t>suggest</w:t>
      </w:r>
      <w:r>
        <w:rPr>
          <w:spacing w:val="-14"/>
        </w:rPr>
        <w:t xml:space="preserve"> </w:t>
      </w:r>
      <w:r>
        <w:t>time</w:t>
      </w:r>
      <w:r>
        <w:rPr>
          <w:spacing w:val="-14"/>
        </w:rPr>
        <w:t xml:space="preserve"> </w:t>
      </w:r>
      <w:r>
        <w:t>frames</w:t>
      </w:r>
      <w:r>
        <w:rPr>
          <w:spacing w:val="-14"/>
        </w:rPr>
        <w:t xml:space="preserve"> </w:t>
      </w:r>
      <w:r>
        <w:t>with intermediate</w:t>
      </w:r>
      <w:r>
        <w:rPr>
          <w:spacing w:val="-6"/>
        </w:rPr>
        <w:t xml:space="preserve"> </w:t>
      </w:r>
      <w:r>
        <w:t>levels</w:t>
      </w:r>
      <w:r>
        <w:rPr>
          <w:spacing w:val="-5"/>
        </w:rPr>
        <w:t xml:space="preserve"> </w:t>
      </w:r>
      <w:r>
        <w:t>of</w:t>
      </w:r>
      <w:r>
        <w:rPr>
          <w:spacing w:val="-5"/>
        </w:rPr>
        <w:t xml:space="preserve"> </w:t>
      </w:r>
      <w:r>
        <w:t>co-fluctuation</w:t>
      </w:r>
      <w:r>
        <w:rPr>
          <w:spacing w:val="-5"/>
        </w:rPr>
        <w:t xml:space="preserve"> </w:t>
      </w:r>
      <w:r>
        <w:t>as</w:t>
      </w:r>
      <w:r>
        <w:rPr>
          <w:spacing w:val="-5"/>
        </w:rPr>
        <w:t xml:space="preserve"> </w:t>
      </w:r>
      <w:r>
        <w:t>a</w:t>
      </w:r>
      <w:r>
        <w:rPr>
          <w:spacing w:val="-5"/>
        </w:rPr>
        <w:t xml:space="preserve"> </w:t>
      </w:r>
      <w:r>
        <w:t>“sweet</w:t>
      </w:r>
      <w:r>
        <w:rPr>
          <w:spacing w:val="-5"/>
        </w:rPr>
        <w:t xml:space="preserve"> </w:t>
      </w:r>
      <w:r>
        <w:t>spot”</w:t>
      </w:r>
      <w:r>
        <w:rPr>
          <w:spacing w:val="-5"/>
        </w:rPr>
        <w:t xml:space="preserve"> </w:t>
      </w:r>
      <w:r>
        <w:t>capturing</w:t>
      </w:r>
      <w:r>
        <w:rPr>
          <w:spacing w:val="-5"/>
        </w:rPr>
        <w:t xml:space="preserve"> </w:t>
      </w:r>
      <w:r>
        <w:t>subject-specific</w:t>
      </w:r>
      <w:r>
        <w:rPr>
          <w:spacing w:val="-5"/>
        </w:rPr>
        <w:t xml:space="preserve"> </w:t>
      </w:r>
      <w:r>
        <w:t>phenotypic</w:t>
      </w:r>
      <w:r>
        <w:rPr>
          <w:spacing w:val="-5"/>
        </w:rPr>
        <w:t xml:space="preserve"> </w:t>
      </w:r>
      <w:r>
        <w:t>information; an</w:t>
      </w:r>
      <w:r>
        <w:rPr>
          <w:spacing w:val="-13"/>
        </w:rPr>
        <w:t xml:space="preserve"> </w:t>
      </w:r>
      <w:r>
        <w:t>intermediately</w:t>
      </w:r>
      <w:r>
        <w:rPr>
          <w:spacing w:val="-12"/>
        </w:rPr>
        <w:t xml:space="preserve"> </w:t>
      </w:r>
      <w:r>
        <w:t>synchronised</w:t>
      </w:r>
      <w:r>
        <w:rPr>
          <w:spacing w:val="-12"/>
        </w:rPr>
        <w:t xml:space="preserve"> </w:t>
      </w:r>
      <w:r>
        <w:t>and</w:t>
      </w:r>
      <w:r>
        <w:rPr>
          <w:spacing w:val="-12"/>
        </w:rPr>
        <w:t xml:space="preserve"> </w:t>
      </w:r>
      <w:r>
        <w:t>heterogeneous</w:t>
      </w:r>
      <w:r>
        <w:rPr>
          <w:spacing w:val="-12"/>
        </w:rPr>
        <w:t xml:space="preserve"> </w:t>
      </w:r>
      <w:r>
        <w:t>brain</w:t>
      </w:r>
      <w:r>
        <w:rPr>
          <w:spacing w:val="-13"/>
        </w:rPr>
        <w:t xml:space="preserve"> </w:t>
      </w:r>
      <w:r>
        <w:t>state</w:t>
      </w:r>
      <w:r>
        <w:rPr>
          <w:spacing w:val="-12"/>
        </w:rPr>
        <w:t xml:space="preserve"> </w:t>
      </w:r>
      <w:r>
        <w:t>situated</w:t>
      </w:r>
      <w:r>
        <w:rPr>
          <w:spacing w:val="-12"/>
        </w:rPr>
        <w:t xml:space="preserve"> </w:t>
      </w:r>
      <w:r>
        <w:t>in</w:t>
      </w:r>
      <w:r>
        <w:rPr>
          <w:spacing w:val="-12"/>
        </w:rPr>
        <w:t xml:space="preserve"> </w:t>
      </w:r>
      <w:r>
        <w:t>between</w:t>
      </w:r>
      <w:r>
        <w:rPr>
          <w:spacing w:val="-12"/>
        </w:rPr>
        <w:t xml:space="preserve"> </w:t>
      </w:r>
      <w:r>
        <w:t>a</w:t>
      </w:r>
      <w:r>
        <w:rPr>
          <w:spacing w:val="-13"/>
        </w:rPr>
        <w:t xml:space="preserve"> </w:t>
      </w:r>
      <w:r>
        <w:t>stereotypical</w:t>
      </w:r>
      <w:r>
        <w:rPr>
          <w:spacing w:val="-12"/>
        </w:rPr>
        <w:t xml:space="preserve"> </w:t>
      </w:r>
      <w:r>
        <w:t>highly synchronised</w:t>
      </w:r>
      <w:r>
        <w:rPr>
          <w:spacing w:val="-16"/>
        </w:rPr>
        <w:t xml:space="preserve"> </w:t>
      </w:r>
      <w:r>
        <w:t>brain</w:t>
      </w:r>
      <w:r>
        <w:rPr>
          <w:spacing w:val="-16"/>
        </w:rPr>
        <w:t xml:space="preserve"> </w:t>
      </w:r>
      <w:r>
        <w:t>state</w:t>
      </w:r>
      <w:r>
        <w:rPr>
          <w:spacing w:val="-16"/>
        </w:rPr>
        <w:t xml:space="preserve"> </w:t>
      </w:r>
      <w:r>
        <w:t>(HACF)</w:t>
      </w:r>
      <w:r>
        <w:rPr>
          <w:spacing w:val="-16"/>
        </w:rPr>
        <w:t xml:space="preserve"> </w:t>
      </w:r>
      <w:r>
        <w:t>and</w:t>
      </w:r>
      <w:r>
        <w:rPr>
          <w:spacing w:val="-15"/>
        </w:rPr>
        <w:t xml:space="preserve"> </w:t>
      </w:r>
      <w:r>
        <w:t>a</w:t>
      </w:r>
      <w:r>
        <w:rPr>
          <w:spacing w:val="-16"/>
        </w:rPr>
        <w:t xml:space="preserve"> </w:t>
      </w:r>
      <w:r>
        <w:t>weakly</w:t>
      </w:r>
      <w:r>
        <w:rPr>
          <w:spacing w:val="-15"/>
        </w:rPr>
        <w:t xml:space="preserve"> </w:t>
      </w:r>
      <w:r>
        <w:t>synchronised</w:t>
      </w:r>
      <w:r>
        <w:rPr>
          <w:spacing w:val="-17"/>
        </w:rPr>
        <w:t xml:space="preserve"> </w:t>
      </w:r>
      <w:r>
        <w:t>variable</w:t>
      </w:r>
      <w:r>
        <w:rPr>
          <w:spacing w:val="-15"/>
        </w:rPr>
        <w:t xml:space="preserve"> </w:t>
      </w:r>
      <w:r>
        <w:t>brain</w:t>
      </w:r>
      <w:r>
        <w:rPr>
          <w:spacing w:val="-15"/>
        </w:rPr>
        <w:t xml:space="preserve"> </w:t>
      </w:r>
      <w:r>
        <w:t>state</w:t>
      </w:r>
      <w:r>
        <w:rPr>
          <w:spacing w:val="-16"/>
        </w:rPr>
        <w:t xml:space="preserve"> </w:t>
      </w:r>
      <w:r>
        <w:t>(LACF).</w:t>
      </w:r>
      <w:r>
        <w:rPr>
          <w:spacing w:val="-15"/>
        </w:rPr>
        <w:t xml:space="preserve"> </w:t>
      </w:r>
      <w:r>
        <w:t>The</w:t>
      </w:r>
      <w:r>
        <w:rPr>
          <w:spacing w:val="-16"/>
        </w:rPr>
        <w:t xml:space="preserve"> </w:t>
      </w:r>
      <w:r>
        <w:t>highlighted role of intermediate co-fluctuation amplitudes in our study can be seen as a balance</w:t>
      </w:r>
      <w:r>
        <w:t>d point between increased</w:t>
      </w:r>
      <w:r>
        <w:rPr>
          <w:spacing w:val="-6"/>
        </w:rPr>
        <w:t xml:space="preserve"> </w:t>
      </w:r>
      <w:r>
        <w:t>synchrony</w:t>
      </w:r>
      <w:r>
        <w:rPr>
          <w:spacing w:val="-7"/>
        </w:rPr>
        <w:t xml:space="preserve"> </w:t>
      </w:r>
      <w:r>
        <w:t>(HACF)</w:t>
      </w:r>
      <w:r>
        <w:rPr>
          <w:spacing w:val="-5"/>
        </w:rPr>
        <w:t xml:space="preserve"> </w:t>
      </w:r>
      <w:r>
        <w:t>and</w:t>
      </w:r>
      <w:r>
        <w:rPr>
          <w:spacing w:val="-7"/>
        </w:rPr>
        <w:t xml:space="preserve"> </w:t>
      </w:r>
      <w:r>
        <w:t>increased</w:t>
      </w:r>
      <w:r>
        <w:rPr>
          <w:spacing w:val="-6"/>
        </w:rPr>
        <w:t xml:space="preserve"> </w:t>
      </w:r>
      <w:r>
        <w:t>disorder</w:t>
      </w:r>
      <w:r>
        <w:rPr>
          <w:spacing w:val="-6"/>
        </w:rPr>
        <w:t xml:space="preserve"> </w:t>
      </w:r>
      <w:r>
        <w:t>(LACF)</w:t>
      </w:r>
      <w:r>
        <w:rPr>
          <w:spacing w:val="-6"/>
        </w:rPr>
        <w:t xml:space="preserve"> </w:t>
      </w:r>
      <w:r>
        <w:t>between</w:t>
      </w:r>
      <w:r>
        <w:rPr>
          <w:spacing w:val="-7"/>
        </w:rPr>
        <w:t xml:space="preserve"> </w:t>
      </w:r>
      <w:r>
        <w:t>brain</w:t>
      </w:r>
      <w:r>
        <w:rPr>
          <w:spacing w:val="-5"/>
        </w:rPr>
        <w:t xml:space="preserve"> </w:t>
      </w:r>
      <w:r>
        <w:t>areas.</w:t>
      </w:r>
      <w:r>
        <w:rPr>
          <w:spacing w:val="6"/>
        </w:rPr>
        <w:t xml:space="preserve"> </w:t>
      </w:r>
      <w:r>
        <w:t>Such</w:t>
      </w:r>
      <w:r>
        <w:rPr>
          <w:spacing w:val="-7"/>
        </w:rPr>
        <w:t xml:space="preserve"> </w:t>
      </w:r>
      <w:r>
        <w:t>a</w:t>
      </w:r>
      <w:r>
        <w:rPr>
          <w:spacing w:val="-6"/>
        </w:rPr>
        <w:t xml:space="preserve"> </w:t>
      </w:r>
      <w:r>
        <w:t>situation</w:t>
      </w:r>
      <w:r>
        <w:rPr>
          <w:spacing w:val="-5"/>
        </w:rPr>
        <w:t xml:space="preserve"> </w:t>
      </w:r>
      <w:r>
        <w:t>has also</w:t>
      </w:r>
      <w:r>
        <w:rPr>
          <w:spacing w:val="-8"/>
        </w:rPr>
        <w:t xml:space="preserve"> </w:t>
      </w:r>
      <w:r>
        <w:t>been</w:t>
      </w:r>
      <w:r>
        <w:rPr>
          <w:spacing w:val="-8"/>
        </w:rPr>
        <w:t xml:space="preserve"> </w:t>
      </w:r>
      <w:r>
        <w:t>reported</w:t>
      </w:r>
      <w:r>
        <w:rPr>
          <w:spacing w:val="-8"/>
        </w:rPr>
        <w:t xml:space="preserve"> </w:t>
      </w:r>
      <w:r>
        <w:t>at</w:t>
      </w:r>
      <w:r>
        <w:rPr>
          <w:spacing w:val="-8"/>
        </w:rPr>
        <w:t xml:space="preserve"> </w:t>
      </w:r>
      <w:r>
        <w:t>the</w:t>
      </w:r>
      <w:r>
        <w:rPr>
          <w:spacing w:val="-8"/>
        </w:rPr>
        <w:t xml:space="preserve"> </w:t>
      </w:r>
      <w:r>
        <w:t>brain</w:t>
      </w:r>
      <w:r>
        <w:rPr>
          <w:spacing w:val="-8"/>
        </w:rPr>
        <w:t xml:space="preserve"> </w:t>
      </w:r>
      <w:r>
        <w:t>neuronal</w:t>
      </w:r>
      <w:r>
        <w:rPr>
          <w:spacing w:val="-7"/>
        </w:rPr>
        <w:t xml:space="preserve"> </w:t>
      </w:r>
      <w:r>
        <w:rPr>
          <w:spacing w:val="-3"/>
        </w:rPr>
        <w:t>level</w:t>
      </w:r>
      <w:r>
        <w:rPr>
          <w:spacing w:val="-8"/>
        </w:rPr>
        <w:t xml:space="preserve"> </w:t>
      </w:r>
      <w:r>
        <w:t>through</w:t>
      </w:r>
      <w:r>
        <w:rPr>
          <w:spacing w:val="-8"/>
        </w:rPr>
        <w:t xml:space="preserve"> </w:t>
      </w:r>
      <w:r>
        <w:t>the</w:t>
      </w:r>
      <w:r>
        <w:rPr>
          <w:spacing w:val="-8"/>
        </w:rPr>
        <w:t xml:space="preserve"> </w:t>
      </w:r>
      <w:r>
        <w:t>criticality</w:t>
      </w:r>
      <w:r>
        <w:rPr>
          <w:spacing w:val="-8"/>
        </w:rPr>
        <w:t xml:space="preserve"> </w:t>
      </w:r>
      <w:r>
        <w:t>hypothesis</w:t>
      </w:r>
      <w:r>
        <w:rPr>
          <w:position w:val="7"/>
          <w:sz w:val="14"/>
        </w:rPr>
        <w:t>43</w:t>
      </w:r>
      <w:r>
        <w:rPr>
          <w:spacing w:val="18"/>
          <w:position w:val="7"/>
          <w:sz w:val="14"/>
        </w:rPr>
        <w:t xml:space="preserve"> </w:t>
      </w:r>
      <w:r>
        <w:t>where</w:t>
      </w:r>
      <w:r>
        <w:rPr>
          <w:spacing w:val="-8"/>
        </w:rPr>
        <w:t xml:space="preserve"> </w:t>
      </w:r>
      <w:r>
        <w:t>neuronal</w:t>
      </w:r>
      <w:r>
        <w:rPr>
          <w:spacing w:val="-8"/>
        </w:rPr>
        <w:t xml:space="preserve"> </w:t>
      </w:r>
      <w:r>
        <w:t>activity of</w:t>
      </w:r>
      <w:r>
        <w:rPr>
          <w:spacing w:val="-17"/>
        </w:rPr>
        <w:t xml:space="preserve"> </w:t>
      </w:r>
      <w:r>
        <w:t>brain</w:t>
      </w:r>
      <w:r>
        <w:rPr>
          <w:spacing w:val="-16"/>
        </w:rPr>
        <w:t xml:space="preserve"> </w:t>
      </w:r>
      <w:r>
        <w:t>circuits</w:t>
      </w:r>
      <w:r>
        <w:rPr>
          <w:spacing w:val="-17"/>
        </w:rPr>
        <w:t xml:space="preserve"> </w:t>
      </w:r>
      <w:r>
        <w:t>self-organises</w:t>
      </w:r>
      <w:r>
        <w:rPr>
          <w:spacing w:val="-16"/>
        </w:rPr>
        <w:t xml:space="preserve"> </w:t>
      </w:r>
      <w:r>
        <w:t>into</w:t>
      </w:r>
      <w:r>
        <w:rPr>
          <w:spacing w:val="-16"/>
        </w:rPr>
        <w:t xml:space="preserve"> </w:t>
      </w:r>
      <w:r>
        <w:t>critical</w:t>
      </w:r>
      <w:r>
        <w:rPr>
          <w:spacing w:val="-17"/>
        </w:rPr>
        <w:t xml:space="preserve"> </w:t>
      </w:r>
      <w:r>
        <w:t>states</w:t>
      </w:r>
      <w:r>
        <w:rPr>
          <w:spacing w:val="-16"/>
        </w:rPr>
        <w:t xml:space="preserve"> </w:t>
      </w:r>
      <w:r>
        <w:t>or</w:t>
      </w:r>
      <w:r>
        <w:rPr>
          <w:spacing w:val="-17"/>
        </w:rPr>
        <w:t xml:space="preserve"> </w:t>
      </w:r>
      <w:r>
        <w:t>a</w:t>
      </w:r>
      <w:r>
        <w:rPr>
          <w:spacing w:val="-16"/>
        </w:rPr>
        <w:t xml:space="preserve"> </w:t>
      </w:r>
      <w:r>
        <w:t>transition</w:t>
      </w:r>
      <w:r>
        <w:rPr>
          <w:spacing w:val="-16"/>
        </w:rPr>
        <w:t xml:space="preserve"> </w:t>
      </w:r>
      <w:r>
        <w:t>between</w:t>
      </w:r>
      <w:r>
        <w:rPr>
          <w:spacing w:val="-17"/>
        </w:rPr>
        <w:t xml:space="preserve"> </w:t>
      </w:r>
      <w:r>
        <w:t>order</w:t>
      </w:r>
      <w:r>
        <w:rPr>
          <w:spacing w:val="-16"/>
        </w:rPr>
        <w:t xml:space="preserve"> </w:t>
      </w:r>
      <w:r>
        <w:t>and</w:t>
      </w:r>
      <w:r>
        <w:rPr>
          <w:spacing w:val="-17"/>
        </w:rPr>
        <w:t xml:space="preserve"> </w:t>
      </w:r>
      <w:r>
        <w:t>disorder.</w:t>
      </w:r>
      <w:r>
        <w:rPr>
          <w:spacing w:val="-5"/>
        </w:rPr>
        <w:t xml:space="preserve"> </w:t>
      </w:r>
      <w:r>
        <w:t>It</w:t>
      </w:r>
      <w:r>
        <w:rPr>
          <w:spacing w:val="-16"/>
        </w:rPr>
        <w:t xml:space="preserve"> </w:t>
      </w:r>
      <w:r>
        <w:t>also</w:t>
      </w:r>
      <w:r>
        <w:rPr>
          <w:spacing w:val="-16"/>
        </w:rPr>
        <w:t xml:space="preserve"> </w:t>
      </w:r>
      <w:r>
        <w:t>implies that the most relevant information of large-scale BOLD dynamics is encoded through discrete events in contrast to the dominant view of continuous fMRI data</w:t>
      </w:r>
      <w:r>
        <w:rPr>
          <w:spacing w:val="-12"/>
        </w:rPr>
        <w:t xml:space="preserve"> </w:t>
      </w:r>
      <w:r>
        <w:t>analysis</w:t>
      </w:r>
      <w:r>
        <w:rPr>
          <w:position w:val="7"/>
          <w:sz w:val="14"/>
        </w:rPr>
        <w:t>44</w:t>
      </w:r>
      <w:r>
        <w:t>.</w:t>
      </w:r>
    </w:p>
    <w:p w:rsidR="00DE39FD" w:rsidRDefault="00C01FD1">
      <w:pPr>
        <w:pStyle w:val="Textkrper"/>
        <w:spacing w:before="212" w:line="408" w:lineRule="auto"/>
        <w:ind w:left="137" w:right="1381" w:firstLine="298"/>
        <w:jc w:val="both"/>
      </w:pPr>
      <w:r>
        <w:t>A</w:t>
      </w:r>
      <w:r>
        <w:rPr>
          <w:spacing w:val="-8"/>
        </w:rPr>
        <w:t xml:space="preserve"> </w:t>
      </w:r>
      <w:r>
        <w:t>previ</w:t>
      </w:r>
      <w:r>
        <w:t>ous</w:t>
      </w:r>
      <w:r>
        <w:rPr>
          <w:spacing w:val="-8"/>
        </w:rPr>
        <w:t xml:space="preserve"> </w:t>
      </w:r>
      <w:r>
        <w:t>study</w:t>
      </w:r>
      <w:r>
        <w:rPr>
          <w:spacing w:val="-8"/>
        </w:rPr>
        <w:t xml:space="preserve"> </w:t>
      </w:r>
      <w:r>
        <w:t>showed</w:t>
      </w:r>
      <w:r>
        <w:rPr>
          <w:spacing w:val="-7"/>
        </w:rPr>
        <w:t xml:space="preserve"> </w:t>
      </w:r>
      <w:r>
        <w:t>that</w:t>
      </w:r>
      <w:r>
        <w:rPr>
          <w:spacing w:val="-8"/>
        </w:rPr>
        <w:t xml:space="preserve"> </w:t>
      </w:r>
      <w:r>
        <w:t>differential</w:t>
      </w:r>
      <w:r>
        <w:rPr>
          <w:spacing w:val="-8"/>
        </w:rPr>
        <w:t xml:space="preserve"> </w:t>
      </w:r>
      <w:r>
        <w:t>identifiability</w:t>
      </w:r>
      <w:r>
        <w:rPr>
          <w:spacing w:val="-8"/>
        </w:rPr>
        <w:t xml:space="preserve"> </w:t>
      </w:r>
      <w:r>
        <w:t>of</w:t>
      </w:r>
      <w:r>
        <w:rPr>
          <w:spacing w:val="-7"/>
        </w:rPr>
        <w:t xml:space="preserve"> </w:t>
      </w:r>
      <w:r>
        <w:t>HACF-derived</w:t>
      </w:r>
      <w:r>
        <w:rPr>
          <w:spacing w:val="-8"/>
        </w:rPr>
        <w:t xml:space="preserve"> </w:t>
      </w:r>
      <w:r>
        <w:t>FC</w:t>
      </w:r>
      <w:r>
        <w:rPr>
          <w:spacing w:val="-8"/>
        </w:rPr>
        <w:t xml:space="preserve"> </w:t>
      </w:r>
      <w:r>
        <w:t>was</w:t>
      </w:r>
      <w:r>
        <w:rPr>
          <w:spacing w:val="-8"/>
        </w:rPr>
        <w:t xml:space="preserve"> </w:t>
      </w:r>
      <w:r>
        <w:t>higher</w:t>
      </w:r>
      <w:r>
        <w:rPr>
          <w:spacing w:val="-7"/>
        </w:rPr>
        <w:t xml:space="preserve"> </w:t>
      </w:r>
      <w:r>
        <w:t>than</w:t>
      </w:r>
      <w:r>
        <w:rPr>
          <w:spacing w:val="-8"/>
        </w:rPr>
        <w:t xml:space="preserve"> </w:t>
      </w:r>
      <w:r>
        <w:t>of</w:t>
      </w:r>
      <w:r>
        <w:rPr>
          <w:spacing w:val="-8"/>
        </w:rPr>
        <w:t xml:space="preserve"> </w:t>
      </w:r>
      <w:r>
        <w:rPr>
          <w:spacing w:val="-5"/>
        </w:rPr>
        <w:t xml:space="preserve">LACF- </w:t>
      </w:r>
      <w:r>
        <w:t>derived</w:t>
      </w:r>
      <w:r>
        <w:rPr>
          <w:spacing w:val="-21"/>
        </w:rPr>
        <w:t xml:space="preserve"> </w:t>
      </w:r>
      <w:r>
        <w:t>FC</w:t>
      </w:r>
      <w:r>
        <w:rPr>
          <w:position w:val="7"/>
          <w:sz w:val="14"/>
        </w:rPr>
        <w:t>20</w:t>
      </w:r>
      <w:r>
        <w:t>.</w:t>
      </w:r>
      <w:r>
        <w:rPr>
          <w:spacing w:val="-5"/>
        </w:rPr>
        <w:t xml:space="preserve"> </w:t>
      </w:r>
      <w:r>
        <w:t>Although</w:t>
      </w:r>
      <w:r>
        <w:rPr>
          <w:spacing w:val="-21"/>
        </w:rPr>
        <w:t xml:space="preserve"> </w:t>
      </w:r>
      <w:r>
        <w:t>we</w:t>
      </w:r>
      <w:r>
        <w:rPr>
          <w:spacing w:val="-20"/>
        </w:rPr>
        <w:t xml:space="preserve"> </w:t>
      </w:r>
      <w:r>
        <w:t>replicated</w:t>
      </w:r>
      <w:r>
        <w:rPr>
          <w:spacing w:val="-20"/>
        </w:rPr>
        <w:t xml:space="preserve"> </w:t>
      </w:r>
      <w:r>
        <w:t>this</w:t>
      </w:r>
      <w:r>
        <w:rPr>
          <w:spacing w:val="-20"/>
        </w:rPr>
        <w:t xml:space="preserve"> </w:t>
      </w:r>
      <w:r>
        <w:t>finding</w:t>
      </w:r>
      <w:r>
        <w:rPr>
          <w:spacing w:val="-21"/>
        </w:rPr>
        <w:t xml:space="preserve"> </w:t>
      </w:r>
      <w:r>
        <w:t>in</w:t>
      </w:r>
      <w:r>
        <w:rPr>
          <w:spacing w:val="-20"/>
        </w:rPr>
        <w:t xml:space="preserve"> </w:t>
      </w:r>
      <w:r>
        <w:t>our</w:t>
      </w:r>
      <w:r>
        <w:rPr>
          <w:spacing w:val="-20"/>
        </w:rPr>
        <w:t xml:space="preserve"> </w:t>
      </w:r>
      <w:r>
        <w:t>current</w:t>
      </w:r>
      <w:r>
        <w:rPr>
          <w:spacing w:val="-20"/>
        </w:rPr>
        <w:t xml:space="preserve"> </w:t>
      </w:r>
      <w:r>
        <w:rPr>
          <w:spacing w:val="-4"/>
        </w:rPr>
        <w:t>study,</w:t>
      </w:r>
      <w:r>
        <w:rPr>
          <w:spacing w:val="-19"/>
        </w:rPr>
        <w:t xml:space="preserve"> </w:t>
      </w:r>
      <w:r>
        <w:t>we</w:t>
      </w:r>
      <w:r>
        <w:rPr>
          <w:spacing w:val="-20"/>
        </w:rPr>
        <w:t xml:space="preserve"> </w:t>
      </w:r>
      <w:r>
        <w:t>observed</w:t>
      </w:r>
      <w:r>
        <w:rPr>
          <w:spacing w:val="-20"/>
        </w:rPr>
        <w:t xml:space="preserve"> </w:t>
      </w:r>
      <w:r>
        <w:t>the</w:t>
      </w:r>
      <w:r>
        <w:rPr>
          <w:spacing w:val="-20"/>
        </w:rPr>
        <w:t xml:space="preserve"> </w:t>
      </w:r>
      <w:r>
        <w:t>opposite</w:t>
      </w:r>
      <w:r>
        <w:rPr>
          <w:spacing w:val="-21"/>
        </w:rPr>
        <w:t xml:space="preserve"> </w:t>
      </w:r>
      <w:r>
        <w:t>pattern</w:t>
      </w:r>
      <w:r>
        <w:rPr>
          <w:spacing w:val="-20"/>
        </w:rPr>
        <w:t xml:space="preserve"> </w:t>
      </w:r>
      <w:r>
        <w:t>for the</w:t>
      </w:r>
      <w:r>
        <w:rPr>
          <w:spacing w:val="-7"/>
        </w:rPr>
        <w:t xml:space="preserve"> </w:t>
      </w:r>
      <w:r>
        <w:t>identification</w:t>
      </w:r>
      <w:r>
        <w:rPr>
          <w:spacing w:val="-6"/>
        </w:rPr>
        <w:t xml:space="preserve"> </w:t>
      </w:r>
      <w:r>
        <w:t>problem</w:t>
      </w:r>
      <w:r>
        <w:rPr>
          <w:spacing w:val="-7"/>
        </w:rPr>
        <w:t xml:space="preserve"> </w:t>
      </w:r>
      <w:r>
        <w:t>with</w:t>
      </w:r>
      <w:r>
        <w:rPr>
          <w:spacing w:val="-6"/>
        </w:rPr>
        <w:t xml:space="preserve"> </w:t>
      </w:r>
      <w:r>
        <w:t>higher</w:t>
      </w:r>
      <w:r>
        <w:rPr>
          <w:spacing w:val="-7"/>
        </w:rPr>
        <w:t xml:space="preserve"> </w:t>
      </w:r>
      <w:r>
        <w:t>accuracies</w:t>
      </w:r>
      <w:r>
        <w:rPr>
          <w:spacing w:val="-6"/>
        </w:rPr>
        <w:t xml:space="preserve"> </w:t>
      </w:r>
      <w:r>
        <w:t>for</w:t>
      </w:r>
      <w:r>
        <w:rPr>
          <w:spacing w:val="-6"/>
        </w:rPr>
        <w:t xml:space="preserve"> </w:t>
      </w:r>
      <w:r>
        <w:t>LACF</w:t>
      </w:r>
      <w:r>
        <w:rPr>
          <w:spacing w:val="-7"/>
        </w:rPr>
        <w:t xml:space="preserve"> </w:t>
      </w:r>
      <w:r>
        <w:t>in</w:t>
      </w:r>
      <w:r>
        <w:rPr>
          <w:spacing w:val="-6"/>
        </w:rPr>
        <w:t xml:space="preserve"> </w:t>
      </w:r>
      <w:r>
        <w:t>contrast</w:t>
      </w:r>
      <w:r>
        <w:rPr>
          <w:spacing w:val="-7"/>
        </w:rPr>
        <w:t xml:space="preserve"> </w:t>
      </w:r>
      <w:r>
        <w:t>to</w:t>
      </w:r>
      <w:r>
        <w:rPr>
          <w:spacing w:val="-6"/>
        </w:rPr>
        <w:t xml:space="preserve"> </w:t>
      </w:r>
      <w:r>
        <w:t>HACF</w:t>
      </w:r>
      <w:r>
        <w:rPr>
          <w:spacing w:val="-6"/>
        </w:rPr>
        <w:t xml:space="preserve"> </w:t>
      </w:r>
      <w:r>
        <w:t>time</w:t>
      </w:r>
      <w:r>
        <w:rPr>
          <w:spacing w:val="-7"/>
        </w:rPr>
        <w:t xml:space="preserve"> </w:t>
      </w:r>
      <w:r>
        <w:t>frames.</w:t>
      </w:r>
      <w:r>
        <w:rPr>
          <w:spacing w:val="5"/>
        </w:rPr>
        <w:t xml:space="preserve"> </w:t>
      </w:r>
      <w:r>
        <w:t>This</w:t>
      </w:r>
      <w:r>
        <w:rPr>
          <w:spacing w:val="-6"/>
        </w:rPr>
        <w:t xml:space="preserve"> </w:t>
      </w:r>
      <w:r>
        <w:t>finding is</w:t>
      </w:r>
      <w:r>
        <w:rPr>
          <w:spacing w:val="-14"/>
        </w:rPr>
        <w:t xml:space="preserve"> </w:t>
      </w:r>
      <w:r>
        <w:t>in</w:t>
      </w:r>
      <w:r>
        <w:rPr>
          <w:spacing w:val="-13"/>
        </w:rPr>
        <w:t xml:space="preserve"> </w:t>
      </w:r>
      <w:r>
        <w:t>line</w:t>
      </w:r>
      <w:r>
        <w:rPr>
          <w:spacing w:val="-14"/>
        </w:rPr>
        <w:t xml:space="preserve"> </w:t>
      </w:r>
      <w:r>
        <w:t>with</w:t>
      </w:r>
      <w:r>
        <w:rPr>
          <w:spacing w:val="-13"/>
        </w:rPr>
        <w:t xml:space="preserve"> </w:t>
      </w:r>
      <w:r>
        <w:t>another</w:t>
      </w:r>
      <w:r>
        <w:rPr>
          <w:spacing w:val="-14"/>
        </w:rPr>
        <w:t xml:space="preserve"> </w:t>
      </w:r>
      <w:r>
        <w:t>study</w:t>
      </w:r>
      <w:r>
        <w:rPr>
          <w:spacing w:val="-13"/>
        </w:rPr>
        <w:t xml:space="preserve"> </w:t>
      </w:r>
      <w:r>
        <w:t>on</w:t>
      </w:r>
      <w:r>
        <w:rPr>
          <w:spacing w:val="-14"/>
        </w:rPr>
        <w:t xml:space="preserve"> </w:t>
      </w:r>
      <w:r>
        <w:t>individual</w:t>
      </w:r>
      <w:r>
        <w:rPr>
          <w:spacing w:val="-13"/>
        </w:rPr>
        <w:t xml:space="preserve"> </w:t>
      </w:r>
      <w:r>
        <w:t>differences</w:t>
      </w:r>
      <w:r>
        <w:rPr>
          <w:spacing w:val="-14"/>
        </w:rPr>
        <w:t xml:space="preserve"> </w:t>
      </w:r>
      <w:r>
        <w:t>in</w:t>
      </w:r>
      <w:r>
        <w:rPr>
          <w:spacing w:val="-13"/>
        </w:rPr>
        <w:t xml:space="preserve"> </w:t>
      </w:r>
      <w:r>
        <w:t>FC</w:t>
      </w:r>
      <w:r>
        <w:rPr>
          <w:spacing w:val="-13"/>
        </w:rPr>
        <w:t xml:space="preserve"> </w:t>
      </w:r>
      <w:r>
        <w:t>estimated</w:t>
      </w:r>
      <w:r>
        <w:rPr>
          <w:spacing w:val="-14"/>
        </w:rPr>
        <w:t xml:space="preserve"> </w:t>
      </w:r>
      <w:r>
        <w:t>at</w:t>
      </w:r>
      <w:r>
        <w:rPr>
          <w:spacing w:val="-13"/>
        </w:rPr>
        <w:t xml:space="preserve"> </w:t>
      </w:r>
      <w:r>
        <w:t>different</w:t>
      </w:r>
      <w:r>
        <w:rPr>
          <w:spacing w:val="-14"/>
        </w:rPr>
        <w:t xml:space="preserve"> </w:t>
      </w:r>
      <w:r>
        <w:t>levels</w:t>
      </w:r>
      <w:r>
        <w:rPr>
          <w:spacing w:val="-13"/>
        </w:rPr>
        <w:t xml:space="preserve"> </w:t>
      </w:r>
      <w:r>
        <w:t>of</w:t>
      </w:r>
      <w:r>
        <w:rPr>
          <w:spacing w:val="-14"/>
        </w:rPr>
        <w:t xml:space="preserve"> </w:t>
      </w:r>
      <w:r>
        <w:t>co-fluctuation</w:t>
      </w:r>
      <w:r>
        <w:rPr>
          <w:position w:val="7"/>
          <w:sz w:val="14"/>
        </w:rPr>
        <w:t>42</w:t>
      </w:r>
      <w:r>
        <w:t>, also</w:t>
      </w:r>
      <w:r>
        <w:rPr>
          <w:spacing w:val="4"/>
        </w:rPr>
        <w:t xml:space="preserve"> </w:t>
      </w:r>
      <w:r>
        <w:t>showing</w:t>
      </w:r>
      <w:r>
        <w:rPr>
          <w:spacing w:val="5"/>
        </w:rPr>
        <w:t xml:space="preserve"> </w:t>
      </w:r>
      <w:r>
        <w:t>that</w:t>
      </w:r>
      <w:r>
        <w:rPr>
          <w:spacing w:val="4"/>
        </w:rPr>
        <w:t xml:space="preserve"> </w:t>
      </w:r>
      <w:r>
        <w:rPr>
          <w:b/>
        </w:rPr>
        <w:t>I</w:t>
      </w:r>
      <w:r>
        <w:rPr>
          <w:b/>
          <w:vertAlign w:val="subscript"/>
        </w:rPr>
        <w:t>diff</w:t>
      </w:r>
      <w:r>
        <w:rPr>
          <w:b/>
          <w:spacing w:val="15"/>
        </w:rPr>
        <w:t xml:space="preserve"> </w:t>
      </w:r>
      <w:r>
        <w:t>was</w:t>
      </w:r>
      <w:r>
        <w:rPr>
          <w:spacing w:val="5"/>
        </w:rPr>
        <w:t xml:space="preserve"> </w:t>
      </w:r>
      <w:r>
        <w:t>highest</w:t>
      </w:r>
      <w:r>
        <w:rPr>
          <w:spacing w:val="4"/>
        </w:rPr>
        <w:t xml:space="preserve"> </w:t>
      </w:r>
      <w:r>
        <w:t>in</w:t>
      </w:r>
      <w:r>
        <w:rPr>
          <w:spacing w:val="5"/>
        </w:rPr>
        <w:t xml:space="preserve"> </w:t>
      </w:r>
      <w:r>
        <w:t>HACF</w:t>
      </w:r>
      <w:r>
        <w:rPr>
          <w:spacing w:val="5"/>
        </w:rPr>
        <w:t xml:space="preserve"> </w:t>
      </w:r>
      <w:r>
        <w:t>frames</w:t>
      </w:r>
      <w:r>
        <w:rPr>
          <w:spacing w:val="4"/>
        </w:rPr>
        <w:t xml:space="preserve"> </w:t>
      </w:r>
      <w:r>
        <w:t>while</w:t>
      </w:r>
      <w:r>
        <w:rPr>
          <w:spacing w:val="5"/>
        </w:rPr>
        <w:t xml:space="preserve"> </w:t>
      </w:r>
      <w:r>
        <w:rPr>
          <w:b/>
        </w:rPr>
        <w:t>I</w:t>
      </w:r>
      <w:r>
        <w:rPr>
          <w:b/>
          <w:vertAlign w:val="subscript"/>
        </w:rPr>
        <w:t>acc</w:t>
      </w:r>
      <w:r>
        <w:rPr>
          <w:b/>
          <w:spacing w:val="15"/>
        </w:rPr>
        <w:t xml:space="preserve"> </w:t>
      </w:r>
      <w:r>
        <w:t>was</w:t>
      </w:r>
      <w:r>
        <w:rPr>
          <w:spacing w:val="4"/>
        </w:rPr>
        <w:t xml:space="preserve"> </w:t>
      </w:r>
      <w:r>
        <w:t>highest</w:t>
      </w:r>
      <w:r>
        <w:rPr>
          <w:spacing w:val="5"/>
        </w:rPr>
        <w:t xml:space="preserve"> </w:t>
      </w:r>
      <w:r>
        <w:t>at</w:t>
      </w:r>
      <w:r>
        <w:rPr>
          <w:spacing w:val="4"/>
        </w:rPr>
        <w:t xml:space="preserve"> </w:t>
      </w:r>
      <w:r>
        <w:t>intermediate</w:t>
      </w:r>
      <w:r>
        <w:rPr>
          <w:spacing w:val="5"/>
        </w:rPr>
        <w:t xml:space="preserve"> </w:t>
      </w:r>
      <w:r>
        <w:t>frames,</w:t>
      </w:r>
      <w:r>
        <w:rPr>
          <w:spacing w:val="6"/>
        </w:rPr>
        <w:t xml:space="preserve"> </w:t>
      </w:r>
      <w:r>
        <w:t>and</w:t>
      </w:r>
    </w:p>
    <w:p w:rsidR="00DE39FD" w:rsidRDefault="00DE39FD">
      <w:pPr>
        <w:spacing w:line="408" w:lineRule="auto"/>
        <w:jc w:val="both"/>
        <w:sectPr w:rsidR="00DE39FD">
          <w:pgSz w:w="11910" w:h="16840"/>
          <w:pgMar w:top="1260" w:right="0" w:bottom="1000" w:left="1280" w:header="113" w:footer="809" w:gutter="0"/>
          <w:cols w:space="720"/>
        </w:sectPr>
      </w:pPr>
    </w:p>
    <w:p w:rsidR="00DE39FD" w:rsidRDefault="00C01FD1">
      <w:pPr>
        <w:pStyle w:val="Textkrper"/>
        <w:spacing w:before="164" w:line="412" w:lineRule="auto"/>
        <w:ind w:left="130" w:right="1411" w:firstLine="7"/>
        <w:jc w:val="both"/>
      </w:pPr>
      <w:r>
        <w:lastRenderedPageBreak/>
        <w:t xml:space="preserve">that removal of HACF frames decreased </w:t>
      </w:r>
      <w:r>
        <w:rPr>
          <w:b/>
        </w:rPr>
        <w:t>I</w:t>
      </w:r>
      <w:r>
        <w:rPr>
          <w:b/>
          <w:vertAlign w:val="subscript"/>
        </w:rPr>
        <w:t>diff</w:t>
      </w:r>
      <w:r>
        <w:rPr>
          <w:b/>
        </w:rPr>
        <w:t xml:space="preserve"> </w:t>
      </w:r>
      <w:r>
        <w:t xml:space="preserve">while increasing </w:t>
      </w:r>
      <w:r>
        <w:rPr>
          <w:b/>
        </w:rPr>
        <w:t>I</w:t>
      </w:r>
      <w:r>
        <w:rPr>
          <w:b/>
          <w:vertAlign w:val="subscript"/>
        </w:rPr>
        <w:t>Acc</w:t>
      </w:r>
      <w:r>
        <w:t>. Looking further into the subscores with</w:t>
      </w:r>
      <w:r>
        <w:rPr>
          <w:spacing w:val="-11"/>
        </w:rPr>
        <w:t xml:space="preserve"> </w:t>
      </w:r>
      <w:r>
        <w:t>which</w:t>
      </w:r>
      <w:r>
        <w:rPr>
          <w:spacing w:val="-11"/>
        </w:rPr>
        <w:t xml:space="preserve"> </w:t>
      </w:r>
      <w:r>
        <w:rPr>
          <w:b/>
        </w:rPr>
        <w:t>I</w:t>
      </w:r>
      <w:r>
        <w:rPr>
          <w:b/>
          <w:vertAlign w:val="subscript"/>
        </w:rPr>
        <w:t>diff</w:t>
      </w:r>
      <w:r>
        <w:rPr>
          <w:b/>
          <w:spacing w:val="-2"/>
        </w:rPr>
        <w:t xml:space="preserve"> </w:t>
      </w:r>
      <w:r>
        <w:t>is</w:t>
      </w:r>
      <w:r>
        <w:rPr>
          <w:spacing w:val="-11"/>
        </w:rPr>
        <w:t xml:space="preserve"> </w:t>
      </w:r>
      <w:r>
        <w:t>calculated</w:t>
      </w:r>
      <w:r>
        <w:rPr>
          <w:spacing w:val="-10"/>
        </w:rPr>
        <w:t xml:space="preserve"> </w:t>
      </w:r>
      <w:r>
        <w:t>(within-</w:t>
      </w:r>
      <w:r>
        <w:rPr>
          <w:spacing w:val="-11"/>
        </w:rPr>
        <w:t xml:space="preserve"> </w:t>
      </w:r>
      <w:r>
        <w:t>and</w:t>
      </w:r>
      <w:r>
        <w:rPr>
          <w:spacing w:val="-10"/>
        </w:rPr>
        <w:t xml:space="preserve"> </w:t>
      </w:r>
      <w:r>
        <w:t>between-subject</w:t>
      </w:r>
      <w:r>
        <w:rPr>
          <w:spacing w:val="-11"/>
        </w:rPr>
        <w:t xml:space="preserve"> </w:t>
      </w:r>
      <w:r>
        <w:t>correlations),</w:t>
      </w:r>
      <w:r>
        <w:rPr>
          <w:spacing w:val="-11"/>
        </w:rPr>
        <w:t xml:space="preserve"> </w:t>
      </w:r>
      <w:r>
        <w:t>it</w:t>
      </w:r>
      <w:r>
        <w:rPr>
          <w:spacing w:val="-10"/>
        </w:rPr>
        <w:t xml:space="preserve"> </w:t>
      </w:r>
      <w:r>
        <w:t>can</w:t>
      </w:r>
      <w:r>
        <w:rPr>
          <w:spacing w:val="-11"/>
        </w:rPr>
        <w:t xml:space="preserve"> </w:t>
      </w:r>
      <w:r>
        <w:t>be</w:t>
      </w:r>
      <w:r>
        <w:rPr>
          <w:spacing w:val="-10"/>
        </w:rPr>
        <w:t xml:space="preserve"> </w:t>
      </w:r>
      <w:r>
        <w:t>seen</w:t>
      </w:r>
      <w:r>
        <w:rPr>
          <w:spacing w:val="-11"/>
        </w:rPr>
        <w:t xml:space="preserve"> </w:t>
      </w:r>
      <w:r>
        <w:t>that</w:t>
      </w:r>
      <w:r>
        <w:rPr>
          <w:spacing w:val="-11"/>
        </w:rPr>
        <w:t xml:space="preserve"> </w:t>
      </w:r>
      <w:r>
        <w:rPr>
          <w:spacing w:val="-3"/>
        </w:rPr>
        <w:t>for</w:t>
      </w:r>
      <w:r>
        <w:rPr>
          <w:spacing w:val="-10"/>
        </w:rPr>
        <w:t xml:space="preserve"> </w:t>
      </w:r>
      <w:r>
        <w:t>HACF</w:t>
      </w:r>
      <w:r>
        <w:rPr>
          <w:spacing w:val="-11"/>
        </w:rPr>
        <w:t xml:space="preserve"> </w:t>
      </w:r>
      <w:r>
        <w:t xml:space="preserve">time frames the within-subject correlations increase more than the between-subject correlations (leading to higher </w:t>
      </w:r>
      <w:r>
        <w:rPr>
          <w:b/>
        </w:rPr>
        <w:t>I</w:t>
      </w:r>
      <w:r>
        <w:rPr>
          <w:b/>
          <w:vertAlign w:val="subscript"/>
        </w:rPr>
        <w:t>diff</w:t>
      </w:r>
      <w:r>
        <w:t xml:space="preserve">; see Figs. S1 and S2).  This suggests a highly synchronised brain state that is stable within a subject. </w:t>
      </w:r>
      <w:r>
        <w:rPr>
          <w:spacing w:val="-3"/>
        </w:rPr>
        <w:t xml:space="preserve">For </w:t>
      </w:r>
      <w:r>
        <w:t>LACF time frames, on the o</w:t>
      </w:r>
      <w:r>
        <w:t xml:space="preserve">ther hand, within-subject correlations decrease more than between-subject correlations (leading to lower </w:t>
      </w:r>
      <w:r>
        <w:rPr>
          <w:b/>
        </w:rPr>
        <w:t>I</w:t>
      </w:r>
      <w:r>
        <w:rPr>
          <w:b/>
          <w:vertAlign w:val="subscript"/>
        </w:rPr>
        <w:t>diff</w:t>
      </w:r>
      <w:r>
        <w:t>),  suggesting this weakly synchronised brain state  to be less stable within a subject. Integrating this with our identification accuracy finding</w:t>
      </w:r>
      <w:r>
        <w:t>s, the lower identification</w:t>
      </w:r>
      <w:r>
        <w:rPr>
          <w:spacing w:val="-14"/>
        </w:rPr>
        <w:t xml:space="preserve"> </w:t>
      </w:r>
      <w:r>
        <w:t>accuracies</w:t>
      </w:r>
      <w:r>
        <w:rPr>
          <w:spacing w:val="-14"/>
        </w:rPr>
        <w:t xml:space="preserve"> </w:t>
      </w:r>
      <w:r>
        <w:t>for</w:t>
      </w:r>
      <w:r>
        <w:rPr>
          <w:spacing w:val="-14"/>
        </w:rPr>
        <w:t xml:space="preserve"> </w:t>
      </w:r>
      <w:r>
        <w:t>HACF</w:t>
      </w:r>
      <w:r>
        <w:rPr>
          <w:spacing w:val="-14"/>
        </w:rPr>
        <w:t xml:space="preserve"> </w:t>
      </w:r>
      <w:r>
        <w:t>suggest</w:t>
      </w:r>
      <w:r>
        <w:rPr>
          <w:spacing w:val="-14"/>
        </w:rPr>
        <w:t xml:space="preserve"> </w:t>
      </w:r>
      <w:r>
        <w:t>that</w:t>
      </w:r>
      <w:r>
        <w:rPr>
          <w:spacing w:val="-14"/>
        </w:rPr>
        <w:t xml:space="preserve"> </w:t>
      </w:r>
      <w:r>
        <w:t>this</w:t>
      </w:r>
      <w:r>
        <w:rPr>
          <w:spacing w:val="-14"/>
        </w:rPr>
        <w:t xml:space="preserve"> </w:t>
      </w:r>
      <w:r>
        <w:t>within-subject</w:t>
      </w:r>
      <w:r>
        <w:rPr>
          <w:spacing w:val="-14"/>
        </w:rPr>
        <w:t xml:space="preserve"> </w:t>
      </w:r>
      <w:r>
        <w:t>stable,</w:t>
      </w:r>
      <w:r>
        <w:rPr>
          <w:spacing w:val="-14"/>
        </w:rPr>
        <w:t xml:space="preserve"> </w:t>
      </w:r>
      <w:r>
        <w:t>highly</w:t>
      </w:r>
      <w:r>
        <w:rPr>
          <w:spacing w:val="-14"/>
        </w:rPr>
        <w:t xml:space="preserve"> </w:t>
      </w:r>
      <w:r>
        <w:t>synchronised</w:t>
      </w:r>
      <w:r>
        <w:rPr>
          <w:spacing w:val="-13"/>
        </w:rPr>
        <w:t xml:space="preserve"> </w:t>
      </w:r>
      <w:r>
        <w:t>brain</w:t>
      </w:r>
      <w:r>
        <w:rPr>
          <w:spacing w:val="-15"/>
        </w:rPr>
        <w:t xml:space="preserve"> </w:t>
      </w:r>
      <w:r>
        <w:t>state is also similar across subjects, i.e. a more “stereotypical” brain state</w:t>
      </w:r>
      <w:r>
        <w:rPr>
          <w:position w:val="7"/>
          <w:sz w:val="14"/>
        </w:rPr>
        <w:t>45</w:t>
      </w:r>
      <w:r>
        <w:t>. Enhanced similarity between subjects at the HACF time frame</w:t>
      </w:r>
      <w:r>
        <w:t>s is also in line with point process analysis findings where the spatial maps of resting state networks can be reconstructed from a limited number of high-amplitude events  of fMRI</w:t>
      </w:r>
      <w:r>
        <w:rPr>
          <w:position w:val="7"/>
          <w:sz w:val="14"/>
        </w:rPr>
        <w:t>44</w:t>
      </w:r>
      <w:r>
        <w:t xml:space="preserve">. It </w:t>
      </w:r>
      <w:r>
        <w:rPr>
          <w:spacing w:val="-3"/>
        </w:rPr>
        <w:t xml:space="preserve">may </w:t>
      </w:r>
      <w:r>
        <w:t>explain higher uniformity of HACF time frames across the populati</w:t>
      </w:r>
      <w:r>
        <w:t>on. The higher identification</w:t>
      </w:r>
      <w:r>
        <w:rPr>
          <w:spacing w:val="-17"/>
        </w:rPr>
        <w:t xml:space="preserve"> </w:t>
      </w:r>
      <w:r>
        <w:t>accuracies</w:t>
      </w:r>
      <w:r>
        <w:rPr>
          <w:spacing w:val="-16"/>
        </w:rPr>
        <w:t xml:space="preserve"> </w:t>
      </w:r>
      <w:r>
        <w:rPr>
          <w:spacing w:val="-3"/>
        </w:rPr>
        <w:t>for</w:t>
      </w:r>
      <w:r>
        <w:rPr>
          <w:spacing w:val="-17"/>
        </w:rPr>
        <w:t xml:space="preserve"> </w:t>
      </w:r>
      <w:r>
        <w:t>LACF</w:t>
      </w:r>
      <w:r>
        <w:rPr>
          <w:spacing w:val="-16"/>
        </w:rPr>
        <w:t xml:space="preserve"> </w:t>
      </w:r>
      <w:r>
        <w:rPr>
          <w:spacing w:val="-3"/>
        </w:rPr>
        <w:t>may</w:t>
      </w:r>
      <w:r>
        <w:rPr>
          <w:spacing w:val="-17"/>
        </w:rPr>
        <w:t xml:space="preserve"> </w:t>
      </w:r>
      <w:r>
        <w:t>suggest</w:t>
      </w:r>
      <w:r>
        <w:rPr>
          <w:spacing w:val="-16"/>
        </w:rPr>
        <w:t xml:space="preserve"> </w:t>
      </w:r>
      <w:r>
        <w:t>that</w:t>
      </w:r>
      <w:r>
        <w:rPr>
          <w:spacing w:val="-17"/>
        </w:rPr>
        <w:t xml:space="preserve"> </w:t>
      </w:r>
      <w:r>
        <w:t>these</w:t>
      </w:r>
      <w:r>
        <w:rPr>
          <w:spacing w:val="-16"/>
        </w:rPr>
        <w:t xml:space="preserve"> </w:t>
      </w:r>
      <w:r>
        <w:t>weakly</w:t>
      </w:r>
      <w:r>
        <w:rPr>
          <w:spacing w:val="-17"/>
        </w:rPr>
        <w:t xml:space="preserve"> </w:t>
      </w:r>
      <w:r>
        <w:t>synchronised</w:t>
      </w:r>
      <w:r>
        <w:rPr>
          <w:spacing w:val="-16"/>
        </w:rPr>
        <w:t xml:space="preserve"> </w:t>
      </w:r>
      <w:r>
        <w:t>co-fluctuation</w:t>
      </w:r>
      <w:r>
        <w:rPr>
          <w:spacing w:val="-16"/>
        </w:rPr>
        <w:t xml:space="preserve"> </w:t>
      </w:r>
      <w:r>
        <w:t xml:space="preserve">amplitudes are less stable within a subject but </w:t>
      </w:r>
      <w:r>
        <w:rPr>
          <w:spacing w:val="-3"/>
        </w:rPr>
        <w:t xml:space="preserve">even </w:t>
      </w:r>
      <w:r>
        <w:t>more variable across</w:t>
      </w:r>
      <w:r>
        <w:rPr>
          <w:spacing w:val="-15"/>
        </w:rPr>
        <w:t xml:space="preserve"> </w:t>
      </w:r>
      <w:r>
        <w:t>subjects.</w:t>
      </w:r>
    </w:p>
    <w:p w:rsidR="00DE39FD" w:rsidRDefault="00DE39FD">
      <w:pPr>
        <w:pStyle w:val="Textkrper"/>
        <w:rPr>
          <w:sz w:val="21"/>
        </w:rPr>
      </w:pPr>
    </w:p>
    <w:p w:rsidR="00DE39FD" w:rsidRDefault="00C01FD1">
      <w:pPr>
        <w:pStyle w:val="Textkrper"/>
        <w:spacing w:line="412" w:lineRule="auto"/>
        <w:ind w:left="137" w:right="1376" w:firstLine="298"/>
        <w:jc w:val="both"/>
      </w:pPr>
      <w:r>
        <w:t>Next,</w:t>
      </w:r>
      <w:r>
        <w:rPr>
          <w:spacing w:val="-22"/>
        </w:rPr>
        <w:t xml:space="preserve"> </w:t>
      </w:r>
      <w:r>
        <w:t>we</w:t>
      </w:r>
      <w:r>
        <w:rPr>
          <w:spacing w:val="-22"/>
        </w:rPr>
        <w:t xml:space="preserve"> </w:t>
      </w:r>
      <w:r>
        <w:t>systematically</w:t>
      </w:r>
      <w:r>
        <w:rPr>
          <w:spacing w:val="-22"/>
        </w:rPr>
        <w:t xml:space="preserve"> </w:t>
      </w:r>
      <w:r>
        <w:t>examined</w:t>
      </w:r>
      <w:r>
        <w:rPr>
          <w:spacing w:val="-23"/>
        </w:rPr>
        <w:t xml:space="preserve"> </w:t>
      </w:r>
      <w:r>
        <w:t>the</w:t>
      </w:r>
      <w:r>
        <w:rPr>
          <w:spacing w:val="-22"/>
        </w:rPr>
        <w:t xml:space="preserve"> </w:t>
      </w:r>
      <w:r>
        <w:t>predictiveness</w:t>
      </w:r>
      <w:r>
        <w:rPr>
          <w:spacing w:val="-22"/>
        </w:rPr>
        <w:t xml:space="preserve"> </w:t>
      </w:r>
      <w:r>
        <w:t>of</w:t>
      </w:r>
      <w:r>
        <w:rPr>
          <w:spacing w:val="-22"/>
        </w:rPr>
        <w:t xml:space="preserve"> </w:t>
      </w:r>
      <w:r>
        <w:t>different</w:t>
      </w:r>
      <w:r>
        <w:rPr>
          <w:spacing w:val="-22"/>
        </w:rPr>
        <w:t xml:space="preserve"> </w:t>
      </w:r>
      <w:r>
        <w:t>levels</w:t>
      </w:r>
      <w:r>
        <w:rPr>
          <w:spacing w:val="-23"/>
        </w:rPr>
        <w:t xml:space="preserve"> </w:t>
      </w:r>
      <w:r>
        <w:t>of</w:t>
      </w:r>
      <w:r>
        <w:rPr>
          <w:spacing w:val="-22"/>
        </w:rPr>
        <w:t xml:space="preserve"> </w:t>
      </w:r>
      <w:r>
        <w:t>co-fluctuation</w:t>
      </w:r>
      <w:r>
        <w:rPr>
          <w:spacing w:val="-22"/>
        </w:rPr>
        <w:t xml:space="preserve"> </w:t>
      </w:r>
      <w:r>
        <w:t>using</w:t>
      </w:r>
      <w:r>
        <w:rPr>
          <w:spacing w:val="-22"/>
        </w:rPr>
        <w:t xml:space="preserve"> </w:t>
      </w:r>
      <w:r>
        <w:t>machine learning based prediction analyses. In Zamani Esfahlani et al. (2020)</w:t>
      </w:r>
      <w:r>
        <w:rPr>
          <w:position w:val="7"/>
          <w:sz w:val="14"/>
        </w:rPr>
        <w:t>20</w:t>
      </w:r>
      <w:r>
        <w:t>, an exploratory brain-behavior correlation analysis was performed. The authors performed PCA on 158 behavioral, trait, and demo- graphi</w:t>
      </w:r>
      <w:r>
        <w:t>c variables to obtain a first principal component (PC1) explaining 20.3% of behavioral variance. Correlations with top 5% HACF time frames as well as bottom 5% LACF time frames were weak, but relatively</w:t>
      </w:r>
      <w:r>
        <w:rPr>
          <w:spacing w:val="-6"/>
        </w:rPr>
        <w:t xml:space="preserve"> </w:t>
      </w:r>
      <w:r>
        <w:t>stronger</w:t>
      </w:r>
      <w:r>
        <w:rPr>
          <w:spacing w:val="-5"/>
        </w:rPr>
        <w:t xml:space="preserve"> </w:t>
      </w:r>
      <w:r>
        <w:t>for</w:t>
      </w:r>
      <w:r>
        <w:rPr>
          <w:spacing w:val="-6"/>
        </w:rPr>
        <w:t xml:space="preserve"> </w:t>
      </w:r>
      <w:r>
        <w:t>top</w:t>
      </w:r>
      <w:r>
        <w:rPr>
          <w:spacing w:val="-5"/>
        </w:rPr>
        <w:t xml:space="preserve"> </w:t>
      </w:r>
      <w:r>
        <w:t>5%</w:t>
      </w:r>
      <w:r>
        <w:rPr>
          <w:spacing w:val="-5"/>
        </w:rPr>
        <w:t xml:space="preserve"> </w:t>
      </w:r>
      <w:r>
        <w:t>HACF</w:t>
      </w:r>
      <w:r>
        <w:rPr>
          <w:spacing w:val="-6"/>
        </w:rPr>
        <w:t xml:space="preserve"> </w:t>
      </w:r>
      <w:r>
        <w:t>time</w:t>
      </w:r>
      <w:r>
        <w:rPr>
          <w:spacing w:val="-5"/>
        </w:rPr>
        <w:t xml:space="preserve"> </w:t>
      </w:r>
      <w:r>
        <w:t>frames.</w:t>
      </w:r>
      <w:r>
        <w:rPr>
          <w:spacing w:val="6"/>
        </w:rPr>
        <w:t xml:space="preserve"> </w:t>
      </w:r>
      <w:r>
        <w:t>In</w:t>
      </w:r>
      <w:r>
        <w:rPr>
          <w:spacing w:val="-5"/>
        </w:rPr>
        <w:t xml:space="preserve"> </w:t>
      </w:r>
      <w:r>
        <w:t>our</w:t>
      </w:r>
      <w:r>
        <w:rPr>
          <w:spacing w:val="-5"/>
        </w:rPr>
        <w:t xml:space="preserve"> </w:t>
      </w:r>
      <w:r>
        <w:rPr>
          <w:spacing w:val="-4"/>
        </w:rPr>
        <w:t>study,</w:t>
      </w:r>
      <w:r>
        <w:rPr>
          <w:spacing w:val="-6"/>
        </w:rPr>
        <w:t xml:space="preserve"> </w:t>
      </w:r>
      <w:r>
        <w:t>w</w:t>
      </w:r>
      <w:r>
        <w:t>e</w:t>
      </w:r>
      <w:r>
        <w:rPr>
          <w:spacing w:val="-5"/>
        </w:rPr>
        <w:t xml:space="preserve"> </w:t>
      </w:r>
      <w:r>
        <w:t>also</w:t>
      </w:r>
      <w:r>
        <w:rPr>
          <w:spacing w:val="-5"/>
        </w:rPr>
        <w:t xml:space="preserve"> </w:t>
      </w:r>
      <w:r>
        <w:t>found</w:t>
      </w:r>
      <w:r>
        <w:rPr>
          <w:spacing w:val="-6"/>
        </w:rPr>
        <w:t xml:space="preserve"> </w:t>
      </w:r>
      <w:r>
        <w:t>that</w:t>
      </w:r>
      <w:r>
        <w:rPr>
          <w:spacing w:val="-5"/>
        </w:rPr>
        <w:t xml:space="preserve"> </w:t>
      </w:r>
      <w:r>
        <w:t>the</w:t>
      </w:r>
      <w:r>
        <w:rPr>
          <w:spacing w:val="-6"/>
        </w:rPr>
        <w:t xml:space="preserve"> </w:t>
      </w:r>
      <w:r>
        <w:t>predictive</w:t>
      </w:r>
      <w:r>
        <w:rPr>
          <w:spacing w:val="-5"/>
        </w:rPr>
        <w:t xml:space="preserve"> </w:t>
      </w:r>
      <w:r>
        <w:t>capacity of</w:t>
      </w:r>
      <w:r>
        <w:rPr>
          <w:spacing w:val="-4"/>
        </w:rPr>
        <w:t xml:space="preserve"> </w:t>
      </w:r>
      <w:r>
        <w:t>FC</w:t>
      </w:r>
      <w:r>
        <w:rPr>
          <w:spacing w:val="-4"/>
        </w:rPr>
        <w:t xml:space="preserve"> </w:t>
      </w:r>
      <w:r>
        <w:t>estimates</w:t>
      </w:r>
      <w:r>
        <w:rPr>
          <w:spacing w:val="-4"/>
        </w:rPr>
        <w:t xml:space="preserve"> </w:t>
      </w:r>
      <w:r>
        <w:t>can</w:t>
      </w:r>
      <w:r>
        <w:rPr>
          <w:spacing w:val="-4"/>
        </w:rPr>
        <w:t xml:space="preserve"> </w:t>
      </w:r>
      <w:r>
        <w:t>indeed</w:t>
      </w:r>
      <w:r>
        <w:rPr>
          <w:spacing w:val="-3"/>
        </w:rPr>
        <w:t xml:space="preserve"> </w:t>
      </w:r>
      <w:r>
        <w:t>be</w:t>
      </w:r>
      <w:r>
        <w:rPr>
          <w:spacing w:val="-4"/>
        </w:rPr>
        <w:t xml:space="preserve"> </w:t>
      </w:r>
      <w:r>
        <w:t>improved</w:t>
      </w:r>
      <w:r>
        <w:rPr>
          <w:spacing w:val="-4"/>
        </w:rPr>
        <w:t xml:space="preserve"> </w:t>
      </w:r>
      <w:r>
        <w:t>by</w:t>
      </w:r>
      <w:r>
        <w:rPr>
          <w:spacing w:val="-4"/>
        </w:rPr>
        <w:t xml:space="preserve"> </w:t>
      </w:r>
      <w:r>
        <w:t>leveraging</w:t>
      </w:r>
      <w:r>
        <w:rPr>
          <w:spacing w:val="-4"/>
        </w:rPr>
        <w:t xml:space="preserve"> </w:t>
      </w:r>
      <w:r>
        <w:t>information</w:t>
      </w:r>
      <w:r>
        <w:rPr>
          <w:spacing w:val="-3"/>
        </w:rPr>
        <w:t xml:space="preserve"> </w:t>
      </w:r>
      <w:r>
        <w:t>from</w:t>
      </w:r>
      <w:r>
        <w:rPr>
          <w:spacing w:val="-4"/>
        </w:rPr>
        <w:t xml:space="preserve"> </w:t>
      </w:r>
      <w:r>
        <w:t>the</w:t>
      </w:r>
      <w:r>
        <w:rPr>
          <w:spacing w:val="-4"/>
        </w:rPr>
        <w:t xml:space="preserve"> </w:t>
      </w:r>
      <w:r>
        <w:t>ETS</w:t>
      </w:r>
      <w:r>
        <w:rPr>
          <w:spacing w:val="-4"/>
        </w:rPr>
        <w:t xml:space="preserve"> </w:t>
      </w:r>
      <w:r>
        <w:t>to</w:t>
      </w:r>
      <w:r>
        <w:rPr>
          <w:spacing w:val="-3"/>
        </w:rPr>
        <w:t xml:space="preserve"> </w:t>
      </w:r>
      <w:r>
        <w:t>select</w:t>
      </w:r>
      <w:r>
        <w:rPr>
          <w:spacing w:val="-4"/>
        </w:rPr>
        <w:t xml:space="preserve"> </w:t>
      </w:r>
      <w:r>
        <w:t>a</w:t>
      </w:r>
      <w:r>
        <w:rPr>
          <w:spacing w:val="-4"/>
        </w:rPr>
        <w:t xml:space="preserve"> </w:t>
      </w:r>
      <w:r>
        <w:t>specific</w:t>
      </w:r>
      <w:r>
        <w:rPr>
          <w:spacing w:val="-4"/>
        </w:rPr>
        <w:t xml:space="preserve"> </w:t>
      </w:r>
      <w:r>
        <w:t xml:space="preserve">set of points from the original BOLD time series. In contrast to Zamani Esfahlani et al. </w:t>
      </w:r>
      <w:r>
        <w:rPr>
          <w:spacing w:val="3"/>
          <w:position w:val="7"/>
          <w:sz w:val="14"/>
        </w:rPr>
        <w:t>20</w:t>
      </w:r>
      <w:r>
        <w:rPr>
          <w:spacing w:val="3"/>
        </w:rPr>
        <w:t xml:space="preserve">, </w:t>
      </w:r>
      <w:r>
        <w:t>we found lower predictiveness</w:t>
      </w:r>
      <w:r>
        <w:rPr>
          <w:spacing w:val="-9"/>
        </w:rPr>
        <w:t xml:space="preserve"> </w:t>
      </w:r>
      <w:r>
        <w:t>with</w:t>
      </w:r>
      <w:r>
        <w:rPr>
          <w:spacing w:val="-9"/>
        </w:rPr>
        <w:t xml:space="preserve"> </w:t>
      </w:r>
      <w:r>
        <w:t>HACF</w:t>
      </w:r>
      <w:r>
        <w:rPr>
          <w:spacing w:val="-9"/>
        </w:rPr>
        <w:t xml:space="preserve"> </w:t>
      </w:r>
      <w:r>
        <w:t>frames</w:t>
      </w:r>
      <w:r>
        <w:rPr>
          <w:spacing w:val="-8"/>
        </w:rPr>
        <w:t xml:space="preserve"> </w:t>
      </w:r>
      <w:r>
        <w:t>and</w:t>
      </w:r>
      <w:r>
        <w:rPr>
          <w:spacing w:val="-9"/>
        </w:rPr>
        <w:t xml:space="preserve"> </w:t>
      </w:r>
      <w:r>
        <w:t>higher</w:t>
      </w:r>
      <w:r>
        <w:rPr>
          <w:spacing w:val="-9"/>
        </w:rPr>
        <w:t xml:space="preserve"> </w:t>
      </w:r>
      <w:r>
        <w:t>predictiveness</w:t>
      </w:r>
      <w:r>
        <w:rPr>
          <w:spacing w:val="-9"/>
        </w:rPr>
        <w:t xml:space="preserve"> </w:t>
      </w:r>
      <w:r>
        <w:t>with</w:t>
      </w:r>
      <w:r>
        <w:rPr>
          <w:spacing w:val="-8"/>
        </w:rPr>
        <w:t xml:space="preserve"> </w:t>
      </w:r>
      <w:r>
        <w:t>LACF</w:t>
      </w:r>
      <w:r>
        <w:rPr>
          <w:spacing w:val="-9"/>
        </w:rPr>
        <w:t xml:space="preserve"> </w:t>
      </w:r>
      <w:r>
        <w:t>and</w:t>
      </w:r>
      <w:r>
        <w:rPr>
          <w:spacing w:val="-9"/>
        </w:rPr>
        <w:t xml:space="preserve"> </w:t>
      </w:r>
      <w:r>
        <w:t>especially</w:t>
      </w:r>
      <w:r>
        <w:rPr>
          <w:spacing w:val="-9"/>
        </w:rPr>
        <w:t xml:space="preserve"> </w:t>
      </w:r>
      <w:r>
        <w:t>intermediate</w:t>
      </w:r>
      <w:r>
        <w:rPr>
          <w:spacing w:val="-8"/>
        </w:rPr>
        <w:t xml:space="preserve"> </w:t>
      </w:r>
      <w:r>
        <w:t>time frames. This suggests that time points of low to intermediate levels of co-fluctuation may be best suited to make meaningful predictions. Us</w:t>
      </w:r>
      <w:r>
        <w:t>ing this insight in preprocessing pipelines may ultimately improve applicability</w:t>
      </w:r>
      <w:r>
        <w:rPr>
          <w:spacing w:val="-11"/>
        </w:rPr>
        <w:t xml:space="preserve"> </w:t>
      </w:r>
      <w:r>
        <w:t>of</w:t>
      </w:r>
      <w:r>
        <w:rPr>
          <w:spacing w:val="-10"/>
        </w:rPr>
        <w:t xml:space="preserve"> </w:t>
      </w:r>
      <w:r>
        <w:t>FC</w:t>
      </w:r>
      <w:r>
        <w:rPr>
          <w:spacing w:val="-10"/>
        </w:rPr>
        <w:t xml:space="preserve"> </w:t>
      </w:r>
      <w:r>
        <w:t>as</w:t>
      </w:r>
      <w:r>
        <w:rPr>
          <w:spacing w:val="-11"/>
        </w:rPr>
        <w:t xml:space="preserve"> </w:t>
      </w:r>
      <w:r>
        <w:t>an</w:t>
      </w:r>
      <w:r>
        <w:rPr>
          <w:spacing w:val="-10"/>
        </w:rPr>
        <w:t xml:space="preserve"> </w:t>
      </w:r>
      <w:r>
        <w:t>imaging-based</w:t>
      </w:r>
      <w:r>
        <w:rPr>
          <w:spacing w:val="-10"/>
        </w:rPr>
        <w:t xml:space="preserve"> </w:t>
      </w:r>
      <w:r>
        <w:t>biomarker</w:t>
      </w:r>
      <w:r>
        <w:rPr>
          <w:spacing w:val="-10"/>
        </w:rPr>
        <w:t xml:space="preserve"> </w:t>
      </w:r>
      <w:r>
        <w:t>of</w:t>
      </w:r>
      <w:r>
        <w:rPr>
          <w:spacing w:val="-11"/>
        </w:rPr>
        <w:t xml:space="preserve"> </w:t>
      </w:r>
      <w:r>
        <w:t>brain</w:t>
      </w:r>
      <w:r>
        <w:rPr>
          <w:spacing w:val="-10"/>
        </w:rPr>
        <w:t xml:space="preserve"> </w:t>
      </w:r>
      <w:r>
        <w:t>function</w:t>
      </w:r>
      <w:r>
        <w:rPr>
          <w:spacing w:val="-10"/>
        </w:rPr>
        <w:t xml:space="preserve"> </w:t>
      </w:r>
      <w:r>
        <w:t>in</w:t>
      </w:r>
      <w:r>
        <w:rPr>
          <w:spacing w:val="-10"/>
        </w:rPr>
        <w:t xml:space="preserve"> </w:t>
      </w:r>
      <w:r>
        <w:t>precision</w:t>
      </w:r>
      <w:r>
        <w:rPr>
          <w:spacing w:val="-11"/>
        </w:rPr>
        <w:t xml:space="preserve"> </w:t>
      </w:r>
      <w:r>
        <w:t>medicine</w:t>
      </w:r>
      <w:r>
        <w:rPr>
          <w:spacing w:val="-10"/>
        </w:rPr>
        <w:t xml:space="preserve"> </w:t>
      </w:r>
      <w:r>
        <w:t>and</w:t>
      </w:r>
      <w:r>
        <w:rPr>
          <w:spacing w:val="-10"/>
        </w:rPr>
        <w:t xml:space="preserve"> </w:t>
      </w:r>
      <w:r>
        <w:t>psychiatry.</w:t>
      </w:r>
    </w:p>
    <w:p w:rsidR="00DE39FD" w:rsidRDefault="00DE39FD">
      <w:pPr>
        <w:pStyle w:val="Textkrper"/>
        <w:spacing w:before="6"/>
      </w:pPr>
    </w:p>
    <w:p w:rsidR="00DE39FD" w:rsidRDefault="00C01FD1">
      <w:pPr>
        <w:pStyle w:val="Textkrper"/>
        <w:spacing w:line="410" w:lineRule="auto"/>
        <w:ind w:left="137" w:right="1381" w:firstLine="298"/>
        <w:jc w:val="both"/>
      </w:pPr>
      <w:r>
        <w:t>A pivotal question associated with our findings concerns the origin of HACF and LA</w:t>
      </w:r>
      <w:r>
        <w:t xml:space="preserve">CF </w:t>
      </w:r>
      <w:r>
        <w:rPr>
          <w:spacing w:val="-3"/>
        </w:rPr>
        <w:t xml:space="preserve">events. </w:t>
      </w:r>
      <w:r>
        <w:t xml:space="preserve">Non- significant correlations </w:t>
      </w:r>
      <w:r>
        <w:rPr>
          <w:spacing w:val="-3"/>
        </w:rPr>
        <w:t xml:space="preserve">have </w:t>
      </w:r>
      <w:r>
        <w:t>been shown between co-fluctuation amplitudes and breathing data, heart rate</w:t>
      </w:r>
      <w:r>
        <w:rPr>
          <w:spacing w:val="-4"/>
        </w:rPr>
        <w:t xml:space="preserve"> </w:t>
      </w:r>
      <w:r>
        <w:t>and</w:t>
      </w:r>
      <w:r>
        <w:rPr>
          <w:spacing w:val="-4"/>
        </w:rPr>
        <w:t xml:space="preserve"> </w:t>
      </w:r>
      <w:r>
        <w:t>motion</w:t>
      </w:r>
      <w:r>
        <w:rPr>
          <w:spacing w:val="-3"/>
        </w:rPr>
        <w:t xml:space="preserve"> </w:t>
      </w:r>
      <w:r>
        <w:t>(see</w:t>
      </w:r>
      <w:r>
        <w:rPr>
          <w:spacing w:val="-4"/>
        </w:rPr>
        <w:t xml:space="preserve"> </w:t>
      </w:r>
      <w:r>
        <w:t>Figs.</w:t>
      </w:r>
      <w:r>
        <w:rPr>
          <w:spacing w:val="10"/>
        </w:rPr>
        <w:t xml:space="preserve"> </w:t>
      </w:r>
      <w:r>
        <w:t>S1</w:t>
      </w:r>
      <w:r>
        <w:rPr>
          <w:spacing w:val="-4"/>
        </w:rPr>
        <w:t xml:space="preserve"> </w:t>
      </w:r>
      <w:r>
        <w:t>and</w:t>
      </w:r>
      <w:r>
        <w:rPr>
          <w:spacing w:val="-4"/>
        </w:rPr>
        <w:t xml:space="preserve"> </w:t>
      </w:r>
      <w:r>
        <w:t>S2</w:t>
      </w:r>
      <w:r>
        <w:rPr>
          <w:spacing w:val="-3"/>
        </w:rPr>
        <w:t xml:space="preserve"> </w:t>
      </w:r>
      <w:r>
        <w:t>in</w:t>
      </w:r>
      <w:r>
        <w:rPr>
          <w:spacing w:val="-4"/>
        </w:rPr>
        <w:t xml:space="preserve"> </w:t>
      </w:r>
      <w:r>
        <w:t>ref.</w:t>
      </w:r>
      <w:r>
        <w:rPr>
          <w:position w:val="7"/>
          <w:sz w:val="14"/>
        </w:rPr>
        <w:t>20</w:t>
      </w:r>
      <w:r>
        <w:t>),</w:t>
      </w:r>
      <w:r>
        <w:rPr>
          <w:spacing w:val="-3"/>
        </w:rPr>
        <w:t xml:space="preserve"> </w:t>
      </w:r>
      <w:r>
        <w:t>indicating</w:t>
      </w:r>
      <w:r>
        <w:rPr>
          <w:spacing w:val="-4"/>
        </w:rPr>
        <w:t xml:space="preserve"> </w:t>
      </w:r>
      <w:r>
        <w:t>that</w:t>
      </w:r>
      <w:r>
        <w:rPr>
          <w:spacing w:val="-4"/>
        </w:rPr>
        <w:t xml:space="preserve"> </w:t>
      </w:r>
      <w:r>
        <w:t>HACF</w:t>
      </w:r>
      <w:r>
        <w:rPr>
          <w:spacing w:val="-3"/>
        </w:rPr>
        <w:t xml:space="preserve"> </w:t>
      </w:r>
      <w:r>
        <w:t>events</w:t>
      </w:r>
      <w:r>
        <w:rPr>
          <w:spacing w:val="-3"/>
        </w:rPr>
        <w:t xml:space="preserve"> </w:t>
      </w:r>
      <w:r>
        <w:t>are</w:t>
      </w:r>
      <w:r>
        <w:rPr>
          <w:spacing w:val="-4"/>
        </w:rPr>
        <w:t xml:space="preserve"> </w:t>
      </w:r>
      <w:r>
        <w:t>unlikely</w:t>
      </w:r>
      <w:r>
        <w:rPr>
          <w:spacing w:val="-3"/>
        </w:rPr>
        <w:t xml:space="preserve"> </w:t>
      </w:r>
      <w:r>
        <w:t>to</w:t>
      </w:r>
      <w:r>
        <w:rPr>
          <w:spacing w:val="-4"/>
        </w:rPr>
        <w:t xml:space="preserve"> </w:t>
      </w:r>
      <w:r>
        <w:t>be</w:t>
      </w:r>
      <w:r>
        <w:rPr>
          <w:spacing w:val="-3"/>
        </w:rPr>
        <w:t xml:space="preserve"> </w:t>
      </w:r>
      <w:r>
        <w:t>driven</w:t>
      </w:r>
      <w:r>
        <w:rPr>
          <w:spacing w:val="-4"/>
        </w:rPr>
        <w:t xml:space="preserve"> </w:t>
      </w:r>
      <w:r>
        <w:t xml:space="preserve">by physiological noise </w:t>
      </w:r>
      <w:r>
        <w:rPr>
          <w:spacing w:val="-4"/>
        </w:rPr>
        <w:t xml:space="preserve">only. </w:t>
      </w:r>
      <w:r>
        <w:rPr>
          <w:spacing w:val="-9"/>
        </w:rPr>
        <w:t xml:space="preserve">Two </w:t>
      </w:r>
      <w:r>
        <w:t xml:space="preserve">main possibilities remain consistent with our results:  On one hand there is evidence that HACF events are driven </w:t>
      </w:r>
      <w:r>
        <w:rPr>
          <w:spacing w:val="-3"/>
        </w:rPr>
        <w:t xml:space="preserve">by </w:t>
      </w:r>
      <w:r>
        <w:t xml:space="preserve">tasks or change of cognitive state as demonstrated </w:t>
      </w:r>
      <w:r>
        <w:rPr>
          <w:spacing w:val="-3"/>
        </w:rPr>
        <w:t xml:space="preserve">by </w:t>
      </w:r>
      <w:r>
        <w:t>the finding that RSS time series are more synchronised across participants during mov</w:t>
      </w:r>
      <w:r>
        <w:t>ie-watching than during</w:t>
      </w:r>
      <w:r>
        <w:rPr>
          <w:spacing w:val="-9"/>
        </w:rPr>
        <w:t xml:space="preserve"> </w:t>
      </w:r>
      <w:r>
        <w:t>resting</w:t>
      </w:r>
      <w:r>
        <w:rPr>
          <w:spacing w:val="-9"/>
        </w:rPr>
        <w:t xml:space="preserve"> </w:t>
      </w:r>
      <w:r>
        <w:t>state</w:t>
      </w:r>
      <w:r>
        <w:rPr>
          <w:position w:val="7"/>
          <w:sz w:val="14"/>
        </w:rPr>
        <w:t>20</w:t>
      </w:r>
      <w:r>
        <w:t>.</w:t>
      </w:r>
      <w:r>
        <w:rPr>
          <w:spacing w:val="2"/>
        </w:rPr>
        <w:t xml:space="preserve"> </w:t>
      </w:r>
      <w:r>
        <w:t>On</w:t>
      </w:r>
      <w:r>
        <w:rPr>
          <w:spacing w:val="-8"/>
        </w:rPr>
        <w:t xml:space="preserve"> </w:t>
      </w:r>
      <w:r>
        <w:t>the</w:t>
      </w:r>
      <w:r>
        <w:rPr>
          <w:spacing w:val="-10"/>
        </w:rPr>
        <w:t xml:space="preserve"> </w:t>
      </w:r>
      <w:r>
        <w:t>other</w:t>
      </w:r>
      <w:r>
        <w:rPr>
          <w:spacing w:val="-8"/>
        </w:rPr>
        <w:t xml:space="preserve"> </w:t>
      </w:r>
      <w:r>
        <w:t>hand</w:t>
      </w:r>
      <w:r>
        <w:rPr>
          <w:spacing w:val="-9"/>
        </w:rPr>
        <w:t xml:space="preserve"> </w:t>
      </w:r>
      <w:r>
        <w:t>it</w:t>
      </w:r>
      <w:r>
        <w:rPr>
          <w:spacing w:val="-9"/>
        </w:rPr>
        <w:t xml:space="preserve"> </w:t>
      </w:r>
      <w:r>
        <w:t>has</w:t>
      </w:r>
      <w:r>
        <w:rPr>
          <w:spacing w:val="-9"/>
        </w:rPr>
        <w:t xml:space="preserve"> </w:t>
      </w:r>
      <w:r>
        <w:t>been</w:t>
      </w:r>
      <w:r>
        <w:rPr>
          <w:spacing w:val="-9"/>
        </w:rPr>
        <w:t xml:space="preserve"> </w:t>
      </w:r>
      <w:r>
        <w:t>suggested</w:t>
      </w:r>
      <w:r>
        <w:rPr>
          <w:spacing w:val="-9"/>
        </w:rPr>
        <w:t xml:space="preserve"> </w:t>
      </w:r>
      <w:r>
        <w:t>that</w:t>
      </w:r>
      <w:r>
        <w:rPr>
          <w:spacing w:val="-8"/>
        </w:rPr>
        <w:t xml:space="preserve"> </w:t>
      </w:r>
      <w:r>
        <w:t>high</w:t>
      </w:r>
      <w:r>
        <w:rPr>
          <w:spacing w:val="-10"/>
        </w:rPr>
        <w:t xml:space="preserve"> </w:t>
      </w:r>
      <w:r>
        <w:t>RSS</w:t>
      </w:r>
      <w:r>
        <w:rPr>
          <w:spacing w:val="-8"/>
        </w:rPr>
        <w:t xml:space="preserve"> </w:t>
      </w:r>
      <w:r>
        <w:t>amplitudes</w:t>
      </w:r>
      <w:r>
        <w:rPr>
          <w:spacing w:val="-9"/>
        </w:rPr>
        <w:t xml:space="preserve"> </w:t>
      </w:r>
      <w:r>
        <w:t>are</w:t>
      </w:r>
      <w:r>
        <w:rPr>
          <w:spacing w:val="-9"/>
        </w:rPr>
        <w:t xml:space="preserve"> </w:t>
      </w:r>
      <w:r>
        <w:t>simply</w:t>
      </w:r>
      <w:r>
        <w:rPr>
          <w:spacing w:val="-8"/>
        </w:rPr>
        <w:t xml:space="preserve"> </w:t>
      </w:r>
      <w:r>
        <w:t>the result</w:t>
      </w:r>
      <w:r>
        <w:rPr>
          <w:spacing w:val="10"/>
        </w:rPr>
        <w:t xml:space="preserve"> </w:t>
      </w:r>
      <w:r>
        <w:t>of</w:t>
      </w:r>
      <w:r>
        <w:rPr>
          <w:spacing w:val="10"/>
        </w:rPr>
        <w:t xml:space="preserve"> </w:t>
      </w:r>
      <w:r>
        <w:t>extreme</w:t>
      </w:r>
      <w:r>
        <w:rPr>
          <w:spacing w:val="10"/>
        </w:rPr>
        <w:t xml:space="preserve"> </w:t>
      </w:r>
      <w:r>
        <w:t>values</w:t>
      </w:r>
      <w:r>
        <w:rPr>
          <w:spacing w:val="10"/>
        </w:rPr>
        <w:t xml:space="preserve"> </w:t>
      </w:r>
      <w:r>
        <w:t>in</w:t>
      </w:r>
      <w:r>
        <w:rPr>
          <w:spacing w:val="11"/>
        </w:rPr>
        <w:t xml:space="preserve"> </w:t>
      </w:r>
      <w:r>
        <w:t>a</w:t>
      </w:r>
      <w:r>
        <w:rPr>
          <w:spacing w:val="10"/>
        </w:rPr>
        <w:t xml:space="preserve"> </w:t>
      </w:r>
      <w:r>
        <w:rPr>
          <w:spacing w:val="-4"/>
        </w:rPr>
        <w:t>noisy,</w:t>
      </w:r>
      <w:r>
        <w:rPr>
          <w:spacing w:val="10"/>
        </w:rPr>
        <w:t xml:space="preserve"> </w:t>
      </w:r>
      <w:r>
        <w:t>but</w:t>
      </w:r>
      <w:r>
        <w:rPr>
          <w:spacing w:val="10"/>
        </w:rPr>
        <w:t xml:space="preserve"> </w:t>
      </w:r>
      <w:r>
        <w:t>stationary</w:t>
      </w:r>
      <w:r>
        <w:rPr>
          <w:spacing w:val="10"/>
        </w:rPr>
        <w:t xml:space="preserve"> </w:t>
      </w:r>
      <w:r>
        <w:t>distribution</w:t>
      </w:r>
      <w:r>
        <w:rPr>
          <w:spacing w:val="11"/>
        </w:rPr>
        <w:t xml:space="preserve"> </w:t>
      </w:r>
      <w:r>
        <w:t>during</w:t>
      </w:r>
      <w:r>
        <w:rPr>
          <w:spacing w:val="10"/>
        </w:rPr>
        <w:t xml:space="preserve"> </w:t>
      </w:r>
      <w:r>
        <w:t>rs-fMRI</w:t>
      </w:r>
      <w:r>
        <w:rPr>
          <w:position w:val="7"/>
          <w:sz w:val="14"/>
        </w:rPr>
        <w:t>46,47</w:t>
      </w:r>
      <w:r>
        <w:t>.</w:t>
      </w:r>
      <w:r>
        <w:rPr>
          <w:spacing w:val="29"/>
        </w:rPr>
        <w:t xml:space="preserve"> </w:t>
      </w:r>
      <w:r>
        <w:rPr>
          <w:spacing w:val="-4"/>
        </w:rPr>
        <w:t>Temporal</w:t>
      </w:r>
      <w:r>
        <w:rPr>
          <w:spacing w:val="10"/>
        </w:rPr>
        <w:t xml:space="preserve"> </w:t>
      </w:r>
      <w:r>
        <w:t>spacing</w:t>
      </w:r>
      <w:r>
        <w:rPr>
          <w:spacing w:val="10"/>
        </w:rPr>
        <w:t xml:space="preserve"> </w:t>
      </w:r>
      <w:r>
        <w:t>of</w:t>
      </w:r>
    </w:p>
    <w:p w:rsidR="00DE39FD" w:rsidRDefault="00DE39FD">
      <w:pPr>
        <w:spacing w:line="410" w:lineRule="auto"/>
        <w:jc w:val="both"/>
        <w:sectPr w:rsidR="00DE39FD">
          <w:pgSz w:w="11910" w:h="16840"/>
          <w:pgMar w:top="1260" w:right="0" w:bottom="1000" w:left="1280" w:header="113" w:footer="809" w:gutter="0"/>
          <w:cols w:space="720"/>
        </w:sectPr>
      </w:pPr>
    </w:p>
    <w:p w:rsidR="00DE39FD" w:rsidRDefault="00C01FD1">
      <w:pPr>
        <w:pStyle w:val="Textkrper"/>
        <w:spacing w:before="151" w:line="415" w:lineRule="auto"/>
        <w:ind w:left="130" w:right="1376" w:firstLine="7"/>
        <w:jc w:val="both"/>
      </w:pPr>
      <w:r>
        <w:lastRenderedPageBreak/>
        <w:t>frames</w:t>
      </w:r>
      <w:r>
        <w:rPr>
          <w:spacing w:val="-14"/>
        </w:rPr>
        <w:t xml:space="preserve"> </w:t>
      </w:r>
      <w:r>
        <w:t>is</w:t>
      </w:r>
      <w:r>
        <w:rPr>
          <w:spacing w:val="-14"/>
        </w:rPr>
        <w:t xml:space="preserve"> </w:t>
      </w:r>
      <w:r>
        <w:t>likely</w:t>
      </w:r>
      <w:r>
        <w:rPr>
          <w:spacing w:val="-14"/>
        </w:rPr>
        <w:t xml:space="preserve"> </w:t>
      </w:r>
      <w:r>
        <w:t>an</w:t>
      </w:r>
      <w:r>
        <w:rPr>
          <w:spacing w:val="-14"/>
        </w:rPr>
        <w:t xml:space="preserve"> </w:t>
      </w:r>
      <w:r>
        <w:t>important</w:t>
      </w:r>
      <w:r>
        <w:rPr>
          <w:spacing w:val="-13"/>
        </w:rPr>
        <w:t xml:space="preserve"> </w:t>
      </w:r>
      <w:r>
        <w:t>factor</w:t>
      </w:r>
      <w:r>
        <w:rPr>
          <w:spacing w:val="-14"/>
        </w:rPr>
        <w:t xml:space="preserve"> </w:t>
      </w:r>
      <w:r>
        <w:t>to</w:t>
      </w:r>
      <w:r>
        <w:rPr>
          <w:spacing w:val="-14"/>
        </w:rPr>
        <w:t xml:space="preserve"> </w:t>
      </w:r>
      <w:r>
        <w:t>consider</w:t>
      </w:r>
      <w:r>
        <w:rPr>
          <w:spacing w:val="-14"/>
        </w:rPr>
        <w:t xml:space="preserve"> </w:t>
      </w:r>
      <w:r>
        <w:t>due</w:t>
      </w:r>
      <w:r>
        <w:rPr>
          <w:spacing w:val="-13"/>
        </w:rPr>
        <w:t xml:space="preserve"> </w:t>
      </w:r>
      <w:r>
        <w:t>to</w:t>
      </w:r>
      <w:r>
        <w:rPr>
          <w:spacing w:val="-14"/>
        </w:rPr>
        <w:t xml:space="preserve"> </w:t>
      </w:r>
      <w:r>
        <w:t>(temporal)</w:t>
      </w:r>
      <w:r>
        <w:rPr>
          <w:spacing w:val="-14"/>
        </w:rPr>
        <w:t xml:space="preserve"> </w:t>
      </w:r>
      <w:r>
        <w:t>autocorrelation</w:t>
      </w:r>
      <w:r>
        <w:rPr>
          <w:position w:val="7"/>
          <w:sz w:val="14"/>
        </w:rPr>
        <w:t>46</w:t>
      </w:r>
      <w:r>
        <w:t>.</w:t>
      </w:r>
      <w:r>
        <w:rPr>
          <w:spacing w:val="-3"/>
        </w:rPr>
        <w:t xml:space="preserve"> Briefly,</w:t>
      </w:r>
      <w:r>
        <w:rPr>
          <w:spacing w:val="-14"/>
        </w:rPr>
        <w:t xml:space="preserve"> </w:t>
      </w:r>
      <w:r>
        <w:t>the</w:t>
      </w:r>
      <w:r>
        <w:rPr>
          <w:spacing w:val="-13"/>
        </w:rPr>
        <w:t xml:space="preserve"> </w:t>
      </w:r>
      <w:r>
        <w:t>reason</w:t>
      </w:r>
      <w:r>
        <w:rPr>
          <w:spacing w:val="-14"/>
        </w:rPr>
        <w:t xml:space="preserve"> </w:t>
      </w:r>
      <w:r>
        <w:t>that a</w:t>
      </w:r>
      <w:r>
        <w:rPr>
          <w:spacing w:val="-7"/>
        </w:rPr>
        <w:t xml:space="preserve"> </w:t>
      </w:r>
      <w:r>
        <w:rPr>
          <w:spacing w:val="-4"/>
        </w:rPr>
        <w:t>few</w:t>
      </w:r>
      <w:r>
        <w:rPr>
          <w:spacing w:val="-6"/>
        </w:rPr>
        <w:t xml:space="preserve"> </w:t>
      </w:r>
      <w:r>
        <w:t>frames</w:t>
      </w:r>
      <w:r>
        <w:rPr>
          <w:spacing w:val="-7"/>
        </w:rPr>
        <w:t xml:space="preserve"> </w:t>
      </w:r>
      <w:r>
        <w:t>may</w:t>
      </w:r>
      <w:r>
        <w:rPr>
          <w:spacing w:val="-6"/>
        </w:rPr>
        <w:t xml:space="preserve"> </w:t>
      </w:r>
      <w:r>
        <w:t>suffice</w:t>
      </w:r>
      <w:r>
        <w:rPr>
          <w:spacing w:val="-7"/>
        </w:rPr>
        <w:t xml:space="preserve"> </w:t>
      </w:r>
      <w:r>
        <w:t>to</w:t>
      </w:r>
      <w:r>
        <w:rPr>
          <w:spacing w:val="-5"/>
        </w:rPr>
        <w:t xml:space="preserve"> </w:t>
      </w:r>
      <w:r>
        <w:t>faithfully</w:t>
      </w:r>
      <w:r>
        <w:rPr>
          <w:spacing w:val="-6"/>
        </w:rPr>
        <w:t xml:space="preserve"> </w:t>
      </w:r>
      <w:r>
        <w:t>reconstruct</w:t>
      </w:r>
      <w:r>
        <w:rPr>
          <w:spacing w:val="-6"/>
        </w:rPr>
        <w:t xml:space="preserve"> </w:t>
      </w:r>
      <w:r>
        <w:t>full</w:t>
      </w:r>
      <w:r>
        <w:rPr>
          <w:spacing w:val="-7"/>
        </w:rPr>
        <w:t xml:space="preserve"> </w:t>
      </w:r>
      <w:r>
        <w:t>FC,</w:t>
      </w:r>
      <w:r>
        <w:rPr>
          <w:spacing w:val="-6"/>
        </w:rPr>
        <w:t xml:space="preserve"> </w:t>
      </w:r>
      <w:r>
        <w:t>may</w:t>
      </w:r>
      <w:r>
        <w:rPr>
          <w:spacing w:val="-6"/>
        </w:rPr>
        <w:t xml:space="preserve"> </w:t>
      </w:r>
      <w:r>
        <w:t>be</w:t>
      </w:r>
      <w:r>
        <w:rPr>
          <w:spacing w:val="-7"/>
        </w:rPr>
        <w:t xml:space="preserve"> </w:t>
      </w:r>
      <w:r>
        <w:t>due</w:t>
      </w:r>
      <w:r>
        <w:rPr>
          <w:spacing w:val="-6"/>
        </w:rPr>
        <w:t xml:space="preserve"> </w:t>
      </w:r>
      <w:r>
        <w:t>to</w:t>
      </w:r>
      <w:r>
        <w:rPr>
          <w:spacing w:val="-6"/>
        </w:rPr>
        <w:t xml:space="preserve"> </w:t>
      </w:r>
      <w:r>
        <w:t>the</w:t>
      </w:r>
      <w:r>
        <w:rPr>
          <w:spacing w:val="-6"/>
        </w:rPr>
        <w:t xml:space="preserve"> </w:t>
      </w:r>
      <w:r>
        <w:t>fact</w:t>
      </w:r>
      <w:r>
        <w:rPr>
          <w:spacing w:val="-7"/>
        </w:rPr>
        <w:t xml:space="preserve"> </w:t>
      </w:r>
      <w:r>
        <w:t>that</w:t>
      </w:r>
      <w:r>
        <w:rPr>
          <w:spacing w:val="-6"/>
        </w:rPr>
        <w:t xml:space="preserve"> </w:t>
      </w:r>
      <w:r>
        <w:t>selected</w:t>
      </w:r>
      <w:r>
        <w:rPr>
          <w:spacing w:val="-7"/>
        </w:rPr>
        <w:t xml:space="preserve"> </w:t>
      </w:r>
      <w:r>
        <w:t>frames</w:t>
      </w:r>
      <w:r>
        <w:rPr>
          <w:spacing w:val="-6"/>
        </w:rPr>
        <w:t xml:space="preserve"> </w:t>
      </w:r>
      <w:r>
        <w:t>are well spaced along the time series, and therefore capture a broad range of points from that distribution. This</w:t>
      </w:r>
      <w:r>
        <w:rPr>
          <w:spacing w:val="-3"/>
        </w:rPr>
        <w:t xml:space="preserve"> </w:t>
      </w:r>
      <w:r>
        <w:t>may</w:t>
      </w:r>
      <w:r>
        <w:rPr>
          <w:spacing w:val="-3"/>
        </w:rPr>
        <w:t xml:space="preserve"> </w:t>
      </w:r>
      <w:r>
        <w:t>also</w:t>
      </w:r>
      <w:r>
        <w:rPr>
          <w:spacing w:val="-3"/>
        </w:rPr>
        <w:t xml:space="preserve"> </w:t>
      </w:r>
      <w:r>
        <w:t>play</w:t>
      </w:r>
      <w:r>
        <w:rPr>
          <w:spacing w:val="-3"/>
        </w:rPr>
        <w:t xml:space="preserve"> </w:t>
      </w:r>
      <w:r>
        <w:t>a</w:t>
      </w:r>
      <w:r>
        <w:rPr>
          <w:spacing w:val="-2"/>
        </w:rPr>
        <w:t xml:space="preserve"> </w:t>
      </w:r>
      <w:r>
        <w:t>relevant</w:t>
      </w:r>
      <w:r>
        <w:rPr>
          <w:spacing w:val="-3"/>
        </w:rPr>
        <w:t xml:space="preserve"> </w:t>
      </w:r>
      <w:r>
        <w:t>role</w:t>
      </w:r>
      <w:r>
        <w:rPr>
          <w:spacing w:val="-3"/>
        </w:rPr>
        <w:t xml:space="preserve"> </w:t>
      </w:r>
      <w:r>
        <w:t>in</w:t>
      </w:r>
      <w:r>
        <w:rPr>
          <w:spacing w:val="-3"/>
        </w:rPr>
        <w:t xml:space="preserve"> </w:t>
      </w:r>
      <w:r>
        <w:t>determining</w:t>
      </w:r>
      <w:r>
        <w:rPr>
          <w:spacing w:val="-2"/>
        </w:rPr>
        <w:t xml:space="preserve"> </w:t>
      </w:r>
      <w:r>
        <w:t>the</w:t>
      </w:r>
      <w:r>
        <w:rPr>
          <w:spacing w:val="-3"/>
        </w:rPr>
        <w:t xml:space="preserve"> </w:t>
      </w:r>
      <w:r>
        <w:t>predictive</w:t>
      </w:r>
      <w:r>
        <w:rPr>
          <w:spacing w:val="-3"/>
        </w:rPr>
        <w:t xml:space="preserve"> </w:t>
      </w:r>
      <w:r>
        <w:t>utility</w:t>
      </w:r>
      <w:r>
        <w:rPr>
          <w:spacing w:val="-3"/>
        </w:rPr>
        <w:t xml:space="preserve"> </w:t>
      </w:r>
      <w:r>
        <w:t>of</w:t>
      </w:r>
      <w:r>
        <w:rPr>
          <w:spacing w:val="-2"/>
        </w:rPr>
        <w:t xml:space="preserve"> </w:t>
      </w:r>
      <w:r>
        <w:t>specific</w:t>
      </w:r>
      <w:r>
        <w:rPr>
          <w:spacing w:val="-3"/>
        </w:rPr>
        <w:t xml:space="preserve"> </w:t>
      </w:r>
      <w:r>
        <w:t>FC</w:t>
      </w:r>
      <w:r>
        <w:rPr>
          <w:spacing w:val="-3"/>
        </w:rPr>
        <w:t xml:space="preserve"> </w:t>
      </w:r>
      <w:r>
        <w:t>estimates.</w:t>
      </w:r>
    </w:p>
    <w:p w:rsidR="00DE39FD" w:rsidRDefault="00DE39FD">
      <w:pPr>
        <w:pStyle w:val="Textkrper"/>
        <w:spacing w:before="1"/>
        <w:rPr>
          <w:sz w:val="19"/>
        </w:rPr>
      </w:pPr>
    </w:p>
    <w:p w:rsidR="00DE39FD" w:rsidRDefault="00C01FD1">
      <w:pPr>
        <w:pStyle w:val="Textkrper"/>
        <w:spacing w:line="415" w:lineRule="auto"/>
        <w:ind w:left="137" w:right="1376" w:firstLine="298"/>
        <w:jc w:val="both"/>
      </w:pPr>
      <w:r>
        <w:t>Assuming</w:t>
      </w:r>
      <w:r>
        <w:rPr>
          <w:spacing w:val="-8"/>
        </w:rPr>
        <w:t xml:space="preserve"> </w:t>
      </w:r>
      <w:r>
        <w:t>the</w:t>
      </w:r>
      <w:r>
        <w:rPr>
          <w:spacing w:val="-7"/>
        </w:rPr>
        <w:t xml:space="preserve"> </w:t>
      </w:r>
      <w:r>
        <w:t>validity</w:t>
      </w:r>
      <w:r>
        <w:rPr>
          <w:spacing w:val="-7"/>
        </w:rPr>
        <w:t xml:space="preserve"> </w:t>
      </w:r>
      <w:r>
        <w:t>of</w:t>
      </w:r>
      <w:r>
        <w:rPr>
          <w:spacing w:val="-7"/>
        </w:rPr>
        <w:t xml:space="preserve"> </w:t>
      </w:r>
      <w:r>
        <w:t>the</w:t>
      </w:r>
      <w:r>
        <w:rPr>
          <w:spacing w:val="-7"/>
        </w:rPr>
        <w:t xml:space="preserve"> </w:t>
      </w:r>
      <w:r>
        <w:t>first</w:t>
      </w:r>
      <w:r>
        <w:rPr>
          <w:spacing w:val="-7"/>
        </w:rPr>
        <w:t xml:space="preserve"> </w:t>
      </w:r>
      <w:r>
        <w:t>hypothesis,</w:t>
      </w:r>
      <w:r>
        <w:rPr>
          <w:spacing w:val="-8"/>
        </w:rPr>
        <w:t xml:space="preserve"> </w:t>
      </w:r>
      <w:r>
        <w:t>LACF</w:t>
      </w:r>
      <w:r>
        <w:rPr>
          <w:spacing w:val="-7"/>
        </w:rPr>
        <w:t xml:space="preserve"> </w:t>
      </w:r>
      <w:r>
        <w:t>and</w:t>
      </w:r>
      <w:r>
        <w:rPr>
          <w:spacing w:val="-7"/>
        </w:rPr>
        <w:t xml:space="preserve"> </w:t>
      </w:r>
      <w:r>
        <w:t>intermediate</w:t>
      </w:r>
      <w:r>
        <w:rPr>
          <w:spacing w:val="-7"/>
        </w:rPr>
        <w:t xml:space="preserve"> </w:t>
      </w:r>
      <w:r>
        <w:t>bins</w:t>
      </w:r>
      <w:r>
        <w:rPr>
          <w:spacing w:val="-7"/>
        </w:rPr>
        <w:t xml:space="preserve"> </w:t>
      </w:r>
      <w:r>
        <w:t>may</w:t>
      </w:r>
      <w:r>
        <w:rPr>
          <w:spacing w:val="-7"/>
        </w:rPr>
        <w:t xml:space="preserve"> </w:t>
      </w:r>
      <w:r>
        <w:t>then</w:t>
      </w:r>
      <w:r>
        <w:rPr>
          <w:spacing w:val="-8"/>
        </w:rPr>
        <w:t xml:space="preserve"> </w:t>
      </w:r>
      <w:r>
        <w:t>contain</w:t>
      </w:r>
      <w:r>
        <w:rPr>
          <w:spacing w:val="-7"/>
        </w:rPr>
        <w:t xml:space="preserve"> </w:t>
      </w:r>
      <w:r>
        <w:t>frames</w:t>
      </w:r>
      <w:r>
        <w:rPr>
          <w:spacing w:val="-7"/>
        </w:rPr>
        <w:t xml:space="preserve"> </w:t>
      </w:r>
      <w:r>
        <w:t>of brain</w:t>
      </w:r>
      <w:r>
        <w:rPr>
          <w:spacing w:val="-18"/>
        </w:rPr>
        <w:t xml:space="preserve"> </w:t>
      </w:r>
      <w:r>
        <w:t>activity</w:t>
      </w:r>
      <w:r>
        <w:rPr>
          <w:spacing w:val="-17"/>
        </w:rPr>
        <w:t xml:space="preserve"> </w:t>
      </w:r>
      <w:r>
        <w:t>during</w:t>
      </w:r>
      <w:r>
        <w:rPr>
          <w:spacing w:val="-17"/>
        </w:rPr>
        <w:t xml:space="preserve"> </w:t>
      </w:r>
      <w:r>
        <w:t>which</w:t>
      </w:r>
      <w:r>
        <w:rPr>
          <w:spacing w:val="-17"/>
        </w:rPr>
        <w:t xml:space="preserve"> </w:t>
      </w:r>
      <w:r>
        <w:t>estimated</w:t>
      </w:r>
      <w:r>
        <w:rPr>
          <w:spacing w:val="-17"/>
        </w:rPr>
        <w:t xml:space="preserve"> </w:t>
      </w:r>
      <w:r>
        <w:t>FC</w:t>
      </w:r>
      <w:r>
        <w:rPr>
          <w:spacing w:val="-17"/>
        </w:rPr>
        <w:t xml:space="preserve"> </w:t>
      </w:r>
      <w:r>
        <w:t>corresponds</w:t>
      </w:r>
      <w:r>
        <w:rPr>
          <w:spacing w:val="-17"/>
        </w:rPr>
        <w:t xml:space="preserve"> </w:t>
      </w:r>
      <w:r>
        <w:t>to</w:t>
      </w:r>
      <w:r>
        <w:rPr>
          <w:spacing w:val="-18"/>
        </w:rPr>
        <w:t xml:space="preserve"> </w:t>
      </w:r>
      <w:r>
        <w:t>a</w:t>
      </w:r>
      <w:r>
        <w:rPr>
          <w:spacing w:val="-17"/>
        </w:rPr>
        <w:t xml:space="preserve"> </w:t>
      </w:r>
      <w:r>
        <w:t>greater</w:t>
      </w:r>
      <w:r>
        <w:rPr>
          <w:spacing w:val="-17"/>
        </w:rPr>
        <w:t xml:space="preserve"> </w:t>
      </w:r>
      <w:r>
        <w:t>degree</w:t>
      </w:r>
      <w:r>
        <w:rPr>
          <w:spacing w:val="-17"/>
        </w:rPr>
        <w:t xml:space="preserve"> </w:t>
      </w:r>
      <w:r>
        <w:t>to</w:t>
      </w:r>
      <w:r>
        <w:rPr>
          <w:spacing w:val="-17"/>
        </w:rPr>
        <w:t xml:space="preserve"> </w:t>
      </w:r>
      <w:r>
        <w:t>a</w:t>
      </w:r>
      <w:r>
        <w:rPr>
          <w:spacing w:val="-17"/>
        </w:rPr>
        <w:t xml:space="preserve"> </w:t>
      </w:r>
      <w:r>
        <w:t>“baseline</w:t>
      </w:r>
      <w:r>
        <w:rPr>
          <w:spacing w:val="-17"/>
        </w:rPr>
        <w:t xml:space="preserve"> </w:t>
      </w:r>
      <w:r>
        <w:t>brain</w:t>
      </w:r>
      <w:r>
        <w:rPr>
          <w:spacing w:val="-17"/>
        </w:rPr>
        <w:t xml:space="preserve"> </w:t>
      </w:r>
      <w:r>
        <w:t>state”</w:t>
      </w:r>
      <w:r>
        <w:rPr>
          <w:spacing w:val="-18"/>
        </w:rPr>
        <w:t xml:space="preserve"> </w:t>
      </w:r>
      <w:r>
        <w:t>closer to</w:t>
      </w:r>
      <w:r>
        <w:rPr>
          <w:spacing w:val="-8"/>
        </w:rPr>
        <w:t xml:space="preserve"> </w:t>
      </w:r>
      <w:r>
        <w:t>underlying</w:t>
      </w:r>
      <w:r>
        <w:rPr>
          <w:spacing w:val="-7"/>
        </w:rPr>
        <w:t xml:space="preserve"> </w:t>
      </w:r>
      <w:r>
        <w:t>structural</w:t>
      </w:r>
      <w:r>
        <w:rPr>
          <w:spacing w:val="-7"/>
        </w:rPr>
        <w:t xml:space="preserve"> </w:t>
      </w:r>
      <w:r>
        <w:t>connectivity.</w:t>
      </w:r>
      <w:r>
        <w:rPr>
          <w:spacing w:val="5"/>
        </w:rPr>
        <w:t xml:space="preserve"> </w:t>
      </w:r>
      <w:r>
        <w:rPr>
          <w:spacing w:val="-12"/>
        </w:rPr>
        <w:t>To</w:t>
      </w:r>
      <w:r>
        <w:rPr>
          <w:spacing w:val="-8"/>
        </w:rPr>
        <w:t xml:space="preserve"> </w:t>
      </w:r>
      <w:r>
        <w:t>test</w:t>
      </w:r>
      <w:r>
        <w:rPr>
          <w:spacing w:val="-7"/>
        </w:rPr>
        <w:t xml:space="preserve"> </w:t>
      </w:r>
      <w:r>
        <w:t>this</w:t>
      </w:r>
      <w:r>
        <w:rPr>
          <w:spacing w:val="-7"/>
        </w:rPr>
        <w:t xml:space="preserve"> </w:t>
      </w:r>
      <w:r>
        <w:t>hypothesis,</w:t>
      </w:r>
      <w:r>
        <w:rPr>
          <w:spacing w:val="-7"/>
        </w:rPr>
        <w:t xml:space="preserve"> </w:t>
      </w:r>
      <w:r>
        <w:t>we</w:t>
      </w:r>
      <w:r>
        <w:rPr>
          <w:spacing w:val="-8"/>
        </w:rPr>
        <w:t xml:space="preserve"> </w:t>
      </w:r>
      <w:r>
        <w:t>investigated</w:t>
      </w:r>
      <w:r>
        <w:rPr>
          <w:spacing w:val="-7"/>
        </w:rPr>
        <w:t xml:space="preserve"> </w:t>
      </w:r>
      <w:r>
        <w:t>the</w:t>
      </w:r>
      <w:r>
        <w:rPr>
          <w:spacing w:val="-7"/>
        </w:rPr>
        <w:t xml:space="preserve"> </w:t>
      </w:r>
      <w:r>
        <w:t>correlation</w:t>
      </w:r>
      <w:r>
        <w:rPr>
          <w:spacing w:val="-8"/>
        </w:rPr>
        <w:t xml:space="preserve"> </w:t>
      </w:r>
      <w:r>
        <w:t>between</w:t>
      </w:r>
      <w:r>
        <w:rPr>
          <w:spacing w:val="-7"/>
        </w:rPr>
        <w:t xml:space="preserve"> </w:t>
      </w:r>
      <w:r>
        <w:t xml:space="preserve">FC at different levels of co-fluctuation and structural connectivity, measured by probabilistic </w:t>
      </w:r>
      <w:r>
        <w:rPr>
          <w:spacing w:val="-3"/>
        </w:rPr>
        <w:t xml:space="preserve">tractography. </w:t>
      </w:r>
      <w:r>
        <w:t xml:space="preserve">Our findings indeed show higher correlations between FC during LACF and intermediate frames and structural connectivity (SC), </w:t>
      </w:r>
      <w:r>
        <w:t>just as another study showing that coupling between estimates of SC and FC was stronger during frames of intermediate or low levels of co-fluctuation</w:t>
      </w:r>
      <w:r>
        <w:rPr>
          <w:position w:val="7"/>
          <w:sz w:val="14"/>
        </w:rPr>
        <w:t>48</w:t>
      </w:r>
      <w:r>
        <w:t>. This suggests that time resolved FC may inform us about how structural constraints drive functional org</w:t>
      </w:r>
      <w:r>
        <w:t xml:space="preserve">anisation of the </w:t>
      </w:r>
      <w:r>
        <w:rPr>
          <w:spacing w:val="-3"/>
        </w:rPr>
        <w:t xml:space="preserve">brain. </w:t>
      </w:r>
      <w:r>
        <w:t xml:space="preserve">In addition, language-related tasks (HCP </w:t>
      </w:r>
      <w:r>
        <w:rPr>
          <w:spacing w:val="-6"/>
        </w:rPr>
        <w:t xml:space="preserve">Young </w:t>
      </w:r>
      <w:r>
        <w:t>adult: reading, vocabulary; HCP Aging: crystallized intelligence,</w:t>
      </w:r>
      <w:r>
        <w:rPr>
          <w:spacing w:val="-6"/>
        </w:rPr>
        <w:t xml:space="preserve"> </w:t>
      </w:r>
      <w:r>
        <w:t>language/vocabulary</w:t>
      </w:r>
      <w:r>
        <w:rPr>
          <w:spacing w:val="-6"/>
        </w:rPr>
        <w:t xml:space="preserve"> </w:t>
      </w:r>
      <w:r>
        <w:t>comprehension)</w:t>
      </w:r>
      <w:r>
        <w:rPr>
          <w:spacing w:val="-6"/>
        </w:rPr>
        <w:t xml:space="preserve"> </w:t>
      </w:r>
      <w:r>
        <w:t>were</w:t>
      </w:r>
      <w:r>
        <w:rPr>
          <w:spacing w:val="-6"/>
        </w:rPr>
        <w:t xml:space="preserve"> </w:t>
      </w:r>
      <w:r>
        <w:t>more</w:t>
      </w:r>
      <w:r>
        <w:rPr>
          <w:spacing w:val="-6"/>
        </w:rPr>
        <w:t xml:space="preserve"> </w:t>
      </w:r>
      <w:r>
        <w:t>predictable</w:t>
      </w:r>
      <w:r>
        <w:rPr>
          <w:spacing w:val="-6"/>
        </w:rPr>
        <w:t xml:space="preserve"> </w:t>
      </w:r>
      <w:r>
        <w:t>using</w:t>
      </w:r>
      <w:r>
        <w:rPr>
          <w:spacing w:val="-6"/>
        </w:rPr>
        <w:t xml:space="preserve"> </w:t>
      </w:r>
      <w:r>
        <w:t>intermediate</w:t>
      </w:r>
      <w:r>
        <w:rPr>
          <w:spacing w:val="-6"/>
        </w:rPr>
        <w:t xml:space="preserve"> </w:t>
      </w:r>
      <w:r>
        <w:t>and</w:t>
      </w:r>
      <w:r>
        <w:rPr>
          <w:spacing w:val="-6"/>
        </w:rPr>
        <w:t xml:space="preserve"> </w:t>
      </w:r>
      <w:r>
        <w:t xml:space="preserve">LACF time frames in contrast to </w:t>
      </w:r>
      <w:r>
        <w:rPr>
          <w:spacing w:val="-8"/>
        </w:rPr>
        <w:t xml:space="preserve">HACF. </w:t>
      </w:r>
      <w:r>
        <w:t>T</w:t>
      </w:r>
      <w:r>
        <w:t>his observation supports the hypothesis of a stronger link between SC and LACF time frames. It is also in line with the previous studies showing strong mapping between language and anatomy</w:t>
      </w:r>
      <w:r>
        <w:rPr>
          <w:position w:val="7"/>
          <w:sz w:val="14"/>
        </w:rPr>
        <w:t>49</w:t>
      </w:r>
      <w:r>
        <w:t xml:space="preserve">. </w:t>
      </w:r>
      <w:r>
        <w:rPr>
          <w:spacing w:val="-4"/>
        </w:rPr>
        <w:t xml:space="preserve">However, </w:t>
      </w:r>
      <w:r>
        <w:t>the predictive capacity of LACF and intermediate frames</w:t>
      </w:r>
      <w:r>
        <w:t xml:space="preserve"> did not decrease after regressing out structural connectivity, suggesting these frames capture individual-level phenotypic information independent of brain structure (see Fig. </w:t>
      </w:r>
      <w:hyperlink w:anchor="_bookmark7" w:history="1">
        <w:r>
          <w:rPr>
            <w:color w:val="AE3236"/>
          </w:rPr>
          <w:t>8</w:t>
        </w:r>
      </w:hyperlink>
      <w:r>
        <w:t>). It seems unlikely therefore that the effect c</w:t>
      </w:r>
      <w:r>
        <w:t>an only be explained by higher similarity with structural</w:t>
      </w:r>
      <w:r>
        <w:rPr>
          <w:spacing w:val="-20"/>
        </w:rPr>
        <w:t xml:space="preserve"> </w:t>
      </w:r>
      <w:r>
        <w:t>connectivity.</w:t>
      </w:r>
    </w:p>
    <w:p w:rsidR="00DE39FD" w:rsidRDefault="00C01FD1">
      <w:pPr>
        <w:pStyle w:val="Textkrper"/>
        <w:spacing w:before="201" w:line="415" w:lineRule="auto"/>
        <w:ind w:left="130" w:right="1414" w:firstLine="305"/>
        <w:jc w:val="both"/>
      </w:pPr>
      <w:r>
        <w:t>In</w:t>
      </w:r>
      <w:r>
        <w:rPr>
          <w:spacing w:val="-20"/>
        </w:rPr>
        <w:t xml:space="preserve"> </w:t>
      </w:r>
      <w:r>
        <w:t>light</w:t>
      </w:r>
      <w:r>
        <w:rPr>
          <w:spacing w:val="-20"/>
        </w:rPr>
        <w:t xml:space="preserve"> </w:t>
      </w:r>
      <w:r>
        <w:t>of</w:t>
      </w:r>
      <w:r>
        <w:rPr>
          <w:spacing w:val="-20"/>
        </w:rPr>
        <w:t xml:space="preserve"> </w:t>
      </w:r>
      <w:r>
        <w:t>these</w:t>
      </w:r>
      <w:r>
        <w:rPr>
          <w:spacing w:val="-20"/>
        </w:rPr>
        <w:t xml:space="preserve"> </w:t>
      </w:r>
      <w:r>
        <w:t>findings,</w:t>
      </w:r>
      <w:r>
        <w:rPr>
          <w:spacing w:val="-20"/>
        </w:rPr>
        <w:t xml:space="preserve"> </w:t>
      </w:r>
      <w:r>
        <w:t>it</w:t>
      </w:r>
      <w:r>
        <w:rPr>
          <w:spacing w:val="-20"/>
        </w:rPr>
        <w:t xml:space="preserve"> </w:t>
      </w:r>
      <w:r>
        <w:t>would</w:t>
      </w:r>
      <w:r>
        <w:rPr>
          <w:spacing w:val="-20"/>
        </w:rPr>
        <w:t xml:space="preserve"> </w:t>
      </w:r>
      <w:r>
        <w:t>be</w:t>
      </w:r>
      <w:r>
        <w:rPr>
          <w:spacing w:val="-20"/>
        </w:rPr>
        <w:t xml:space="preserve"> </w:t>
      </w:r>
      <w:r>
        <w:t>informative</w:t>
      </w:r>
      <w:r>
        <w:rPr>
          <w:spacing w:val="-19"/>
        </w:rPr>
        <w:t xml:space="preserve"> </w:t>
      </w:r>
      <w:r>
        <w:t>to</w:t>
      </w:r>
      <w:r>
        <w:rPr>
          <w:spacing w:val="-20"/>
        </w:rPr>
        <w:t xml:space="preserve"> </w:t>
      </w:r>
      <w:r>
        <w:t>investigate</w:t>
      </w:r>
      <w:r>
        <w:rPr>
          <w:spacing w:val="-20"/>
        </w:rPr>
        <w:t xml:space="preserve"> </w:t>
      </w:r>
      <w:r>
        <w:t>the</w:t>
      </w:r>
      <w:r>
        <w:rPr>
          <w:spacing w:val="-20"/>
        </w:rPr>
        <w:t xml:space="preserve"> </w:t>
      </w:r>
      <w:r>
        <w:t>properties</w:t>
      </w:r>
      <w:r>
        <w:rPr>
          <w:spacing w:val="-20"/>
        </w:rPr>
        <w:t xml:space="preserve"> </w:t>
      </w:r>
      <w:r>
        <w:t>of</w:t>
      </w:r>
      <w:r>
        <w:rPr>
          <w:spacing w:val="-20"/>
        </w:rPr>
        <w:t xml:space="preserve"> </w:t>
      </w:r>
      <w:r>
        <w:t>ETS</w:t>
      </w:r>
      <w:r>
        <w:rPr>
          <w:spacing w:val="-20"/>
        </w:rPr>
        <w:t xml:space="preserve"> </w:t>
      </w:r>
      <w:r>
        <w:t>in</w:t>
      </w:r>
      <w:r>
        <w:rPr>
          <w:spacing w:val="-20"/>
        </w:rPr>
        <w:t xml:space="preserve"> </w:t>
      </w:r>
      <w:r>
        <w:t>task-based</w:t>
      </w:r>
      <w:r>
        <w:rPr>
          <w:spacing w:val="-20"/>
        </w:rPr>
        <w:t xml:space="preserve"> </w:t>
      </w:r>
      <w:r>
        <w:t>fMRI (t-fMRI).</w:t>
      </w:r>
      <w:r>
        <w:rPr>
          <w:spacing w:val="-4"/>
        </w:rPr>
        <w:t xml:space="preserve"> </w:t>
      </w:r>
      <w:r>
        <w:t>If</w:t>
      </w:r>
      <w:r>
        <w:rPr>
          <w:spacing w:val="-2"/>
        </w:rPr>
        <w:t xml:space="preserve"> </w:t>
      </w:r>
      <w:r>
        <w:t>HACF</w:t>
      </w:r>
      <w:r>
        <w:rPr>
          <w:spacing w:val="-3"/>
        </w:rPr>
        <w:t xml:space="preserve"> </w:t>
      </w:r>
      <w:r>
        <w:t>events</w:t>
      </w:r>
      <w:r>
        <w:rPr>
          <w:spacing w:val="-3"/>
        </w:rPr>
        <w:t xml:space="preserve"> </w:t>
      </w:r>
      <w:r>
        <w:t>are</w:t>
      </w:r>
      <w:r>
        <w:rPr>
          <w:spacing w:val="-3"/>
        </w:rPr>
        <w:t xml:space="preserve"> </w:t>
      </w:r>
      <w:r>
        <w:t>in</w:t>
      </w:r>
      <w:r>
        <w:rPr>
          <w:spacing w:val="-3"/>
        </w:rPr>
        <w:t xml:space="preserve"> </w:t>
      </w:r>
      <w:r>
        <w:t>fact</w:t>
      </w:r>
      <w:r>
        <w:rPr>
          <w:spacing w:val="-2"/>
        </w:rPr>
        <w:t xml:space="preserve"> </w:t>
      </w:r>
      <w:r>
        <w:t>influenced</w:t>
      </w:r>
      <w:r>
        <w:rPr>
          <w:spacing w:val="-3"/>
        </w:rPr>
        <w:t xml:space="preserve"> </w:t>
      </w:r>
      <w:r>
        <w:t>by</w:t>
      </w:r>
      <w:r>
        <w:rPr>
          <w:spacing w:val="-3"/>
        </w:rPr>
        <w:t xml:space="preserve"> </w:t>
      </w:r>
      <w:r>
        <w:t>external</w:t>
      </w:r>
      <w:r>
        <w:rPr>
          <w:spacing w:val="-3"/>
        </w:rPr>
        <w:t xml:space="preserve"> </w:t>
      </w:r>
      <w:r>
        <w:t>stimuli,</w:t>
      </w:r>
      <w:r>
        <w:rPr>
          <w:spacing w:val="-2"/>
        </w:rPr>
        <w:t xml:space="preserve"> </w:t>
      </w:r>
      <w:r>
        <w:t>then</w:t>
      </w:r>
      <w:r>
        <w:rPr>
          <w:spacing w:val="-3"/>
        </w:rPr>
        <w:t xml:space="preserve"> </w:t>
      </w:r>
      <w:r>
        <w:t>one</w:t>
      </w:r>
      <w:r>
        <w:rPr>
          <w:spacing w:val="-3"/>
        </w:rPr>
        <w:t xml:space="preserve"> </w:t>
      </w:r>
      <w:r>
        <w:t>would</w:t>
      </w:r>
      <w:r>
        <w:rPr>
          <w:spacing w:val="-3"/>
        </w:rPr>
        <w:t xml:space="preserve"> </w:t>
      </w:r>
      <w:r>
        <w:t>expect</w:t>
      </w:r>
      <w:r>
        <w:rPr>
          <w:spacing w:val="-2"/>
        </w:rPr>
        <w:t xml:space="preserve"> </w:t>
      </w:r>
      <w:r>
        <w:t>more</w:t>
      </w:r>
      <w:r>
        <w:rPr>
          <w:spacing w:val="-3"/>
        </w:rPr>
        <w:t xml:space="preserve"> </w:t>
      </w:r>
      <w:r>
        <w:t xml:space="preserve">frequent HACF events after null model thresholding during task engagement. Otherwise, if the co-fluctuation levels and FC estimates </w:t>
      </w:r>
      <w:r>
        <w:rPr>
          <w:spacing w:val="-3"/>
        </w:rPr>
        <w:t xml:space="preserve">over </w:t>
      </w:r>
      <w:r>
        <w:t>time do not reject stationary null models, then one could conclude that HACF events are simply th</w:t>
      </w:r>
      <w:r>
        <w:t>e result of a random stationary process. Designing relevant null</w:t>
      </w:r>
      <w:r>
        <w:rPr>
          <w:spacing w:val="-30"/>
        </w:rPr>
        <w:t xml:space="preserve"> </w:t>
      </w:r>
      <w:r>
        <w:t xml:space="preserve">distributions for HACF/LACF of t-fMRI is an </w:t>
      </w:r>
      <w:r>
        <w:rPr>
          <w:spacing w:val="-3"/>
        </w:rPr>
        <w:t xml:space="preserve">avenue </w:t>
      </w:r>
      <w:r>
        <w:t>for future work. A non-trivial challenge is due to the fact that computation</w:t>
      </w:r>
      <w:r>
        <w:rPr>
          <w:spacing w:val="-4"/>
        </w:rPr>
        <w:t xml:space="preserve"> </w:t>
      </w:r>
      <w:r>
        <w:t>of</w:t>
      </w:r>
      <w:r>
        <w:rPr>
          <w:spacing w:val="-3"/>
        </w:rPr>
        <w:t xml:space="preserve"> </w:t>
      </w:r>
      <w:r>
        <w:t>ETS</w:t>
      </w:r>
      <w:r>
        <w:rPr>
          <w:spacing w:val="-4"/>
        </w:rPr>
        <w:t xml:space="preserve"> </w:t>
      </w:r>
      <w:r>
        <w:t>requires</w:t>
      </w:r>
      <w:r>
        <w:rPr>
          <w:spacing w:val="-3"/>
        </w:rPr>
        <w:t xml:space="preserve"> </w:t>
      </w:r>
      <w:r>
        <w:t>z-scoring</w:t>
      </w:r>
      <w:r>
        <w:rPr>
          <w:spacing w:val="-4"/>
        </w:rPr>
        <w:t xml:space="preserve"> </w:t>
      </w:r>
      <w:r>
        <w:t>of</w:t>
      </w:r>
      <w:r>
        <w:rPr>
          <w:spacing w:val="-3"/>
        </w:rPr>
        <w:t xml:space="preserve"> </w:t>
      </w:r>
      <w:r>
        <w:t>the</w:t>
      </w:r>
      <w:r>
        <w:rPr>
          <w:spacing w:val="-4"/>
        </w:rPr>
        <w:t xml:space="preserve"> </w:t>
      </w:r>
      <w:r>
        <w:t>ROI</w:t>
      </w:r>
      <w:r>
        <w:rPr>
          <w:spacing w:val="-3"/>
        </w:rPr>
        <w:t xml:space="preserve"> </w:t>
      </w:r>
      <w:r>
        <w:t>time</w:t>
      </w:r>
      <w:r>
        <w:rPr>
          <w:spacing w:val="-4"/>
        </w:rPr>
        <w:t xml:space="preserve"> </w:t>
      </w:r>
      <w:r>
        <w:t>series,</w:t>
      </w:r>
      <w:r>
        <w:rPr>
          <w:spacing w:val="-3"/>
        </w:rPr>
        <w:t xml:space="preserve"> </w:t>
      </w:r>
      <w:r>
        <w:t>which</w:t>
      </w:r>
      <w:r>
        <w:rPr>
          <w:spacing w:val="-4"/>
        </w:rPr>
        <w:t xml:space="preserve"> </w:t>
      </w:r>
      <w:r>
        <w:t>is</w:t>
      </w:r>
      <w:r>
        <w:rPr>
          <w:spacing w:val="-3"/>
        </w:rPr>
        <w:t xml:space="preserve"> </w:t>
      </w:r>
      <w:r>
        <w:t>only</w:t>
      </w:r>
      <w:r>
        <w:rPr>
          <w:spacing w:val="-4"/>
        </w:rPr>
        <w:t xml:space="preserve"> </w:t>
      </w:r>
      <w:r>
        <w:t>appropriate</w:t>
      </w:r>
      <w:r>
        <w:rPr>
          <w:spacing w:val="-3"/>
        </w:rPr>
        <w:t xml:space="preserve"> </w:t>
      </w:r>
      <w:r>
        <w:t>if</w:t>
      </w:r>
      <w:r>
        <w:rPr>
          <w:spacing w:val="-4"/>
        </w:rPr>
        <w:t xml:space="preserve"> </w:t>
      </w:r>
      <w:r>
        <w:t>sample</w:t>
      </w:r>
      <w:r>
        <w:rPr>
          <w:spacing w:val="-3"/>
        </w:rPr>
        <w:t xml:space="preserve"> </w:t>
      </w:r>
      <w:r>
        <w:t>mean and</w:t>
      </w:r>
      <w:r>
        <w:rPr>
          <w:spacing w:val="-19"/>
        </w:rPr>
        <w:t xml:space="preserve"> </w:t>
      </w:r>
      <w:r>
        <w:t>standard</w:t>
      </w:r>
      <w:r>
        <w:rPr>
          <w:spacing w:val="-19"/>
        </w:rPr>
        <w:t xml:space="preserve"> </w:t>
      </w:r>
      <w:r>
        <w:t>deviation</w:t>
      </w:r>
      <w:r>
        <w:rPr>
          <w:spacing w:val="-18"/>
        </w:rPr>
        <w:t xml:space="preserve"> </w:t>
      </w:r>
      <w:r>
        <w:t>are</w:t>
      </w:r>
      <w:r>
        <w:rPr>
          <w:spacing w:val="-19"/>
        </w:rPr>
        <w:t xml:space="preserve"> </w:t>
      </w:r>
      <w:r>
        <w:t>time</w:t>
      </w:r>
      <w:r>
        <w:rPr>
          <w:spacing w:val="-19"/>
        </w:rPr>
        <w:t xml:space="preserve"> </w:t>
      </w:r>
      <w:r>
        <w:t>invariant</w:t>
      </w:r>
      <w:r>
        <w:rPr>
          <w:position w:val="7"/>
          <w:sz w:val="14"/>
        </w:rPr>
        <w:t>20,50</w:t>
      </w:r>
      <w:r>
        <w:t>.</w:t>
      </w:r>
      <w:r>
        <w:rPr>
          <w:spacing w:val="-6"/>
        </w:rPr>
        <w:t xml:space="preserve"> </w:t>
      </w:r>
      <w:r>
        <w:t>A</w:t>
      </w:r>
      <w:r>
        <w:rPr>
          <w:spacing w:val="-18"/>
        </w:rPr>
        <w:t xml:space="preserve"> </w:t>
      </w:r>
      <w:r>
        <w:t>potential</w:t>
      </w:r>
      <w:r>
        <w:rPr>
          <w:spacing w:val="-19"/>
        </w:rPr>
        <w:t xml:space="preserve"> </w:t>
      </w:r>
      <w:r>
        <w:t>solution</w:t>
      </w:r>
      <w:r>
        <w:rPr>
          <w:spacing w:val="-18"/>
        </w:rPr>
        <w:t xml:space="preserve"> </w:t>
      </w:r>
      <w:r>
        <w:t>could</w:t>
      </w:r>
      <w:r>
        <w:rPr>
          <w:spacing w:val="-19"/>
        </w:rPr>
        <w:t xml:space="preserve"> </w:t>
      </w:r>
      <w:r>
        <w:t>be</w:t>
      </w:r>
      <w:r>
        <w:rPr>
          <w:spacing w:val="-19"/>
        </w:rPr>
        <w:t xml:space="preserve"> </w:t>
      </w:r>
      <w:r>
        <w:t>to</w:t>
      </w:r>
      <w:r>
        <w:rPr>
          <w:spacing w:val="-18"/>
        </w:rPr>
        <w:t xml:space="preserve"> </w:t>
      </w:r>
      <w:r>
        <w:t>regress</w:t>
      </w:r>
      <w:r>
        <w:rPr>
          <w:spacing w:val="-19"/>
        </w:rPr>
        <w:t xml:space="preserve"> </w:t>
      </w:r>
      <w:r>
        <w:t>out</w:t>
      </w:r>
      <w:r>
        <w:rPr>
          <w:spacing w:val="-19"/>
        </w:rPr>
        <w:t xml:space="preserve"> </w:t>
      </w:r>
      <w:r>
        <w:t>the</w:t>
      </w:r>
      <w:r>
        <w:rPr>
          <w:spacing w:val="-18"/>
        </w:rPr>
        <w:t xml:space="preserve"> </w:t>
      </w:r>
      <w:r>
        <w:t>block</w:t>
      </w:r>
      <w:r>
        <w:rPr>
          <w:spacing w:val="-19"/>
        </w:rPr>
        <w:t xml:space="preserve"> </w:t>
      </w:r>
      <w:r>
        <w:t>design from t-fMRI and use the residuals for this type of</w:t>
      </w:r>
      <w:r>
        <w:rPr>
          <w:spacing w:val="-14"/>
        </w:rPr>
        <w:t xml:space="preserve"> </w:t>
      </w:r>
      <w:r>
        <w:t>analysis.</w:t>
      </w:r>
    </w:p>
    <w:p w:rsidR="00DE39FD" w:rsidRDefault="00C01FD1">
      <w:pPr>
        <w:pStyle w:val="Textkrper"/>
        <w:spacing w:before="209" w:line="408" w:lineRule="auto"/>
        <w:ind w:left="137" w:right="1414" w:firstLine="298"/>
        <w:jc w:val="both"/>
      </w:pPr>
      <w:r>
        <w:rPr>
          <w:i/>
        </w:rPr>
        <w:t xml:space="preserve">Limitations. </w:t>
      </w:r>
      <w:r>
        <w:t>One possible limitation when predicting behavioural variables is the unknown influence of confounding factors. In particular, the influence of in-scanner motion has been found to confound brain-behaviour</w:t>
      </w:r>
      <w:r>
        <w:rPr>
          <w:spacing w:val="-21"/>
        </w:rPr>
        <w:t xml:space="preserve"> </w:t>
      </w:r>
      <w:r>
        <w:t>relationships</w:t>
      </w:r>
      <w:r>
        <w:rPr>
          <w:position w:val="7"/>
          <w:sz w:val="14"/>
        </w:rPr>
        <w:t>51</w:t>
      </w:r>
      <w:r>
        <w:t>.</w:t>
      </w:r>
      <w:r>
        <w:rPr>
          <w:spacing w:val="-8"/>
        </w:rPr>
        <w:t xml:space="preserve"> </w:t>
      </w:r>
      <w:r>
        <w:t>The</w:t>
      </w:r>
      <w:r>
        <w:rPr>
          <w:spacing w:val="-21"/>
        </w:rPr>
        <w:t xml:space="preserve"> </w:t>
      </w:r>
      <w:r>
        <w:t>impact</w:t>
      </w:r>
      <w:r>
        <w:rPr>
          <w:spacing w:val="-20"/>
        </w:rPr>
        <w:t xml:space="preserve"> </w:t>
      </w:r>
      <w:r>
        <w:t>of</w:t>
      </w:r>
      <w:r>
        <w:rPr>
          <w:spacing w:val="-21"/>
        </w:rPr>
        <w:t xml:space="preserve"> </w:t>
      </w:r>
      <w:r>
        <w:t>motion</w:t>
      </w:r>
      <w:r>
        <w:rPr>
          <w:spacing w:val="-20"/>
        </w:rPr>
        <w:t xml:space="preserve"> </w:t>
      </w:r>
      <w:r>
        <w:rPr>
          <w:spacing w:val="-3"/>
        </w:rPr>
        <w:t>may</w:t>
      </w:r>
      <w:r>
        <w:rPr>
          <w:spacing w:val="-21"/>
        </w:rPr>
        <w:t xml:space="preserve"> </w:t>
      </w:r>
      <w:r>
        <w:t>also</w:t>
      </w:r>
      <w:r>
        <w:rPr>
          <w:spacing w:val="-20"/>
        </w:rPr>
        <w:t xml:space="preserve"> </w:t>
      </w:r>
      <w:r>
        <w:t>becom</w:t>
      </w:r>
      <w:r>
        <w:t>e</w:t>
      </w:r>
      <w:r>
        <w:rPr>
          <w:spacing w:val="-21"/>
        </w:rPr>
        <w:t xml:space="preserve"> </w:t>
      </w:r>
      <w:r>
        <w:t>influential</w:t>
      </w:r>
      <w:r>
        <w:rPr>
          <w:spacing w:val="-20"/>
        </w:rPr>
        <w:t xml:space="preserve"> </w:t>
      </w:r>
      <w:r>
        <w:t>in</w:t>
      </w:r>
      <w:r>
        <w:rPr>
          <w:spacing w:val="-20"/>
        </w:rPr>
        <w:t xml:space="preserve"> </w:t>
      </w:r>
      <w:r>
        <w:t>the</w:t>
      </w:r>
      <w:r>
        <w:rPr>
          <w:spacing w:val="-21"/>
        </w:rPr>
        <w:t xml:space="preserve"> </w:t>
      </w:r>
      <w:r>
        <w:t>identification</w:t>
      </w:r>
      <w:r>
        <w:rPr>
          <w:spacing w:val="-20"/>
        </w:rPr>
        <w:t xml:space="preserve"> </w:t>
      </w:r>
      <w:r>
        <w:t>and identifiability</w:t>
      </w:r>
      <w:r>
        <w:rPr>
          <w:spacing w:val="-17"/>
        </w:rPr>
        <w:t xml:space="preserve"> </w:t>
      </w:r>
      <w:r>
        <w:t>analysis</w:t>
      </w:r>
      <w:r>
        <w:rPr>
          <w:spacing w:val="-16"/>
        </w:rPr>
        <w:t xml:space="preserve"> </w:t>
      </w:r>
      <w:r>
        <w:t>through</w:t>
      </w:r>
      <w:r>
        <w:rPr>
          <w:spacing w:val="-16"/>
        </w:rPr>
        <w:t xml:space="preserve"> </w:t>
      </w:r>
      <w:r>
        <w:t>adding</w:t>
      </w:r>
      <w:r>
        <w:rPr>
          <w:spacing w:val="-16"/>
        </w:rPr>
        <w:t xml:space="preserve"> </w:t>
      </w:r>
      <w:r>
        <w:t>a</w:t>
      </w:r>
      <w:r>
        <w:rPr>
          <w:spacing w:val="-16"/>
        </w:rPr>
        <w:t xml:space="preserve"> </w:t>
      </w:r>
      <w:r>
        <w:t>highly</w:t>
      </w:r>
      <w:r>
        <w:rPr>
          <w:spacing w:val="-17"/>
        </w:rPr>
        <w:t xml:space="preserve"> </w:t>
      </w:r>
      <w:r>
        <w:t>personalized</w:t>
      </w:r>
      <w:r>
        <w:rPr>
          <w:spacing w:val="-16"/>
        </w:rPr>
        <w:t xml:space="preserve"> </w:t>
      </w:r>
      <w:r>
        <w:t>signature</w:t>
      </w:r>
      <w:r>
        <w:rPr>
          <w:spacing w:val="-16"/>
        </w:rPr>
        <w:t xml:space="preserve"> </w:t>
      </w:r>
      <w:r>
        <w:t>to</w:t>
      </w:r>
      <w:r>
        <w:rPr>
          <w:spacing w:val="-16"/>
        </w:rPr>
        <w:t xml:space="preserve"> </w:t>
      </w:r>
      <w:r>
        <w:t>the</w:t>
      </w:r>
      <w:r>
        <w:rPr>
          <w:spacing w:val="-16"/>
        </w:rPr>
        <w:t xml:space="preserve"> </w:t>
      </w:r>
      <w:r>
        <w:t>fMRI</w:t>
      </w:r>
      <w:r>
        <w:rPr>
          <w:spacing w:val="-16"/>
        </w:rPr>
        <w:t xml:space="preserve"> </w:t>
      </w:r>
      <w:r>
        <w:t>datasets</w:t>
      </w:r>
      <w:r>
        <w:rPr>
          <w:position w:val="7"/>
          <w:sz w:val="14"/>
        </w:rPr>
        <w:t>52</w:t>
      </w:r>
      <w:r>
        <w:t>.</w:t>
      </w:r>
      <w:r>
        <w:rPr>
          <w:spacing w:val="-6"/>
        </w:rPr>
        <w:t xml:space="preserve"> </w:t>
      </w:r>
      <w:r>
        <w:rPr>
          <w:spacing w:val="-4"/>
        </w:rPr>
        <w:t>However,</w:t>
      </w:r>
      <w:r>
        <w:rPr>
          <w:spacing w:val="-16"/>
        </w:rPr>
        <w:t xml:space="preserve"> </w:t>
      </w:r>
      <w:r>
        <w:t>as pointed</w:t>
      </w:r>
      <w:r>
        <w:rPr>
          <w:spacing w:val="8"/>
        </w:rPr>
        <w:t xml:space="preserve"> </w:t>
      </w:r>
      <w:r>
        <w:t>out</w:t>
      </w:r>
      <w:r>
        <w:rPr>
          <w:spacing w:val="8"/>
        </w:rPr>
        <w:t xml:space="preserve"> </w:t>
      </w:r>
      <w:r>
        <w:rPr>
          <w:spacing w:val="-3"/>
        </w:rPr>
        <w:t>above,</w:t>
      </w:r>
      <w:r>
        <w:rPr>
          <w:spacing w:val="8"/>
        </w:rPr>
        <w:t xml:space="preserve"> </w:t>
      </w:r>
      <w:r>
        <w:t>correlations</w:t>
      </w:r>
      <w:r>
        <w:rPr>
          <w:spacing w:val="8"/>
        </w:rPr>
        <w:t xml:space="preserve"> </w:t>
      </w:r>
      <w:r>
        <w:t>between</w:t>
      </w:r>
      <w:r>
        <w:rPr>
          <w:spacing w:val="8"/>
        </w:rPr>
        <w:t xml:space="preserve"> </w:t>
      </w:r>
      <w:r>
        <w:t>co-fluctuation</w:t>
      </w:r>
      <w:r>
        <w:rPr>
          <w:spacing w:val="8"/>
        </w:rPr>
        <w:t xml:space="preserve"> </w:t>
      </w:r>
      <w:r>
        <w:t>amplitudes</w:t>
      </w:r>
      <w:r>
        <w:rPr>
          <w:spacing w:val="9"/>
        </w:rPr>
        <w:t xml:space="preserve"> </w:t>
      </w:r>
      <w:r>
        <w:t>and</w:t>
      </w:r>
      <w:r>
        <w:rPr>
          <w:spacing w:val="8"/>
        </w:rPr>
        <w:t xml:space="preserve"> </w:t>
      </w:r>
      <w:r>
        <w:t>physiological</w:t>
      </w:r>
      <w:r>
        <w:rPr>
          <w:spacing w:val="8"/>
        </w:rPr>
        <w:t xml:space="preserve"> </w:t>
      </w:r>
      <w:r>
        <w:t>noise</w:t>
      </w:r>
      <w:r>
        <w:rPr>
          <w:spacing w:val="8"/>
        </w:rPr>
        <w:t xml:space="preserve"> </w:t>
      </w:r>
      <w:r>
        <w:t>and</w:t>
      </w:r>
      <w:r>
        <w:rPr>
          <w:spacing w:val="8"/>
        </w:rPr>
        <w:t xml:space="preserve"> </w:t>
      </w:r>
      <w:r>
        <w:t>motion</w:t>
      </w:r>
    </w:p>
    <w:p w:rsidR="00DE39FD" w:rsidRDefault="00DE39FD">
      <w:pPr>
        <w:spacing w:line="408" w:lineRule="auto"/>
        <w:jc w:val="both"/>
        <w:sectPr w:rsidR="00DE39FD">
          <w:pgSz w:w="11910" w:h="16840"/>
          <w:pgMar w:top="1260" w:right="0" w:bottom="1000" w:left="1280" w:header="113" w:footer="809" w:gutter="0"/>
          <w:cols w:space="720"/>
        </w:sectPr>
      </w:pPr>
    </w:p>
    <w:p w:rsidR="00DE39FD" w:rsidRDefault="00C01FD1">
      <w:pPr>
        <w:pStyle w:val="Textkrper"/>
        <w:spacing w:before="151" w:line="412" w:lineRule="auto"/>
        <w:ind w:left="137" w:right="1414"/>
        <w:jc w:val="both"/>
      </w:pPr>
      <w:r>
        <w:rPr>
          <w:spacing w:val="-3"/>
        </w:rPr>
        <w:lastRenderedPageBreak/>
        <w:t>have</w:t>
      </w:r>
      <w:r>
        <w:rPr>
          <w:spacing w:val="-11"/>
        </w:rPr>
        <w:t xml:space="preserve"> </w:t>
      </w:r>
      <w:r>
        <w:t>been</w:t>
      </w:r>
      <w:r>
        <w:rPr>
          <w:spacing w:val="-10"/>
        </w:rPr>
        <w:t xml:space="preserve"> </w:t>
      </w:r>
      <w:r>
        <w:t>found</w:t>
      </w:r>
      <w:r>
        <w:rPr>
          <w:spacing w:val="-10"/>
        </w:rPr>
        <w:t xml:space="preserve"> </w:t>
      </w:r>
      <w:r>
        <w:t>to</w:t>
      </w:r>
      <w:r>
        <w:rPr>
          <w:spacing w:val="-10"/>
        </w:rPr>
        <w:t xml:space="preserve"> </w:t>
      </w:r>
      <w:r>
        <w:t>be</w:t>
      </w:r>
      <w:r>
        <w:rPr>
          <w:spacing w:val="-11"/>
        </w:rPr>
        <w:t xml:space="preserve"> </w:t>
      </w:r>
      <w:r>
        <w:t>non-significant</w:t>
      </w:r>
      <w:r>
        <w:rPr>
          <w:position w:val="7"/>
          <w:sz w:val="14"/>
        </w:rPr>
        <w:t>20</w:t>
      </w:r>
      <w:r>
        <w:t>.</w:t>
      </w:r>
      <w:r>
        <w:rPr>
          <w:spacing w:val="1"/>
        </w:rPr>
        <w:t xml:space="preserve"> </w:t>
      </w:r>
      <w:r>
        <w:t>Further,</w:t>
      </w:r>
      <w:r>
        <w:rPr>
          <w:spacing w:val="-10"/>
        </w:rPr>
        <w:t xml:space="preserve"> </w:t>
      </w:r>
      <w:r>
        <w:t>the</w:t>
      </w:r>
      <w:r>
        <w:rPr>
          <w:spacing w:val="-11"/>
        </w:rPr>
        <w:t xml:space="preserve"> </w:t>
      </w:r>
      <w:r>
        <w:t>preprocessing</w:t>
      </w:r>
      <w:r>
        <w:rPr>
          <w:spacing w:val="-10"/>
        </w:rPr>
        <w:t xml:space="preserve"> </w:t>
      </w:r>
      <w:r>
        <w:t>strategies</w:t>
      </w:r>
      <w:r>
        <w:rPr>
          <w:spacing w:val="-10"/>
        </w:rPr>
        <w:t xml:space="preserve"> </w:t>
      </w:r>
      <w:r>
        <w:t>employed</w:t>
      </w:r>
      <w:r>
        <w:rPr>
          <w:spacing w:val="-10"/>
        </w:rPr>
        <w:t xml:space="preserve"> </w:t>
      </w:r>
      <w:r>
        <w:t>here</w:t>
      </w:r>
      <w:r>
        <w:rPr>
          <w:spacing w:val="-11"/>
        </w:rPr>
        <w:t xml:space="preserve"> </w:t>
      </w:r>
      <w:r>
        <w:t>to</w:t>
      </w:r>
      <w:r>
        <w:rPr>
          <w:spacing w:val="-10"/>
        </w:rPr>
        <w:t xml:space="preserve"> </w:t>
      </w:r>
      <w:r>
        <w:t>remove nuisance</w:t>
      </w:r>
      <w:r>
        <w:rPr>
          <w:spacing w:val="-19"/>
        </w:rPr>
        <w:t xml:space="preserve"> </w:t>
      </w:r>
      <w:r>
        <w:t>variables</w:t>
      </w:r>
      <w:r>
        <w:rPr>
          <w:spacing w:val="-19"/>
        </w:rPr>
        <w:t xml:space="preserve"> </w:t>
      </w:r>
      <w:r>
        <w:t>and</w:t>
      </w:r>
      <w:r>
        <w:rPr>
          <w:spacing w:val="-19"/>
        </w:rPr>
        <w:t xml:space="preserve"> </w:t>
      </w:r>
      <w:r>
        <w:t>influences</w:t>
      </w:r>
      <w:r>
        <w:rPr>
          <w:spacing w:val="-18"/>
        </w:rPr>
        <w:t xml:space="preserve"> </w:t>
      </w:r>
      <w:r>
        <w:t>of</w:t>
      </w:r>
      <w:r>
        <w:rPr>
          <w:spacing w:val="-19"/>
        </w:rPr>
        <w:t xml:space="preserve"> </w:t>
      </w:r>
      <w:r>
        <w:t>motion</w:t>
      </w:r>
      <w:r>
        <w:rPr>
          <w:spacing w:val="-19"/>
        </w:rPr>
        <w:t xml:space="preserve"> </w:t>
      </w:r>
      <w:r>
        <w:t>from</w:t>
      </w:r>
      <w:r>
        <w:rPr>
          <w:spacing w:val="-18"/>
        </w:rPr>
        <w:t xml:space="preserve"> </w:t>
      </w:r>
      <w:r>
        <w:t>the</w:t>
      </w:r>
      <w:r>
        <w:rPr>
          <w:spacing w:val="-19"/>
        </w:rPr>
        <w:t xml:space="preserve"> </w:t>
      </w:r>
      <w:r>
        <w:t>neural</w:t>
      </w:r>
      <w:r>
        <w:rPr>
          <w:spacing w:val="-19"/>
        </w:rPr>
        <w:t xml:space="preserve"> </w:t>
      </w:r>
      <w:r>
        <w:t>signal</w:t>
      </w:r>
      <w:r>
        <w:rPr>
          <w:spacing w:val="-18"/>
        </w:rPr>
        <w:t xml:space="preserve"> </w:t>
      </w:r>
      <w:r>
        <w:rPr>
          <w:spacing w:val="-3"/>
        </w:rPr>
        <w:t>have</w:t>
      </w:r>
      <w:r>
        <w:rPr>
          <w:spacing w:val="-19"/>
        </w:rPr>
        <w:t xml:space="preserve"> </w:t>
      </w:r>
      <w:r>
        <w:t>been</w:t>
      </w:r>
      <w:r>
        <w:rPr>
          <w:spacing w:val="-19"/>
        </w:rPr>
        <w:t xml:space="preserve"> </w:t>
      </w:r>
      <w:r>
        <w:t>found</w:t>
      </w:r>
      <w:r>
        <w:rPr>
          <w:spacing w:val="-18"/>
        </w:rPr>
        <w:t xml:space="preserve"> </w:t>
      </w:r>
      <w:r>
        <w:t>to</w:t>
      </w:r>
      <w:r>
        <w:rPr>
          <w:spacing w:val="-19"/>
        </w:rPr>
        <w:t xml:space="preserve"> </w:t>
      </w:r>
      <w:r>
        <w:t>be</w:t>
      </w:r>
      <w:r>
        <w:rPr>
          <w:spacing w:val="-19"/>
        </w:rPr>
        <w:t xml:space="preserve"> </w:t>
      </w:r>
      <w:r>
        <w:t>among</w:t>
      </w:r>
      <w:r>
        <w:rPr>
          <w:spacing w:val="-18"/>
        </w:rPr>
        <w:t xml:space="preserve"> </w:t>
      </w:r>
      <w:r>
        <w:t>the</w:t>
      </w:r>
      <w:r>
        <w:rPr>
          <w:spacing w:val="-19"/>
        </w:rPr>
        <w:t xml:space="preserve"> </w:t>
      </w:r>
      <w:r>
        <w:t>most effective in the literature</w:t>
      </w:r>
      <w:r>
        <w:rPr>
          <w:position w:val="7"/>
          <w:sz w:val="14"/>
        </w:rPr>
        <w:t>53–55</w:t>
      </w:r>
      <w:r>
        <w:t>. In addition, we also removed framewise displacement (FD; a measure of in-scanner</w:t>
      </w:r>
      <w:r>
        <w:rPr>
          <w:spacing w:val="-20"/>
        </w:rPr>
        <w:t xml:space="preserve"> </w:t>
      </w:r>
      <w:r>
        <w:t>head</w:t>
      </w:r>
      <w:r>
        <w:rPr>
          <w:spacing w:val="-20"/>
        </w:rPr>
        <w:t xml:space="preserve"> </w:t>
      </w:r>
      <w:r>
        <w:t>motion)</w:t>
      </w:r>
      <w:r>
        <w:rPr>
          <w:spacing w:val="-20"/>
        </w:rPr>
        <w:t xml:space="preserve"> </w:t>
      </w:r>
      <w:r>
        <w:t>from</w:t>
      </w:r>
      <w:r>
        <w:rPr>
          <w:spacing w:val="-20"/>
        </w:rPr>
        <w:t xml:space="preserve"> </w:t>
      </w:r>
      <w:r>
        <w:t>the</w:t>
      </w:r>
      <w:r>
        <w:rPr>
          <w:spacing w:val="-20"/>
        </w:rPr>
        <w:t xml:space="preserve"> </w:t>
      </w:r>
      <w:r>
        <w:t>predicted</w:t>
      </w:r>
      <w:r>
        <w:rPr>
          <w:spacing w:val="-20"/>
        </w:rPr>
        <w:t xml:space="preserve"> </w:t>
      </w:r>
      <w:r>
        <w:t>targets</w:t>
      </w:r>
      <w:r>
        <w:rPr>
          <w:spacing w:val="-20"/>
        </w:rPr>
        <w:t xml:space="preserve"> </w:t>
      </w:r>
      <w:r>
        <w:t>using</w:t>
      </w:r>
      <w:r>
        <w:rPr>
          <w:spacing w:val="-20"/>
        </w:rPr>
        <w:t xml:space="preserve"> </w:t>
      </w:r>
      <w:r>
        <w:t>a</w:t>
      </w:r>
      <w:r>
        <w:rPr>
          <w:spacing w:val="-20"/>
        </w:rPr>
        <w:t xml:space="preserve"> </w:t>
      </w:r>
      <w:r>
        <w:t>linear</w:t>
      </w:r>
      <w:r>
        <w:rPr>
          <w:spacing w:val="-19"/>
        </w:rPr>
        <w:t xml:space="preserve"> </w:t>
      </w:r>
      <w:r>
        <w:t>model.</w:t>
      </w:r>
      <w:r>
        <w:rPr>
          <w:spacing w:val="-6"/>
        </w:rPr>
        <w:t xml:space="preserve"> </w:t>
      </w:r>
      <w:r>
        <w:t>This</w:t>
      </w:r>
      <w:r>
        <w:rPr>
          <w:spacing w:val="-20"/>
        </w:rPr>
        <w:t xml:space="preserve"> </w:t>
      </w:r>
      <w:r>
        <w:t>was</w:t>
      </w:r>
      <w:r>
        <w:rPr>
          <w:spacing w:val="-20"/>
        </w:rPr>
        <w:t xml:space="preserve"> </w:t>
      </w:r>
      <w:r>
        <w:t>done</w:t>
      </w:r>
      <w:r>
        <w:rPr>
          <w:spacing w:val="-19"/>
        </w:rPr>
        <w:t xml:space="preserve"> </w:t>
      </w:r>
      <w:r>
        <w:t>in</w:t>
      </w:r>
      <w:r>
        <w:rPr>
          <w:spacing w:val="-20"/>
        </w:rPr>
        <w:t xml:space="preserve"> </w:t>
      </w:r>
      <w:r>
        <w:t>a</w:t>
      </w:r>
      <w:r>
        <w:rPr>
          <w:spacing w:val="-20"/>
        </w:rPr>
        <w:t xml:space="preserve"> </w:t>
      </w:r>
      <w:r>
        <w:rPr>
          <w:spacing w:val="-4"/>
        </w:rPr>
        <w:t xml:space="preserve">CV-consistent </w:t>
      </w:r>
      <w:r>
        <w:t>fashion, meaning that a linear model was trained separately on the traini</w:t>
      </w:r>
      <w:r>
        <w:t xml:space="preserve">ng data </w:t>
      </w:r>
      <w:r>
        <w:rPr>
          <w:spacing w:val="-3"/>
        </w:rPr>
        <w:t xml:space="preserve">for </w:t>
      </w:r>
      <w:r>
        <w:t xml:space="preserve">each train-test split in the CV to </w:t>
      </w:r>
      <w:r>
        <w:rPr>
          <w:spacing w:val="-3"/>
        </w:rPr>
        <w:t xml:space="preserve">avoid </w:t>
      </w:r>
      <w:r>
        <w:t>any test-to-train leakage of information regarding labels in the test set</w:t>
      </w:r>
      <w:r>
        <w:rPr>
          <w:position w:val="7"/>
          <w:sz w:val="14"/>
        </w:rPr>
        <w:t>56</w:t>
      </w:r>
      <w:r>
        <w:t xml:space="preserve">. </w:t>
      </w:r>
      <w:r>
        <w:rPr>
          <w:spacing w:val="-3"/>
        </w:rPr>
        <w:t xml:space="preserve">Lastly, </w:t>
      </w:r>
      <w:r>
        <w:t>we checked</w:t>
      </w:r>
      <w:r>
        <w:rPr>
          <w:spacing w:val="-14"/>
        </w:rPr>
        <w:t xml:space="preserve"> </w:t>
      </w:r>
      <w:r>
        <w:t>the</w:t>
      </w:r>
      <w:r>
        <w:rPr>
          <w:spacing w:val="-14"/>
        </w:rPr>
        <w:t xml:space="preserve"> </w:t>
      </w:r>
      <w:r>
        <w:t>correlations</w:t>
      </w:r>
      <w:r>
        <w:rPr>
          <w:spacing w:val="-14"/>
        </w:rPr>
        <w:t xml:space="preserve"> </w:t>
      </w:r>
      <w:r>
        <w:t>between</w:t>
      </w:r>
      <w:r>
        <w:rPr>
          <w:spacing w:val="-13"/>
        </w:rPr>
        <w:t xml:space="preserve"> </w:t>
      </w:r>
      <w:r>
        <w:t>RSS</w:t>
      </w:r>
      <w:r>
        <w:rPr>
          <w:spacing w:val="-14"/>
        </w:rPr>
        <w:t xml:space="preserve"> </w:t>
      </w:r>
      <w:r>
        <w:t>and</w:t>
      </w:r>
      <w:r>
        <w:rPr>
          <w:spacing w:val="-14"/>
        </w:rPr>
        <w:t xml:space="preserve"> </w:t>
      </w:r>
      <w:r>
        <w:t>FD</w:t>
      </w:r>
      <w:r>
        <w:rPr>
          <w:spacing w:val="-14"/>
        </w:rPr>
        <w:t xml:space="preserve"> </w:t>
      </w:r>
      <w:r>
        <w:rPr>
          <w:spacing w:val="-3"/>
        </w:rPr>
        <w:t>for</w:t>
      </w:r>
      <w:r>
        <w:rPr>
          <w:spacing w:val="-13"/>
        </w:rPr>
        <w:t xml:space="preserve"> </w:t>
      </w:r>
      <w:r>
        <w:t>every</w:t>
      </w:r>
      <w:r>
        <w:rPr>
          <w:spacing w:val="-14"/>
        </w:rPr>
        <w:t xml:space="preserve"> </w:t>
      </w:r>
      <w:r>
        <w:t>subject</w:t>
      </w:r>
      <w:r>
        <w:rPr>
          <w:spacing w:val="-14"/>
        </w:rPr>
        <w:t xml:space="preserve"> </w:t>
      </w:r>
      <w:r>
        <w:t>and</w:t>
      </w:r>
      <w:r>
        <w:rPr>
          <w:spacing w:val="-13"/>
        </w:rPr>
        <w:t xml:space="preserve"> </w:t>
      </w:r>
      <w:r>
        <w:t>session,</w:t>
      </w:r>
      <w:r>
        <w:rPr>
          <w:spacing w:val="-14"/>
        </w:rPr>
        <w:t xml:space="preserve"> </w:t>
      </w:r>
      <w:r>
        <w:t>and</w:t>
      </w:r>
      <w:r>
        <w:rPr>
          <w:spacing w:val="-14"/>
        </w:rPr>
        <w:t xml:space="preserve"> </w:t>
      </w:r>
      <w:r>
        <w:t>found</w:t>
      </w:r>
      <w:r>
        <w:rPr>
          <w:spacing w:val="-14"/>
        </w:rPr>
        <w:t xml:space="preserve"> </w:t>
      </w:r>
      <w:r>
        <w:t>that</w:t>
      </w:r>
      <w:r>
        <w:rPr>
          <w:spacing w:val="-14"/>
        </w:rPr>
        <w:t xml:space="preserve"> </w:t>
      </w:r>
      <w:r>
        <w:t>correlations followed a n</w:t>
      </w:r>
      <w:r>
        <w:t>ormal distribution centered at zero (see Fig. S22).</w:t>
      </w:r>
    </w:p>
    <w:p w:rsidR="00DE39FD" w:rsidRDefault="00DE39FD">
      <w:pPr>
        <w:pStyle w:val="Textkrper"/>
        <w:spacing w:before="4"/>
        <w:rPr>
          <w:sz w:val="19"/>
        </w:rPr>
      </w:pPr>
    </w:p>
    <w:p w:rsidR="00DE39FD" w:rsidRDefault="00C01FD1">
      <w:pPr>
        <w:pStyle w:val="Textkrper"/>
        <w:spacing w:before="1" w:line="412" w:lineRule="auto"/>
        <w:ind w:left="130" w:right="1376" w:firstLine="306"/>
        <w:jc w:val="both"/>
      </w:pPr>
      <w:r>
        <w:rPr>
          <w:spacing w:val="-3"/>
        </w:rPr>
        <w:t>Moreover,</w:t>
      </w:r>
      <w:r>
        <w:rPr>
          <w:spacing w:val="-9"/>
        </w:rPr>
        <w:t xml:space="preserve"> </w:t>
      </w:r>
      <w:r>
        <w:t>there</w:t>
      </w:r>
      <w:r>
        <w:rPr>
          <w:spacing w:val="-9"/>
        </w:rPr>
        <w:t xml:space="preserve"> </w:t>
      </w:r>
      <w:r>
        <w:rPr>
          <w:spacing w:val="-3"/>
        </w:rPr>
        <w:t>may</w:t>
      </w:r>
      <w:r>
        <w:rPr>
          <w:spacing w:val="-9"/>
        </w:rPr>
        <w:t xml:space="preserve"> </w:t>
      </w:r>
      <w:r>
        <w:t>be</w:t>
      </w:r>
      <w:r>
        <w:rPr>
          <w:spacing w:val="-9"/>
        </w:rPr>
        <w:t xml:space="preserve"> </w:t>
      </w:r>
      <w:r>
        <w:t>other</w:t>
      </w:r>
      <w:r>
        <w:rPr>
          <w:spacing w:val="-9"/>
        </w:rPr>
        <w:t xml:space="preserve"> </w:t>
      </w:r>
      <w:r>
        <w:t>machine</w:t>
      </w:r>
      <w:r>
        <w:rPr>
          <w:spacing w:val="-9"/>
        </w:rPr>
        <w:t xml:space="preserve"> </w:t>
      </w:r>
      <w:r>
        <w:t>learning</w:t>
      </w:r>
      <w:r>
        <w:rPr>
          <w:spacing w:val="-9"/>
        </w:rPr>
        <w:t xml:space="preserve"> </w:t>
      </w:r>
      <w:r>
        <w:t>models</w:t>
      </w:r>
      <w:r>
        <w:rPr>
          <w:spacing w:val="-9"/>
        </w:rPr>
        <w:t xml:space="preserve"> </w:t>
      </w:r>
      <w:r>
        <w:t>not</w:t>
      </w:r>
      <w:r>
        <w:rPr>
          <w:spacing w:val="-9"/>
        </w:rPr>
        <w:t xml:space="preserve"> </w:t>
      </w:r>
      <w:r>
        <w:t>applied</w:t>
      </w:r>
      <w:r>
        <w:rPr>
          <w:spacing w:val="-9"/>
        </w:rPr>
        <w:t xml:space="preserve"> </w:t>
      </w:r>
      <w:r>
        <w:t>here,</w:t>
      </w:r>
      <w:r>
        <w:rPr>
          <w:spacing w:val="-9"/>
        </w:rPr>
        <w:t xml:space="preserve"> </w:t>
      </w:r>
      <w:r>
        <w:t>which</w:t>
      </w:r>
      <w:r>
        <w:rPr>
          <w:spacing w:val="-9"/>
        </w:rPr>
        <w:t xml:space="preserve"> </w:t>
      </w:r>
      <w:r>
        <w:t>perform</w:t>
      </w:r>
      <w:r>
        <w:rPr>
          <w:spacing w:val="-9"/>
        </w:rPr>
        <w:t xml:space="preserve"> </w:t>
      </w:r>
      <w:r>
        <w:t>better</w:t>
      </w:r>
      <w:r>
        <w:rPr>
          <w:spacing w:val="-9"/>
        </w:rPr>
        <w:t xml:space="preserve"> </w:t>
      </w:r>
      <w:r>
        <w:t>on</w:t>
      </w:r>
      <w:r>
        <w:rPr>
          <w:spacing w:val="-9"/>
        </w:rPr>
        <w:t xml:space="preserve"> </w:t>
      </w:r>
      <w:r>
        <w:t>FC estimates</w:t>
      </w:r>
      <w:r>
        <w:rPr>
          <w:spacing w:val="-20"/>
        </w:rPr>
        <w:t xml:space="preserve"> </w:t>
      </w:r>
      <w:r>
        <w:t>obtained</w:t>
      </w:r>
      <w:r>
        <w:rPr>
          <w:spacing w:val="-20"/>
        </w:rPr>
        <w:t xml:space="preserve"> </w:t>
      </w:r>
      <w:r>
        <w:t>during</w:t>
      </w:r>
      <w:r>
        <w:rPr>
          <w:spacing w:val="-20"/>
        </w:rPr>
        <w:t xml:space="preserve"> </w:t>
      </w:r>
      <w:r>
        <w:t>HACF</w:t>
      </w:r>
      <w:r>
        <w:rPr>
          <w:spacing w:val="-19"/>
        </w:rPr>
        <w:t xml:space="preserve"> </w:t>
      </w:r>
      <w:r>
        <w:t>frames</w:t>
      </w:r>
      <w:r>
        <w:rPr>
          <w:spacing w:val="-20"/>
        </w:rPr>
        <w:t xml:space="preserve"> </w:t>
      </w:r>
      <w:r>
        <w:t>than</w:t>
      </w:r>
      <w:r>
        <w:rPr>
          <w:spacing w:val="-20"/>
        </w:rPr>
        <w:t xml:space="preserve"> </w:t>
      </w:r>
      <w:r>
        <w:t>on</w:t>
      </w:r>
      <w:r>
        <w:rPr>
          <w:spacing w:val="-20"/>
        </w:rPr>
        <w:t xml:space="preserve"> </w:t>
      </w:r>
      <w:r>
        <w:t>FC</w:t>
      </w:r>
      <w:r>
        <w:rPr>
          <w:spacing w:val="-19"/>
        </w:rPr>
        <w:t xml:space="preserve"> </w:t>
      </w:r>
      <w:r>
        <w:t>estimates</w:t>
      </w:r>
      <w:r>
        <w:rPr>
          <w:spacing w:val="-20"/>
        </w:rPr>
        <w:t xml:space="preserve"> </w:t>
      </w:r>
      <w:r>
        <w:t>obtained</w:t>
      </w:r>
      <w:r>
        <w:rPr>
          <w:spacing w:val="-20"/>
        </w:rPr>
        <w:t xml:space="preserve"> </w:t>
      </w:r>
      <w:r>
        <w:t>during</w:t>
      </w:r>
      <w:r>
        <w:rPr>
          <w:spacing w:val="-20"/>
        </w:rPr>
        <w:t xml:space="preserve"> </w:t>
      </w:r>
      <w:r>
        <w:t>intermediate</w:t>
      </w:r>
      <w:r>
        <w:rPr>
          <w:spacing w:val="-19"/>
        </w:rPr>
        <w:t xml:space="preserve"> </w:t>
      </w:r>
      <w:r>
        <w:t>or</w:t>
      </w:r>
      <w:r>
        <w:rPr>
          <w:spacing w:val="-20"/>
        </w:rPr>
        <w:t xml:space="preserve"> </w:t>
      </w:r>
      <w:r>
        <w:t>LACF</w:t>
      </w:r>
      <w:r>
        <w:rPr>
          <w:spacing w:val="-20"/>
        </w:rPr>
        <w:t xml:space="preserve"> </w:t>
      </w:r>
      <w:r>
        <w:t xml:space="preserve">bins. </w:t>
      </w:r>
      <w:r>
        <w:rPr>
          <w:spacing w:val="-4"/>
        </w:rPr>
        <w:t xml:space="preserve">However, </w:t>
      </w:r>
      <w:r>
        <w:t>in order to minimise this risk, we applied CBPM</w:t>
      </w:r>
      <w:r>
        <w:rPr>
          <w:position w:val="7"/>
          <w:sz w:val="14"/>
        </w:rPr>
        <w:t xml:space="preserve">4,9 </w:t>
      </w:r>
      <w:r>
        <w:t>and kernel ridge regression, two models which</w:t>
      </w:r>
      <w:r>
        <w:rPr>
          <w:spacing w:val="-15"/>
        </w:rPr>
        <w:t xml:space="preserve"> </w:t>
      </w:r>
      <w:r>
        <w:t>are</w:t>
      </w:r>
      <w:r>
        <w:rPr>
          <w:spacing w:val="-15"/>
        </w:rPr>
        <w:t xml:space="preserve"> </w:t>
      </w:r>
      <w:r>
        <w:t>commonly</w:t>
      </w:r>
      <w:r>
        <w:rPr>
          <w:spacing w:val="-15"/>
        </w:rPr>
        <w:t xml:space="preserve"> </w:t>
      </w:r>
      <w:r>
        <w:t>used</w:t>
      </w:r>
      <w:r>
        <w:rPr>
          <w:spacing w:val="-14"/>
        </w:rPr>
        <w:t xml:space="preserve"> </w:t>
      </w:r>
      <w:r>
        <w:t>for</w:t>
      </w:r>
      <w:r>
        <w:rPr>
          <w:spacing w:val="-15"/>
        </w:rPr>
        <w:t xml:space="preserve"> </w:t>
      </w:r>
      <w:r>
        <w:t>FC-based</w:t>
      </w:r>
      <w:r>
        <w:rPr>
          <w:spacing w:val="-15"/>
        </w:rPr>
        <w:t xml:space="preserve"> </w:t>
      </w:r>
      <w:r>
        <w:t>prediction,</w:t>
      </w:r>
      <w:r>
        <w:rPr>
          <w:spacing w:val="-15"/>
        </w:rPr>
        <w:t xml:space="preserve"> </w:t>
      </w:r>
      <w:r>
        <w:t>and</w:t>
      </w:r>
      <w:r>
        <w:rPr>
          <w:spacing w:val="-14"/>
        </w:rPr>
        <w:t xml:space="preserve"> </w:t>
      </w:r>
      <w:r>
        <w:rPr>
          <w:spacing w:val="-3"/>
        </w:rPr>
        <w:t>have</w:t>
      </w:r>
      <w:r>
        <w:rPr>
          <w:spacing w:val="-15"/>
        </w:rPr>
        <w:t xml:space="preserve"> </w:t>
      </w:r>
      <w:r>
        <w:t>been</w:t>
      </w:r>
      <w:r>
        <w:rPr>
          <w:spacing w:val="-15"/>
        </w:rPr>
        <w:t xml:space="preserve"> </w:t>
      </w:r>
      <w:r>
        <w:t>consistently</w:t>
      </w:r>
      <w:r>
        <w:rPr>
          <w:spacing w:val="-15"/>
        </w:rPr>
        <w:t xml:space="preserve"> </w:t>
      </w:r>
      <w:r>
        <w:t>found</w:t>
      </w:r>
      <w:r>
        <w:rPr>
          <w:spacing w:val="-14"/>
        </w:rPr>
        <w:t xml:space="preserve"> </w:t>
      </w:r>
      <w:r>
        <w:t>to</w:t>
      </w:r>
      <w:r>
        <w:rPr>
          <w:spacing w:val="-15"/>
        </w:rPr>
        <w:t xml:space="preserve"> </w:t>
      </w:r>
      <w:r>
        <w:t>yield</w:t>
      </w:r>
      <w:r>
        <w:rPr>
          <w:spacing w:val="-15"/>
        </w:rPr>
        <w:t xml:space="preserve"> </w:t>
      </w:r>
      <w:r>
        <w:t>competitive results in the prediction of cognitive and demographic variables</w:t>
      </w:r>
      <w:r>
        <w:rPr>
          <w:position w:val="7"/>
          <w:sz w:val="14"/>
        </w:rPr>
        <w:t>4,12,19,39,57</w:t>
      </w:r>
      <w:r>
        <w:t>. Both models show results consistent</w:t>
      </w:r>
      <w:r>
        <w:rPr>
          <w:spacing w:val="-15"/>
        </w:rPr>
        <w:t xml:space="preserve"> </w:t>
      </w:r>
      <w:r>
        <w:t>with</w:t>
      </w:r>
      <w:r>
        <w:rPr>
          <w:spacing w:val="-15"/>
        </w:rPr>
        <w:t xml:space="preserve"> </w:t>
      </w:r>
      <w:r>
        <w:t>our</w:t>
      </w:r>
      <w:r>
        <w:rPr>
          <w:spacing w:val="-15"/>
        </w:rPr>
        <w:t xml:space="preserve"> </w:t>
      </w:r>
      <w:r>
        <w:t>conclusions</w:t>
      </w:r>
      <w:r>
        <w:rPr>
          <w:spacing w:val="-15"/>
        </w:rPr>
        <w:t xml:space="preserve"> </w:t>
      </w:r>
      <w:r>
        <w:t>here.</w:t>
      </w:r>
      <w:r>
        <w:rPr>
          <w:spacing w:val="-4"/>
        </w:rPr>
        <w:t xml:space="preserve"> </w:t>
      </w:r>
      <w:r>
        <w:t>Furthermore,</w:t>
      </w:r>
      <w:r>
        <w:rPr>
          <w:spacing w:val="-14"/>
        </w:rPr>
        <w:t xml:space="preserve"> </w:t>
      </w:r>
      <w:r>
        <w:t>we</w:t>
      </w:r>
      <w:r>
        <w:rPr>
          <w:spacing w:val="-15"/>
        </w:rPr>
        <w:t xml:space="preserve"> </w:t>
      </w:r>
      <w:r>
        <w:t>used</w:t>
      </w:r>
      <w:r>
        <w:rPr>
          <w:spacing w:val="-15"/>
        </w:rPr>
        <w:t xml:space="preserve"> </w:t>
      </w:r>
      <w:r>
        <w:t>three</w:t>
      </w:r>
      <w:r>
        <w:rPr>
          <w:spacing w:val="-15"/>
        </w:rPr>
        <w:t xml:space="preserve"> </w:t>
      </w:r>
      <w:r>
        <w:t>distinct</w:t>
      </w:r>
      <w:r>
        <w:rPr>
          <w:spacing w:val="-15"/>
        </w:rPr>
        <w:t xml:space="preserve"> </w:t>
      </w:r>
      <w:r>
        <w:t>models</w:t>
      </w:r>
      <w:r>
        <w:rPr>
          <w:spacing w:val="-15"/>
        </w:rPr>
        <w:t xml:space="preserve"> </w:t>
      </w:r>
      <w:r>
        <w:t>(linear</w:t>
      </w:r>
      <w:r>
        <w:rPr>
          <w:spacing w:val="-15"/>
        </w:rPr>
        <w:t xml:space="preserve"> </w:t>
      </w:r>
      <w:r>
        <w:t>SVM,</w:t>
      </w:r>
      <w:r>
        <w:rPr>
          <w:spacing w:val="-14"/>
        </w:rPr>
        <w:t xml:space="preserve"> </w:t>
      </w:r>
      <w:r>
        <w:t>RBF</w:t>
      </w:r>
      <w:r>
        <w:rPr>
          <w:spacing w:val="-15"/>
        </w:rPr>
        <w:t xml:space="preserve"> </w:t>
      </w:r>
      <w:r>
        <w:t>SVM and</w:t>
      </w:r>
      <w:r>
        <w:rPr>
          <w:spacing w:val="-10"/>
        </w:rPr>
        <w:t xml:space="preserve"> </w:t>
      </w:r>
      <w:r>
        <w:t>a</w:t>
      </w:r>
      <w:r>
        <w:rPr>
          <w:spacing w:val="-10"/>
        </w:rPr>
        <w:t xml:space="preserve"> </w:t>
      </w:r>
      <w:r>
        <w:t>ridge</w:t>
      </w:r>
      <w:r>
        <w:rPr>
          <w:spacing w:val="-10"/>
        </w:rPr>
        <w:t xml:space="preserve"> </w:t>
      </w:r>
      <w:r>
        <w:t>classifier)</w:t>
      </w:r>
      <w:r>
        <w:rPr>
          <w:spacing w:val="-9"/>
        </w:rPr>
        <w:t xml:space="preserve"> </w:t>
      </w:r>
      <w:r>
        <w:t>for</w:t>
      </w:r>
      <w:r>
        <w:rPr>
          <w:spacing w:val="-10"/>
        </w:rPr>
        <w:t xml:space="preserve"> </w:t>
      </w:r>
      <w:r>
        <w:t>sex</w:t>
      </w:r>
      <w:r>
        <w:rPr>
          <w:spacing w:val="-9"/>
        </w:rPr>
        <w:t xml:space="preserve"> </w:t>
      </w:r>
      <w:r>
        <w:t>classi</w:t>
      </w:r>
      <w:r>
        <w:t>fication,</w:t>
      </w:r>
      <w:r>
        <w:rPr>
          <w:spacing w:val="-10"/>
        </w:rPr>
        <w:t xml:space="preserve"> </w:t>
      </w:r>
      <w:r>
        <w:t>each</w:t>
      </w:r>
      <w:r>
        <w:rPr>
          <w:spacing w:val="-9"/>
        </w:rPr>
        <w:t xml:space="preserve"> </w:t>
      </w:r>
      <w:r>
        <w:t>of</w:t>
      </w:r>
      <w:r>
        <w:rPr>
          <w:spacing w:val="-9"/>
        </w:rPr>
        <w:t xml:space="preserve"> </w:t>
      </w:r>
      <w:r>
        <w:t>which</w:t>
      </w:r>
      <w:r>
        <w:rPr>
          <w:spacing w:val="-10"/>
        </w:rPr>
        <w:t xml:space="preserve"> </w:t>
      </w:r>
      <w:r>
        <w:t>confirmed</w:t>
      </w:r>
      <w:r>
        <w:rPr>
          <w:spacing w:val="-9"/>
        </w:rPr>
        <w:t xml:space="preserve"> </w:t>
      </w:r>
      <w:r>
        <w:t>the</w:t>
      </w:r>
      <w:r>
        <w:rPr>
          <w:spacing w:val="-10"/>
        </w:rPr>
        <w:t xml:space="preserve"> </w:t>
      </w:r>
      <w:r>
        <w:t>overall</w:t>
      </w:r>
      <w:r>
        <w:rPr>
          <w:spacing w:val="-10"/>
        </w:rPr>
        <w:t xml:space="preserve"> </w:t>
      </w:r>
      <w:r>
        <w:t>pattern</w:t>
      </w:r>
      <w:r>
        <w:rPr>
          <w:spacing w:val="-10"/>
        </w:rPr>
        <w:t xml:space="preserve"> </w:t>
      </w:r>
      <w:r>
        <w:t>that</w:t>
      </w:r>
      <w:r>
        <w:rPr>
          <w:spacing w:val="-9"/>
        </w:rPr>
        <w:t xml:space="preserve"> </w:t>
      </w:r>
      <w:r>
        <w:t>intermediate and LACF bins yield better prediction results than HACF</w:t>
      </w:r>
      <w:r>
        <w:rPr>
          <w:spacing w:val="-13"/>
        </w:rPr>
        <w:t xml:space="preserve"> </w:t>
      </w:r>
      <w:r>
        <w:t>bins.</w:t>
      </w:r>
    </w:p>
    <w:p w:rsidR="00DE39FD" w:rsidRDefault="00DE39FD">
      <w:pPr>
        <w:pStyle w:val="Textkrper"/>
        <w:spacing w:before="4"/>
        <w:rPr>
          <w:sz w:val="19"/>
        </w:rPr>
      </w:pPr>
    </w:p>
    <w:p w:rsidR="00DE39FD" w:rsidRDefault="00C01FD1">
      <w:pPr>
        <w:pStyle w:val="Textkrper"/>
        <w:spacing w:before="1" w:line="412" w:lineRule="auto"/>
        <w:ind w:left="137" w:right="1414" w:firstLine="298"/>
        <w:jc w:val="both"/>
      </w:pPr>
      <w:r>
        <w:rPr>
          <w:i/>
        </w:rPr>
        <w:t xml:space="preserve">Conclusions and future research. </w:t>
      </w:r>
      <w:r>
        <w:t>It has previously been suggested that HACF time frames capture more individual-level inf</w:t>
      </w:r>
      <w:r>
        <w:t>ormation</w:t>
      </w:r>
      <w:r>
        <w:rPr>
          <w:position w:val="7"/>
          <w:sz w:val="14"/>
        </w:rPr>
        <w:t>20</w:t>
      </w:r>
      <w:r>
        <w:t xml:space="preserve">. </w:t>
      </w:r>
      <w:r>
        <w:rPr>
          <w:spacing w:val="-4"/>
        </w:rPr>
        <w:t xml:space="preserve">However, </w:t>
      </w:r>
      <w:r>
        <w:t xml:space="preserve">our findings suggest that time frames with intermediate levels of co-fluctuation yield highest subject identifiability and predictive capacity of individual-level phenotypes compared to </w:t>
      </w:r>
      <w:r>
        <w:rPr>
          <w:spacing w:val="-8"/>
        </w:rPr>
        <w:t xml:space="preserve">HACF. </w:t>
      </w:r>
      <w:r>
        <w:rPr>
          <w:spacing w:val="-3"/>
        </w:rPr>
        <w:t xml:space="preserve">We </w:t>
      </w:r>
      <w:r>
        <w:t>further find that assessments of subject</w:t>
      </w:r>
      <w:r>
        <w:t xml:space="preserve"> identifiability provide </w:t>
      </w:r>
      <w:r>
        <w:rPr>
          <w:spacing w:val="-4"/>
        </w:rPr>
        <w:t xml:space="preserve">more </w:t>
      </w:r>
      <w:r>
        <w:t xml:space="preserve">robust conclusions when multiple metrics are used (i.e. </w:t>
      </w:r>
      <w:r>
        <w:rPr>
          <w:b/>
        </w:rPr>
        <w:t>I</w:t>
      </w:r>
      <w:r>
        <w:rPr>
          <w:b/>
          <w:vertAlign w:val="subscript"/>
        </w:rPr>
        <w:t>diff</w:t>
      </w:r>
      <w:r>
        <w:rPr>
          <w:b/>
        </w:rPr>
        <w:t xml:space="preserve"> </w:t>
      </w:r>
      <w:r>
        <w:t xml:space="preserve">and </w:t>
      </w:r>
      <w:r>
        <w:rPr>
          <w:b/>
        </w:rPr>
        <w:t>I</w:t>
      </w:r>
      <w:r>
        <w:rPr>
          <w:b/>
          <w:vertAlign w:val="subscript"/>
        </w:rPr>
        <w:t>Acc</w:t>
      </w:r>
      <w:r>
        <w:t>). Overall, our findings suggest that intermediate frames may be more informative in individual-level inference and they may inform future preprocessing strategies aiming at identifying robust brain-based biomarkers.</w:t>
      </w:r>
    </w:p>
    <w:p w:rsidR="00DE39FD" w:rsidRDefault="00DE39FD">
      <w:pPr>
        <w:spacing w:line="412" w:lineRule="auto"/>
        <w:jc w:val="both"/>
        <w:sectPr w:rsidR="00DE39FD">
          <w:pgSz w:w="11910" w:h="16840"/>
          <w:pgMar w:top="1260" w:right="0" w:bottom="1000" w:left="1280" w:header="113" w:footer="809" w:gutter="0"/>
          <w:cols w:space="720"/>
        </w:sectPr>
      </w:pPr>
    </w:p>
    <w:p w:rsidR="00DE39FD" w:rsidRDefault="00C01FD1">
      <w:pPr>
        <w:pStyle w:val="berschrift1"/>
      </w:pPr>
      <w:bookmarkStart w:id="15" w:name="Materials_and_Methods"/>
      <w:bookmarkEnd w:id="15"/>
      <w:r>
        <w:lastRenderedPageBreak/>
        <w:t>Materials and Methods</w:t>
      </w:r>
    </w:p>
    <w:p w:rsidR="00DE39FD" w:rsidRDefault="00DE39FD">
      <w:pPr>
        <w:pStyle w:val="Textkrper"/>
        <w:spacing w:before="7"/>
        <w:rPr>
          <w:b/>
          <w:sz w:val="46"/>
        </w:rPr>
      </w:pPr>
    </w:p>
    <w:p w:rsidR="00DE39FD" w:rsidRDefault="00C01FD1">
      <w:pPr>
        <w:pStyle w:val="berschrift2"/>
        <w:jc w:val="left"/>
      </w:pPr>
      <w:bookmarkStart w:id="16" w:name="Datasets_-_Human_Connectome_Project_(HCP"/>
      <w:bookmarkEnd w:id="16"/>
      <w:r>
        <w:t>Datasets - Human Connectome Project (HCP)</w:t>
      </w:r>
    </w:p>
    <w:p w:rsidR="00DE39FD" w:rsidRDefault="00DE39FD">
      <w:pPr>
        <w:pStyle w:val="Textkrper"/>
        <w:spacing w:before="6"/>
        <w:rPr>
          <w:b/>
          <w:sz w:val="37"/>
        </w:rPr>
      </w:pPr>
    </w:p>
    <w:p w:rsidR="00DE39FD" w:rsidRDefault="00C01FD1">
      <w:pPr>
        <w:pStyle w:val="Textkrper"/>
        <w:spacing w:line="412" w:lineRule="auto"/>
        <w:ind w:left="137" w:right="1376" w:hanging="7"/>
        <w:jc w:val="both"/>
      </w:pPr>
      <w:r>
        <w:t>The details regarding collection of behavioural data, fMRI acquisition, and image preprocessing in the HCP Young-Adult (HCP-YA) project</w:t>
      </w:r>
      <w:r>
        <w:rPr>
          <w:position w:val="7"/>
          <w:sz w:val="14"/>
        </w:rPr>
        <w:t xml:space="preserve">32,33,58 </w:t>
      </w:r>
      <w:r>
        <w:t>as well as the HCP Aging (HCP-A) project</w:t>
      </w:r>
      <w:r>
        <w:rPr>
          <w:position w:val="7"/>
          <w:sz w:val="14"/>
        </w:rPr>
        <w:t xml:space="preserve">34,35 </w:t>
      </w:r>
      <w:r>
        <w:t>have been described e</w:t>
      </w:r>
      <w:r>
        <w:t>lsewhere. Here, we aim to give a quick overview. The scanning protocol for both HCP-YA and HCP-A was approved by the local Institutional Review Board at Washington University in St. Louis. Retrospective analysis of these datasets was further approved by th</w:t>
      </w:r>
      <w:r>
        <w:t>e local Ethics Committee at the Faculty of Medicine at Heinrich-Heine-University in Düsseldorf.</w:t>
      </w:r>
    </w:p>
    <w:p w:rsidR="00DE39FD" w:rsidRDefault="00C01FD1">
      <w:pPr>
        <w:pStyle w:val="Textkrper"/>
        <w:spacing w:before="120" w:line="415" w:lineRule="auto"/>
        <w:ind w:left="130" w:right="1376" w:firstLine="306"/>
        <w:jc w:val="both"/>
      </w:pPr>
      <w:r>
        <w:rPr>
          <w:i/>
        </w:rPr>
        <w:t xml:space="preserve">HCP </w:t>
      </w:r>
      <w:r>
        <w:rPr>
          <w:i/>
          <w:spacing w:val="-3"/>
        </w:rPr>
        <w:t>Young-Adult (HCP-YA)</w:t>
      </w:r>
      <w:r>
        <w:rPr>
          <w:spacing w:val="-3"/>
        </w:rPr>
        <w:t xml:space="preserve">. We </w:t>
      </w:r>
      <w:r>
        <w:t xml:space="preserve">used data obtained from two resting-state fMRI (rs-fMRI) sessions taken from the </w:t>
      </w:r>
      <w:r>
        <w:rPr>
          <w:spacing w:val="-4"/>
        </w:rPr>
        <w:t xml:space="preserve">HCP-YA </w:t>
      </w:r>
      <w:r>
        <w:t>S1200 release</w:t>
      </w:r>
      <w:r>
        <w:rPr>
          <w:position w:val="7"/>
          <w:sz w:val="14"/>
        </w:rPr>
        <w:t>33</w:t>
      </w:r>
      <w:r>
        <w:t xml:space="preserve">. Subjects were selected if </w:t>
      </w:r>
      <w:r>
        <w:t xml:space="preserve">data was available </w:t>
      </w:r>
      <w:r>
        <w:rPr>
          <w:spacing w:val="-3"/>
        </w:rPr>
        <w:t xml:space="preserve">for </w:t>
      </w:r>
      <w:r>
        <w:t>both resting state sessions and 25 predefined behavioural variables of interest. This resulted in a dataset consisting of 771 subjects (384 female, 387 male). Participants’ age ranged from 22 to 37 (</w:t>
      </w:r>
      <w:r>
        <w:rPr>
          <w:i/>
        </w:rPr>
        <w:t>M</w:t>
      </w:r>
      <w:r>
        <w:t xml:space="preserve">=28.41, </w:t>
      </w:r>
      <w:r>
        <w:rPr>
          <w:i/>
        </w:rPr>
        <w:t>SD</w:t>
      </w:r>
      <w:r>
        <w:t xml:space="preserve">=3.74). </w:t>
      </w:r>
      <w:r>
        <w:rPr>
          <w:spacing w:val="-9"/>
        </w:rPr>
        <w:t xml:space="preserve">Two </w:t>
      </w:r>
      <w:r>
        <w:t>sessions of</w:t>
      </w:r>
      <w:r>
        <w:t xml:space="preserve"> rs-fMRI were obtained on two seperate days (each lasted ca. 15 minutes). Scans  were acquired using a 3T Siemens connectome-Skyra scanner with a gradient-echo EPI sequence (TE=33.1ms, TR=720ms, flip angle = </w:t>
      </w:r>
      <w:r>
        <w:rPr>
          <w:spacing w:val="-11"/>
        </w:rPr>
        <w:t xml:space="preserve">52°, </w:t>
      </w:r>
      <w:r>
        <w:t xml:space="preserve">2.0mm isotropic </w:t>
      </w:r>
      <w:r>
        <w:rPr>
          <w:spacing w:val="-4"/>
        </w:rPr>
        <w:t xml:space="preserve">voxels, </w:t>
      </w:r>
      <w:r>
        <w:t>72 slices, multiban</w:t>
      </w:r>
      <w:r>
        <w:t xml:space="preserve">d factor of 8). </w:t>
      </w:r>
      <w:r>
        <w:rPr>
          <w:spacing w:val="-3"/>
        </w:rPr>
        <w:t xml:space="preserve">For </w:t>
      </w:r>
      <w:r>
        <w:t xml:space="preserve">each fMRI session, scans were acquired </w:t>
      </w:r>
      <w:r>
        <w:rPr>
          <w:spacing w:val="-3"/>
        </w:rPr>
        <w:t xml:space="preserve">for </w:t>
      </w:r>
      <w:r>
        <w:t>different phase encoding directions (left-right [LR] and right-left [RL]) providing four overall rs-fMRI</w:t>
      </w:r>
      <w:r>
        <w:rPr>
          <w:spacing w:val="-9"/>
        </w:rPr>
        <w:t xml:space="preserve"> </w:t>
      </w:r>
      <w:r>
        <w:t>datasets.</w:t>
      </w:r>
    </w:p>
    <w:p w:rsidR="00DE39FD" w:rsidRDefault="00C01FD1">
      <w:pPr>
        <w:pStyle w:val="Textkrper"/>
        <w:spacing w:before="108" w:line="415" w:lineRule="auto"/>
        <w:ind w:left="130" w:right="1401" w:firstLine="305"/>
        <w:jc w:val="both"/>
      </w:pPr>
      <w:r>
        <w:rPr>
          <w:i/>
        </w:rPr>
        <w:t>HCP</w:t>
      </w:r>
      <w:r>
        <w:rPr>
          <w:i/>
          <w:spacing w:val="-10"/>
        </w:rPr>
        <w:t xml:space="preserve"> </w:t>
      </w:r>
      <w:r>
        <w:rPr>
          <w:i/>
        </w:rPr>
        <w:t>Aging</w:t>
      </w:r>
      <w:r>
        <w:rPr>
          <w:i/>
          <w:spacing w:val="-10"/>
        </w:rPr>
        <w:t xml:space="preserve"> </w:t>
      </w:r>
      <w:r>
        <w:rPr>
          <w:i/>
        </w:rPr>
        <w:t>(HCP-A)</w:t>
      </w:r>
      <w:r>
        <w:t>.</w:t>
      </w:r>
      <w:r>
        <w:rPr>
          <w:spacing w:val="-10"/>
        </w:rPr>
        <w:t xml:space="preserve"> </w:t>
      </w:r>
      <w:r>
        <w:rPr>
          <w:spacing w:val="-4"/>
        </w:rPr>
        <w:t>We</w:t>
      </w:r>
      <w:r>
        <w:rPr>
          <w:spacing w:val="-10"/>
        </w:rPr>
        <w:t xml:space="preserve"> </w:t>
      </w:r>
      <w:r>
        <w:t>used</w:t>
      </w:r>
      <w:r>
        <w:rPr>
          <w:spacing w:val="-9"/>
        </w:rPr>
        <w:t xml:space="preserve"> </w:t>
      </w:r>
      <w:r>
        <w:t>a</w:t>
      </w:r>
      <w:r>
        <w:rPr>
          <w:spacing w:val="-10"/>
        </w:rPr>
        <w:t xml:space="preserve"> </w:t>
      </w:r>
      <w:r>
        <w:t>subset</w:t>
      </w:r>
      <w:r>
        <w:rPr>
          <w:spacing w:val="-10"/>
        </w:rPr>
        <w:t xml:space="preserve"> </w:t>
      </w:r>
      <w:r>
        <w:t>of</w:t>
      </w:r>
      <w:r>
        <w:rPr>
          <w:spacing w:val="-10"/>
        </w:rPr>
        <w:t xml:space="preserve"> </w:t>
      </w:r>
      <w:r>
        <w:t>the</w:t>
      </w:r>
      <w:r>
        <w:rPr>
          <w:spacing w:val="-10"/>
        </w:rPr>
        <w:t xml:space="preserve"> </w:t>
      </w:r>
      <w:r>
        <w:t>HCP-A</w:t>
      </w:r>
      <w:r>
        <w:rPr>
          <w:spacing w:val="-9"/>
        </w:rPr>
        <w:t xml:space="preserve"> </w:t>
      </w:r>
      <w:r>
        <w:t>dataset</w:t>
      </w:r>
      <w:r>
        <w:rPr>
          <w:spacing w:val="-10"/>
        </w:rPr>
        <w:t xml:space="preserve"> </w:t>
      </w:r>
      <w:r>
        <w:t>as</w:t>
      </w:r>
      <w:r>
        <w:rPr>
          <w:spacing w:val="-10"/>
        </w:rPr>
        <w:t xml:space="preserve"> </w:t>
      </w:r>
      <w:r>
        <w:t>validation</w:t>
      </w:r>
      <w:r>
        <w:rPr>
          <w:spacing w:val="-10"/>
        </w:rPr>
        <w:t xml:space="preserve"> </w:t>
      </w:r>
      <w:r>
        <w:t>data</w:t>
      </w:r>
      <w:r>
        <w:rPr>
          <w:spacing w:val="-9"/>
        </w:rPr>
        <w:t xml:space="preserve"> </w:t>
      </w:r>
      <w:r>
        <w:t>to</w:t>
      </w:r>
      <w:r>
        <w:rPr>
          <w:spacing w:val="-10"/>
        </w:rPr>
        <w:t xml:space="preserve"> </w:t>
      </w:r>
      <w:r>
        <w:t>replicate</w:t>
      </w:r>
      <w:r>
        <w:rPr>
          <w:spacing w:val="-10"/>
        </w:rPr>
        <w:t xml:space="preserve"> </w:t>
      </w:r>
      <w:r>
        <w:t>our</w:t>
      </w:r>
      <w:r>
        <w:rPr>
          <w:spacing w:val="-10"/>
        </w:rPr>
        <w:t xml:space="preserve"> </w:t>
      </w:r>
      <w:r>
        <w:t xml:space="preserve">main findings from the exploratory </w:t>
      </w:r>
      <w:r>
        <w:rPr>
          <w:spacing w:val="-4"/>
        </w:rPr>
        <w:t xml:space="preserve">HCP-YA </w:t>
      </w:r>
      <w:r>
        <w:t xml:space="preserve">dataset. Similar to the </w:t>
      </w:r>
      <w:r>
        <w:rPr>
          <w:spacing w:val="-4"/>
        </w:rPr>
        <w:t xml:space="preserve">HCP-YA, </w:t>
      </w:r>
      <w:r>
        <w:t xml:space="preserve">in the HCP-A two sessions of rs-fMRI were acquired on two separate days with a 2D multiband (MB) gradient-recalled echo (GRE) echo-planar imaging (EPI) sequence (MB8, TR/TE = 800/37 ms, flip angle = </w:t>
      </w:r>
      <w:r>
        <w:rPr>
          <w:spacing w:val="-11"/>
        </w:rPr>
        <w:t xml:space="preserve">52°) </w:t>
      </w:r>
      <w:r>
        <w:t xml:space="preserve">and 2.0 mm isotropic </w:t>
      </w:r>
      <w:r>
        <w:rPr>
          <w:spacing w:val="-3"/>
        </w:rPr>
        <w:t xml:space="preserve">voxels </w:t>
      </w:r>
      <w:r>
        <w:t>covering the whole brain</w:t>
      </w:r>
      <w:r>
        <w:t xml:space="preserve"> (72 oblique-axial slices) using a Siemens 3T Prisma scanner. For each session, functional scans were acquired in two separate runs with opposite phase encoding polarity (anterior-to-posterior [AP] and posterior-to-anterior </w:t>
      </w:r>
      <w:r>
        <w:rPr>
          <w:spacing w:val="-4"/>
        </w:rPr>
        <w:t xml:space="preserve">[PA]). </w:t>
      </w:r>
      <w:r>
        <w:t xml:space="preserve">Subjects who did not </w:t>
      </w:r>
      <w:r>
        <w:rPr>
          <w:spacing w:val="-3"/>
        </w:rPr>
        <w:t>have</w:t>
      </w:r>
      <w:r>
        <w:rPr>
          <w:spacing w:val="-3"/>
        </w:rPr>
        <w:t xml:space="preserve"> </w:t>
      </w:r>
      <w:r>
        <w:t xml:space="preserve">data </w:t>
      </w:r>
      <w:r>
        <w:rPr>
          <w:spacing w:val="-3"/>
        </w:rPr>
        <w:t xml:space="preserve">for </w:t>
      </w:r>
      <w:r>
        <w:t>all four of these</w:t>
      </w:r>
      <w:r>
        <w:rPr>
          <w:spacing w:val="-23"/>
        </w:rPr>
        <w:t xml:space="preserve"> </w:t>
      </w:r>
      <w:r>
        <w:t>runs</w:t>
      </w:r>
      <w:r>
        <w:rPr>
          <w:spacing w:val="-23"/>
        </w:rPr>
        <w:t xml:space="preserve"> </w:t>
      </w:r>
      <w:r>
        <w:t>were</w:t>
      </w:r>
      <w:r>
        <w:rPr>
          <w:spacing w:val="-23"/>
        </w:rPr>
        <w:t xml:space="preserve"> </w:t>
      </w:r>
      <w:r>
        <w:t>excluded.</w:t>
      </w:r>
      <w:r>
        <w:rPr>
          <w:spacing w:val="-8"/>
        </w:rPr>
        <w:t xml:space="preserve"> </w:t>
      </w:r>
      <w:r>
        <w:t>Further</w:t>
      </w:r>
      <w:r>
        <w:rPr>
          <w:spacing w:val="-23"/>
        </w:rPr>
        <w:t xml:space="preserve"> </w:t>
      </w:r>
      <w:r>
        <w:t>we</w:t>
      </w:r>
      <w:r>
        <w:rPr>
          <w:spacing w:val="-22"/>
        </w:rPr>
        <w:t xml:space="preserve"> </w:t>
      </w:r>
      <w:r>
        <w:t>only</w:t>
      </w:r>
      <w:r>
        <w:rPr>
          <w:spacing w:val="-22"/>
        </w:rPr>
        <w:t xml:space="preserve"> </w:t>
      </w:r>
      <w:r>
        <w:t>included</w:t>
      </w:r>
      <w:r>
        <w:rPr>
          <w:spacing w:val="-23"/>
        </w:rPr>
        <w:t xml:space="preserve"> </w:t>
      </w:r>
      <w:r>
        <w:t>subjects</w:t>
      </w:r>
      <w:r>
        <w:rPr>
          <w:spacing w:val="-23"/>
        </w:rPr>
        <w:t xml:space="preserve"> </w:t>
      </w:r>
      <w:r>
        <w:t>that</w:t>
      </w:r>
      <w:r>
        <w:rPr>
          <w:spacing w:val="-22"/>
        </w:rPr>
        <w:t xml:space="preserve"> </w:t>
      </w:r>
      <w:r>
        <w:t>had</w:t>
      </w:r>
      <w:r>
        <w:rPr>
          <w:spacing w:val="-22"/>
        </w:rPr>
        <w:t xml:space="preserve"> </w:t>
      </w:r>
      <w:r>
        <w:t>data</w:t>
      </w:r>
      <w:r>
        <w:rPr>
          <w:spacing w:val="-23"/>
        </w:rPr>
        <w:t xml:space="preserve"> </w:t>
      </w:r>
      <w:r>
        <w:t>for</w:t>
      </w:r>
      <w:r>
        <w:rPr>
          <w:spacing w:val="-23"/>
        </w:rPr>
        <w:t xml:space="preserve"> </w:t>
      </w:r>
      <w:r>
        <w:t>all</w:t>
      </w:r>
      <w:r>
        <w:rPr>
          <w:spacing w:val="-23"/>
        </w:rPr>
        <w:t xml:space="preserve"> </w:t>
      </w:r>
      <w:r>
        <w:t>four</w:t>
      </w:r>
      <w:r>
        <w:rPr>
          <w:spacing w:val="-22"/>
        </w:rPr>
        <w:t xml:space="preserve"> </w:t>
      </w:r>
      <w:r>
        <w:t>selected</w:t>
      </w:r>
      <w:r>
        <w:rPr>
          <w:spacing w:val="-23"/>
        </w:rPr>
        <w:t xml:space="preserve"> </w:t>
      </w:r>
      <w:r>
        <w:t>behavioural targets</w:t>
      </w:r>
      <w:r>
        <w:rPr>
          <w:spacing w:val="-13"/>
        </w:rPr>
        <w:t xml:space="preserve"> </w:t>
      </w:r>
      <w:r>
        <w:t>and</w:t>
      </w:r>
      <w:r>
        <w:rPr>
          <w:spacing w:val="-13"/>
        </w:rPr>
        <w:t xml:space="preserve"> </w:t>
      </w:r>
      <w:r>
        <w:t>confounding</w:t>
      </w:r>
      <w:r>
        <w:rPr>
          <w:spacing w:val="-13"/>
        </w:rPr>
        <w:t xml:space="preserve"> </w:t>
      </w:r>
      <w:r>
        <w:t>variables.</w:t>
      </w:r>
      <w:r>
        <w:rPr>
          <w:spacing w:val="-3"/>
        </w:rPr>
        <w:t xml:space="preserve"> </w:t>
      </w:r>
      <w:r>
        <w:t>This</w:t>
      </w:r>
      <w:r>
        <w:rPr>
          <w:spacing w:val="-12"/>
        </w:rPr>
        <w:t xml:space="preserve"> </w:t>
      </w:r>
      <w:r>
        <w:t>resulted</w:t>
      </w:r>
      <w:r>
        <w:rPr>
          <w:spacing w:val="-13"/>
        </w:rPr>
        <w:t xml:space="preserve"> </w:t>
      </w:r>
      <w:r>
        <w:t>in</w:t>
      </w:r>
      <w:r>
        <w:rPr>
          <w:spacing w:val="-13"/>
        </w:rPr>
        <w:t xml:space="preserve"> </w:t>
      </w:r>
      <w:r>
        <w:t>a</w:t>
      </w:r>
      <w:r>
        <w:rPr>
          <w:spacing w:val="-13"/>
        </w:rPr>
        <w:t xml:space="preserve"> </w:t>
      </w:r>
      <w:r>
        <w:t>sample</w:t>
      </w:r>
      <w:r>
        <w:rPr>
          <w:spacing w:val="-13"/>
        </w:rPr>
        <w:t xml:space="preserve"> </w:t>
      </w:r>
      <w:r>
        <w:t>of</w:t>
      </w:r>
      <w:r>
        <w:rPr>
          <w:spacing w:val="-13"/>
        </w:rPr>
        <w:t xml:space="preserve"> </w:t>
      </w:r>
      <w:r>
        <w:t>558</w:t>
      </w:r>
      <w:r>
        <w:rPr>
          <w:spacing w:val="-12"/>
        </w:rPr>
        <w:t xml:space="preserve"> </w:t>
      </w:r>
      <w:r>
        <w:t>subjects</w:t>
      </w:r>
      <w:r>
        <w:rPr>
          <w:spacing w:val="-13"/>
        </w:rPr>
        <w:t xml:space="preserve"> </w:t>
      </w:r>
      <w:r>
        <w:t>(316</w:t>
      </w:r>
      <w:r>
        <w:rPr>
          <w:spacing w:val="-13"/>
        </w:rPr>
        <w:t xml:space="preserve"> </w:t>
      </w:r>
      <w:r>
        <w:t>female,</w:t>
      </w:r>
      <w:r>
        <w:rPr>
          <w:spacing w:val="-13"/>
        </w:rPr>
        <w:t xml:space="preserve"> </w:t>
      </w:r>
      <w:r>
        <w:t>242</w:t>
      </w:r>
      <w:r>
        <w:rPr>
          <w:spacing w:val="-13"/>
        </w:rPr>
        <w:t xml:space="preserve"> </w:t>
      </w:r>
      <w:r>
        <w:t>male)</w:t>
      </w:r>
      <w:r>
        <w:rPr>
          <w:spacing w:val="-13"/>
        </w:rPr>
        <w:t xml:space="preserve"> </w:t>
      </w:r>
      <w:r>
        <w:t xml:space="preserve">with ages ranging between </w:t>
      </w:r>
      <w:r>
        <w:t>36 and 100 years (</w:t>
      </w:r>
      <w:r>
        <w:rPr>
          <w:i/>
        </w:rPr>
        <w:t>M</w:t>
      </w:r>
      <w:r>
        <w:t>=59.87,</w:t>
      </w:r>
      <w:r>
        <w:rPr>
          <w:spacing w:val="-9"/>
        </w:rPr>
        <w:t xml:space="preserve"> </w:t>
      </w:r>
      <w:r>
        <w:rPr>
          <w:i/>
        </w:rPr>
        <w:t>SD</w:t>
      </w:r>
      <w:r>
        <w:t>=15.03).</w:t>
      </w:r>
    </w:p>
    <w:p w:rsidR="00DE39FD" w:rsidRDefault="00C01FD1">
      <w:pPr>
        <w:pStyle w:val="Textkrper"/>
        <w:spacing w:before="123" w:line="410" w:lineRule="auto"/>
        <w:ind w:left="137" w:right="1381" w:firstLine="298"/>
        <w:jc w:val="both"/>
      </w:pPr>
      <w:r>
        <w:t xml:space="preserve">Data from rs-fMRI sessions in both of these datasets </w:t>
      </w:r>
      <w:r>
        <w:rPr>
          <w:spacing w:val="-4"/>
        </w:rPr>
        <w:t xml:space="preserve">(HCP-YA </w:t>
      </w:r>
      <w:r>
        <w:t xml:space="preserve">and HCP-A) had also already </w:t>
      </w:r>
      <w:r>
        <w:rPr>
          <w:spacing w:val="-5"/>
        </w:rPr>
        <w:t xml:space="preserve">un- </w:t>
      </w:r>
      <w:r>
        <w:t>dergone the HCP’s minimal preprocessing pipeline</w:t>
      </w:r>
      <w:r>
        <w:rPr>
          <w:position w:val="7"/>
          <w:sz w:val="14"/>
        </w:rPr>
        <w:t>32</w:t>
      </w:r>
      <w:r>
        <w:t>, including motion correction and registration to standard space. Additionally, the ICA-FIX procedure (independent component analysis and FMRIB’s ICA-based</w:t>
      </w:r>
      <w:r>
        <w:rPr>
          <w:spacing w:val="-16"/>
        </w:rPr>
        <w:t xml:space="preserve"> </w:t>
      </w:r>
      <w:r>
        <w:t>X-noiseifier</w:t>
      </w:r>
      <w:r>
        <w:rPr>
          <w:position w:val="7"/>
          <w:sz w:val="14"/>
        </w:rPr>
        <w:t>54</w:t>
      </w:r>
      <w:r>
        <w:t>)</w:t>
      </w:r>
      <w:r>
        <w:rPr>
          <w:spacing w:val="-16"/>
        </w:rPr>
        <w:t xml:space="preserve"> </w:t>
      </w:r>
      <w:r>
        <w:t>was</w:t>
      </w:r>
      <w:r>
        <w:rPr>
          <w:spacing w:val="-16"/>
        </w:rPr>
        <w:t xml:space="preserve"> </w:t>
      </w:r>
      <w:r>
        <w:t>applied</w:t>
      </w:r>
      <w:r>
        <w:rPr>
          <w:spacing w:val="-15"/>
        </w:rPr>
        <w:t xml:space="preserve"> </w:t>
      </w:r>
      <w:r>
        <w:t>to</w:t>
      </w:r>
      <w:r>
        <w:rPr>
          <w:spacing w:val="-16"/>
        </w:rPr>
        <w:t xml:space="preserve"> </w:t>
      </w:r>
      <w:r>
        <w:t>remove</w:t>
      </w:r>
      <w:r>
        <w:rPr>
          <w:spacing w:val="-16"/>
        </w:rPr>
        <w:t xml:space="preserve"> </w:t>
      </w:r>
      <w:r>
        <w:t>structured</w:t>
      </w:r>
      <w:r>
        <w:rPr>
          <w:spacing w:val="-16"/>
        </w:rPr>
        <w:t xml:space="preserve"> </w:t>
      </w:r>
      <w:r>
        <w:t>artefacts.</w:t>
      </w:r>
      <w:r>
        <w:rPr>
          <w:spacing w:val="-6"/>
        </w:rPr>
        <w:t xml:space="preserve"> </w:t>
      </w:r>
      <w:r>
        <w:rPr>
          <w:spacing w:val="-3"/>
        </w:rPr>
        <w:t>Lastly,</w:t>
      </w:r>
      <w:r>
        <w:rPr>
          <w:spacing w:val="-16"/>
        </w:rPr>
        <w:t xml:space="preserve"> </w:t>
      </w:r>
      <w:r>
        <w:t>the</w:t>
      </w:r>
      <w:r>
        <w:rPr>
          <w:spacing w:val="-15"/>
        </w:rPr>
        <w:t xml:space="preserve"> </w:t>
      </w:r>
      <w:r>
        <w:t>6</w:t>
      </w:r>
      <w:r>
        <w:rPr>
          <w:spacing w:val="-16"/>
        </w:rPr>
        <w:t xml:space="preserve"> </w:t>
      </w:r>
      <w:r>
        <w:t>rigid-body</w:t>
      </w:r>
      <w:r>
        <w:rPr>
          <w:spacing w:val="-15"/>
        </w:rPr>
        <w:t xml:space="preserve"> </w:t>
      </w:r>
      <w:r>
        <w:t>parameters, the</w:t>
      </w:r>
      <w:r>
        <w:t>ir temporal derivatives and the squares of the 12 previous terms were regressed out, resulting in 24 parameters. Any further confound removal and preprocessing was applied to this denoised</w:t>
      </w:r>
      <w:r>
        <w:rPr>
          <w:spacing w:val="-24"/>
        </w:rPr>
        <w:t xml:space="preserve"> </w:t>
      </w:r>
      <w:r>
        <w:t>data.</w:t>
      </w:r>
    </w:p>
    <w:p w:rsidR="00DE39FD" w:rsidRDefault="00DE39FD">
      <w:pPr>
        <w:spacing w:line="410" w:lineRule="auto"/>
        <w:jc w:val="both"/>
        <w:sectPr w:rsidR="00DE39FD">
          <w:pgSz w:w="11910" w:h="16840"/>
          <w:pgMar w:top="1260" w:right="0" w:bottom="1000" w:left="1280" w:header="113" w:footer="809" w:gutter="0"/>
          <w:cols w:space="720"/>
        </w:sectPr>
      </w:pPr>
    </w:p>
    <w:p w:rsidR="00DE39FD" w:rsidRDefault="00C01FD1">
      <w:pPr>
        <w:pStyle w:val="berschrift2"/>
        <w:spacing w:before="127"/>
      </w:pPr>
      <w:bookmarkStart w:id="17" w:name="Image_pre-processing"/>
      <w:bookmarkEnd w:id="17"/>
      <w:r>
        <w:lastRenderedPageBreak/>
        <w:t>Image pre-processing</w:t>
      </w:r>
    </w:p>
    <w:p w:rsidR="00DE39FD" w:rsidRDefault="00DE39FD">
      <w:pPr>
        <w:pStyle w:val="Textkrper"/>
        <w:rPr>
          <w:b/>
          <w:sz w:val="30"/>
        </w:rPr>
      </w:pPr>
    </w:p>
    <w:p w:rsidR="00DE39FD" w:rsidRDefault="00C01FD1">
      <w:pPr>
        <w:pStyle w:val="Textkrper"/>
        <w:spacing w:before="198"/>
        <w:ind w:left="137"/>
        <w:jc w:val="both"/>
      </w:pPr>
      <w:r>
        <w:t>For both datasets, we</w:t>
      </w:r>
      <w:r>
        <w:t xml:space="preserve"> regressed out confounds, linearly detrended and bandpass filtered the signal at</w:t>
      </w:r>
    </w:p>
    <w:p w:rsidR="00DE39FD" w:rsidRDefault="00C01FD1">
      <w:pPr>
        <w:pStyle w:val="Textkrper"/>
        <w:spacing w:before="169" w:line="415" w:lineRule="auto"/>
        <w:ind w:left="130" w:right="1376" w:firstLine="6"/>
        <w:jc w:val="both"/>
      </w:pPr>
      <w:r>
        <w:t>0.008 - 0.08 Hz using “nilearn.image.clean_img”. This included mean time courses of the white matter (WM), cerebro-spinal fluid (CSF), and global signal (GS), as well as their</w:t>
      </w:r>
      <w:r>
        <w:t xml:space="preserve"> squared terms and temporal derivatives</w:t>
      </w:r>
      <w:r>
        <w:rPr>
          <w:spacing w:val="-6"/>
        </w:rPr>
        <w:t xml:space="preserve"> </w:t>
      </w:r>
      <w:r>
        <w:t>as</w:t>
      </w:r>
      <w:r>
        <w:rPr>
          <w:spacing w:val="-6"/>
        </w:rPr>
        <w:t xml:space="preserve"> </w:t>
      </w:r>
      <w:r>
        <w:t>confounds.</w:t>
      </w:r>
      <w:r>
        <w:rPr>
          <w:spacing w:val="6"/>
        </w:rPr>
        <w:t xml:space="preserve"> </w:t>
      </w:r>
      <w:r>
        <w:t>A</w:t>
      </w:r>
      <w:r>
        <w:rPr>
          <w:spacing w:val="-5"/>
        </w:rPr>
        <w:t xml:space="preserve"> </w:t>
      </w:r>
      <w:r>
        <w:t>spike</w:t>
      </w:r>
      <w:r>
        <w:rPr>
          <w:spacing w:val="-6"/>
        </w:rPr>
        <w:t xml:space="preserve"> </w:t>
      </w:r>
      <w:r>
        <w:t>regressor</w:t>
      </w:r>
      <w:r>
        <w:rPr>
          <w:spacing w:val="-6"/>
        </w:rPr>
        <w:t xml:space="preserve"> </w:t>
      </w:r>
      <w:r>
        <w:t>was</w:t>
      </w:r>
      <w:r>
        <w:rPr>
          <w:spacing w:val="-6"/>
        </w:rPr>
        <w:t xml:space="preserve"> </w:t>
      </w:r>
      <w:r>
        <w:t>further</w:t>
      </w:r>
      <w:r>
        <w:rPr>
          <w:spacing w:val="-6"/>
        </w:rPr>
        <w:t xml:space="preserve"> </w:t>
      </w:r>
      <w:r>
        <w:t>added</w:t>
      </w:r>
      <w:r>
        <w:rPr>
          <w:spacing w:val="-6"/>
        </w:rPr>
        <w:t xml:space="preserve"> </w:t>
      </w:r>
      <w:r>
        <w:t>for</w:t>
      </w:r>
      <w:r>
        <w:rPr>
          <w:spacing w:val="-6"/>
        </w:rPr>
        <w:t xml:space="preserve"> </w:t>
      </w:r>
      <w:r>
        <w:t>each</w:t>
      </w:r>
      <w:r>
        <w:rPr>
          <w:spacing w:val="-6"/>
        </w:rPr>
        <w:t xml:space="preserve"> </w:t>
      </w:r>
      <w:r>
        <w:t>fMRI</w:t>
      </w:r>
      <w:r>
        <w:rPr>
          <w:spacing w:val="-6"/>
        </w:rPr>
        <w:t xml:space="preserve"> </w:t>
      </w:r>
      <w:r>
        <w:t>frame</w:t>
      </w:r>
      <w:r>
        <w:rPr>
          <w:spacing w:val="-5"/>
        </w:rPr>
        <w:t xml:space="preserve"> </w:t>
      </w:r>
      <w:r>
        <w:t>exceeding</w:t>
      </w:r>
      <w:r>
        <w:rPr>
          <w:spacing w:val="-5"/>
        </w:rPr>
        <w:t xml:space="preserve"> </w:t>
      </w:r>
      <w:r>
        <w:t>a</w:t>
      </w:r>
      <w:r>
        <w:rPr>
          <w:spacing w:val="-6"/>
        </w:rPr>
        <w:t xml:space="preserve"> </w:t>
      </w:r>
      <w:r>
        <w:t>motion threshold</w:t>
      </w:r>
      <w:r>
        <w:rPr>
          <w:spacing w:val="-10"/>
        </w:rPr>
        <w:t xml:space="preserve"> </w:t>
      </w:r>
      <w:r>
        <w:t>(0.25</w:t>
      </w:r>
      <w:r>
        <w:rPr>
          <w:spacing w:val="-9"/>
        </w:rPr>
        <w:t xml:space="preserve"> </w:t>
      </w:r>
      <w:r>
        <w:t>mm</w:t>
      </w:r>
      <w:r>
        <w:rPr>
          <w:spacing w:val="-9"/>
        </w:rPr>
        <w:t xml:space="preserve"> </w:t>
      </w:r>
      <w:r>
        <w:t>root</w:t>
      </w:r>
      <w:r>
        <w:rPr>
          <w:spacing w:val="-9"/>
        </w:rPr>
        <w:t xml:space="preserve"> </w:t>
      </w:r>
      <w:r>
        <w:t>mean</w:t>
      </w:r>
      <w:r>
        <w:rPr>
          <w:spacing w:val="-9"/>
        </w:rPr>
        <w:t xml:space="preserve"> </w:t>
      </w:r>
      <w:r>
        <w:t>squared</w:t>
      </w:r>
      <w:r>
        <w:rPr>
          <w:spacing w:val="-9"/>
        </w:rPr>
        <w:t xml:space="preserve"> </w:t>
      </w:r>
      <w:r>
        <w:t>framewise</w:t>
      </w:r>
      <w:r>
        <w:rPr>
          <w:spacing w:val="-9"/>
        </w:rPr>
        <w:t xml:space="preserve"> </w:t>
      </w:r>
      <w:r>
        <w:t>displacement).</w:t>
      </w:r>
      <w:r>
        <w:rPr>
          <w:spacing w:val="1"/>
        </w:rPr>
        <w:t xml:space="preserve"> </w:t>
      </w:r>
      <w:r>
        <w:t>The</w:t>
      </w:r>
      <w:r>
        <w:rPr>
          <w:spacing w:val="-9"/>
        </w:rPr>
        <w:t xml:space="preserve"> </w:t>
      </w:r>
      <w:r>
        <w:t>resulting</w:t>
      </w:r>
      <w:r>
        <w:rPr>
          <w:spacing w:val="-9"/>
        </w:rPr>
        <w:t xml:space="preserve"> </w:t>
      </w:r>
      <w:r>
        <w:t>voxel-wise</w:t>
      </w:r>
      <w:r>
        <w:rPr>
          <w:spacing w:val="-9"/>
        </w:rPr>
        <w:t xml:space="preserve"> </w:t>
      </w:r>
      <w:r>
        <w:t>images</w:t>
      </w:r>
      <w:r>
        <w:rPr>
          <w:spacing w:val="-9"/>
        </w:rPr>
        <w:t xml:space="preserve"> </w:t>
      </w:r>
      <w:r>
        <w:t>were then</w:t>
      </w:r>
      <w:r>
        <w:rPr>
          <w:spacing w:val="-18"/>
        </w:rPr>
        <w:t xml:space="preserve"> </w:t>
      </w:r>
      <w:r>
        <w:t>aggregated</w:t>
      </w:r>
      <w:r>
        <w:rPr>
          <w:spacing w:val="-17"/>
        </w:rPr>
        <w:t xml:space="preserve"> </w:t>
      </w:r>
      <w:r>
        <w:t>into</w:t>
      </w:r>
      <w:r>
        <w:rPr>
          <w:spacing w:val="-17"/>
        </w:rPr>
        <w:t xml:space="preserve"> </w:t>
      </w:r>
      <w:r>
        <w:t>the</w:t>
      </w:r>
      <w:r>
        <w:rPr>
          <w:spacing w:val="-18"/>
        </w:rPr>
        <w:t xml:space="preserve"> </w:t>
      </w:r>
      <w:r>
        <w:t>Schaefer</w:t>
      </w:r>
      <w:r>
        <w:rPr>
          <w:spacing w:val="-17"/>
        </w:rPr>
        <w:t xml:space="preserve"> </w:t>
      </w:r>
      <w:r>
        <w:t>200</w:t>
      </w:r>
      <w:r>
        <w:rPr>
          <w:spacing w:val="-17"/>
        </w:rPr>
        <w:t xml:space="preserve"> </w:t>
      </w:r>
      <w:r>
        <w:t>parcellation</w:t>
      </w:r>
      <w:r>
        <w:rPr>
          <w:position w:val="7"/>
          <w:sz w:val="14"/>
        </w:rPr>
        <w:t>36</w:t>
      </w:r>
      <w:r>
        <w:t>.</w:t>
      </w:r>
      <w:r>
        <w:rPr>
          <w:spacing w:val="-6"/>
        </w:rPr>
        <w:t xml:space="preserve"> </w:t>
      </w:r>
      <w:r>
        <w:t>In</w:t>
      </w:r>
      <w:r>
        <w:rPr>
          <w:spacing w:val="-18"/>
        </w:rPr>
        <w:t xml:space="preserve"> </w:t>
      </w:r>
      <w:r>
        <w:t>the</w:t>
      </w:r>
      <w:r>
        <w:rPr>
          <w:spacing w:val="-17"/>
        </w:rPr>
        <w:t xml:space="preserve"> </w:t>
      </w:r>
      <w:r>
        <w:t>supplementary,</w:t>
      </w:r>
      <w:r>
        <w:rPr>
          <w:spacing w:val="-16"/>
        </w:rPr>
        <w:t xml:space="preserve"> </w:t>
      </w:r>
      <w:r>
        <w:t>we</w:t>
      </w:r>
      <w:r>
        <w:rPr>
          <w:spacing w:val="-18"/>
        </w:rPr>
        <w:t xml:space="preserve"> </w:t>
      </w:r>
      <w:r>
        <w:t>also</w:t>
      </w:r>
      <w:r>
        <w:rPr>
          <w:spacing w:val="-17"/>
        </w:rPr>
        <w:t xml:space="preserve"> </w:t>
      </w:r>
      <w:r>
        <w:t>provide</w:t>
      </w:r>
      <w:r>
        <w:rPr>
          <w:spacing w:val="-17"/>
        </w:rPr>
        <w:t xml:space="preserve"> </w:t>
      </w:r>
      <w:r>
        <w:t>results</w:t>
      </w:r>
      <w:r>
        <w:rPr>
          <w:spacing w:val="-17"/>
        </w:rPr>
        <w:t xml:space="preserve"> </w:t>
      </w:r>
      <w:r>
        <w:t>using the Schaefer 300 and 400 parcellation, and without the use of global signal regression. Additionally, in the</w:t>
      </w:r>
      <w:r>
        <w:rPr>
          <w:spacing w:val="-7"/>
        </w:rPr>
        <w:t xml:space="preserve"> </w:t>
      </w:r>
      <w:r>
        <w:t>HCP-A</w:t>
      </w:r>
      <w:r>
        <w:rPr>
          <w:spacing w:val="-6"/>
        </w:rPr>
        <w:t xml:space="preserve"> </w:t>
      </w:r>
      <w:r>
        <w:t>dataset</w:t>
      </w:r>
      <w:r>
        <w:rPr>
          <w:spacing w:val="-6"/>
        </w:rPr>
        <w:t xml:space="preserve"> </w:t>
      </w:r>
      <w:r>
        <w:t>time</w:t>
      </w:r>
      <w:r>
        <w:rPr>
          <w:spacing w:val="-6"/>
        </w:rPr>
        <w:t xml:space="preserve"> </w:t>
      </w:r>
      <w:r>
        <w:t>series</w:t>
      </w:r>
      <w:r>
        <w:rPr>
          <w:spacing w:val="-7"/>
        </w:rPr>
        <w:t xml:space="preserve"> </w:t>
      </w:r>
      <w:r>
        <w:t>were</w:t>
      </w:r>
      <w:r>
        <w:rPr>
          <w:spacing w:val="-6"/>
        </w:rPr>
        <w:t xml:space="preserve"> </w:t>
      </w:r>
      <w:r>
        <w:t>cut</w:t>
      </w:r>
      <w:r>
        <w:rPr>
          <w:spacing w:val="-6"/>
        </w:rPr>
        <w:t xml:space="preserve"> </w:t>
      </w:r>
      <w:r>
        <w:t>by</w:t>
      </w:r>
      <w:r>
        <w:rPr>
          <w:spacing w:val="-6"/>
        </w:rPr>
        <w:t xml:space="preserve"> </w:t>
      </w:r>
      <w:r>
        <w:t>excluding</w:t>
      </w:r>
      <w:r>
        <w:rPr>
          <w:spacing w:val="-6"/>
        </w:rPr>
        <w:t xml:space="preserve"> </w:t>
      </w:r>
      <w:r>
        <w:t>the</w:t>
      </w:r>
      <w:r>
        <w:rPr>
          <w:spacing w:val="-7"/>
        </w:rPr>
        <w:t xml:space="preserve"> </w:t>
      </w:r>
      <w:r>
        <w:t>first</w:t>
      </w:r>
      <w:r>
        <w:rPr>
          <w:spacing w:val="-6"/>
        </w:rPr>
        <w:t xml:space="preserve"> </w:t>
      </w:r>
      <w:r>
        <w:t>20</w:t>
      </w:r>
      <w:r>
        <w:rPr>
          <w:spacing w:val="-6"/>
        </w:rPr>
        <w:t xml:space="preserve"> </w:t>
      </w:r>
      <w:r>
        <w:t>and</w:t>
      </w:r>
      <w:r>
        <w:rPr>
          <w:spacing w:val="-6"/>
        </w:rPr>
        <w:t xml:space="preserve"> </w:t>
      </w:r>
      <w:r>
        <w:t>t</w:t>
      </w:r>
      <w:r>
        <w:t>he</w:t>
      </w:r>
      <w:r>
        <w:rPr>
          <w:spacing w:val="-6"/>
        </w:rPr>
        <w:t xml:space="preserve"> </w:t>
      </w:r>
      <w:r>
        <w:t>last</w:t>
      </w:r>
      <w:r>
        <w:rPr>
          <w:spacing w:val="-7"/>
        </w:rPr>
        <w:t xml:space="preserve"> </w:t>
      </w:r>
      <w:r>
        <w:t>18</w:t>
      </w:r>
      <w:r>
        <w:rPr>
          <w:spacing w:val="-6"/>
        </w:rPr>
        <w:t xml:space="preserve"> </w:t>
      </w:r>
      <w:r>
        <w:t>volumes</w:t>
      </w:r>
      <w:r>
        <w:rPr>
          <w:spacing w:val="-6"/>
        </w:rPr>
        <w:t xml:space="preserve"> </w:t>
      </w:r>
      <w:r>
        <w:t>of</w:t>
      </w:r>
      <w:r>
        <w:rPr>
          <w:spacing w:val="-6"/>
        </w:rPr>
        <w:t xml:space="preserve"> </w:t>
      </w:r>
      <w:r>
        <w:t>the</w:t>
      </w:r>
      <w:r>
        <w:rPr>
          <w:spacing w:val="-7"/>
        </w:rPr>
        <w:t xml:space="preserve"> </w:t>
      </w:r>
      <w:r>
        <w:t>scan,</w:t>
      </w:r>
      <w:r>
        <w:rPr>
          <w:spacing w:val="-6"/>
        </w:rPr>
        <w:t xml:space="preserve"> </w:t>
      </w:r>
      <w:r>
        <w:t>so that the resulting time series consisted of 440 volumes that could be divided into 8 bins of 55 volumes. This</w:t>
      </w:r>
      <w:r>
        <w:rPr>
          <w:spacing w:val="-5"/>
        </w:rPr>
        <w:t xml:space="preserve"> </w:t>
      </w:r>
      <w:r>
        <w:t>was</w:t>
      </w:r>
      <w:r>
        <w:rPr>
          <w:spacing w:val="-5"/>
        </w:rPr>
        <w:t xml:space="preserve"> </w:t>
      </w:r>
      <w:r>
        <w:t>done</w:t>
      </w:r>
      <w:r>
        <w:rPr>
          <w:spacing w:val="-5"/>
        </w:rPr>
        <w:t xml:space="preserve"> </w:t>
      </w:r>
      <w:r>
        <w:t>to</w:t>
      </w:r>
      <w:r>
        <w:rPr>
          <w:spacing w:val="-5"/>
        </w:rPr>
        <w:t xml:space="preserve"> </w:t>
      </w:r>
      <w:r>
        <w:t>ensure</w:t>
      </w:r>
      <w:r>
        <w:rPr>
          <w:spacing w:val="-5"/>
        </w:rPr>
        <w:t xml:space="preserve"> </w:t>
      </w:r>
      <w:r>
        <w:t>that</w:t>
      </w:r>
      <w:r>
        <w:rPr>
          <w:spacing w:val="-5"/>
        </w:rPr>
        <w:t xml:space="preserve"> </w:t>
      </w:r>
      <w:r>
        <w:t>bins</w:t>
      </w:r>
      <w:r>
        <w:rPr>
          <w:spacing w:val="-5"/>
        </w:rPr>
        <w:t xml:space="preserve"> </w:t>
      </w:r>
      <w:r>
        <w:t>were</w:t>
      </w:r>
      <w:r>
        <w:rPr>
          <w:spacing w:val="-5"/>
        </w:rPr>
        <w:t xml:space="preserve"> </w:t>
      </w:r>
      <w:r>
        <w:t>of</w:t>
      </w:r>
      <w:r>
        <w:rPr>
          <w:spacing w:val="-5"/>
        </w:rPr>
        <w:t xml:space="preserve"> </w:t>
      </w:r>
      <w:r>
        <w:t>comparable</w:t>
      </w:r>
      <w:r>
        <w:rPr>
          <w:spacing w:val="-5"/>
        </w:rPr>
        <w:t xml:space="preserve"> </w:t>
      </w:r>
      <w:r>
        <w:t>size</w:t>
      </w:r>
      <w:r>
        <w:rPr>
          <w:spacing w:val="-5"/>
        </w:rPr>
        <w:t xml:space="preserve"> </w:t>
      </w:r>
      <w:r>
        <w:t>in</w:t>
      </w:r>
      <w:r>
        <w:rPr>
          <w:spacing w:val="-5"/>
        </w:rPr>
        <w:t xml:space="preserve"> </w:t>
      </w:r>
      <w:r>
        <w:t>both</w:t>
      </w:r>
      <w:r>
        <w:rPr>
          <w:spacing w:val="-5"/>
        </w:rPr>
        <w:t xml:space="preserve"> </w:t>
      </w:r>
      <w:r>
        <w:t>datasets,</w:t>
      </w:r>
      <w:r>
        <w:rPr>
          <w:spacing w:val="-5"/>
        </w:rPr>
        <w:t xml:space="preserve"> </w:t>
      </w:r>
      <w:r>
        <w:t>since</w:t>
      </w:r>
      <w:r>
        <w:rPr>
          <w:spacing w:val="-5"/>
        </w:rPr>
        <w:t xml:space="preserve"> </w:t>
      </w:r>
      <w:r>
        <w:t>the</w:t>
      </w:r>
      <w:r>
        <w:rPr>
          <w:spacing w:val="-5"/>
        </w:rPr>
        <w:t xml:space="preserve"> </w:t>
      </w:r>
      <w:r>
        <w:t>time</w:t>
      </w:r>
      <w:r>
        <w:rPr>
          <w:spacing w:val="-5"/>
        </w:rPr>
        <w:t xml:space="preserve"> </w:t>
      </w:r>
      <w:r>
        <w:t>series</w:t>
      </w:r>
      <w:r>
        <w:rPr>
          <w:spacing w:val="-5"/>
        </w:rPr>
        <w:t xml:space="preserve"> </w:t>
      </w:r>
      <w:r>
        <w:t>in</w:t>
      </w:r>
      <w:r>
        <w:rPr>
          <w:spacing w:val="-5"/>
        </w:rPr>
        <w:t xml:space="preserve"> </w:t>
      </w:r>
      <w:r>
        <w:t xml:space="preserve">the </w:t>
      </w:r>
      <w:r>
        <w:rPr>
          <w:spacing w:val="-4"/>
        </w:rPr>
        <w:t xml:space="preserve">HCP-YA </w:t>
      </w:r>
      <w:r>
        <w:t>dataset (1200 volumes each) were divided into 20 bins of 60 volumes</w:t>
      </w:r>
      <w:r>
        <w:rPr>
          <w:spacing w:val="-20"/>
        </w:rPr>
        <w:t xml:space="preserve"> </w:t>
      </w:r>
      <w:r>
        <w:t>each.</w:t>
      </w:r>
    </w:p>
    <w:p w:rsidR="00DE39FD" w:rsidRDefault="00DE39FD">
      <w:pPr>
        <w:pStyle w:val="Textkrper"/>
        <w:rPr>
          <w:sz w:val="24"/>
        </w:rPr>
      </w:pPr>
    </w:p>
    <w:p w:rsidR="00DE39FD" w:rsidRDefault="00DE39FD">
      <w:pPr>
        <w:pStyle w:val="Textkrper"/>
        <w:spacing w:before="1"/>
        <w:rPr>
          <w:sz w:val="27"/>
        </w:rPr>
      </w:pPr>
    </w:p>
    <w:p w:rsidR="00DE39FD" w:rsidRDefault="00C01FD1">
      <w:pPr>
        <w:pStyle w:val="berschrift2"/>
      </w:pPr>
      <w:bookmarkStart w:id="18" w:name="Edge_Time_Series_Construction_and_FC_Est"/>
      <w:bookmarkEnd w:id="18"/>
      <w:r>
        <w:t>Edge Time Series Construction and FC Estimation</w:t>
      </w:r>
    </w:p>
    <w:p w:rsidR="00DE39FD" w:rsidRDefault="00DE39FD">
      <w:pPr>
        <w:pStyle w:val="Textkrper"/>
        <w:rPr>
          <w:b/>
          <w:sz w:val="30"/>
        </w:rPr>
      </w:pPr>
    </w:p>
    <w:p w:rsidR="00DE39FD" w:rsidRDefault="00C01FD1">
      <w:pPr>
        <w:pStyle w:val="Textkrper"/>
        <w:spacing w:before="185" w:line="415" w:lineRule="auto"/>
        <w:ind w:left="130" w:right="1411" w:firstLine="7"/>
        <w:jc w:val="both"/>
      </w:pPr>
      <w:r>
        <w:t>Edge</w:t>
      </w:r>
      <w:r>
        <w:rPr>
          <w:spacing w:val="-13"/>
        </w:rPr>
        <w:t xml:space="preserve"> </w:t>
      </w:r>
      <w:r>
        <w:t>time</w:t>
      </w:r>
      <w:r>
        <w:rPr>
          <w:spacing w:val="-12"/>
        </w:rPr>
        <w:t xml:space="preserve"> </w:t>
      </w:r>
      <w:r>
        <w:t>series</w:t>
      </w:r>
      <w:r>
        <w:rPr>
          <w:spacing w:val="-13"/>
        </w:rPr>
        <w:t xml:space="preserve"> </w:t>
      </w:r>
      <w:r>
        <w:t>were</w:t>
      </w:r>
      <w:r>
        <w:rPr>
          <w:spacing w:val="-12"/>
        </w:rPr>
        <w:t xml:space="preserve"> </w:t>
      </w:r>
      <w:r>
        <w:t>computed</w:t>
      </w:r>
      <w:r>
        <w:rPr>
          <w:spacing w:val="-12"/>
        </w:rPr>
        <w:t xml:space="preserve"> </w:t>
      </w:r>
      <w:r>
        <w:t>as</w:t>
      </w:r>
      <w:r>
        <w:rPr>
          <w:spacing w:val="-13"/>
        </w:rPr>
        <w:t xml:space="preserve"> </w:t>
      </w:r>
      <w:r>
        <w:t>described</w:t>
      </w:r>
      <w:r>
        <w:rPr>
          <w:spacing w:val="-12"/>
        </w:rPr>
        <w:t xml:space="preserve"> </w:t>
      </w:r>
      <w:r>
        <w:t>in</w:t>
      </w:r>
      <w:r>
        <w:rPr>
          <w:spacing w:val="-13"/>
        </w:rPr>
        <w:t xml:space="preserve"> </w:t>
      </w:r>
      <w:r>
        <w:t>previous</w:t>
      </w:r>
      <w:r>
        <w:rPr>
          <w:spacing w:val="-12"/>
        </w:rPr>
        <w:t xml:space="preserve"> </w:t>
      </w:r>
      <w:r>
        <w:t>research</w:t>
      </w:r>
      <w:r>
        <w:rPr>
          <w:position w:val="7"/>
          <w:sz w:val="14"/>
        </w:rPr>
        <w:t>20</w:t>
      </w:r>
      <w:r>
        <w:t>.</w:t>
      </w:r>
      <w:r>
        <w:rPr>
          <w:spacing w:val="-2"/>
        </w:rPr>
        <w:t xml:space="preserve"> </w:t>
      </w:r>
      <w:r>
        <w:t>The</w:t>
      </w:r>
      <w:r>
        <w:rPr>
          <w:spacing w:val="-13"/>
        </w:rPr>
        <w:t xml:space="preserve"> </w:t>
      </w:r>
      <w:r>
        <w:t>parcellated</w:t>
      </w:r>
      <w:r>
        <w:rPr>
          <w:spacing w:val="-12"/>
        </w:rPr>
        <w:t xml:space="preserve"> </w:t>
      </w:r>
      <w:r>
        <w:t>BOLD</w:t>
      </w:r>
      <w:r>
        <w:rPr>
          <w:spacing w:val="-12"/>
        </w:rPr>
        <w:t xml:space="preserve"> </w:t>
      </w:r>
      <w:r>
        <w:t>time</w:t>
      </w:r>
      <w:r>
        <w:rPr>
          <w:spacing w:val="-13"/>
        </w:rPr>
        <w:t xml:space="preserve"> </w:t>
      </w:r>
      <w:r>
        <w:t>series were</w:t>
      </w:r>
      <w:r>
        <w:rPr>
          <w:spacing w:val="-6"/>
        </w:rPr>
        <w:t xml:space="preserve"> </w:t>
      </w:r>
      <w:r>
        <w:t>z-scored.</w:t>
      </w:r>
      <w:r>
        <w:rPr>
          <w:spacing w:val="7"/>
        </w:rPr>
        <w:t xml:space="preserve"> </w:t>
      </w:r>
      <w:r>
        <w:t>Then,</w:t>
      </w:r>
      <w:r>
        <w:rPr>
          <w:spacing w:val="-5"/>
        </w:rPr>
        <w:t xml:space="preserve"> </w:t>
      </w:r>
      <w:r>
        <w:t>the</w:t>
      </w:r>
      <w:r>
        <w:rPr>
          <w:spacing w:val="-5"/>
        </w:rPr>
        <w:t xml:space="preserve"> </w:t>
      </w:r>
      <w:r>
        <w:t>eleme</w:t>
      </w:r>
      <w:r>
        <w:t>nt-wise</w:t>
      </w:r>
      <w:r>
        <w:rPr>
          <w:spacing w:val="-5"/>
        </w:rPr>
        <w:t xml:space="preserve"> </w:t>
      </w:r>
      <w:r>
        <w:t>product</w:t>
      </w:r>
      <w:r>
        <w:rPr>
          <w:spacing w:val="-5"/>
        </w:rPr>
        <w:t xml:space="preserve"> </w:t>
      </w:r>
      <w:r>
        <w:t>between</w:t>
      </w:r>
      <w:r>
        <w:rPr>
          <w:spacing w:val="-6"/>
        </w:rPr>
        <w:t xml:space="preserve"> </w:t>
      </w:r>
      <w:r>
        <w:t>the</w:t>
      </w:r>
      <w:r>
        <w:rPr>
          <w:spacing w:val="-5"/>
        </w:rPr>
        <w:t xml:space="preserve"> </w:t>
      </w:r>
      <w:r>
        <w:t>z-scored</w:t>
      </w:r>
      <w:r>
        <w:rPr>
          <w:spacing w:val="-5"/>
        </w:rPr>
        <w:t xml:space="preserve"> </w:t>
      </w:r>
      <w:r>
        <w:t>timeseries</w:t>
      </w:r>
      <w:r>
        <w:rPr>
          <w:spacing w:val="-5"/>
        </w:rPr>
        <w:t xml:space="preserve"> </w:t>
      </w:r>
      <w:r>
        <w:t>of</w:t>
      </w:r>
      <w:r>
        <w:rPr>
          <w:spacing w:val="-5"/>
        </w:rPr>
        <w:t xml:space="preserve"> </w:t>
      </w:r>
      <w:r>
        <w:t>each</w:t>
      </w:r>
      <w:r>
        <w:rPr>
          <w:spacing w:val="-5"/>
        </w:rPr>
        <w:t xml:space="preserve"> </w:t>
      </w:r>
      <w:r>
        <w:t>pair</w:t>
      </w:r>
      <w:r>
        <w:rPr>
          <w:spacing w:val="-6"/>
        </w:rPr>
        <w:t xml:space="preserve"> </w:t>
      </w:r>
      <w:r>
        <w:t>of</w:t>
      </w:r>
      <w:r>
        <w:rPr>
          <w:spacing w:val="-5"/>
        </w:rPr>
        <w:t xml:space="preserve"> </w:t>
      </w:r>
      <w:r>
        <w:t>parcels was</w:t>
      </w:r>
      <w:r>
        <w:rPr>
          <w:spacing w:val="-13"/>
        </w:rPr>
        <w:t xml:space="preserve"> </w:t>
      </w:r>
      <w:r>
        <w:t>computed</w:t>
      </w:r>
      <w:r>
        <w:rPr>
          <w:spacing w:val="-11"/>
        </w:rPr>
        <w:t xml:space="preserve"> </w:t>
      </w:r>
      <w:r>
        <w:t>as</w:t>
      </w:r>
      <w:r>
        <w:rPr>
          <w:spacing w:val="-12"/>
        </w:rPr>
        <w:t xml:space="preserve"> </w:t>
      </w:r>
      <w:r>
        <w:t>an</w:t>
      </w:r>
      <w:r>
        <w:rPr>
          <w:spacing w:val="-12"/>
        </w:rPr>
        <w:t xml:space="preserve"> </w:t>
      </w:r>
      <w:r>
        <w:t>estimate</w:t>
      </w:r>
      <w:r>
        <w:rPr>
          <w:spacing w:val="-11"/>
        </w:rPr>
        <w:t xml:space="preserve"> </w:t>
      </w:r>
      <w:r>
        <w:t>of</w:t>
      </w:r>
      <w:r>
        <w:rPr>
          <w:spacing w:val="-12"/>
        </w:rPr>
        <w:t xml:space="preserve"> </w:t>
      </w:r>
      <w:r>
        <w:t>co-fluctuation</w:t>
      </w:r>
      <w:r>
        <w:rPr>
          <w:spacing w:val="-12"/>
        </w:rPr>
        <w:t xml:space="preserve"> </w:t>
      </w:r>
      <w:r>
        <w:t>between</w:t>
      </w:r>
      <w:r>
        <w:rPr>
          <w:spacing w:val="-11"/>
        </w:rPr>
        <w:t xml:space="preserve"> </w:t>
      </w:r>
      <w:r>
        <w:t>ROIs</w:t>
      </w:r>
      <w:r>
        <w:rPr>
          <w:spacing w:val="-12"/>
        </w:rPr>
        <w:t xml:space="preserve"> </w:t>
      </w:r>
      <w:r>
        <w:t>over</w:t>
      </w:r>
      <w:r>
        <w:rPr>
          <w:spacing w:val="-12"/>
        </w:rPr>
        <w:t xml:space="preserve"> </w:t>
      </w:r>
      <w:r>
        <w:t>time.</w:t>
      </w:r>
      <w:r>
        <w:rPr>
          <w:spacing w:val="-1"/>
        </w:rPr>
        <w:t xml:space="preserve"> </w:t>
      </w:r>
      <w:r>
        <w:t>The</w:t>
      </w:r>
      <w:r>
        <w:rPr>
          <w:spacing w:val="-12"/>
        </w:rPr>
        <w:t xml:space="preserve"> </w:t>
      </w:r>
      <w:r>
        <w:t>magnitude</w:t>
      </w:r>
      <w:r>
        <w:rPr>
          <w:spacing w:val="-12"/>
        </w:rPr>
        <w:t xml:space="preserve"> </w:t>
      </w:r>
      <w:r>
        <w:t>of</w:t>
      </w:r>
      <w:r>
        <w:rPr>
          <w:spacing w:val="-11"/>
        </w:rPr>
        <w:t xml:space="preserve"> </w:t>
      </w:r>
      <w:r>
        <w:t>co-fluctuation was quantified using the root sum of squares at each timepoint (RSS) resulting in a co-fluctuation time series</w:t>
      </w:r>
      <w:r>
        <w:rPr>
          <w:spacing w:val="-5"/>
        </w:rPr>
        <w:t xml:space="preserve"> </w:t>
      </w:r>
      <w:r>
        <w:t>for</w:t>
      </w:r>
      <w:r>
        <w:rPr>
          <w:spacing w:val="-4"/>
        </w:rPr>
        <w:t xml:space="preserve"> </w:t>
      </w:r>
      <w:r>
        <w:t>each</w:t>
      </w:r>
      <w:r>
        <w:rPr>
          <w:spacing w:val="-4"/>
        </w:rPr>
        <w:t xml:space="preserve"> </w:t>
      </w:r>
      <w:r>
        <w:t>subject.</w:t>
      </w:r>
      <w:r>
        <w:rPr>
          <w:spacing w:val="8"/>
        </w:rPr>
        <w:t xml:space="preserve"> </w:t>
      </w:r>
      <w:r>
        <w:t>Afterwards,</w:t>
      </w:r>
      <w:r>
        <w:rPr>
          <w:spacing w:val="-4"/>
        </w:rPr>
        <w:t xml:space="preserve"> </w:t>
      </w:r>
      <w:r>
        <w:t>the</w:t>
      </w:r>
      <w:r>
        <w:rPr>
          <w:spacing w:val="-4"/>
        </w:rPr>
        <w:t xml:space="preserve"> </w:t>
      </w:r>
      <w:r>
        <w:t>frames</w:t>
      </w:r>
      <w:r>
        <w:rPr>
          <w:spacing w:val="-4"/>
        </w:rPr>
        <w:t xml:space="preserve"> </w:t>
      </w:r>
      <w:r>
        <w:t>in</w:t>
      </w:r>
      <w:r>
        <w:rPr>
          <w:spacing w:val="-4"/>
        </w:rPr>
        <w:t xml:space="preserve"> </w:t>
      </w:r>
      <w:r>
        <w:t>the</w:t>
      </w:r>
      <w:r>
        <w:rPr>
          <w:spacing w:val="-5"/>
        </w:rPr>
        <w:t xml:space="preserve"> </w:t>
      </w:r>
      <w:r>
        <w:t>BOLD</w:t>
      </w:r>
      <w:r>
        <w:rPr>
          <w:spacing w:val="-4"/>
        </w:rPr>
        <w:t xml:space="preserve"> </w:t>
      </w:r>
      <w:r>
        <w:t>time</w:t>
      </w:r>
      <w:r>
        <w:rPr>
          <w:spacing w:val="-4"/>
        </w:rPr>
        <w:t xml:space="preserve"> </w:t>
      </w:r>
      <w:r>
        <w:t>series</w:t>
      </w:r>
      <w:r>
        <w:rPr>
          <w:spacing w:val="-4"/>
        </w:rPr>
        <w:t xml:space="preserve"> </w:t>
      </w:r>
      <w:r>
        <w:t>were</w:t>
      </w:r>
      <w:r>
        <w:rPr>
          <w:spacing w:val="-4"/>
        </w:rPr>
        <w:t xml:space="preserve"> </w:t>
      </w:r>
      <w:r>
        <w:t>ordered</w:t>
      </w:r>
      <w:r>
        <w:rPr>
          <w:spacing w:val="-4"/>
        </w:rPr>
        <w:t xml:space="preserve"> </w:t>
      </w:r>
      <w:r>
        <w:t>according</w:t>
      </w:r>
      <w:r>
        <w:rPr>
          <w:spacing w:val="-4"/>
        </w:rPr>
        <w:t xml:space="preserve"> </w:t>
      </w:r>
      <w:r>
        <w:t>to</w:t>
      </w:r>
      <w:r>
        <w:rPr>
          <w:spacing w:val="-4"/>
        </w:rPr>
        <w:t xml:space="preserve"> </w:t>
      </w:r>
      <w:r>
        <w:t>their corresponding RSS (from high to l</w:t>
      </w:r>
      <w:r>
        <w:t>ow) for every</w:t>
      </w:r>
      <w:r>
        <w:rPr>
          <w:spacing w:val="-12"/>
        </w:rPr>
        <w:t xml:space="preserve"> </w:t>
      </w:r>
      <w:r>
        <w:t>subject.</w:t>
      </w:r>
    </w:p>
    <w:p w:rsidR="00DE39FD" w:rsidRDefault="00DE39FD">
      <w:pPr>
        <w:pStyle w:val="Textkrper"/>
      </w:pPr>
    </w:p>
    <w:p w:rsidR="00DE39FD" w:rsidRDefault="00C01FD1">
      <w:pPr>
        <w:pStyle w:val="Textkrper"/>
        <w:spacing w:before="1" w:line="415" w:lineRule="auto"/>
        <w:ind w:left="137" w:right="1387" w:firstLine="298"/>
        <w:jc w:val="both"/>
      </w:pPr>
      <w:r>
        <w:rPr>
          <w:spacing w:val="-12"/>
        </w:rPr>
        <w:t>To</w:t>
      </w:r>
      <w:r>
        <w:rPr>
          <w:spacing w:val="-5"/>
        </w:rPr>
        <w:t xml:space="preserve"> </w:t>
      </w:r>
      <w:r>
        <w:t>test</w:t>
      </w:r>
      <w:r>
        <w:rPr>
          <w:spacing w:val="-5"/>
        </w:rPr>
        <w:t xml:space="preserve"> </w:t>
      </w:r>
      <w:r>
        <w:t>whether</w:t>
      </w:r>
      <w:r>
        <w:rPr>
          <w:spacing w:val="-5"/>
        </w:rPr>
        <w:t xml:space="preserve"> </w:t>
      </w:r>
      <w:r>
        <w:t>HACF</w:t>
      </w:r>
      <w:r>
        <w:rPr>
          <w:spacing w:val="-4"/>
        </w:rPr>
        <w:t xml:space="preserve"> </w:t>
      </w:r>
      <w:r>
        <w:t>moments</w:t>
      </w:r>
      <w:r>
        <w:rPr>
          <w:spacing w:val="-5"/>
        </w:rPr>
        <w:t xml:space="preserve"> </w:t>
      </w:r>
      <w:r>
        <w:t>capture</w:t>
      </w:r>
      <w:r>
        <w:rPr>
          <w:spacing w:val="-5"/>
        </w:rPr>
        <w:t xml:space="preserve"> </w:t>
      </w:r>
      <w:r>
        <w:t>more</w:t>
      </w:r>
      <w:r>
        <w:rPr>
          <w:spacing w:val="-5"/>
        </w:rPr>
        <w:t xml:space="preserve"> </w:t>
      </w:r>
      <w:r>
        <w:t>meaningful</w:t>
      </w:r>
      <w:r>
        <w:rPr>
          <w:spacing w:val="-4"/>
        </w:rPr>
        <w:t xml:space="preserve"> </w:t>
      </w:r>
      <w:r>
        <w:t>information</w:t>
      </w:r>
      <w:r>
        <w:rPr>
          <w:spacing w:val="-5"/>
        </w:rPr>
        <w:t xml:space="preserve"> </w:t>
      </w:r>
      <w:r>
        <w:t>about</w:t>
      </w:r>
      <w:r>
        <w:rPr>
          <w:spacing w:val="-5"/>
        </w:rPr>
        <w:t xml:space="preserve"> </w:t>
      </w:r>
      <w:r>
        <w:t>individual</w:t>
      </w:r>
      <w:r>
        <w:rPr>
          <w:spacing w:val="-4"/>
        </w:rPr>
        <w:t xml:space="preserve"> </w:t>
      </w:r>
      <w:r>
        <w:t>subjects</w:t>
      </w:r>
      <w:r>
        <w:rPr>
          <w:spacing w:val="-5"/>
        </w:rPr>
        <w:t xml:space="preserve"> </w:t>
      </w:r>
      <w:r>
        <w:t xml:space="preserve">than LACF moments, we sampled time frames using three separate strategies. </w:t>
      </w:r>
      <w:r>
        <w:rPr>
          <w:spacing w:val="-3"/>
        </w:rPr>
        <w:t xml:space="preserve">For </w:t>
      </w:r>
      <w:r>
        <w:t>every subject and every resting-state</w:t>
      </w:r>
      <w:r>
        <w:rPr>
          <w:spacing w:val="-4"/>
        </w:rPr>
        <w:t xml:space="preserve"> </w:t>
      </w:r>
      <w:r>
        <w:t>session</w:t>
      </w:r>
      <w:r>
        <w:rPr>
          <w:spacing w:val="-4"/>
        </w:rPr>
        <w:t xml:space="preserve"> </w:t>
      </w:r>
      <w:r>
        <w:t>in</w:t>
      </w:r>
      <w:r>
        <w:rPr>
          <w:spacing w:val="-4"/>
        </w:rPr>
        <w:t xml:space="preserve"> </w:t>
      </w:r>
      <w:r>
        <w:t>the</w:t>
      </w:r>
      <w:r>
        <w:rPr>
          <w:spacing w:val="-4"/>
        </w:rPr>
        <w:t xml:space="preserve"> </w:t>
      </w:r>
      <w:r>
        <w:t>HCP</w:t>
      </w:r>
      <w:r>
        <w:rPr>
          <w:spacing w:val="-4"/>
        </w:rPr>
        <w:t xml:space="preserve"> </w:t>
      </w:r>
      <w:r>
        <w:t>dataset,</w:t>
      </w:r>
      <w:r>
        <w:rPr>
          <w:spacing w:val="-4"/>
        </w:rPr>
        <w:t xml:space="preserve"> </w:t>
      </w:r>
      <w:r>
        <w:t>the</w:t>
      </w:r>
      <w:r>
        <w:rPr>
          <w:spacing w:val="-4"/>
        </w:rPr>
        <w:t xml:space="preserve"> </w:t>
      </w:r>
      <w:r>
        <w:t>BOLD</w:t>
      </w:r>
      <w:r>
        <w:rPr>
          <w:spacing w:val="-4"/>
        </w:rPr>
        <w:t xml:space="preserve"> </w:t>
      </w:r>
      <w:r>
        <w:t>time</w:t>
      </w:r>
      <w:r>
        <w:rPr>
          <w:spacing w:val="-4"/>
        </w:rPr>
        <w:t xml:space="preserve"> </w:t>
      </w:r>
      <w:r>
        <w:t>series</w:t>
      </w:r>
      <w:r>
        <w:rPr>
          <w:spacing w:val="-4"/>
        </w:rPr>
        <w:t xml:space="preserve"> </w:t>
      </w:r>
      <w:r>
        <w:t>was</w:t>
      </w:r>
      <w:r>
        <w:rPr>
          <w:spacing w:val="-4"/>
        </w:rPr>
        <w:t xml:space="preserve"> </w:t>
      </w:r>
      <w:r>
        <w:t>ordered</w:t>
      </w:r>
      <w:r>
        <w:rPr>
          <w:spacing w:val="-4"/>
        </w:rPr>
        <w:t xml:space="preserve"> </w:t>
      </w:r>
      <w:r>
        <w:t>according</w:t>
      </w:r>
      <w:r>
        <w:rPr>
          <w:spacing w:val="-4"/>
        </w:rPr>
        <w:t xml:space="preserve"> </w:t>
      </w:r>
      <w:r>
        <w:t>to</w:t>
      </w:r>
      <w:r>
        <w:rPr>
          <w:spacing w:val="-4"/>
        </w:rPr>
        <w:t xml:space="preserve"> </w:t>
      </w:r>
      <w:r>
        <w:t>co-fluctuation magnitude.</w:t>
      </w:r>
      <w:r>
        <w:rPr>
          <w:spacing w:val="-4"/>
        </w:rPr>
        <w:t xml:space="preserve"> </w:t>
      </w:r>
      <w:r>
        <w:t>Each</w:t>
      </w:r>
      <w:r>
        <w:rPr>
          <w:spacing w:val="-14"/>
        </w:rPr>
        <w:t xml:space="preserve"> </w:t>
      </w:r>
      <w:r>
        <w:t>strategy</w:t>
      </w:r>
      <w:r>
        <w:rPr>
          <w:spacing w:val="-14"/>
        </w:rPr>
        <w:t xml:space="preserve"> </w:t>
      </w:r>
      <w:r>
        <w:t>differs</w:t>
      </w:r>
      <w:r>
        <w:rPr>
          <w:spacing w:val="-14"/>
        </w:rPr>
        <w:t xml:space="preserve"> </w:t>
      </w:r>
      <w:r>
        <w:t>in</w:t>
      </w:r>
      <w:r>
        <w:rPr>
          <w:spacing w:val="-14"/>
        </w:rPr>
        <w:t xml:space="preserve"> </w:t>
      </w:r>
      <w:r>
        <w:t>selection</w:t>
      </w:r>
      <w:r>
        <w:rPr>
          <w:spacing w:val="-14"/>
        </w:rPr>
        <w:t xml:space="preserve"> </w:t>
      </w:r>
      <w:r>
        <w:t>of</w:t>
      </w:r>
      <w:r>
        <w:rPr>
          <w:spacing w:val="-13"/>
        </w:rPr>
        <w:t xml:space="preserve"> </w:t>
      </w:r>
      <w:r>
        <w:t>frames</w:t>
      </w:r>
      <w:r>
        <w:rPr>
          <w:spacing w:val="-14"/>
        </w:rPr>
        <w:t xml:space="preserve"> </w:t>
      </w:r>
      <w:r>
        <w:t>used</w:t>
      </w:r>
      <w:r>
        <w:rPr>
          <w:spacing w:val="-14"/>
        </w:rPr>
        <w:t xml:space="preserve"> </w:t>
      </w:r>
      <w:r>
        <w:t>to</w:t>
      </w:r>
      <w:r>
        <w:rPr>
          <w:spacing w:val="-14"/>
        </w:rPr>
        <w:t xml:space="preserve"> </w:t>
      </w:r>
      <w:r>
        <w:t>construct</w:t>
      </w:r>
      <w:r>
        <w:rPr>
          <w:spacing w:val="-14"/>
        </w:rPr>
        <w:t xml:space="preserve"> </w:t>
      </w:r>
      <w:r>
        <w:t>the</w:t>
      </w:r>
      <w:r>
        <w:rPr>
          <w:spacing w:val="-14"/>
        </w:rPr>
        <w:t xml:space="preserve"> </w:t>
      </w:r>
      <w:r>
        <w:t>FC.</w:t>
      </w:r>
      <w:r>
        <w:rPr>
          <w:spacing w:val="-13"/>
        </w:rPr>
        <w:t xml:space="preserve"> </w:t>
      </w:r>
      <w:r>
        <w:t>In</w:t>
      </w:r>
      <w:r>
        <w:rPr>
          <w:spacing w:val="-14"/>
        </w:rPr>
        <w:t xml:space="preserve"> </w:t>
      </w:r>
      <w:r>
        <w:t>strategy</w:t>
      </w:r>
      <w:r>
        <w:rPr>
          <w:spacing w:val="-14"/>
        </w:rPr>
        <w:t xml:space="preserve"> </w:t>
      </w:r>
      <w:r>
        <w:t>1)</w:t>
      </w:r>
      <w:r>
        <w:rPr>
          <w:spacing w:val="-14"/>
        </w:rPr>
        <w:t xml:space="preserve"> </w:t>
      </w:r>
      <w:r>
        <w:t>(individual bins</w:t>
      </w:r>
      <w:r>
        <w:rPr>
          <w:spacing w:val="-11"/>
        </w:rPr>
        <w:t xml:space="preserve"> </w:t>
      </w:r>
      <w:r>
        <w:t>sampling)</w:t>
      </w:r>
      <w:r>
        <w:rPr>
          <w:spacing w:val="-10"/>
        </w:rPr>
        <w:t xml:space="preserve"> </w:t>
      </w:r>
      <w:r>
        <w:t>the</w:t>
      </w:r>
      <w:r>
        <w:rPr>
          <w:spacing w:val="-10"/>
        </w:rPr>
        <w:t xml:space="preserve"> </w:t>
      </w:r>
      <w:r>
        <w:t>ranked</w:t>
      </w:r>
      <w:r>
        <w:rPr>
          <w:spacing w:val="-11"/>
        </w:rPr>
        <w:t xml:space="preserve"> </w:t>
      </w:r>
      <w:r>
        <w:t>BOLD</w:t>
      </w:r>
      <w:r>
        <w:rPr>
          <w:spacing w:val="-10"/>
        </w:rPr>
        <w:t xml:space="preserve"> </w:t>
      </w:r>
      <w:r>
        <w:t>time</w:t>
      </w:r>
      <w:r>
        <w:rPr>
          <w:spacing w:val="-10"/>
        </w:rPr>
        <w:t xml:space="preserve"> </w:t>
      </w:r>
      <w:r>
        <w:t>series</w:t>
      </w:r>
      <w:r>
        <w:rPr>
          <w:spacing w:val="-11"/>
        </w:rPr>
        <w:t xml:space="preserve"> </w:t>
      </w:r>
      <w:r>
        <w:t>was</w:t>
      </w:r>
      <w:r>
        <w:rPr>
          <w:spacing w:val="-10"/>
        </w:rPr>
        <w:t xml:space="preserve"> </w:t>
      </w:r>
      <w:r>
        <w:t>divided</w:t>
      </w:r>
      <w:r>
        <w:rPr>
          <w:spacing w:val="-10"/>
        </w:rPr>
        <w:t xml:space="preserve"> </w:t>
      </w:r>
      <w:r>
        <w:t>into</w:t>
      </w:r>
      <w:r>
        <w:rPr>
          <w:spacing w:val="-11"/>
        </w:rPr>
        <w:t xml:space="preserve"> </w:t>
      </w:r>
      <w:r>
        <w:t>twenty</w:t>
      </w:r>
      <w:r>
        <w:rPr>
          <w:spacing w:val="-10"/>
        </w:rPr>
        <w:t xml:space="preserve"> </w:t>
      </w:r>
      <w:r>
        <w:t>bins</w:t>
      </w:r>
      <w:r>
        <w:rPr>
          <w:spacing w:val="-10"/>
        </w:rPr>
        <w:t xml:space="preserve"> </w:t>
      </w:r>
      <w:r>
        <w:t>each</w:t>
      </w:r>
      <w:r>
        <w:rPr>
          <w:spacing w:val="-10"/>
        </w:rPr>
        <w:t xml:space="preserve"> </w:t>
      </w:r>
      <w:r>
        <w:t>containing</w:t>
      </w:r>
      <w:r>
        <w:rPr>
          <w:spacing w:val="-11"/>
        </w:rPr>
        <w:t xml:space="preserve"> </w:t>
      </w:r>
      <w:r>
        <w:t>5%</w:t>
      </w:r>
      <w:r>
        <w:rPr>
          <w:spacing w:val="-10"/>
        </w:rPr>
        <w:t xml:space="preserve"> </w:t>
      </w:r>
      <w:r>
        <w:t>of</w:t>
      </w:r>
      <w:r>
        <w:rPr>
          <w:spacing w:val="-10"/>
        </w:rPr>
        <w:t xml:space="preserve"> </w:t>
      </w:r>
      <w:r>
        <w:t>the</w:t>
      </w:r>
      <w:r>
        <w:rPr>
          <w:spacing w:val="-11"/>
        </w:rPr>
        <w:t xml:space="preserve"> </w:t>
      </w:r>
      <w:r>
        <w:t xml:space="preserve">time series (60 frames) in the case of the </w:t>
      </w:r>
      <w:r>
        <w:rPr>
          <w:spacing w:val="-4"/>
        </w:rPr>
        <w:t xml:space="preserve">HCP-YA </w:t>
      </w:r>
      <w:r>
        <w:t xml:space="preserve">dataset. </w:t>
      </w:r>
      <w:r>
        <w:rPr>
          <w:spacing w:val="-3"/>
        </w:rPr>
        <w:t xml:space="preserve">From </w:t>
      </w:r>
      <w:r>
        <w:t xml:space="preserve">these twenty bins, five bins were sampled to be used in prediction. </w:t>
      </w:r>
      <w:r>
        <w:rPr>
          <w:spacing w:val="-3"/>
        </w:rPr>
        <w:t xml:space="preserve">We </w:t>
      </w:r>
      <w:r>
        <w:t xml:space="preserve">did not consider all twenty bins in the </w:t>
      </w:r>
      <w:r>
        <w:rPr>
          <w:spacing w:val="-4"/>
        </w:rPr>
        <w:t xml:space="preserve">HCP-YA </w:t>
      </w:r>
      <w:r>
        <w:t>in the prediction analysis, because running the pipel</w:t>
      </w:r>
      <w:r>
        <w:t>ine for every bin and each of the targets would incur unnecessarily high and impractical</w:t>
      </w:r>
      <w:r>
        <w:rPr>
          <w:spacing w:val="-18"/>
        </w:rPr>
        <w:t xml:space="preserve"> </w:t>
      </w:r>
      <w:r>
        <w:t>computational</w:t>
      </w:r>
      <w:r>
        <w:rPr>
          <w:spacing w:val="-17"/>
        </w:rPr>
        <w:t xml:space="preserve"> </w:t>
      </w:r>
      <w:r>
        <w:t>cost.</w:t>
      </w:r>
      <w:r>
        <w:rPr>
          <w:spacing w:val="-6"/>
        </w:rPr>
        <w:t xml:space="preserve"> </w:t>
      </w:r>
      <w:r>
        <w:rPr>
          <w:spacing w:val="-3"/>
        </w:rPr>
        <w:t>For</w:t>
      </w:r>
      <w:r>
        <w:rPr>
          <w:spacing w:val="-17"/>
        </w:rPr>
        <w:t xml:space="preserve"> </w:t>
      </w:r>
      <w:r>
        <w:t>each</w:t>
      </w:r>
      <w:r>
        <w:rPr>
          <w:spacing w:val="-17"/>
        </w:rPr>
        <w:t xml:space="preserve"> </w:t>
      </w:r>
      <w:r>
        <w:t>of</w:t>
      </w:r>
      <w:r>
        <w:rPr>
          <w:spacing w:val="-18"/>
        </w:rPr>
        <w:t xml:space="preserve"> </w:t>
      </w:r>
      <w:r>
        <w:t>the</w:t>
      </w:r>
      <w:r>
        <w:rPr>
          <w:spacing w:val="-17"/>
        </w:rPr>
        <w:t xml:space="preserve"> </w:t>
      </w:r>
      <w:r>
        <w:t>selected</w:t>
      </w:r>
      <w:r>
        <w:rPr>
          <w:spacing w:val="-18"/>
        </w:rPr>
        <w:t xml:space="preserve"> </w:t>
      </w:r>
      <w:r>
        <w:t>bins,</w:t>
      </w:r>
      <w:r>
        <w:rPr>
          <w:spacing w:val="-16"/>
        </w:rPr>
        <w:t xml:space="preserve"> </w:t>
      </w:r>
      <w:r>
        <w:t>FC</w:t>
      </w:r>
      <w:r>
        <w:rPr>
          <w:spacing w:val="-18"/>
        </w:rPr>
        <w:t xml:space="preserve"> </w:t>
      </w:r>
      <w:r>
        <w:t>was</w:t>
      </w:r>
      <w:r>
        <w:rPr>
          <w:spacing w:val="-17"/>
        </w:rPr>
        <w:t xml:space="preserve"> </w:t>
      </w:r>
      <w:r>
        <w:t>estimated</w:t>
      </w:r>
      <w:r>
        <w:rPr>
          <w:spacing w:val="-17"/>
        </w:rPr>
        <w:t xml:space="preserve"> </w:t>
      </w:r>
      <w:r>
        <w:t>using</w:t>
      </w:r>
      <w:r>
        <w:rPr>
          <w:spacing w:val="-18"/>
        </w:rPr>
        <w:t xml:space="preserve"> </w:t>
      </w:r>
      <w:r>
        <w:t>pairwise</w:t>
      </w:r>
      <w:r>
        <w:rPr>
          <w:spacing w:val="-17"/>
        </w:rPr>
        <w:t xml:space="preserve"> </w:t>
      </w:r>
      <w:r>
        <w:rPr>
          <w:spacing w:val="-3"/>
        </w:rPr>
        <w:t xml:space="preserve">Pearson’s </w:t>
      </w:r>
      <w:r>
        <w:t>correlation coefficients. In the case of the HCP-A, the ranked BOLD time s</w:t>
      </w:r>
      <w:r>
        <w:t>eries was divided into 8</w:t>
      </w:r>
      <w:r>
        <w:rPr>
          <w:spacing w:val="-30"/>
        </w:rPr>
        <w:t xml:space="preserve"> </w:t>
      </w:r>
      <w:r>
        <w:t>bins, each</w:t>
      </w:r>
      <w:r>
        <w:rPr>
          <w:spacing w:val="17"/>
        </w:rPr>
        <w:t xml:space="preserve"> </w:t>
      </w:r>
      <w:r>
        <w:t>containing</w:t>
      </w:r>
      <w:r>
        <w:rPr>
          <w:spacing w:val="18"/>
        </w:rPr>
        <w:t xml:space="preserve"> </w:t>
      </w:r>
      <w:r>
        <w:t>12.5%</w:t>
      </w:r>
      <w:r>
        <w:rPr>
          <w:spacing w:val="18"/>
        </w:rPr>
        <w:t xml:space="preserve"> </w:t>
      </w:r>
      <w:r>
        <w:t>of</w:t>
      </w:r>
      <w:r>
        <w:rPr>
          <w:spacing w:val="18"/>
        </w:rPr>
        <w:t xml:space="preserve"> </w:t>
      </w:r>
      <w:r>
        <w:t>the</w:t>
      </w:r>
      <w:r>
        <w:rPr>
          <w:spacing w:val="17"/>
        </w:rPr>
        <w:t xml:space="preserve"> </w:t>
      </w:r>
      <w:r>
        <w:t>timeseries</w:t>
      </w:r>
      <w:r>
        <w:rPr>
          <w:spacing w:val="18"/>
        </w:rPr>
        <w:t xml:space="preserve"> </w:t>
      </w:r>
      <w:r>
        <w:t>(55</w:t>
      </w:r>
      <w:r>
        <w:rPr>
          <w:spacing w:val="18"/>
        </w:rPr>
        <w:t xml:space="preserve"> </w:t>
      </w:r>
      <w:r>
        <w:t>frames).</w:t>
      </w:r>
      <w:r>
        <w:rPr>
          <w:spacing w:val="2"/>
        </w:rPr>
        <w:t xml:space="preserve"> </w:t>
      </w:r>
      <w:r>
        <w:t>All</w:t>
      </w:r>
      <w:r>
        <w:rPr>
          <w:spacing w:val="17"/>
        </w:rPr>
        <w:t xml:space="preserve"> </w:t>
      </w:r>
      <w:r>
        <w:t>8</w:t>
      </w:r>
      <w:r>
        <w:rPr>
          <w:spacing w:val="18"/>
        </w:rPr>
        <w:t xml:space="preserve"> </w:t>
      </w:r>
      <w:r>
        <w:t>bins</w:t>
      </w:r>
      <w:r>
        <w:rPr>
          <w:spacing w:val="18"/>
        </w:rPr>
        <w:t xml:space="preserve"> </w:t>
      </w:r>
      <w:r>
        <w:t>were</w:t>
      </w:r>
      <w:r>
        <w:rPr>
          <w:spacing w:val="18"/>
        </w:rPr>
        <w:t xml:space="preserve"> </w:t>
      </w:r>
      <w:r>
        <w:t>used</w:t>
      </w:r>
      <w:r>
        <w:rPr>
          <w:spacing w:val="18"/>
        </w:rPr>
        <w:t xml:space="preserve"> </w:t>
      </w:r>
      <w:r>
        <w:t>in</w:t>
      </w:r>
      <w:r>
        <w:rPr>
          <w:spacing w:val="17"/>
        </w:rPr>
        <w:t xml:space="preserve"> </w:t>
      </w:r>
      <w:r>
        <w:t>prediction.</w:t>
      </w:r>
      <w:r>
        <w:rPr>
          <w:spacing w:val="2"/>
        </w:rPr>
        <w:t xml:space="preserve"> </w:t>
      </w:r>
      <w:r>
        <w:t>In</w:t>
      </w:r>
      <w:r>
        <w:rPr>
          <w:spacing w:val="18"/>
        </w:rPr>
        <w:t xml:space="preserve"> </w:t>
      </w:r>
      <w:r>
        <w:t>strategy</w:t>
      </w:r>
    </w:p>
    <w:p w:rsidR="00DE39FD" w:rsidRDefault="00C01FD1">
      <w:pPr>
        <w:pStyle w:val="Listenabsatz"/>
        <w:numPr>
          <w:ilvl w:val="0"/>
          <w:numId w:val="2"/>
        </w:numPr>
        <w:tabs>
          <w:tab w:val="left" w:pos="373"/>
        </w:tabs>
        <w:spacing w:before="8"/>
        <w:ind w:hanging="236"/>
        <w:jc w:val="both"/>
        <w:rPr>
          <w:sz w:val="20"/>
        </w:rPr>
      </w:pPr>
      <w:r>
        <w:rPr>
          <w:sz w:val="20"/>
        </w:rPr>
        <w:t>(combined bins sampling), we sampled every possible combination of two bins out of the</w:t>
      </w:r>
      <w:r>
        <w:rPr>
          <w:spacing w:val="7"/>
          <w:sz w:val="20"/>
        </w:rPr>
        <w:t xml:space="preserve"> </w:t>
      </w:r>
      <w:r>
        <w:rPr>
          <w:sz w:val="20"/>
        </w:rPr>
        <w:t>previously</w:t>
      </w:r>
    </w:p>
    <w:p w:rsidR="00DE39FD" w:rsidRDefault="00DE39FD">
      <w:pPr>
        <w:jc w:val="both"/>
        <w:rPr>
          <w:sz w:val="20"/>
        </w:rPr>
        <w:sectPr w:rsidR="00DE39FD">
          <w:pgSz w:w="11910" w:h="16840"/>
          <w:pgMar w:top="1260" w:right="0" w:bottom="1000" w:left="1280" w:header="113" w:footer="809" w:gutter="0"/>
          <w:cols w:space="720"/>
        </w:sectPr>
      </w:pPr>
    </w:p>
    <w:p w:rsidR="00DE39FD" w:rsidRDefault="00DE39FD">
      <w:pPr>
        <w:pStyle w:val="Textkrper"/>
      </w:pPr>
    </w:p>
    <w:p w:rsidR="00DE39FD" w:rsidRDefault="00DE39FD">
      <w:pPr>
        <w:pStyle w:val="Textkrper"/>
      </w:pPr>
    </w:p>
    <w:p w:rsidR="00DE39FD" w:rsidRDefault="00DE39FD">
      <w:pPr>
        <w:pStyle w:val="Textkrper"/>
        <w:spacing w:before="2"/>
        <w:rPr>
          <w:sz w:val="24"/>
        </w:rPr>
      </w:pPr>
    </w:p>
    <w:p w:rsidR="00DE39FD" w:rsidRDefault="00DE39FD">
      <w:pPr>
        <w:rPr>
          <w:sz w:val="24"/>
        </w:rPr>
        <w:sectPr w:rsidR="00DE39FD">
          <w:pgSz w:w="11910" w:h="16840"/>
          <w:pgMar w:top="1260" w:right="0" w:bottom="1000" w:left="1280" w:header="113" w:footer="809" w:gutter="0"/>
          <w:cols w:space="720"/>
        </w:sectPr>
      </w:pPr>
    </w:p>
    <w:p w:rsidR="00DE39FD" w:rsidRDefault="00C01FD1">
      <w:pPr>
        <w:spacing w:before="95" w:line="249" w:lineRule="auto"/>
        <w:ind w:left="1491" w:hanging="95"/>
        <w:rPr>
          <w:sz w:val="18"/>
        </w:rPr>
      </w:pPr>
      <w:bookmarkStart w:id="19" w:name="_bookmark8"/>
      <w:bookmarkEnd w:id="19"/>
      <w:r>
        <w:rPr>
          <w:sz w:val="18"/>
        </w:rPr>
        <w:t>Compute element-wise</w:t>
      </w:r>
      <w:r>
        <w:rPr>
          <w:spacing w:val="-21"/>
          <w:sz w:val="18"/>
        </w:rPr>
        <w:t xml:space="preserve"> </w:t>
      </w:r>
      <w:r>
        <w:rPr>
          <w:sz w:val="18"/>
        </w:rPr>
        <w:t>product between each pair of</w:t>
      </w:r>
      <w:r>
        <w:rPr>
          <w:spacing w:val="-17"/>
          <w:sz w:val="18"/>
        </w:rPr>
        <w:t xml:space="preserve"> </w:t>
      </w:r>
      <w:r>
        <w:rPr>
          <w:sz w:val="18"/>
        </w:rPr>
        <w:t>parcels</w:t>
      </w:r>
    </w:p>
    <w:p w:rsidR="00DE39FD" w:rsidRDefault="00C01FD1">
      <w:pPr>
        <w:spacing w:before="94" w:line="249" w:lineRule="auto"/>
        <w:ind w:left="1321" w:right="2295" w:firstLine="245"/>
        <w:rPr>
          <w:sz w:val="18"/>
        </w:rPr>
      </w:pPr>
      <w:r>
        <w:br w:type="column"/>
      </w:r>
      <w:r>
        <w:rPr>
          <w:sz w:val="18"/>
        </w:rPr>
        <w:t>Compute root sum of squares (RSS) for each timepoint in the ETS</w:t>
      </w:r>
    </w:p>
    <w:p w:rsidR="00DE39FD" w:rsidRDefault="00DE39FD">
      <w:pPr>
        <w:spacing w:line="249" w:lineRule="auto"/>
        <w:rPr>
          <w:sz w:val="18"/>
        </w:rPr>
        <w:sectPr w:rsidR="00DE39FD">
          <w:type w:val="continuous"/>
          <w:pgSz w:w="11910" w:h="16840"/>
          <w:pgMar w:top="1260" w:right="0" w:bottom="1000" w:left="1280" w:header="720" w:footer="720" w:gutter="0"/>
          <w:cols w:num="2" w:space="720" w:equalWidth="0">
            <w:col w:w="3887" w:space="40"/>
            <w:col w:w="6703"/>
          </w:cols>
        </w:sectPr>
      </w:pPr>
    </w:p>
    <w:p w:rsidR="00DE39FD" w:rsidRDefault="00C01FD1">
      <w:pPr>
        <w:pStyle w:val="Textkrper"/>
        <w:tabs>
          <w:tab w:val="left" w:pos="5388"/>
        </w:tabs>
        <w:ind w:left="1356"/>
      </w:pPr>
      <w:r>
        <w:pict>
          <v:group id="_x0000_s1145" alt="" style="position:absolute;left:0;text-align:left;margin-left:73.1pt;margin-top:20.8pt;width:140.35pt;height:103.2pt;z-index:-251403264;mso-wrap-distance-left:0;mso-wrap-distance-right:0;mso-position-horizontal-relative:page" coordorigin="1462,416" coordsize="2807,2064">
            <v:shape id="_x0000_s1146" type="#_x0000_t75" alt="" style="position:absolute;left:1462;top:415;width:2807;height:2064">
              <v:imagedata r:id="rId83" o:title=""/>
            </v:shape>
            <v:shape id="_x0000_s1147" type="#_x0000_t75" alt="" style="position:absolute;left:1947;top:757;width:2221;height:1352">
              <v:imagedata r:id="rId84" o:title=""/>
            </v:shape>
            <w10:wrap type="topAndBottom" anchorx="page"/>
          </v:group>
        </w:pict>
      </w:r>
      <w:r>
        <w:pict>
          <v:group id="_x0000_s1142" alt="" style="position:absolute;left:0;text-align:left;margin-left:227.35pt;margin-top:20.8pt;width:140.5pt;height:103.2pt;z-index:-251402240;mso-wrap-distance-left:0;mso-wrap-distance-right:0;mso-position-horizontal-relative:page" coordorigin="4547,416" coordsize="2810,2064">
            <v:shape id="_x0000_s1143" type="#_x0000_t75" alt="" style="position:absolute;left:4547;top:415;width:2810;height:2064">
              <v:imagedata r:id="rId85" o:title=""/>
            </v:shape>
            <v:shape id="_x0000_s1144" type="#_x0000_t75" alt="" style="position:absolute;left:4958;top:776;width:2294;height:1393">
              <v:imagedata r:id="rId86" o:title=""/>
            </v:shape>
            <w10:wrap type="topAndBottom" anchorx="page"/>
          </v:group>
        </w:pict>
      </w:r>
      <w:r>
        <w:pict>
          <v:group id="_x0000_s1139" alt="" style="position:absolute;left:0;text-align:left;margin-left:381.8pt;margin-top:20.8pt;width:140.35pt;height:103.2pt;z-index:-251401216;mso-wrap-distance-left:0;mso-wrap-distance-right:0;mso-position-horizontal-relative:page" coordorigin="7636,416" coordsize="2807,2064">
            <v:shape id="_x0000_s1140" type="#_x0000_t75" alt="" style="position:absolute;left:7636;top:415;width:2807;height:2064">
              <v:imagedata r:id="rId87" o:title=""/>
            </v:shape>
            <v:shape id="_x0000_s1141" alt="" style="position:absolute;left:8043;top:1088;width:2286;height:1075" coordorigin="8043,1088" coordsize="2286,1075" path="m8043,2144r8,-32l8058,2011r16,-224l8081,1735r8,12l8097,1812r15,185l8120,2068r7,45l8135,2128r7,-21l8150,2073r8,-24l8165,2043r16,16l8188,2063r8,8l8204,2093r7,34l8219,2149r8,-21l8234,2091r8,-24l8249,2065r8,15l8265,2100r7,6l8280,2089r8,-31l8303,1974r38,-251l8372,1561r7,-32l8387,1508r8,-6l8402,1515r8,34l8418,1599r23,178l8448,1813r8,19l8464,1837r15,-6l8487,1835r7,16l8502,1882r15,81l8525,1989r7,-6l8540,1940r15,-133l8563,1757r8,-20l8578,1750r8,42l8616,2029r8,30l8662,2105r8,1l8685,2104r8,4l8701,2114r7,l8716,2091r7,-57l8731,1947r23,-300l8762,1588r7,-20l8777,1587r8,50l8800,1790r15,165l8823,2022r8,40l8838,2063r8,-30l8853,1995r8,-30l8869,1950r7,2l8884,1969r8,20l8899,1998r16,-64l8960,1541r16,-212l8983,1217r8,-87l8999,1088r7,19l9014,1188r8,134l9045,1827r7,130l9060,2051r8,60l9075,2139r8,-5l9090,2119r8,-7l9106,2121r15,35l9129,2156r7,-19l9152,2077r15,-62l9182,1970r8,-14l9205,1940r8,-17l9220,1886r23,-156l9251,1708r8,3l9266,1735r31,153l9312,1926r8,26l9327,1988r16,87l9350,2105r8,-9l9366,2041r15,-155l9389,1828r7,-27l9404,1814r7,49l9434,2092r8,42l9450,2146r7,-2l9473,2137r7,-1l9488,2143r8,15l9503,2163r8,-38l9519,2051r30,-352l9564,1569r16,-100l9587,1434r8,-14l9603,1439r7,63l9618,1613r23,439l9648,2094r8,-37l9664,2007r7,-68l9694,1627r8,-51l9710,1588r7,71l9740,2003r8,64l9755,2090r8,5l9771,2103r7,15l9786,2136r8,10l9801,2127r8,-62l9817,1956r23,-404l9847,1493r8,10l9863,1574r23,316l9893,1950r8,15l9908,1935r23,-164l9939,1742r8,-11l9954,1728r8,-8l9970,1691r7,-55l10008,1340r7,-30l10023,1315r8,39l10038,1421r23,267l10077,1857r7,69l10100,2017r30,37l10145,2060r8,-15l10161,2002r15,-125l10184,1830r7,-24l10199,1802r8,10l10214,1825r8,2l10229,1792r8,-87l10252,1444r8,-99l10268,1310r7,40l10283,1454r15,264l10306,1790r8,-2l10321,1720r8,-110e" filled="f" strokecolor="#e64b34" strokeweight=".33119mm">
              <v:path arrowok="t"/>
            </v:shape>
            <w10:wrap type="topAndBottom" anchorx="page"/>
          </v:group>
        </w:pict>
      </w:r>
      <w:r>
        <w:pict>
          <v:shape id="_x0000_s1138" type="#_x0000_t202" alt="" style="position:absolute;left:0;text-align:left;margin-left:404.85pt;margin-top:524.1pt;width:8.5pt;height:11.3pt;z-index:-255048704;mso-wrap-style:square;mso-wrap-edited:f;mso-width-percent:0;mso-height-percent:0;mso-position-horizontal-relative:page;mso-position-vertical-relative:page;mso-width-percent:0;mso-height-percent:0;v-text-anchor:top" filled="f" stroked="f">
            <v:textbox inset="0,0,0,0">
              <w:txbxContent>
                <w:p w:rsidR="00DE39FD" w:rsidRDefault="00C01FD1">
                  <w:pPr>
                    <w:pStyle w:val="Textkrper"/>
                    <w:spacing w:line="223" w:lineRule="exact"/>
                  </w:pPr>
                  <w:r>
                    <w:t>...</w:t>
                  </w:r>
                </w:p>
              </w:txbxContent>
            </v:textbox>
            <w10:wrap anchorx="page" anchory="page"/>
          </v:shape>
        </w:pict>
      </w:r>
      <w:r>
        <w:pict>
          <v:shape id="_x0000_s1137" type="#_x0000_t136" alt="" style="position:absolute;left:0;text-align:left;margin-left:477.15pt;margin-top:524.8pt;width:8.35pt;height:10pt;rotation:1;z-index:251924480;mso-wrap-edited:f;mso-width-percent:0;mso-height-percent:0;mso-position-horizontal-relative:page;mso-position-vertical-relative:page;mso-width-percent:0;mso-height-percent:0" fillcolor="black" stroked="f">
            <o:extrusion v:ext="view" autorotationcenter="t"/>
            <v:textpath style="font-family:&quot;Arial&quot;;font-size:10pt;v-text-kern:t;mso-text-shadow:auto" string="..."/>
            <w10:wrap anchorx="page" anchory="page"/>
          </v:shape>
        </w:pict>
      </w:r>
      <w:r>
        <w:pict>
          <v:group id="_x0000_s1135" alt="" style="width:129.1pt;height:16.4pt;mso-position-horizontal-relative:char;mso-position-vertical-relative:line" coordsize="2582,328">
            <v:shape id="_x0000_s1136" alt="" style="position:absolute;width:2582;height:328" coordsize="2582,328" o:spt="100" adj="0,,0" path="m102,328l,328,,,2551,r,102l102,102r,226xm2551,173r-102,l2449,102r102,l2551,173xm2500,328l2419,173r162,l2500,328xe" fillcolor="black" stroked="f">
              <v:stroke joinstyle="round"/>
              <v:formulas/>
              <v:path arrowok="t" o:connecttype="segments"/>
            </v:shape>
            <w10:anchorlock/>
          </v:group>
        </w:pict>
      </w:r>
      <w:r>
        <w:tab/>
      </w:r>
      <w:r>
        <w:pict>
          <v:group id="_x0000_s1133" alt="" style="width:129.1pt;height:16.4pt;mso-position-horizontal-relative:char;mso-position-vertical-relative:line" coordsize="2582,328">
            <v:shape id="_x0000_s1134" alt="" style="position:absolute;width:2582;height:328" coordsize="2582,328" o:spt="100" adj="0,,0" path="m102,328l,328,,,2551,r,102l102,102r,226xm2551,173r-102,l2449,102r102,l2551,173xm2500,328l2419,173r162,l2500,328xe" fillcolor="black" stroked="f">
              <v:stroke joinstyle="round"/>
              <v:formulas/>
              <v:path arrowok="t" o:connecttype="segments"/>
            </v:shape>
            <w10:anchorlock/>
          </v:group>
        </w:pict>
      </w:r>
    </w:p>
    <w:p w:rsidR="00DE39FD" w:rsidRDefault="00DE39FD">
      <w:pPr>
        <w:pStyle w:val="Textkrper"/>
        <w:spacing w:before="7"/>
        <w:rPr>
          <w:sz w:val="5"/>
        </w:rPr>
      </w:pPr>
    </w:p>
    <w:p w:rsidR="00DE39FD" w:rsidRDefault="00C01FD1">
      <w:pPr>
        <w:pStyle w:val="Textkrper"/>
        <w:ind w:left="1355"/>
      </w:pPr>
      <w:r>
        <w:pict>
          <v:group id="_x0000_s1126" alt="" style="width:330.7pt;height:155.5pt;mso-position-horizontal-relative:char;mso-position-vertical-relative:line" coordsize="6614,3110">
            <v:line id="_x0000_s1127" alt="" style="position:absolute" from="102,459" to="6511,459" strokeweight="1.79972mm"/>
            <v:line id="_x0000_s1128" alt="" style="position:absolute" from="51,0" to="51,510" strokeweight="1.801mm"/>
            <v:line id="_x0000_s1129" alt="" style="position:absolute" from="6562,0" to="6562,510" strokeweight="1.801mm"/>
            <v:shape id="_x0000_s1130" type="#_x0000_t75" alt="" style="position:absolute;left:1914;top:411;width:2807;height:2699">
              <v:imagedata r:id="rId88" o:title=""/>
            </v:shape>
            <v:shape id="_x0000_s1131" type="#_x0000_t75" alt="" style="position:absolute;left:2399;top:1393;width:2221;height:1402">
              <v:imagedata r:id="rId89" o:title=""/>
            </v:shape>
            <v:shape id="_x0000_s1132" type="#_x0000_t202" alt="" style="position:absolute;left:1297;top:145;width:4045;height:202;mso-wrap-style:square;v-text-anchor:top" filled="f" stroked="f">
              <v:textbox inset="0,0,0,0">
                <w:txbxContent>
                  <w:p w:rsidR="00DE39FD" w:rsidRDefault="00C01FD1">
                    <w:pPr>
                      <w:spacing w:line="201" w:lineRule="exact"/>
                      <w:rPr>
                        <w:sz w:val="18"/>
                      </w:rPr>
                    </w:pPr>
                    <w:r>
                      <w:rPr>
                        <w:sz w:val="18"/>
                      </w:rPr>
                      <w:t>Order BTS according to RSS rank from high to low</w:t>
                    </w:r>
                  </w:p>
                </w:txbxContent>
              </v:textbox>
            </v:shape>
            <w10:anchorlock/>
          </v:group>
        </w:pict>
      </w: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pPr>
    </w:p>
    <w:p w:rsidR="00DE39FD" w:rsidRDefault="00DE39FD">
      <w:pPr>
        <w:pStyle w:val="Textkrper"/>
        <w:spacing w:before="3"/>
        <w:rPr>
          <w:sz w:val="22"/>
        </w:rPr>
      </w:pPr>
    </w:p>
    <w:p w:rsidR="00DE39FD" w:rsidRDefault="00C01FD1">
      <w:pPr>
        <w:spacing w:before="102" w:line="249" w:lineRule="auto"/>
        <w:ind w:left="137" w:right="1387"/>
        <w:jc w:val="both"/>
        <w:rPr>
          <w:sz w:val="20"/>
        </w:rPr>
      </w:pPr>
      <w:r>
        <w:pict>
          <v:shape id="_x0000_s1125" type="#_x0000_t202" alt="" style="position:absolute;left:0;text-align:left;margin-left:404.85pt;margin-top:-55.15pt;width:8.5pt;height:11.3pt;z-index:-255047680;mso-wrap-style:square;mso-wrap-edited:f;mso-width-percent:0;mso-height-percent:0;mso-position-horizontal-relative:page;mso-width-percent:0;mso-height-percent:0;v-text-anchor:top" filled="f" stroked="f">
            <v:textbox inset="0,0,0,0">
              <w:txbxContent>
                <w:p w:rsidR="00DE39FD" w:rsidRDefault="00C01FD1">
                  <w:pPr>
                    <w:pStyle w:val="Textkrper"/>
                    <w:spacing w:line="223" w:lineRule="exact"/>
                  </w:pPr>
                  <w:r>
                    <w:t>...</w:t>
                  </w:r>
                </w:p>
              </w:txbxContent>
            </v:textbox>
            <w10:wrap anchorx="page"/>
          </v:shape>
        </w:pict>
      </w:r>
      <w:r>
        <w:pict>
          <v:group id="_x0000_s1056" alt="" style="position:absolute;left:0;text-align:left;margin-left:90.9pt;margin-top:-236.65pt;width:412.55pt;height:232.4pt;z-index:251923456;mso-position-horizontal-relative:page" coordorigin="1818,-4733" coordsize="8251,4648">
            <v:shape id="_x0000_s1057" alt="" style="position:absolute;left:7532;top:-3792;width:2517;height:3687" coordorigin="7532,-3791" coordsize="2517,3687" path="m10046,-105r-2514,-1l7535,-3791r2514,1l10046,-105xe" fillcolor="black" stroked="f">
              <v:fill opacity="595f"/>
              <v:path arrowok="t"/>
            </v:shape>
            <v:shape id="_x0000_s1058" alt="" style="position:absolute;left:7532;top:-3792;width:2517;height:3687" coordorigin="7532,-3791" coordsize="2517,3687" path="m10049,-3790r-3,3685l7532,-106r3,-3685l10049,-3790xe" filled="f" strokeweight=".69633mm">
              <v:path arrowok="t"/>
            </v:shape>
            <v:shape id="_x0000_s1059" alt="" style="position:absolute;left:4683;top:-3791;width:2526;height:3687" coordorigin="4684,-3791" coordsize="2526,3687" path="m7206,-105r-2522,-1l4686,-3791r2523,1l7206,-105xe" fillcolor="black" stroked="f">
              <v:fill opacity="595f"/>
              <v:path arrowok="t"/>
            </v:shape>
            <v:shape id="_x0000_s1060" alt="" style="position:absolute;left:4683;top:-3791;width:2526;height:3687" coordorigin="4684,-3791" coordsize="2526,3687" path="m7209,-3790r-3,3685l4684,-106r2,-3685l7209,-3790xe" filled="f" strokeweight=".69761mm">
              <v:path arrowok="t"/>
            </v:shape>
            <v:shape id="_x0000_s1061" alt="" style="position:absolute;left:3046;top:-4267;width:5793;height:2" coordorigin="3047,-4266" coordsize="5793,0" o:spt="100" adj="0,,0" path="m5994,-4266r2845,m3047,-4266r2845,e" filled="f" strokeweight="1.79972mm">
              <v:stroke joinstyle="round"/>
              <v:formulas/>
              <v:path arrowok="t" o:connecttype="segments"/>
            </v:shape>
            <v:shape id="_x0000_s1062" alt="" style="position:absolute;left:5798;top:-4733;width:290;height:877" coordorigin="5798,-4733" coordsize="290,877" o:spt="100" adj="0,,0" path="m5995,-4223r-102,l5893,-4733r102,l5995,-4223xm5943,-3857r-145,-250l6087,-4107r-144,250xe" fillcolor="black" stroked="f">
              <v:stroke joinstyle="round"/>
              <v:formulas/>
              <v:path arrowok="t" o:connecttype="segments"/>
            </v:shape>
            <v:shape id="_x0000_s1063" alt="" style="position:absolute;left:1837;top:-3791;width:2521;height:3687" coordorigin="1838,-3791" coordsize="2521,3687" path="m4355,-105r-2517,-1l1840,-3791r2518,1l4355,-105xe" fillcolor="black" stroked="f">
              <v:fill opacity="595f"/>
              <v:path arrowok="t"/>
            </v:shape>
            <v:shape id="_x0000_s1064" alt="" style="position:absolute;left:1837;top:-3791;width:2521;height:3687" coordorigin="1838,-3791" coordsize="2521,3687" path="m4358,-3790r-3,3685l1838,-106r2,-3685l4358,-3790xe" filled="f" strokeweight=".69683mm">
              <v:path arrowok="t"/>
            </v:shape>
            <v:shape id="_x0000_s1065" alt="" style="position:absolute;left:2953;top:-4318;width:5980;height:466" coordorigin="2953,-4317" coordsize="5980,466" o:spt="100" adj="0,,0" path="m3242,-4107r-93,l3149,-4317r-102,l3047,-4107r-94,l3098,-3856r144,-251m8933,-4102r-94,l8839,-4317r-102,l8737,-4102r-94,l8788,-3851r145,-251e" fillcolor="black" stroked="f">
              <v:stroke joinstyle="round"/>
              <v:formulas/>
              <v:path arrowok="t" o:connecttype="segments"/>
            </v:shape>
            <v:line id="_x0000_s1066" alt="" style="position:absolute" from="5943,-4318" to="5943,-4011" strokeweight="1.79972mm"/>
            <v:shape id="_x0000_s1067" type="#_x0000_t75" alt="" style="position:absolute;left:3080;top:-2250;width:383;height:205">
              <v:imagedata r:id="rId90" o:title=""/>
            </v:shape>
            <v:shape id="_x0000_s1068" type="#_x0000_t75" alt="" style="position:absolute;left:3080;top:-2987;width:383;height:205">
              <v:imagedata r:id="rId91" o:title=""/>
            </v:shape>
            <v:shape id="_x0000_s1069" type="#_x0000_t75" alt="" style="position:absolute;left:3080;top:-1513;width:383;height:205">
              <v:imagedata r:id="rId92" o:title=""/>
            </v:shape>
            <v:shape id="_x0000_s1070" type="#_x0000_t75" alt="" style="position:absolute;left:3080;top:-595;width:383;height:205">
              <v:imagedata r:id="rId93" o:title=""/>
            </v:shape>
            <v:shape id="_x0000_s1071" type="#_x0000_t75" alt="" style="position:absolute;left:5930;top:-2267;width:383;height:205">
              <v:imagedata r:id="rId91" o:title=""/>
            </v:shape>
            <v:shape id="_x0000_s1072" type="#_x0000_t75" alt="" style="position:absolute;left:5930;top:-3003;width:383;height:205">
              <v:imagedata r:id="rId94" o:title=""/>
            </v:shape>
            <v:shape id="_x0000_s1073" type="#_x0000_t75" alt="" style="position:absolute;left:5930;top:-1530;width:383;height:205">
              <v:imagedata r:id="rId92" o:title=""/>
            </v:shape>
            <v:shape id="_x0000_s1074" type="#_x0000_t75" alt="" style="position:absolute;left:5930;top:-612;width:383;height:205">
              <v:imagedata r:id="rId95" o:title=""/>
            </v:shape>
            <v:shape id="_x0000_s1075" alt="" style="position:absolute;left:6451;top:-3250;width:715;height:696" coordorigin="6452,-3250" coordsize="715,696" path="m7166,-3250r-714,l6452,-2554r19,l7148,-2554r18,l7166,-3250e" stroked="f">
              <v:path arrowok="t"/>
            </v:shape>
            <v:shape id="_x0000_s1076" type="#_x0000_t75" alt="" style="position:absolute;left:6470;top:-3138;width:678;height:584">
              <v:imagedata r:id="rId96" o:title=""/>
            </v:shape>
            <v:shape id="_x0000_s1077" alt="" style="position:absolute;left:6557;top:-3232;width:504;height:58" coordorigin="6557,-3231" coordsize="504,58" o:spt="100" adj="0,,0" path="m6602,-3194r-1,-3l6600,-3198r-2,-3l6596,-3203r-3,-1l6595,-3205r2,-1l6598,-3208r1,-2l6600,-3212r,-7l6600,-3220r-2,-3l6595,-3225r-4,-3l6588,-3228r,34l6588,-3189r-1,2l6584,-3185r-2,1l6571,-3184r,-14l6582,-3198r3,l6586,-3197r1,2l6588,-3194r,-34l6586,-3229r,l6586,-3216r,4l6585,-3210r-1,1l6583,-3208r-2,l6571,-3208r,-11l6581,-3219r2,l6585,-3217r1,1l6586,-3229r-29,l6557,-3175r31,l6593,-3176r4,-3l6600,-3181r2,-3l6602,-3185r,-9m6627,-3215r-13,l6614,-3175r13,l6627,-3215t,-16l6614,-3231r,10l6627,-3221r,-10m6680,-3175r,-30l6679,-3207r,-2l6678,-3209r-4,-6l6670,-3216r-7,l6661,-3216r-5,2l6654,-3212r-2,3l6652,-3215r-13,l6639,-3175r13,l6652,-3198r1,-3l6656,-3206r2,-1l6662,-3207r1,1l6664,-3206r1,1l6665,-3205r1,2l6666,-3202r1,3l6667,-3175r13,m6727,-3191r-2,-3l6723,-3196r-2,-2l6716,-3199r-6,-1l6707,-3200r-2,-1l6703,-3201r-1,-1l6702,-3202r-1,-1l6701,-3205r1,-1l6704,-3207r2,-1l6711,-3208r2,1l6716,-3207r2,1l6721,-3205r3,1l6724,-3208r,-6l6721,-3215r-3,l6713,-3216r-3,l6702,-3216r-5,1l6694,-3213r-3,2l6690,-3208r,9l6691,-3197r4,4l6699,-3191r6,l6708,-3190r2,l6712,-3190r1,1l6714,-3189r,1l6714,-3185r,1l6711,-3183r-2,1l6704,-3182r-3,-1l6695,-3184r-2,-1l6690,-3186r,10l6693,-3175r3,l6702,-3174r3,l6714,-3174r5,-1l6725,-3179r2,-3l6727,-3191t76,7l6790,-3184r,-35l6790,-3229r-13,l6764,-3226r,9l6777,-3219r,35l6765,-3184r,9l6803,-3175r,-9m6878,-3204r-1,-4l6876,-3209r-6,-6l6865,-3216r-11,l6852,-3216r-6,1l6843,-3215r-3,1l6840,-3204r2,-1l6845,-3206r5,-1l6852,-3208r6,l6861,-3207r3,2l6865,-3204r,3l6865,-3193r,4l6864,-3187r-3,4l6859,-3182r-5,l6853,-3183r-1,-1l6851,-3185r-1,-1l6850,-3189r1,-2l6852,-3192r1,-1l6855,-3193r10,l6865,-3201r-15,l6845,-3200r-3,3l6838,-3195r-1,3l6837,-3183r1,3l6843,-3175r4,1l6854,-3174r3,l6861,-3176r2,-2l6865,-3181r,6l6878,-3175r,-6l6878,-3182r,-11l6878,-3204t53,29l6931,-3205r,-2l6930,-3209r,l6925,-3215r-4,-1l6914,-3216r-2,l6907,-3214r-2,2l6903,-3209r,-6l6890,-3215r,40l6903,-3175r,-23l6904,-3201r3,-5l6909,-3207r4,l6914,-3206r1,l6916,-3205r,l6917,-3203r1,1l6918,-3201r,2l6918,-3175r13,m6984,-3231r-13,l6971,-3209r,10l6971,-3191r-1,3l6967,-3184r-2,1l6959,-3183r-2,-1l6954,-3188r,-3l6954,-3199r,-3l6957,-3206r2,-1l6965,-3207r2,1l6970,-3202r1,3l6971,-3209r-2,-3l6967,-3214r-4,-2l6960,-3216r-8,l6948,-3214r-6,8l6940,-3202r,14l6942,-3184r3,4l6948,-3176r4,2l6960,-3174r3,l6967,-3176r2,-2l6971,-3181r,6l6984,-3175r,-6l6984,-3183r,-24l6984,-3209r,-22m7061,-3185r-24,l7054,-3199r3,-4l7060,-3208r1,-2l7061,-3219r-1,-1l7059,-3223r-3,-3l7052,-3228r-5,-2l7037,-3230r-3,l7028,-3229r-3,1l7022,-3227r,12l7025,-3217r3,-1l7033,-3220r2,l7040,-3220r3,l7044,-3218r2,2l7047,-3215r,5l7046,-3209r-1,3l7043,-3204r-1,2l7022,-3185r,10l7061,-3175r,-10e" fillcolor="black" stroked="f">
              <v:stroke joinstyle="round"/>
              <v:formulas/>
              <v:path arrowok="t" o:connecttype="segments"/>
            </v:shape>
            <v:shape id="_x0000_s1078" alt="" style="position:absolute;left:6451;top:-2555;width:715;height:696" coordorigin="6452,-2554" coordsize="715,696" path="m7166,-2554r-714,l6452,-1858r19,l7148,-1858r18,l7166,-2554e" stroked="f">
              <v:path arrowok="t"/>
            </v:shape>
            <v:shape id="_x0000_s1079" type="#_x0000_t75" alt="" style="position:absolute;left:6470;top:-2442;width:678;height:584">
              <v:imagedata r:id="rId97" o:title=""/>
            </v:shape>
            <v:shape id="_x0000_s1080" alt="" style="position:absolute;left:6557;top:-2536;width:505;height:58" coordorigin="6557,-2535" coordsize="505,58" o:spt="100" adj="0,,0" path="m6602,-2498r-1,-3l6600,-2503r-2,-2l6596,-2507r-3,-1l6595,-2509r2,-1l6598,-2512r1,-2l6600,-2516r,-8l6600,-2524r-2,-3l6595,-2530r-4,-2l6588,-2533r,35l6588,-2493r-1,2l6584,-2489r-2,1l6571,-2488r,-15l6582,-2503r3,1l6587,-2500r1,2l6588,-2533r-2,l6586,-2533r,13l6586,-2516r-1,1l6583,-2513r-2,1l6571,-2512r,-12l6581,-2524r2,1l6585,-2521r1,1l6586,-2533r-29,l6557,-2479r31,l6593,-2480r4,-3l6600,-2485r2,-3l6602,-2489r,-9m6627,-2520r-13,l6614,-2479r13,l6627,-2520t,-15l6614,-2535r,10l6627,-2525r,-10m6680,-2479r,-31l6679,-2511r,-2l6678,-2514r-4,-5l6670,-2521r-7,l6661,-2520r-3,1l6656,-2518r-2,2l6652,-2514r,-6l6639,-2520r,41l6652,-2479r,-24l6653,-2506r3,-4l6658,-2511r4,l6663,-2510r1,l6665,-2510r,1l6666,-2507r,1l6667,-2504r,25l6680,-2479t47,-16l6725,-2498r-2,-2l6721,-2502r-5,-1l6710,-2504r-3,-1l6705,-2505r-2,l6702,-2506r-1,-1l6701,-2510r1,l6704,-2512r2,l6711,-2512r2,l6718,-2510r3,l6724,-2508r,-4l6724,-2518r-3,-1l6718,-2520r-3,l6713,-2520r-3,-1l6702,-2521r-5,2l6694,-2517r-3,2l6690,-2512r,9l6691,-2501r4,4l6699,-2496r11,2l6712,-2494r2,1l6714,-2492r,3l6714,-2488r-3,1l6709,-2486r-5,l6701,-2487r-6,-1l6693,-2489r-3,-1l6690,-2480r3,l6696,-2479r3,l6702,-2478r3,l6714,-2478r5,-1l6722,-2481r3,-2l6727,-2486r,-9m6803,-2489r-13,l6790,-2524r,-9l6777,-2533r-13,2l6764,-2521r13,-3l6777,-2489r-12,l6765,-2479r38,l6803,-2489t75,-20l6877,-2512r-1,-1l6870,-2519r-5,-2l6854,-2521r-2,1l6846,-2520r-3,1l6840,-2519r,10l6842,-2510r3,l6850,-2512r2,l6858,-2512r3,1l6862,-2510r2,l6865,-2508r,3l6865,-2497r,4l6864,-2491r-3,4l6859,-2486r-5,l6853,-2487r-2,-2l6850,-2490r,-4l6851,-2495r1,-1l6853,-2497r2,l6865,-2497r,-8l6850,-2505r-5,1l6842,-2502r-4,3l6837,-2496r,9l6838,-2484r3,2l6843,-2479r4,1l6854,-2478r3,l6859,-2479r2,-2l6863,-2482r2,-3l6865,-2479r13,l6878,-2485r,-1l6878,-2497r,-12m6931,-2479r,-31l6931,-2511r-1,-2l6930,-2514r-5,-5l6921,-2521r-7,l6912,-2520r-5,2l6905,-2516r-2,2l6903,-2520r-13,l6890,-2479r13,l6903,-2503r1,-3l6907,-2510r2,-1l6913,-2511r1,1l6915,-2510r1,l6916,-2509r1,2l6918,-2506r,l6918,-2504r,25l6931,-2479t53,-56l6971,-2535r,21l6971,-2503r,8l6970,-2492r-3,4l6965,-2487r-6,l6957,-2488r-3,-4l6954,-2495r,-8l6954,-2506r3,-4l6959,-2511r6,l6967,-2510r3,4l6971,-2503r,-11l6969,-2516r-2,-2l6963,-2520r-3,-1l6952,-2521r-4,2l6942,-2511r-2,5l6940,-2492r2,4l6945,-2484r3,4l6952,-2478r8,l6963,-2478r4,-3l6969,-2482r2,-3l6971,-2479r13,l6984,-2485r,-2l6984,-2511r,-3l6984,-2535t78,37l7061,-2501r-2,-2l7057,-2506r-3,-1l7051,-2508r3,-1l7056,-2510r4,-4l7061,-2517r,-8l7061,-2525r-2,-3l7055,-2531r-3,-2l7047,-2534r-10,l7034,-2534r-2,l7029,-2533r-3,l7023,-2532r,10l7026,-2523r2,l7032,-2524r3,-1l7040,-2525r2,1l7044,-2523r2,1l7047,-2520r,4l7046,-2514r-4,2l7040,-2511r-10,l7030,-2502r10,l7043,-2502r4,3l7048,-2497r,5l7047,-2491r-4,3l7040,-2487r-6,l7031,-2488r-2,l7026,-2489r-2,-1l7021,-2491r,10l7024,-2480r3,1l7032,-2478r3,l7046,-2478r6,-1l7060,-2485r1,-2l7062,-2489r,-9e" fillcolor="black" stroked="f">
              <v:stroke joinstyle="round"/>
              <v:formulas/>
              <v:path arrowok="t" o:connecttype="segments"/>
            </v:shape>
            <v:rect id="_x0000_s1081" alt="" style="position:absolute;left:6451;top:-1859;width:715;height:715" stroked="f"/>
            <v:shape id="_x0000_s1082" type="#_x0000_t75" alt="" style="position:absolute;left:6470;top:-1746;width:678;height:584">
              <v:imagedata r:id="rId98" o:title=""/>
            </v:shape>
            <v:shape id="_x0000_s1083" alt="" style="position:absolute;left:6557;top:-1840;width:507;height:58" coordorigin="6557,-1840" coordsize="507,58" o:spt="100" adj="0,,0" path="m6602,-1802r-1,-3l6600,-1807r-2,-3l6596,-1811r-3,-1l6595,-1813r2,-1l6598,-1816r1,-2l6600,-1820r,-8l6600,-1828r-2,-4l6595,-1834r-4,-2l6588,-1837r,35l6588,-1797r-1,1l6584,-1793r-2,l6571,-1793r,-14l6582,-1807r3,1l6587,-1804r1,2l6588,-1837r-2,l6586,-1837r,13l6586,-1820r-1,1l6583,-1817r-2,1l6571,-1816r,-12l6581,-1828r2,1l6585,-1825r1,1l6586,-1837r-29,l6557,-1783r31,l6593,-1784r4,-3l6600,-1790r2,-3l6602,-1793r,-9m6627,-1824r-13,l6614,-1783r13,l6627,-1824t,-16l6614,-1840r,11l6627,-1829r,-11m6680,-1783r,-31l6679,-1815r,-3l6678,-1818r-4,-5l6670,-1825r-7,l6661,-1824r-5,2l6654,-1820r-2,2l6652,-1824r-13,l6639,-1783r13,l6652,-1807r1,-3l6656,-1814r2,-1l6662,-1815r1,l6665,-1814r,1l6666,-1812r,1l6667,-1808r,25l6680,-1783t47,-16l6725,-1802r-2,-2l6721,-1806r-5,-2l6710,-1808r-3,-1l6705,-1809r-2,l6702,-1810r,l6701,-1811r,-3l6702,-1815r2,-1l6706,-1816r5,l6713,-1816r5,1l6721,-1814r3,1l6724,-1816r,-7l6721,-1823r-3,-1l6715,-1824r-2,-1l6710,-1825r-8,l6697,-1824r-6,4l6690,-1816r,8l6691,-1805r2,2l6695,-1801r4,1l6710,-1798r2,l6714,-1797r,1l6714,-1793r,1l6711,-1791r-2,l6704,-1791r-3,l6695,-1792r-2,-1l6690,-1794r,9l6693,-1784r3,1l6702,-1782r3,l6714,-1782r5,-1l6722,-1785r3,-2l6727,-1791r,-8m6803,-1793r-13,l6790,-1828r,-9l6777,-1837r-13,2l6764,-1825r13,-3l6777,-1793r-12,l6765,-1783r38,l6803,-1793t75,-20l6877,-1816r-1,-2l6870,-1823r-5,-2l6854,-1825r-2,l6846,-1824r-3,1l6840,-1823r,10l6842,-1814r3,-1l6850,-1816r2,l6858,-1816r3,l6864,-1814r1,2l6865,-1809r,8l6865,-1797r-1,2l6861,-1792r-2,1l6854,-1791r-1,l6852,-1792r-1,-1l6850,-1794r,-4l6851,-1799r2,-2l6855,-1801r10,l6865,-1809r-15,l6845,-1808r-7,4l6837,-1800r,9l6838,-1788r5,5l6847,-1782r7,l6857,-1783r4,-2l6863,-1787r2,-2l6865,-1783r13,l6878,-1789r,-2l6878,-1801r,-12m6931,-1783r,-31l6931,-1815r-1,-3l6930,-1818r-5,-5l6921,-1825r-7,l6912,-1824r-5,2l6905,-1820r-2,2l6903,-1824r-13,l6890,-1783r13,l6903,-1807r1,-3l6907,-1814r2,-1l6913,-1815r1,l6915,-1814r1,l6916,-1813r1,1l6918,-1811r,1l6918,-1808r,25l6931,-1783t53,-57l6971,-1840r,22l6971,-1807r,7l6970,-1797r-3,4l6965,-1792r-6,l6957,-1793r-3,-4l6954,-1800r,-7l6954,-1810r3,-4l6959,-1815r6,l6967,-1814r3,4l6971,-1807r,-11l6969,-1820r-2,-2l6963,-1824r-3,-1l6952,-1825r-4,2l6942,-1815r-2,5l6940,-1797r2,5l6948,-1784r4,2l6960,-1782r3,-1l6965,-1784r2,-1l6969,-1787r2,-2l6971,-1783r13,l6984,-1789r,-3l6984,-1815r,-3l6984,-1840t80,37l7057,-1803r,-23l7057,-1837r-14,l7043,-1826r,23l7028,-1803r15,-23l7043,-1837r-2,l7019,-1805r,12l7043,-1793r,10l7057,-1783r,-10l7064,-1793r,-10e" fillcolor="black" stroked="f">
              <v:stroke joinstyle="round"/>
              <v:formulas/>
              <v:path arrowok="t" o:connecttype="segments"/>
            </v:shape>
            <v:rect id="_x0000_s1084" alt="" style="position:absolute;left:6451;top:-871;width:715;height:715" stroked="f"/>
            <v:shape id="_x0000_s1085" type="#_x0000_t75" alt="" style="position:absolute;left:6470;top:-759;width:678;height:584">
              <v:imagedata r:id="rId99" o:title=""/>
            </v:shape>
            <v:shape id="_x0000_s1086" alt="" style="position:absolute;left:6514;top:-852;width:590;height:58" coordorigin="6515,-852" coordsize="590,58" o:spt="100" adj="0,,0" path="m6560,-814r-1,-3l6557,-819r-2,-3l6553,-823r-3,-1l6552,-825r2,-2l6555,-828r2,-2l6557,-832r,-8l6557,-840r-1,-4l6552,-846r-3,-2l6546,-849r,35l6546,-810r-1,2l6542,-805r-2,l6529,-805r,-14l6540,-819r2,1l6545,-816r1,2l6546,-849r-3,-1l6543,-850r,14l6543,-832r,1l6540,-829r-1,1l6529,-828r,-12l6539,-840r1,l6543,-838r,2l6543,-850r-28,l6515,-795r30,l6551,-797r7,-5l6559,-805r,l6560,-814t24,-22l6571,-836r,41l6584,-795r,-41m6584,-852r-13,l6571,-841r13,l6584,-852t53,57l6637,-826r,-1l6636,-830r,l6631,-836r-3,-1l6620,-837r-2,1l6614,-834r-3,2l6610,-830r,-6l6597,-836r,41l6610,-795r,-24l6610,-822r3,-4l6616,-827r3,l6620,-827r2,1l6623,-825r,1l6624,-824r,1l6624,-820r,25l6637,-795t47,-16l6683,-814r-2,-2l6678,-818r-4,-2l6667,-821r-2,l6662,-821r-1,-1l6659,-823r,l6659,-826r,-1l6662,-828r1,l6668,-828r3,l6676,-827r3,1l6681,-825r,-3l6681,-835r-3,l6675,-836r-2,l6670,-837r-2,l6659,-837r-5,1l6652,-834r-3,2l6647,-829r,9l6648,-817r5,4l6657,-812r11,1l6669,-810r1,l6671,-809r1,1l6671,-805r,l6668,-803r-1,l6661,-803r-3,l6653,-804r-3,-1l6648,-807r,10l6651,-796r3,1l6657,-795r2,1l6662,-794r9,l6676,-795r3,-2l6682,-800r2,-3l6684,-811t77,16l6760,-826r,-1l6759,-830r,l6757,-833r-2,-3l6751,-837r-7,l6741,-836r-2,1l6737,-834r-2,2l6733,-830r,-6l6720,-836r,41l6733,-795r,-24l6733,-822r2,-2l6737,-826r2,-1l6742,-827r1,l6744,-826r1,l6746,-825r,1l6747,-824r,1l6747,-820r,25l6761,-795t32,-27l6770,-822r,11l6793,-811r,-11m6844,-805r-12,l6832,-840r,-10l6818,-850r-12,3l6806,-837r12,-3l6818,-805r-12,l6806,-795r38,l6844,-805t75,-20l6918,-828r,-2l6914,-833r-3,-3l6906,-837r-10,l6893,-837r-6,1l6885,-836r-3,1l6882,-825r2,-1l6886,-827r5,-1l6893,-828r7,l6902,-828r2,1l6905,-826r1,2l6906,-821r,7l6906,-809r-1,2l6902,-804r-2,1l6896,-803r-2,l6893,-804r-1,-1l6891,-806r,-4l6892,-811r1,-1l6895,-813r2,-1l6906,-814r,-7l6892,-821r-6,1l6880,-816r-2,4l6878,-803r1,3l6885,-795r3,1l6896,-794r2,-1l6900,-796r3,-1l6905,-799r1,-2l6906,-795r13,l6919,-801r,-2l6919,-814r,-11m6972,-795r,-31l6972,-827r-1,-3l6971,-830r-5,-6l6963,-837r-8,l6953,-836r-5,2l6946,-832r-2,2l6944,-836r-13,l6931,-795r13,l6944,-819r1,-3l6948,-826r2,-1l6954,-827r1,l6957,-826r1,1l6959,-824r,1l6959,-822r,2l6959,-795r13,m7025,-852r-13,l7012,-830r,11l7012,-812r-1,3l7008,-805r-2,1l7001,-804r-2,-1l6996,-809r-1,-3l6995,-819r1,-3l6999,-826r2,-2l7006,-828r2,2l7011,-822r1,3l7012,-830r-2,-2l7008,-834r-4,-2l7001,-837r-7,l6990,-835r-7,8l6982,-822r,13l6983,-804r3,4l6990,-796r4,2l7002,-794r2,-1l7008,-797r2,-2l7012,-801r,6l7025,-795r,-6l7025,-804r,-24l7025,-830r,-22m7105,-795r-1,-31l7104,-827r-1,-3l7103,-830r-5,-6l7095,-837r-8,l7085,-836r-2,1l7081,-834r-2,2l7077,-830r,-6l7064,-836r,41l7077,-795r,-24l7077,-822r3,-4l7083,-827r3,l7087,-827r1,1l7089,-826r1,1l7091,-824r,1l7091,-820r,25l7105,-795e" fillcolor="black" stroked="f">
              <v:stroke joinstyle="round"/>
              <v:formulas/>
              <v:path arrowok="t" o:connecttype="segments"/>
            </v:shape>
            <v:rect id="_x0000_s1087" alt="" style="position:absolute;left:3600;top:-3271;width:715;height:715" stroked="f"/>
            <v:shape id="_x0000_s1088" type="#_x0000_t75" alt="" style="position:absolute;left:3619;top:-3158;width:678;height:584">
              <v:imagedata r:id="rId100" o:title=""/>
            </v:shape>
            <v:shape id="_x0000_s1089" alt="" style="position:absolute;left:3858;top:-3252;width:201;height:57" coordorigin="3859,-3251" coordsize="201,57" o:spt="100" adj="0,,0" path="m3903,-3214r-1,-3l3901,-3219r-2,-2l3897,-3223r-3,-1l3896,-3225r2,-1l3899,-3228r1,-2l3901,-3232r,-8l3901,-3240r-2,-3l3896,-3246r-3,-2l3889,-3249r,35l3889,-3209r-1,2l3886,-3205r-2,1l3873,-3204r,-15l3884,-3219r2,1l3887,-3217r1,1l3889,-3214r,-35l3887,-3249r,l3887,-3236r,4l3886,-3231r-2,2l3882,-3228r-9,l3873,-3240r9,l3884,-3239r2,2l3887,-3236r,-13l3859,-3249r,54l3889,-3195r5,-1l3898,-3199r3,-2l3903,-3204r,-1l3903,-3214t25,-22l3915,-3236r,41l3928,-3195r,-41m3928,-3251r-13,l3915,-3241r13,l3928,-3251t53,56l3981,-3226r,-1l3980,-3229r,-1l3978,-3232r-3,-3l3971,-3237r-7,l3962,-3236r-3,1l3957,-3234r-2,2l3953,-3230r,-6l3940,-3236r,41l3953,-3195r,-24l3954,-3222r3,-4l3959,-3227r4,l3964,-3227r1,1l3966,-3226r,1l3967,-3224r,1l3968,-3222r,1l3968,-3220r,25l3981,-3195t79,-10l4047,-3205r,-35l4047,-3249r-13,l4021,-3247r,10l4034,-3240r,35l4022,-3205r,10l4060,-3195r,-10e" fillcolor="black" stroked="f">
              <v:stroke joinstyle="round"/>
              <v:formulas/>
              <v:path arrowok="t" o:connecttype="segments"/>
            </v:shape>
            <v:rect id="_x0000_s1090" alt="" style="position:absolute;left:3600;top:-2556;width:715;height:715" stroked="f"/>
            <v:shape id="_x0000_s1091" type="#_x0000_t75" alt="" style="position:absolute;left:3619;top:-2444;width:678;height:584">
              <v:imagedata r:id="rId101" o:title=""/>
            </v:shape>
            <v:shape id="_x0000_s1092" alt="" style="position:absolute;left:3858;top:-2538;width:200;height:57" coordorigin="3859,-2537" coordsize="200,57" o:spt="100" adj="0,,0" path="m3903,-2500r-1,-2l3901,-2504r-2,-3l3897,-2509r-3,-1l3896,-2510r2,-2l3899,-2514r1,-2l3901,-2518r,-7l3901,-2525r-2,-4l3896,-2531r-3,-3l3889,-2534r,34l3889,-2495r-1,2l3887,-2492r-1,1l3884,-2490r-11,l3873,-2504r11,l3886,-2504r1,2l3888,-2501r1,1l3889,-2534r-2,-1l3887,-2535r,14l3887,-2518r-1,2l3885,-2515r-1,1l3882,-2514r-9,l3873,-2525r9,l3884,-2525r2,2l3887,-2521r,-14l3859,-2535r,54l3889,-2481r5,-1l3901,-2487r2,-3l3903,-2491r,-9m3928,-2521r-13,l3915,-2481r13,l3928,-2521t,-16l3915,-2537r,11l3928,-2526r,-11m3981,-2481r,-30l3981,-2512r-1,-3l3980,-2515r-2,-3l3975,-2521r-4,-1l3964,-2522r-2,l3957,-2519r-2,1l3953,-2515r,-6l3940,-2521r,40l3953,-2481r,-23l3954,-2507r3,-4l3959,-2512r4,l3964,-2512r1,l3966,-2511r,l3967,-2509r1,1l3968,-2507r,2l3968,-2481r13,m4058,-2491r-24,l4051,-2505r3,-4l4057,-2514r1,-2l4058,-2525r-1,-1l4056,-2529r-4,-2l4049,-2534r-5,-2l4034,-2536r-3,1l4028,-2535r-3,1l4022,-2534r-3,1l4019,-2521r3,-2l4025,-2524r2,-1l4030,-2526r2,l4037,-2526r2,1l4041,-2524r2,2l4044,-2521r,5l4043,-2515r-1,4l4040,-2510r-21,19l4019,-2481r39,l4058,-2491e" fillcolor="black" stroked="f">
              <v:stroke joinstyle="round"/>
              <v:formulas/>
              <v:path arrowok="t" o:connecttype="segments"/>
            </v:shape>
            <v:rect id="_x0000_s1093" alt="" style="position:absolute;left:3600;top:-1842;width:715;height:715" stroked="f"/>
            <v:shape id="_x0000_s1094" type="#_x0000_t75" alt="" style="position:absolute;left:3619;top:-1729;width:678;height:584">
              <v:imagedata r:id="rId102" o:title=""/>
            </v:shape>
            <v:shape id="_x0000_s1095" alt="" style="position:absolute;left:3858;top:-1823;width:201;height:58" coordorigin="3859,-1823" coordsize="201,58" o:spt="100" adj="0,,0" path="m3903,-1785r-1,-3l3901,-1790r-2,-3l3897,-1794r-3,-1l3896,-1796r2,-1l3899,-1799r1,-2l3901,-1803r,-8l3901,-1811r-2,-4l3896,-1817r-3,-2l3889,-1820r,35l3889,-1780r-1,1l3886,-1776r-2,l3873,-1776r,-14l3884,-1790r2,1l3888,-1787r1,2l3889,-1820r-2,l3887,-1820r,13l3887,-1803r-1,1l3884,-1800r-2,1l3873,-1799r,-12l3882,-1811r2,1l3886,-1808r1,1l3887,-1820r-28,l3859,-1766r30,l3894,-1767r4,-3l3901,-1773r2,-3l3903,-1776r,-9m3928,-1807r-13,l3915,-1766r13,l3928,-1807t,-16l3915,-1823r,11l3928,-1812r,-11m3981,-1766r,-31l3981,-1798r-1,-3l3980,-1801r-3,-3l3975,-1806r-4,-2l3964,-1808r-2,1l3959,-1806r-2,1l3955,-1803r-2,2l3953,-1807r-13,l3940,-1766r13,l3953,-1790r1,-3l3957,-1797r2,-1l3963,-1798r1,l3965,-1797r1,l3966,-1796r1,1l3968,-1794r,2l3968,-1791r,25l3981,-1766t78,-19l4058,-1788r-2,-2l4054,-1793r-3,-1l4047,-1795r4,-1l4053,-1798r4,-4l4057,-1804r,-8l4057,-1812r-1,-4l4052,-1818r-3,-2l4043,-1821r-9,l4031,-1821r-3,l4026,-1820r-3,l4020,-1819r,10l4022,-1810r3,-1l4029,-1812r3,l4037,-1812r2,1l4043,-1809r,2l4043,-1803r,2l4041,-1800r-2,1l4037,-1799r-10,l4027,-1790r10,l4040,-1789r4,3l4045,-1785r,5l4044,-1778r-4,3l4037,-1775r-6,l4028,-1775r-2,-1l4023,-1776r-3,-1l4018,-1779r,11l4021,-1767r2,1l4029,-1765r3,l4042,-1765r6,-1l4057,-1772r1,-3l4059,-1776r,-9e" fillcolor="black" stroked="f">
              <v:stroke joinstyle="round"/>
              <v:formulas/>
              <v:path arrowok="t" o:connecttype="segments"/>
            </v:shape>
            <v:rect id="_x0000_s1096" alt="" style="position:absolute;left:3600;top:-871;width:715;height:715" stroked="f"/>
            <v:shape id="_x0000_s1097" type="#_x0000_t75" alt="" style="position:absolute;left:3619;top:-759;width:678;height:584">
              <v:imagedata r:id="rId103" o:title=""/>
            </v:shape>
            <v:shape id="_x0000_s1098" alt="" style="position:absolute;left:3857;top:-852;width:202;height:57" coordorigin="3858,-852" coordsize="202,57" o:spt="100" adj="0,,0" path="m3903,-814r-1,-3l3900,-819r-2,-3l3896,-823r-3,-1l3896,-825r1,-2l3899,-828r1,-2l3900,-832r,-8l3900,-840r-1,-4l3895,-846r-3,-2l3889,-849r,35l3889,-810r-1,2l3885,-805r-2,l3872,-805r,-14l3883,-819r2,1l3888,-816r1,2l3889,-849r-3,-1l3886,-850r,14l3886,-832r,1l3884,-829r-2,1l3872,-828r,-12l3882,-840r2,l3886,-838r,2l3886,-850r-28,l3858,-795r30,l3894,-797r3,-2l3901,-802r1,-3l3902,-805r1,-9m3927,-836r-13,l3914,-795r13,l3927,-836t,-16l3914,-852r,11l3927,-841r,-11m3980,-795r,-31l3980,-827r-1,-3l3979,-830r-5,-6l3971,-837r-8,l3961,-836r-2,1l3957,-834r-2,2l3953,-830r,-6l3940,-836r,41l3953,-795r,-24l3953,-822r2,-2l3957,-826r2,-1l3962,-827r1,l3964,-826r1,l3966,-825r1,1l3967,-823r,3l3967,-795r13,m4059,-795r,-31l4059,-827r-1,-3l4058,-830r-2,-3l4053,-836r-3,-1l4042,-837r-2,1l4036,-834r-3,2l4031,-830r,-6l4018,-836r,41l4031,-795r,-24l4032,-822r3,-4l4038,-827r3,l4042,-827r1,1l4044,-826r1,1l4045,-824r1,l4046,-823r,3l4046,-795r13,e" fillcolor="black" stroked="f">
              <v:stroke joinstyle="round"/>
              <v:formulas/>
              <v:path arrowok="t" o:connecttype="segments"/>
            </v:shape>
            <v:shape id="_x0000_s1099" type="#_x0000_t75" alt="" style="position:absolute;left:8710;top:-3003;width:383;height:205">
              <v:imagedata r:id="rId104" o:title=""/>
            </v:shape>
            <v:shape id="_x0000_s1100" type="#_x0000_t75" alt="" style="position:absolute;left:8710;top:-2267;width:383;height:205">
              <v:imagedata r:id="rId105" o:title=""/>
            </v:shape>
            <v:shape id="_x0000_s1101" type="#_x0000_t75" alt="" style="position:absolute;left:8710;top:-612;width:383;height:205">
              <v:imagedata r:id="rId106" o:title=""/>
            </v:shape>
            <v:shape id="_x0000_s1102" type="#_x0000_t75" alt="" style="position:absolute;left:8710;top:-1530;width:383;height:205">
              <v:imagedata r:id="rId107" o:title=""/>
            </v:shape>
            <v:rect id="_x0000_s1103" alt="" style="position:absolute;left:9277;top:-3250;width:715;height:715" stroked="f"/>
            <v:shape id="_x0000_s1104" type="#_x0000_t75" alt="" style="position:absolute;left:9296;top:-3138;width:678;height:584">
              <v:imagedata r:id="rId108" o:title=""/>
            </v:shape>
            <v:shape id="_x0000_s1105" alt="" style="position:absolute;left:9414;top:-3230;width:446;height:57" coordorigin="9414,-3230" coordsize="446,57" o:spt="100" adj="0,,0" path="m9463,-3229r-14,l9449,-3208r-21,l9428,-3229r-14,l9414,-3175r14,l9428,-3198r21,l9449,-3175r14,l9463,-3198r,-10l9463,-3229t64,54l9523,-3185r-3,-10l9512,-3216r-5,-13l9506,-3229r,34l9491,-3195r8,-21l9506,-3195r,-34l9490,-3229r-20,54l9484,-3175r4,-10l9510,-3185r3,10l9527,-3175t50,-51l9575,-3227r-3,-1l9569,-3229r-3,-1l9564,-3230r-13,l9544,-3227r-10,10l9531,-3210r,17l9534,-3186r10,10l9551,-3174r13,l9566,-3174r3,-1l9572,-3175r3,-1l9577,-3178r,-6l9577,-3189r-2,2l9572,-3186r-5,2l9564,-3184r-7,l9553,-3185r-3,-4l9547,-3192r-1,-4l9546,-3207r1,-5l9550,-3215r3,-3l9557,-3220r7,l9567,-3219r5,1l9575,-3216r2,1l9577,-3220r,-6m9627,-3229r-38,l9589,-3175r14,l9603,-3198r22,l9625,-3208r-22,l9603,-3218r24,l9627,-3229t23,40l9637,-3189r,14l9650,-3175r,-14m9650,-3215r-13,l9637,-3201r13,l9650,-3215t81,31l9719,-3184r,-35l9719,-3229r-14,l9693,-3226r,9l9705,-3219r,35l9693,-3184r,9l9731,-3175r,-9m9784,-3211r-2,-7l9780,-3220r-1,-3l9775,-3227r-5,-2l9770,-3209r,14l9770,-3190r-2,3l9767,-3185r-2,2l9759,-3183r-2,-2l9754,-3190r,-5l9754,-3209r,-4l9757,-3219r2,-1l9765,-3220r2,1l9770,-3213r,4l9770,-3229r-1,-1l9755,-3230r-6,3l9746,-3223r-4,5l9740,-3211r,18l9742,-3186r4,5l9749,-3176r6,2l9769,-3174r6,-2l9779,-3181r1,-2l9782,-3186r2,-7l9784,-3211t35,-9l9818,-3223r,-1l9813,-3229r-3,-1l9810,-3218r,6l9810,-3210r-1,1l9808,-3207r-1,1l9803,-3206r-1,-1l9801,-3209r-1,-1l9799,-3212r,-6l9800,-3220r1,-2l9802,-3223r1,-1l9807,-3224r1,1l9809,-3222r1,2l9810,-3218r,-12l9809,-3230r-9,l9797,-3229r-5,6l9790,-3220r,10l9792,-3207r2,3l9797,-3202r3,2l9809,-3200r4,-2l9818,-3206r,-1l9819,-3210r,-10m9846,-3230r-8,l9804,-3174r8,l9846,-3230t14,46l9860,-3193r-1,-4l9858,-3197r-4,-5l9851,-3203r,12l9851,-3186r-1,2l9849,-3181r-2,1l9844,-3180r-1,-1l9842,-3182r-1,-2l9840,-3186r,-5l9841,-3193r1,-2l9843,-3196r1,-1l9847,-3197r2,1l9850,-3193r1,2l9851,-3203r-1,l9841,-3203r-3,1l9832,-3197r-1,4l9831,-3184r1,4l9838,-3175r3,1l9850,-3174r4,-1l9858,-3180r1,l9860,-3184e" fillcolor="black" stroked="f">
              <v:stroke joinstyle="round"/>
              <v:formulas/>
              <v:path arrowok="t" o:connecttype="segments"/>
            </v:shape>
            <v:rect id="_x0000_s1106" alt="" style="position:absolute;left:9277;top:-2430;width:715;height:715" stroked="f"/>
            <v:shape id="_x0000_s1107" type="#_x0000_t75" alt="" style="position:absolute;left:9296;top:-2317;width:678;height:584">
              <v:imagedata r:id="rId109" o:title=""/>
            </v:shape>
            <v:shape id="_x0000_s1108" alt="" style="position:absolute;left:9414;top:-2410;width:446;height:57" coordorigin="9414,-2409" coordsize="446,57" o:spt="100" adj="0,,0" path="m9463,-2408r-14,l9449,-2388r-21,l9428,-2408r-14,l9414,-2354r14,l9428,-2377r21,l9449,-2354r14,l9463,-2377r,-11l9463,-2408t64,54l9523,-2364r-3,-10l9512,-2396r-5,-12l9506,-2408r,34l9491,-2374r8,-22l9506,-2374r,-34l9490,-2408r-20,54l9484,-2354r4,-10l9510,-2364r3,10l9527,-2354t50,-51l9575,-2407r-3,-1l9569,-2408r-3,-1l9564,-2409r-13,l9544,-2407r-10,10l9531,-2390r,17l9534,-2366r10,10l9551,-2353r13,l9566,-2353r6,-2l9575,-2356r2,-1l9577,-2363r,-5l9575,-2367r-3,2l9567,-2364r-3,1l9557,-2363r-4,-2l9550,-2368r-3,-3l9546,-2376r,-11l9547,-2391r3,-3l9553,-2398r4,-1l9564,-2399r3,l9570,-2398r2,1l9575,-2396r2,2l9577,-2399r,-6m9627,-2408r-38,l9589,-2354r14,l9603,-2377r22,l9625,-2388r-22,l9603,-2398r24,l9627,-2408t23,40l9637,-2368r,14l9650,-2354r,-14m9650,-2395r-13,l9637,-2381r13,l9650,-2395t81,29l9731,-2378r-1,-3l9729,-2382r-7,-7l9720,-2390r-3,-1l9709,-2391r-1,l9706,-2390r-2,l9703,-2390r,-8l9727,-2398r,-10l9692,-2408r,30l9695,-2379r2,-1l9702,-2381r2,l9709,-2381r3,1l9716,-2377r1,2l9717,-2369r-1,2l9714,-2365r-2,1l9709,-2363r-5,l9701,-2363r-5,-2l9693,-2366r-3,-2l9690,-2357r3,1l9696,-2355r3,1l9702,-2353r3,l9715,-2353r6,-2l9725,-2358r4,-4l9729,-2363r2,-3m9784,-2390r-2,-7l9780,-2400r-5,-7l9770,-2409r,21l9770,-2375r,5l9768,-2367r-1,3l9765,-2363r-6,l9757,-2364r-3,-6l9754,-2375r,-13l9754,-2393r3,-5l9759,-2400r6,l9767,-2398r3,5l9770,-2388r,-21l9769,-2409r-14,l9749,-2407r-7,10l9740,-2390r,18l9742,-2365r4,4l9749,-2356r6,3l9769,-2353r6,-3l9780,-2363r2,-2l9784,-2372r,-18m9819,-2400r-1,-3l9818,-2403r-5,-5l9810,-2409r,12l9810,-2392r,2l9809,-2388r-1,1l9807,-2386r-4,l9802,-2387r-1,-1l9800,-2390r-1,-2l9799,-2397r1,-3l9801,-2401r1,-2l9803,-2403r4,l9808,-2403r1,2l9810,-2400r,3l9810,-2409r-1,l9800,-2409r-3,1l9794,-2406r-2,3l9790,-2400r,10l9792,-2387r5,6l9800,-2380r9,l9813,-2381r5,-5l9818,-2387r1,-3l9819,-2400t27,-9l9838,-2409r-34,56l9812,-2353r34,-56m9860,-2373r-1,-3l9858,-2377r-4,-4l9851,-2382r,11l9851,-2365r-1,2l9849,-2360r-2,1l9844,-2359r-1,-1l9842,-2362r-1,-1l9840,-2365r,-6l9841,-2373r2,-3l9844,-2377r3,l9849,-2376r1,3l9851,-2371r,-11l9850,-2383r-9,l9838,-2381r-3,2l9832,-2376r,l9831,-2373r,10l9832,-2360r6,6l9841,-2353r9,l9854,-2354r4,-5l9859,-2360r1,-3l9860,-2373e" fillcolor="black" stroked="f">
              <v:stroke joinstyle="round"/>
              <v:formulas/>
              <v:path arrowok="t" o:connecttype="segments"/>
            </v:shape>
            <v:rect id="_x0000_s1109" alt="" style="position:absolute;left:9277;top:-1715;width:715;height:715" stroked="f"/>
            <v:shape id="_x0000_s1110" type="#_x0000_t75" alt="" style="position:absolute;left:9296;top:-1603;width:678;height:584">
              <v:imagedata r:id="rId110" o:title=""/>
            </v:shape>
            <v:shape id="_x0000_s1111" alt="" style="position:absolute;left:9421;top:-1696;width:431;height:57" coordorigin="9422,-1695" coordsize="431,57" o:spt="100" adj="0,,0" path="m9460,-1650r-24,l9436,-1694r-14,l9422,-1640r38,l9460,-1650t60,10l9516,-1650r-4,-10l9504,-1681r-5,-13l9499,-1694r,34l9484,-1660r7,-21l9499,-1660r,-34l9483,-1694r-20,54l9477,-1640r3,-10l9502,-1650r4,10l9520,-1640t50,-51l9567,-1692r-2,-1l9559,-1695r-3,l9544,-1695r-7,2l9526,-1682r-2,6l9524,-1658r2,7l9537,-1641r7,2l9556,-1639r3,l9562,-1640r3,l9567,-1642r3,-1l9570,-1649r,-5l9567,-1652r-2,1l9560,-1649r-3,l9549,-1649r-4,-2l9542,-1654r-2,-3l9538,-1661r,-12l9540,-1677r5,-6l9549,-1685r8,l9560,-1685r5,2l9567,-1682r3,2l9570,-1685r,-6m9619,-1694r-38,l9581,-1640r14,l9595,-1663r23,l9618,-1673r-23,l9595,-1683r24,l9619,-1694t24,40l9630,-1654r,14l9643,-1640r,-14m9643,-1681r-13,l9630,-1666r13,l9643,-1681t80,29l9723,-1664r-1,-3l9722,-1668r-8,-7l9712,-1675r-3,-1l9701,-1676r-1,l9699,-1676r-2,l9696,-1675r,-9l9720,-1684r,-10l9685,-1694r,30l9687,-1665r3,l9692,-1666r2,l9697,-1667r5,l9705,-1666r4,3l9710,-1660r,5l9709,-1652r-2,1l9705,-1649r-3,1l9696,-1648r-2,-1l9688,-1650r-2,-2l9683,-1653r,11l9686,-1641r3,1l9692,-1640r3,1l9698,-1639r10,l9713,-1640r9,-7l9722,-1648r1,-4m9777,-1676r-2,-7l9773,-1686r-2,-2l9767,-1693r-4,-2l9763,-1674r,14l9762,-1655r-2,5l9758,-1648r-6,l9750,-1650r-2,-2l9747,-1655r-1,-5l9746,-1674r1,-5l9748,-1681r2,-3l9752,-1686r6,l9760,-1684r2,5l9763,-1674r,-21l9762,-1695r-15,l9742,-1693r-8,10l9732,-1676r,18l9734,-1651r4,5l9742,-1641r5,2l9762,-1639r5,-2l9773,-1648r2,-3l9777,-1658r,-18m9812,-1685r-1,-3l9810,-1689r-5,-5l9803,-1695r,12l9803,-1678r-1,3l9800,-1672r-1,l9796,-1672r-2,l9793,-1674r-1,-1l9792,-1678r,-5l9792,-1685r2,-3l9796,-1689r3,l9800,-1688r1,1l9802,-1685r1,2l9803,-1695r-1,l9793,-1695r-4,1l9784,-1688r-1,3l9783,-1675r1,3l9787,-1669r2,2l9793,-1665r9,l9805,-1667r3,-2l9810,-1672r1,l9812,-1675r,-10m9839,-1695r-8,l9797,-1639r8,l9839,-1695t14,36l9851,-1662r,l9849,-1664r-3,-3l9844,-1668r,12l9844,-1651r-1,2l9842,-1647r-1,1l9840,-1645r-4,l9835,-1646r-1,-1l9833,-1649r,-2l9833,-1656r,-3l9835,-1661r1,-1l9840,-1662r1,1l9842,-1660r1,1l9844,-1656r,-12l9843,-1668r-9,l9830,-1667r-3,3l9825,-1662r-1,3l9824,-1649r1,4l9827,-1643r3,3l9834,-1639r9,l9846,-1640r3,-3l9851,-1645r,l9853,-1649r,-10e" fillcolor="black" stroked="f">
              <v:stroke joinstyle="round"/>
              <v:formulas/>
              <v:path arrowok="t" o:connecttype="segments"/>
            </v:shape>
            <v:rect id="_x0000_s1112" alt="" style="position:absolute;left:9277;top:-871;width:715;height:715" stroked="f"/>
            <v:shape id="_x0000_s1113" type="#_x0000_t75" alt="" style="position:absolute;left:9296;top:-759;width:678;height:584">
              <v:imagedata r:id="rId111" o:title=""/>
            </v:shape>
            <v:shape id="_x0000_s1114" alt="" style="position:absolute;left:9421;top:-851;width:431;height:57" coordorigin="9422,-850" coordsize="431,57" o:spt="100" adj="0,,0" path="m9460,-806r-24,l9436,-850r-14,l9422,-795r38,l9460,-806t60,11l9516,-805r-4,-10l9504,-837r-5,-13l9499,-850r,35l9484,-815r7,-22l9499,-815r,-35l9483,-850r-20,55l9477,-795r3,-10l9502,-805r4,10l9520,-795t50,-51l9567,-848r-2,-1l9559,-850r-3,l9544,-850r-7,2l9526,-838r-2,7l9524,-814r2,7l9537,-797r7,3l9556,-794r3,-1l9565,-796r2,-1l9570,-798r,-6l9570,-810r-3,2l9565,-806r-5,1l9557,-804r-8,l9545,-806r-5,-6l9538,-817r,-11l9540,-832r5,-7l9549,-840r8,l9560,-840r2,1l9565,-838r2,1l9570,-835r,-5l9570,-846t49,-4l9581,-850r,55l9595,-795r,-23l9618,-818r,-11l9595,-829r,-10l9619,-839r,-11m9643,-809r-13,l9630,-795r13,l9643,-809t,-27l9630,-836r,14l9643,-822r,-14m9724,-805r-13,l9711,-840r,-10l9698,-850r-13,3l9685,-837r13,-3l9698,-805r-12,l9686,-795r38,l9724,-805t53,-26l9775,-838r-2,-3l9767,-848r-4,-2l9763,-829r,13l9762,-811r-2,6l9758,-804r-6,l9750,-805r-2,-3l9747,-811r-1,-5l9746,-829r1,-5l9748,-837r2,-3l9752,-841r6,l9760,-840r2,6l9763,-829r,-21l9762,-850r-15,l9742,-848r-4,5l9734,-838r-2,7l9732,-813r2,7l9742,-797r5,3l9762,-794r5,-3l9771,-802r2,-2l9775,-806r2,-7l9777,-831t35,-10l9811,-844r-1,l9805,-849r-2,-1l9803,-838r,5l9802,-831r-2,3l9799,-827r-3,l9794,-828r-2,-3l9792,-833r,-5l9792,-841r1,-1l9794,-844r2,l9799,-844r1,l9801,-842r1,1l9803,-838r,-12l9802,-850r-9,l9789,-849r-5,5l9783,-841r,10l9784,-828r3,3l9789,-822r4,1l9802,-821r3,-1l9808,-825r2,-2l9811,-828r1,-3l9812,-841t27,-9l9831,-850r-34,56l9805,-794r34,-56m9853,-814r-2,-3l9851,-818r-5,-4l9844,-823r,11l9844,-806r-1,2l9842,-803r-1,2l9840,-800r-4,l9835,-801r-1,-2l9833,-804r,-2l9833,-812r,-2l9835,-817r1,-1l9840,-818r1,1l9842,-815r1,1l9844,-812r,-11l9843,-824r-9,l9830,-822r-3,2l9825,-817r,l9824,-814r,10l9825,-801r5,5l9834,-794r9,l9846,-796r5,-4l9851,-801r2,-3l9853,-814e" fillcolor="black" stroked="f">
              <v:stroke joinstyle="round"/>
              <v:formulas/>
              <v:path arrowok="t" o:connecttype="segments"/>
            </v:shape>
            <v:shape id="_x0000_s1115" type="#_x0000_t75" alt="" style="position:absolute;left:4760;top:-3261;width:1072;height:2129">
              <v:imagedata r:id="rId112" o:title=""/>
            </v:shape>
            <v:shape id="_x0000_s1116" type="#_x0000_t75" alt="" style="position:absolute;left:1927;top:-3261;width:1072;height:2166">
              <v:imagedata r:id="rId113" o:title=""/>
            </v:shape>
            <v:shape id="_x0000_s1117" type="#_x0000_t75" alt="" style="position:absolute;left:1927;top:-882;width:1072;height:737">
              <v:imagedata r:id="rId114" o:title=""/>
            </v:shape>
            <v:shape id="_x0000_s1118" type="#_x0000_t75" alt="" style="position:absolute;left:4760;top:-865;width:1072;height:704">
              <v:imagedata r:id="rId115" o:title=""/>
            </v:shape>
            <v:shape id="_x0000_s1119" type="#_x0000_t75" alt="" style="position:absolute;left:7589;top:-3261;width:1072;height:737">
              <v:imagedata r:id="rId116" o:title=""/>
            </v:shape>
            <v:shape id="_x0000_s1120" type="#_x0000_t75" alt="" style="position:absolute;left:7589;top:-882;width:1072;height:737">
              <v:imagedata r:id="rId117" o:title=""/>
            </v:shape>
            <v:shape id="_x0000_s1121" type="#_x0000_t75" alt="" style="position:absolute;left:7589;top:-2441;width:1072;height:1474">
              <v:imagedata r:id="rId118" o:title=""/>
            </v:shape>
            <v:shape id="_x0000_s1122" type="#_x0000_t202" alt="" style="position:absolute;left:7554;top:-3791;width:2472;height:3685;mso-wrap-style:square;v-text-anchor:top" filled="f" stroked="f">
              <v:textbox inset="0,0,0,0">
                <w:txbxContent>
                  <w:p w:rsidR="00DE39FD" w:rsidRDefault="00C01FD1">
                    <w:pPr>
                      <w:spacing w:before="79"/>
                      <w:ind w:left="781"/>
                      <w:rPr>
                        <w:b/>
                        <w:sz w:val="18"/>
                      </w:rPr>
                    </w:pPr>
                    <w:r>
                      <w:rPr>
                        <w:b/>
                        <w:sz w:val="18"/>
                      </w:rPr>
                      <w:t>Sequential</w:t>
                    </w:r>
                  </w:p>
                </w:txbxContent>
              </v:textbox>
            </v:shape>
            <v:shape id="_x0000_s1123" type="#_x0000_t202" alt="" style="position:absolute;left:4706;top:-3791;width:2481;height:3685;mso-wrap-style:square;v-text-anchor:top" filled="f" stroked="f">
              <v:textbox inset="0,0,0,0">
                <w:txbxContent>
                  <w:p w:rsidR="00DE39FD" w:rsidRDefault="00C01FD1">
                    <w:pPr>
                      <w:spacing w:before="96"/>
                      <w:ind w:left="585"/>
                      <w:rPr>
                        <w:b/>
                        <w:sz w:val="18"/>
                      </w:rPr>
                    </w:pPr>
                    <w:r>
                      <w:rPr>
                        <w:b/>
                        <w:sz w:val="18"/>
                      </w:rPr>
                      <w:t>Combined bins</w:t>
                    </w:r>
                  </w:p>
                </w:txbxContent>
              </v:textbox>
            </v:shape>
            <v:shape id="_x0000_s1124" type="#_x0000_t202" alt="" style="position:absolute;left:1860;top:-3791;width:2475;height:3685;mso-wrap-style:square;v-text-anchor:top" filled="f" stroked="f">
              <v:textbox inset="0,0,0,0">
                <w:txbxContent>
                  <w:p w:rsidR="00DE39FD" w:rsidRDefault="00C01FD1">
                    <w:pPr>
                      <w:spacing w:before="95"/>
                      <w:ind w:left="602"/>
                      <w:rPr>
                        <w:b/>
                        <w:sz w:val="18"/>
                      </w:rPr>
                    </w:pPr>
                    <w:r>
                      <w:rPr>
                        <w:b/>
                        <w:sz w:val="18"/>
                      </w:rPr>
                      <w:t>Individual bins</w:t>
                    </w:r>
                  </w:p>
                </w:txbxContent>
              </v:textbox>
            </v:shape>
            <w10:wrap anchorx="page"/>
          </v:group>
        </w:pict>
      </w:r>
      <w:r>
        <w:pict>
          <v:shape id="_x0000_s1055" type="#_x0000_t136" alt="" style="position:absolute;left:0;text-align:left;margin-left:477.15pt;margin-top:-54.5pt;width:8.35pt;height:10pt;rotation:1;z-index:251925504;mso-wrap-edited:f;mso-width-percent:0;mso-height-percent:0;mso-position-horizontal-relative:page;mso-width-percent:0;mso-height-percent:0" fillcolor="black" stroked="f">
            <o:extrusion v:ext="view" autorotationcenter="t"/>
            <v:textpath style="font-family:&quot;Arial&quot;;font-size:10pt;v-text-kern:t;mso-text-shadow:auto" string="..."/>
            <w10:wrap anchorx="page"/>
          </v:shape>
        </w:pict>
      </w:r>
      <w:r>
        <w:pict>
          <v:shape id="_x0000_s1054" type="#_x0000_t136" alt="" style="position:absolute;left:0;text-align:left;margin-left:337.5pt;margin-top:-55.55pt;width:8.35pt;height:10pt;rotation:1;z-index:251926528;mso-wrap-edited:f;mso-width-percent:0;mso-height-percent:0;mso-position-horizontal-relative:page;mso-width-percent:0;mso-height-percent:0" fillcolor="black" stroked="f">
            <o:extrusion v:ext="view" autorotationcenter="t"/>
            <v:textpath style="font-family:&quot;Arial&quot;;font-size:10pt;v-text-kern:t;mso-text-shadow:auto" string="..."/>
            <w10:wrap anchorx="page"/>
          </v:shape>
        </w:pict>
      </w:r>
      <w:r>
        <w:pict>
          <v:shape id="_x0000_s1053" type="#_x0000_t136" alt="" style="position:absolute;left:0;text-align:left;margin-left:192.5pt;margin-top:-56.3pt;width:8.35pt;height:10pt;rotation:1;z-index:251927552;mso-wrap-edited:f;mso-width-percent:0;mso-height-percent:0;mso-position-horizontal-relative:page;mso-width-percent:0;mso-height-percent:0" fillcolor="black" stroked="f">
            <o:extrusion v:ext="view" autorotationcenter="t"/>
            <v:textpath style="font-family:&quot;Arial&quot;;font-size:10pt;v-text-kern:t;mso-text-shadow:auto" string="..."/>
            <w10:wrap anchorx="page"/>
          </v:shape>
        </w:pict>
      </w:r>
      <w:r>
        <w:pict>
          <v:shape id="_x0000_s1052" type="#_x0000_t136" alt="" style="position:absolute;left:0;text-align:left;margin-left:263.85pt;margin-top:-55.55pt;width:8.35pt;height:10pt;rotation:1;z-index:251928576;mso-wrap-edited:f;mso-width-percent:0;mso-height-percent:0;mso-position-horizontal-relative:page;mso-width-percent:0;mso-height-percent:0" fillcolor="black" stroked="f">
            <o:extrusion v:ext="view" autorotationcenter="t"/>
            <v:textpath style="font-family:&quot;Arial&quot;;font-size:10pt;v-text-kern:t;mso-text-shadow:auto" string="..."/>
            <w10:wrap anchorx="page"/>
          </v:shape>
        </w:pict>
      </w:r>
      <w:r>
        <w:pict>
          <v:shape id="_x0000_s1051" type="#_x0000_t136" alt="" style="position:absolute;left:0;text-align:left;margin-left:123.7pt;margin-top:-56.3pt;width:8.35pt;height:10pt;rotation:1;z-index:251929600;mso-wrap-edited:f;mso-width-percent:0;mso-height-percent:0;mso-position-horizontal-relative:page;mso-width-percent:0;mso-height-percent:0" fillcolor="black" stroked="f">
            <o:extrusion v:ext="view" autorotationcenter="t"/>
            <v:textpath style="font-family:&quot;Arial&quot;;font-size:10pt;v-text-kern:t;mso-text-shadow:auto" string="..."/>
            <w10:wrap anchorx="page"/>
          </v:shape>
        </w:pict>
      </w:r>
      <w:r>
        <w:rPr>
          <w:b/>
          <w:sz w:val="20"/>
        </w:rPr>
        <w:t>Figure</w:t>
      </w:r>
      <w:r>
        <w:rPr>
          <w:b/>
          <w:spacing w:val="-6"/>
          <w:sz w:val="20"/>
        </w:rPr>
        <w:t xml:space="preserve"> </w:t>
      </w:r>
      <w:r>
        <w:rPr>
          <w:b/>
          <w:sz w:val="20"/>
        </w:rPr>
        <w:t>M1.</w:t>
      </w:r>
      <w:r>
        <w:rPr>
          <w:b/>
          <w:spacing w:val="6"/>
          <w:sz w:val="20"/>
        </w:rPr>
        <w:t xml:space="preserve"> </w:t>
      </w:r>
      <w:r>
        <w:rPr>
          <w:rFonts w:ascii="Arial-BoldItalicMT"/>
          <w:b/>
          <w:i/>
          <w:sz w:val="20"/>
        </w:rPr>
        <w:t>Per</w:t>
      </w:r>
      <w:r>
        <w:rPr>
          <w:rFonts w:ascii="Arial-BoldItalicMT"/>
          <w:b/>
          <w:i/>
          <w:spacing w:val="-5"/>
          <w:sz w:val="20"/>
        </w:rPr>
        <w:t xml:space="preserve"> </w:t>
      </w:r>
      <w:r>
        <w:rPr>
          <w:rFonts w:ascii="Arial-BoldItalicMT"/>
          <w:b/>
          <w:i/>
          <w:sz w:val="20"/>
        </w:rPr>
        <w:t>subject</w:t>
      </w:r>
      <w:r>
        <w:rPr>
          <w:rFonts w:ascii="Arial-BoldItalicMT"/>
          <w:b/>
          <w:i/>
          <w:spacing w:val="-6"/>
          <w:sz w:val="20"/>
        </w:rPr>
        <w:t xml:space="preserve"> </w:t>
      </w:r>
      <w:r>
        <w:rPr>
          <w:rFonts w:ascii="Arial-BoldItalicMT"/>
          <w:b/>
          <w:i/>
          <w:sz w:val="20"/>
        </w:rPr>
        <w:t>workflow</w:t>
      </w:r>
      <w:r>
        <w:rPr>
          <w:rFonts w:ascii="Arial-BoldItalicMT"/>
          <w:b/>
          <w:i/>
          <w:spacing w:val="14"/>
          <w:sz w:val="20"/>
        </w:rPr>
        <w:t xml:space="preserve"> </w:t>
      </w:r>
      <w:r>
        <w:rPr>
          <w:sz w:val="20"/>
        </w:rPr>
        <w:t>to</w:t>
      </w:r>
      <w:r>
        <w:rPr>
          <w:spacing w:val="-6"/>
          <w:sz w:val="20"/>
        </w:rPr>
        <w:t xml:space="preserve"> </w:t>
      </w:r>
      <w:r>
        <w:rPr>
          <w:sz w:val="20"/>
        </w:rPr>
        <w:t>extract</w:t>
      </w:r>
      <w:r>
        <w:rPr>
          <w:spacing w:val="-5"/>
          <w:sz w:val="20"/>
        </w:rPr>
        <w:t xml:space="preserve"> </w:t>
      </w:r>
      <w:r>
        <w:rPr>
          <w:sz w:val="20"/>
        </w:rPr>
        <w:t>FC</w:t>
      </w:r>
      <w:r>
        <w:rPr>
          <w:spacing w:val="-6"/>
          <w:sz w:val="20"/>
        </w:rPr>
        <w:t xml:space="preserve"> </w:t>
      </w:r>
      <w:r>
        <w:rPr>
          <w:sz w:val="20"/>
        </w:rPr>
        <w:t>at</w:t>
      </w:r>
      <w:r>
        <w:rPr>
          <w:spacing w:val="-5"/>
          <w:sz w:val="20"/>
        </w:rPr>
        <w:t xml:space="preserve"> </w:t>
      </w:r>
      <w:r>
        <w:rPr>
          <w:sz w:val="20"/>
        </w:rPr>
        <w:t>different</w:t>
      </w:r>
      <w:r>
        <w:rPr>
          <w:spacing w:val="-6"/>
          <w:sz w:val="20"/>
        </w:rPr>
        <w:t xml:space="preserve"> </w:t>
      </w:r>
      <w:r>
        <w:rPr>
          <w:sz w:val="20"/>
        </w:rPr>
        <w:t>levels</w:t>
      </w:r>
      <w:r>
        <w:rPr>
          <w:spacing w:val="-5"/>
          <w:sz w:val="20"/>
        </w:rPr>
        <w:t xml:space="preserve"> </w:t>
      </w:r>
      <w:r>
        <w:rPr>
          <w:sz w:val="20"/>
        </w:rPr>
        <w:t>of</w:t>
      </w:r>
      <w:r>
        <w:rPr>
          <w:spacing w:val="-6"/>
          <w:sz w:val="20"/>
        </w:rPr>
        <w:t xml:space="preserve"> </w:t>
      </w:r>
      <w:r>
        <w:rPr>
          <w:sz w:val="20"/>
        </w:rPr>
        <w:t>co-fluctuation</w:t>
      </w:r>
      <w:r>
        <w:rPr>
          <w:spacing w:val="-6"/>
          <w:sz w:val="20"/>
        </w:rPr>
        <w:t xml:space="preserve"> </w:t>
      </w:r>
      <w:r>
        <w:rPr>
          <w:sz w:val="20"/>
        </w:rPr>
        <w:t>using</w:t>
      </w:r>
      <w:r>
        <w:rPr>
          <w:spacing w:val="-5"/>
          <w:sz w:val="20"/>
        </w:rPr>
        <w:t xml:space="preserve"> </w:t>
      </w:r>
      <w:r>
        <w:rPr>
          <w:sz w:val="20"/>
        </w:rPr>
        <w:t>three</w:t>
      </w:r>
      <w:r>
        <w:rPr>
          <w:spacing w:val="-6"/>
          <w:sz w:val="20"/>
        </w:rPr>
        <w:t xml:space="preserve"> </w:t>
      </w:r>
      <w:r>
        <w:rPr>
          <w:sz w:val="20"/>
        </w:rPr>
        <w:t xml:space="preserve">different sampling strategies; </w:t>
      </w:r>
      <w:r>
        <w:rPr>
          <w:b/>
          <w:sz w:val="20"/>
        </w:rPr>
        <w:t xml:space="preserve">1) </w:t>
      </w:r>
      <w:r>
        <w:rPr>
          <w:sz w:val="20"/>
        </w:rPr>
        <w:t xml:space="preserve">in the </w:t>
      </w:r>
      <w:r>
        <w:rPr>
          <w:rFonts w:ascii="Arial-BoldItalicMT"/>
          <w:b/>
          <w:i/>
          <w:sz w:val="20"/>
        </w:rPr>
        <w:t xml:space="preserve">individual bins strategy </w:t>
      </w:r>
      <w:r>
        <w:rPr>
          <w:sz w:val="20"/>
        </w:rPr>
        <w:t>the re-ordered BOLD time series are divided into</w:t>
      </w:r>
      <w:r>
        <w:rPr>
          <w:spacing w:val="-4"/>
          <w:sz w:val="20"/>
        </w:rPr>
        <w:t xml:space="preserve"> </w:t>
      </w:r>
      <w:r>
        <w:rPr>
          <w:sz w:val="20"/>
        </w:rPr>
        <w:t>equally-sized</w:t>
      </w:r>
      <w:r>
        <w:rPr>
          <w:spacing w:val="-4"/>
          <w:sz w:val="20"/>
        </w:rPr>
        <w:t xml:space="preserve"> </w:t>
      </w:r>
      <w:r>
        <w:rPr>
          <w:sz w:val="20"/>
        </w:rPr>
        <w:t>bins,</w:t>
      </w:r>
      <w:r>
        <w:rPr>
          <w:spacing w:val="-4"/>
          <w:sz w:val="20"/>
        </w:rPr>
        <w:t xml:space="preserve"> </w:t>
      </w:r>
      <w:r>
        <w:rPr>
          <w:b/>
          <w:sz w:val="20"/>
        </w:rPr>
        <w:t>2)</w:t>
      </w:r>
      <w:r>
        <w:rPr>
          <w:sz w:val="20"/>
        </w:rPr>
        <w:t>,</w:t>
      </w:r>
      <w:r>
        <w:rPr>
          <w:spacing w:val="-3"/>
          <w:sz w:val="20"/>
        </w:rPr>
        <w:t xml:space="preserve"> </w:t>
      </w:r>
      <w:r>
        <w:rPr>
          <w:sz w:val="20"/>
        </w:rPr>
        <w:t>in</w:t>
      </w:r>
      <w:r>
        <w:rPr>
          <w:spacing w:val="-3"/>
          <w:sz w:val="20"/>
        </w:rPr>
        <w:t xml:space="preserve"> </w:t>
      </w:r>
      <w:r>
        <w:rPr>
          <w:sz w:val="20"/>
        </w:rPr>
        <w:t>the</w:t>
      </w:r>
      <w:r>
        <w:rPr>
          <w:spacing w:val="-5"/>
          <w:sz w:val="20"/>
        </w:rPr>
        <w:t xml:space="preserve"> </w:t>
      </w:r>
      <w:r>
        <w:rPr>
          <w:rFonts w:ascii="Arial-BoldItalicMT"/>
          <w:b/>
          <w:i/>
          <w:sz w:val="20"/>
        </w:rPr>
        <w:t>combined</w:t>
      </w:r>
      <w:r>
        <w:rPr>
          <w:rFonts w:ascii="Arial-BoldItalicMT"/>
          <w:b/>
          <w:i/>
          <w:spacing w:val="-3"/>
          <w:sz w:val="20"/>
        </w:rPr>
        <w:t xml:space="preserve"> </w:t>
      </w:r>
      <w:r>
        <w:rPr>
          <w:rFonts w:ascii="Arial-BoldItalicMT"/>
          <w:b/>
          <w:i/>
          <w:sz w:val="20"/>
        </w:rPr>
        <w:t>bins</w:t>
      </w:r>
      <w:r>
        <w:rPr>
          <w:rFonts w:ascii="Arial-BoldItalicMT"/>
          <w:b/>
          <w:i/>
          <w:spacing w:val="-3"/>
          <w:sz w:val="20"/>
        </w:rPr>
        <w:t xml:space="preserve"> </w:t>
      </w:r>
      <w:r>
        <w:rPr>
          <w:rFonts w:ascii="Arial-BoldItalicMT"/>
          <w:b/>
          <w:i/>
          <w:sz w:val="20"/>
        </w:rPr>
        <w:t>strategy</w:t>
      </w:r>
      <w:r>
        <w:rPr>
          <w:rFonts w:ascii="Arial-BoldItalicMT"/>
          <w:b/>
          <w:i/>
          <w:spacing w:val="-38"/>
          <w:sz w:val="20"/>
        </w:rPr>
        <w:t xml:space="preserve"> </w:t>
      </w:r>
      <w:r>
        <w:rPr>
          <w:sz w:val="20"/>
        </w:rPr>
        <w:t>,</w:t>
      </w:r>
      <w:r>
        <w:rPr>
          <w:spacing w:val="-4"/>
          <w:sz w:val="20"/>
        </w:rPr>
        <w:t xml:space="preserve"> </w:t>
      </w:r>
      <w:r>
        <w:rPr>
          <w:sz w:val="20"/>
        </w:rPr>
        <w:t>every</w:t>
      </w:r>
      <w:r>
        <w:rPr>
          <w:spacing w:val="-3"/>
          <w:sz w:val="20"/>
        </w:rPr>
        <w:t xml:space="preserve"> </w:t>
      </w:r>
      <w:r>
        <w:rPr>
          <w:sz w:val="20"/>
        </w:rPr>
        <w:t>possible</w:t>
      </w:r>
      <w:r>
        <w:rPr>
          <w:spacing w:val="-4"/>
          <w:sz w:val="20"/>
        </w:rPr>
        <w:t xml:space="preserve"> </w:t>
      </w:r>
      <w:r>
        <w:rPr>
          <w:sz w:val="20"/>
        </w:rPr>
        <w:t>combination</w:t>
      </w:r>
      <w:r>
        <w:rPr>
          <w:spacing w:val="-4"/>
          <w:sz w:val="20"/>
        </w:rPr>
        <w:t xml:space="preserve"> </w:t>
      </w:r>
      <w:r>
        <w:rPr>
          <w:sz w:val="20"/>
        </w:rPr>
        <w:t>of</w:t>
      </w:r>
      <w:r>
        <w:rPr>
          <w:spacing w:val="-3"/>
          <w:sz w:val="20"/>
        </w:rPr>
        <w:t xml:space="preserve"> </w:t>
      </w:r>
      <w:r>
        <w:rPr>
          <w:sz w:val="20"/>
        </w:rPr>
        <w:t>two</w:t>
      </w:r>
      <w:r>
        <w:rPr>
          <w:spacing w:val="-3"/>
          <w:sz w:val="20"/>
        </w:rPr>
        <w:t xml:space="preserve"> </w:t>
      </w:r>
      <w:r>
        <w:rPr>
          <w:sz w:val="20"/>
        </w:rPr>
        <w:t>bins</w:t>
      </w:r>
      <w:r>
        <w:rPr>
          <w:spacing w:val="-5"/>
          <w:sz w:val="20"/>
        </w:rPr>
        <w:t xml:space="preserve"> </w:t>
      </w:r>
      <w:r>
        <w:rPr>
          <w:sz w:val="20"/>
        </w:rPr>
        <w:t>was selected,</w:t>
      </w:r>
      <w:r>
        <w:rPr>
          <w:spacing w:val="-2"/>
          <w:sz w:val="20"/>
        </w:rPr>
        <w:t xml:space="preserve"> </w:t>
      </w:r>
      <w:r>
        <w:rPr>
          <w:sz w:val="20"/>
        </w:rPr>
        <w:t>frames</w:t>
      </w:r>
      <w:r>
        <w:rPr>
          <w:spacing w:val="-2"/>
          <w:sz w:val="20"/>
        </w:rPr>
        <w:t xml:space="preserve"> </w:t>
      </w:r>
      <w:r>
        <w:rPr>
          <w:sz w:val="20"/>
        </w:rPr>
        <w:t>from</w:t>
      </w:r>
      <w:r>
        <w:rPr>
          <w:spacing w:val="-2"/>
          <w:sz w:val="20"/>
        </w:rPr>
        <w:t xml:space="preserve"> </w:t>
      </w:r>
      <w:r>
        <w:rPr>
          <w:sz w:val="20"/>
        </w:rPr>
        <w:t>these</w:t>
      </w:r>
      <w:r>
        <w:rPr>
          <w:spacing w:val="-1"/>
          <w:sz w:val="20"/>
        </w:rPr>
        <w:t xml:space="preserve"> </w:t>
      </w:r>
      <w:r>
        <w:rPr>
          <w:sz w:val="20"/>
        </w:rPr>
        <w:t>two</w:t>
      </w:r>
      <w:r>
        <w:rPr>
          <w:spacing w:val="-2"/>
          <w:sz w:val="20"/>
        </w:rPr>
        <w:t xml:space="preserve"> </w:t>
      </w:r>
      <w:r>
        <w:rPr>
          <w:sz w:val="20"/>
        </w:rPr>
        <w:t>bins</w:t>
      </w:r>
      <w:r>
        <w:rPr>
          <w:spacing w:val="-2"/>
          <w:sz w:val="20"/>
        </w:rPr>
        <w:t xml:space="preserve"> </w:t>
      </w:r>
      <w:r>
        <w:rPr>
          <w:sz w:val="20"/>
        </w:rPr>
        <w:t>were</w:t>
      </w:r>
      <w:r>
        <w:rPr>
          <w:spacing w:val="-1"/>
          <w:sz w:val="20"/>
        </w:rPr>
        <w:t xml:space="preserve"> </w:t>
      </w:r>
      <w:r>
        <w:rPr>
          <w:sz w:val="20"/>
        </w:rPr>
        <w:t>concatenated,</w:t>
      </w:r>
      <w:r>
        <w:rPr>
          <w:spacing w:val="-2"/>
          <w:sz w:val="20"/>
        </w:rPr>
        <w:t xml:space="preserve"> </w:t>
      </w:r>
      <w:r>
        <w:rPr>
          <w:sz w:val="20"/>
        </w:rPr>
        <w:t>and</w:t>
      </w:r>
      <w:r>
        <w:rPr>
          <w:spacing w:val="-2"/>
          <w:sz w:val="20"/>
        </w:rPr>
        <w:t xml:space="preserve"> </w:t>
      </w:r>
      <w:r>
        <w:rPr>
          <w:b/>
          <w:sz w:val="20"/>
        </w:rPr>
        <w:t>3)</w:t>
      </w:r>
      <w:r>
        <w:rPr>
          <w:b/>
          <w:spacing w:val="-1"/>
          <w:sz w:val="20"/>
        </w:rPr>
        <w:t xml:space="preserve"> </w:t>
      </w:r>
      <w:r>
        <w:rPr>
          <w:sz w:val="20"/>
        </w:rPr>
        <w:t>in</w:t>
      </w:r>
      <w:r>
        <w:rPr>
          <w:spacing w:val="-2"/>
          <w:sz w:val="20"/>
        </w:rPr>
        <w:t xml:space="preserve"> </w:t>
      </w:r>
      <w:r>
        <w:rPr>
          <w:sz w:val="20"/>
        </w:rPr>
        <w:t>the</w:t>
      </w:r>
      <w:r>
        <w:rPr>
          <w:spacing w:val="-2"/>
          <w:sz w:val="20"/>
        </w:rPr>
        <w:t xml:space="preserve"> </w:t>
      </w:r>
      <w:r>
        <w:rPr>
          <w:rFonts w:ascii="Arial-BoldItalicMT"/>
          <w:b/>
          <w:i/>
          <w:sz w:val="20"/>
        </w:rPr>
        <w:t>sequential</w:t>
      </w:r>
      <w:r>
        <w:rPr>
          <w:rFonts w:ascii="Arial-BoldItalicMT"/>
          <w:b/>
          <w:i/>
          <w:spacing w:val="-1"/>
          <w:sz w:val="20"/>
        </w:rPr>
        <w:t xml:space="preserve"> </w:t>
      </w:r>
      <w:r>
        <w:rPr>
          <w:rFonts w:ascii="Arial-BoldItalicMT"/>
          <w:b/>
          <w:i/>
          <w:sz w:val="20"/>
        </w:rPr>
        <w:t>sampling</w:t>
      </w:r>
      <w:r>
        <w:rPr>
          <w:rFonts w:ascii="Arial-BoldItalicMT"/>
          <w:b/>
          <w:i/>
          <w:spacing w:val="-2"/>
          <w:sz w:val="20"/>
        </w:rPr>
        <w:t xml:space="preserve"> </w:t>
      </w:r>
      <w:r>
        <w:rPr>
          <w:rFonts w:ascii="Arial-BoldItalicMT"/>
          <w:b/>
          <w:i/>
          <w:sz w:val="20"/>
        </w:rPr>
        <w:t>strategy</w:t>
      </w:r>
      <w:r>
        <w:rPr>
          <w:rFonts w:ascii="Arial-BoldItalicMT"/>
          <w:b/>
          <w:i/>
          <w:spacing w:val="-37"/>
          <w:sz w:val="20"/>
        </w:rPr>
        <w:t xml:space="preserve"> </w:t>
      </w:r>
      <w:r>
        <w:rPr>
          <w:sz w:val="20"/>
        </w:rPr>
        <w:t>, HACF</w:t>
      </w:r>
      <w:r>
        <w:rPr>
          <w:spacing w:val="-20"/>
          <w:sz w:val="20"/>
        </w:rPr>
        <w:t xml:space="preserve"> </w:t>
      </w:r>
      <w:r>
        <w:rPr>
          <w:sz w:val="20"/>
        </w:rPr>
        <w:t>or</w:t>
      </w:r>
      <w:r>
        <w:rPr>
          <w:spacing w:val="-20"/>
          <w:sz w:val="20"/>
        </w:rPr>
        <w:t xml:space="preserve"> </w:t>
      </w:r>
      <w:r>
        <w:rPr>
          <w:sz w:val="20"/>
        </w:rPr>
        <w:t>LACF</w:t>
      </w:r>
      <w:r>
        <w:rPr>
          <w:spacing w:val="-19"/>
          <w:sz w:val="20"/>
        </w:rPr>
        <w:t xml:space="preserve"> </w:t>
      </w:r>
      <w:r>
        <w:rPr>
          <w:sz w:val="20"/>
        </w:rPr>
        <w:t>frames</w:t>
      </w:r>
      <w:r>
        <w:rPr>
          <w:spacing w:val="-20"/>
          <w:sz w:val="20"/>
        </w:rPr>
        <w:t xml:space="preserve"> </w:t>
      </w:r>
      <w:r>
        <w:rPr>
          <w:sz w:val="20"/>
        </w:rPr>
        <w:t>were</w:t>
      </w:r>
      <w:r>
        <w:rPr>
          <w:spacing w:val="-19"/>
          <w:sz w:val="20"/>
        </w:rPr>
        <w:t xml:space="preserve"> </w:t>
      </w:r>
      <w:r>
        <w:rPr>
          <w:sz w:val="20"/>
        </w:rPr>
        <w:t>consecutively</w:t>
      </w:r>
      <w:r>
        <w:rPr>
          <w:spacing w:val="-20"/>
          <w:sz w:val="20"/>
        </w:rPr>
        <w:t xml:space="preserve"> </w:t>
      </w:r>
      <w:r>
        <w:rPr>
          <w:sz w:val="20"/>
        </w:rPr>
        <w:t>included</w:t>
      </w:r>
      <w:r>
        <w:rPr>
          <w:spacing w:val="-20"/>
          <w:sz w:val="20"/>
        </w:rPr>
        <w:t xml:space="preserve"> </w:t>
      </w:r>
      <w:r>
        <w:rPr>
          <w:sz w:val="20"/>
        </w:rPr>
        <w:t>to</w:t>
      </w:r>
      <w:r>
        <w:rPr>
          <w:spacing w:val="-19"/>
          <w:sz w:val="20"/>
        </w:rPr>
        <w:t xml:space="preserve"> </w:t>
      </w:r>
      <w:r>
        <w:rPr>
          <w:sz w:val="20"/>
        </w:rPr>
        <w:t>include</w:t>
      </w:r>
      <w:r>
        <w:rPr>
          <w:spacing w:val="-20"/>
          <w:sz w:val="20"/>
        </w:rPr>
        <w:t xml:space="preserve"> </w:t>
      </w:r>
      <w:r>
        <w:rPr>
          <w:sz w:val="20"/>
        </w:rPr>
        <w:t>only</w:t>
      </w:r>
      <w:r>
        <w:rPr>
          <w:spacing w:val="-19"/>
          <w:sz w:val="20"/>
        </w:rPr>
        <w:t xml:space="preserve"> </w:t>
      </w:r>
      <w:r>
        <w:rPr>
          <w:sz w:val="20"/>
        </w:rPr>
        <w:t>a</w:t>
      </w:r>
      <w:r>
        <w:rPr>
          <w:spacing w:val="-20"/>
          <w:sz w:val="20"/>
        </w:rPr>
        <w:t xml:space="preserve"> </w:t>
      </w:r>
      <w:r>
        <w:rPr>
          <w:sz w:val="20"/>
        </w:rPr>
        <w:t>percentage</w:t>
      </w:r>
      <w:r>
        <w:rPr>
          <w:spacing w:val="-19"/>
          <w:sz w:val="20"/>
        </w:rPr>
        <w:t xml:space="preserve"> </w:t>
      </w:r>
      <w:r>
        <w:rPr>
          <w:sz w:val="20"/>
        </w:rPr>
        <w:t>of</w:t>
      </w:r>
      <w:r>
        <w:rPr>
          <w:spacing w:val="-20"/>
          <w:sz w:val="20"/>
        </w:rPr>
        <w:t xml:space="preserve"> </w:t>
      </w:r>
      <w:r>
        <w:rPr>
          <w:sz w:val="20"/>
        </w:rPr>
        <w:t>the</w:t>
      </w:r>
      <w:r>
        <w:rPr>
          <w:spacing w:val="-20"/>
          <w:sz w:val="20"/>
        </w:rPr>
        <w:t xml:space="preserve"> </w:t>
      </w:r>
      <w:r>
        <w:rPr>
          <w:sz w:val="20"/>
        </w:rPr>
        <w:t>highest</w:t>
      </w:r>
      <w:r>
        <w:rPr>
          <w:spacing w:val="-19"/>
          <w:sz w:val="20"/>
        </w:rPr>
        <w:t xml:space="preserve"> </w:t>
      </w:r>
      <w:r>
        <w:rPr>
          <w:sz w:val="20"/>
        </w:rPr>
        <w:t>and</w:t>
      </w:r>
      <w:r>
        <w:rPr>
          <w:spacing w:val="-20"/>
          <w:sz w:val="20"/>
        </w:rPr>
        <w:t xml:space="preserve"> </w:t>
      </w:r>
      <w:r>
        <w:rPr>
          <w:sz w:val="20"/>
        </w:rPr>
        <w:t>lowest amplitude frames for each</w:t>
      </w:r>
      <w:r>
        <w:rPr>
          <w:spacing w:val="-5"/>
          <w:sz w:val="20"/>
        </w:rPr>
        <w:t xml:space="preserve"> </w:t>
      </w:r>
      <w:r>
        <w:rPr>
          <w:sz w:val="20"/>
        </w:rPr>
        <w:t>subject.</w:t>
      </w:r>
    </w:p>
    <w:p w:rsidR="00DE39FD" w:rsidRDefault="00DE39FD">
      <w:pPr>
        <w:spacing w:line="249" w:lineRule="auto"/>
        <w:jc w:val="both"/>
        <w:rPr>
          <w:sz w:val="20"/>
        </w:rPr>
        <w:sectPr w:rsidR="00DE39FD">
          <w:type w:val="continuous"/>
          <w:pgSz w:w="11910" w:h="16840"/>
          <w:pgMar w:top="1260" w:right="0" w:bottom="1000" w:left="1280" w:header="720" w:footer="720" w:gutter="0"/>
          <w:cols w:space="720"/>
        </w:sectPr>
      </w:pPr>
    </w:p>
    <w:p w:rsidR="00DE39FD" w:rsidRDefault="00C01FD1">
      <w:pPr>
        <w:pStyle w:val="Textkrper"/>
        <w:spacing w:before="164" w:line="415" w:lineRule="auto"/>
        <w:ind w:left="130" w:right="1376" w:firstLine="7"/>
        <w:jc w:val="both"/>
      </w:pPr>
      <w:r>
        <w:lastRenderedPageBreak/>
        <w:t>defined individual bins used in strategy 1) and concatenated these bins to estimate FC. In strategy 3) (sequential</w:t>
      </w:r>
      <w:r>
        <w:rPr>
          <w:spacing w:val="-5"/>
        </w:rPr>
        <w:t xml:space="preserve"> </w:t>
      </w:r>
      <w:r>
        <w:t>sampling),</w:t>
      </w:r>
      <w:r>
        <w:rPr>
          <w:spacing w:val="-5"/>
        </w:rPr>
        <w:t xml:space="preserve"> </w:t>
      </w:r>
      <w:r>
        <w:t>we</w:t>
      </w:r>
      <w:r>
        <w:rPr>
          <w:spacing w:val="-5"/>
        </w:rPr>
        <w:t xml:space="preserve"> </w:t>
      </w:r>
      <w:r>
        <w:t>used</w:t>
      </w:r>
      <w:r>
        <w:rPr>
          <w:spacing w:val="-4"/>
        </w:rPr>
        <w:t xml:space="preserve"> </w:t>
      </w:r>
      <w:r>
        <w:t>HACF</w:t>
      </w:r>
      <w:r>
        <w:rPr>
          <w:spacing w:val="-5"/>
        </w:rPr>
        <w:t xml:space="preserve"> </w:t>
      </w:r>
      <w:r>
        <w:t>and</w:t>
      </w:r>
      <w:r>
        <w:rPr>
          <w:spacing w:val="-5"/>
        </w:rPr>
        <w:t xml:space="preserve"> </w:t>
      </w:r>
      <w:r>
        <w:t>LACF</w:t>
      </w:r>
      <w:r>
        <w:rPr>
          <w:spacing w:val="-4"/>
        </w:rPr>
        <w:t xml:space="preserve"> </w:t>
      </w:r>
      <w:r>
        <w:t>frames,</w:t>
      </w:r>
      <w:r>
        <w:rPr>
          <w:spacing w:val="-5"/>
        </w:rPr>
        <w:t xml:space="preserve"> </w:t>
      </w:r>
      <w:r>
        <w:t>but</w:t>
      </w:r>
      <w:r>
        <w:rPr>
          <w:spacing w:val="-5"/>
        </w:rPr>
        <w:t xml:space="preserve"> </w:t>
      </w:r>
      <w:r>
        <w:t>applied</w:t>
      </w:r>
      <w:r>
        <w:rPr>
          <w:spacing w:val="-5"/>
        </w:rPr>
        <w:t xml:space="preserve"> </w:t>
      </w:r>
      <w:r>
        <w:t>sequentially</w:t>
      </w:r>
      <w:r>
        <w:rPr>
          <w:spacing w:val="-4"/>
        </w:rPr>
        <w:t xml:space="preserve"> </w:t>
      </w:r>
      <w:r>
        <w:t>increasing</w:t>
      </w:r>
      <w:r>
        <w:rPr>
          <w:spacing w:val="-5"/>
        </w:rPr>
        <w:t xml:space="preserve"> </w:t>
      </w:r>
      <w:r>
        <w:t>thresholds to include varying numbers of time points on either s</w:t>
      </w:r>
      <w:r>
        <w:t xml:space="preserve">ide. In each sampling </w:t>
      </w:r>
      <w:r>
        <w:rPr>
          <w:spacing w:val="-3"/>
        </w:rPr>
        <w:t xml:space="preserve">strategy, </w:t>
      </w:r>
      <w:r>
        <w:t>FC estimates of corresponding</w:t>
      </w:r>
      <w:r>
        <w:rPr>
          <w:spacing w:val="-5"/>
        </w:rPr>
        <w:t xml:space="preserve"> </w:t>
      </w:r>
      <w:r>
        <w:t>co-fluctuation</w:t>
      </w:r>
      <w:r>
        <w:rPr>
          <w:spacing w:val="-5"/>
        </w:rPr>
        <w:t xml:space="preserve"> </w:t>
      </w:r>
      <w:r>
        <w:t>bins</w:t>
      </w:r>
      <w:r>
        <w:rPr>
          <w:spacing w:val="-5"/>
        </w:rPr>
        <w:t xml:space="preserve"> </w:t>
      </w:r>
      <w:r>
        <w:t>were</w:t>
      </w:r>
      <w:r>
        <w:rPr>
          <w:spacing w:val="-5"/>
        </w:rPr>
        <w:t xml:space="preserve"> </w:t>
      </w:r>
      <w:r>
        <w:t>first</w:t>
      </w:r>
      <w:r>
        <w:rPr>
          <w:spacing w:val="-4"/>
        </w:rPr>
        <w:t xml:space="preserve"> </w:t>
      </w:r>
      <w:r>
        <w:t>averaged</w:t>
      </w:r>
      <w:r>
        <w:rPr>
          <w:spacing w:val="-6"/>
        </w:rPr>
        <w:t xml:space="preserve"> </w:t>
      </w:r>
      <w:r>
        <w:t>across</w:t>
      </w:r>
      <w:r>
        <w:rPr>
          <w:spacing w:val="-4"/>
        </w:rPr>
        <w:t xml:space="preserve"> </w:t>
      </w:r>
      <w:r>
        <w:t>the</w:t>
      </w:r>
      <w:r>
        <w:rPr>
          <w:spacing w:val="-5"/>
        </w:rPr>
        <w:t xml:space="preserve"> </w:t>
      </w:r>
      <w:r>
        <w:t>phase</w:t>
      </w:r>
      <w:r>
        <w:rPr>
          <w:spacing w:val="-5"/>
        </w:rPr>
        <w:t xml:space="preserve"> </w:t>
      </w:r>
      <w:r>
        <w:t>encoding</w:t>
      </w:r>
      <w:r>
        <w:rPr>
          <w:spacing w:val="-4"/>
        </w:rPr>
        <w:t xml:space="preserve"> </w:t>
      </w:r>
      <w:r>
        <w:t>directions,</w:t>
      </w:r>
      <w:r>
        <w:rPr>
          <w:spacing w:val="-5"/>
        </w:rPr>
        <w:t xml:space="preserve"> </w:t>
      </w:r>
      <w:r>
        <w:t>resulting</w:t>
      </w:r>
      <w:r>
        <w:rPr>
          <w:spacing w:val="-5"/>
        </w:rPr>
        <w:t xml:space="preserve"> </w:t>
      </w:r>
      <w:r>
        <w:t>in two FC matrices per subject per co-fluctuation bin, to be used in identification. These two FC matrices</w:t>
      </w:r>
      <w:r>
        <w:t xml:space="preserve"> were</w:t>
      </w:r>
      <w:r>
        <w:rPr>
          <w:spacing w:val="-18"/>
        </w:rPr>
        <w:t xml:space="preserve"> </w:t>
      </w:r>
      <w:r>
        <w:t>further</w:t>
      </w:r>
      <w:r>
        <w:rPr>
          <w:spacing w:val="-18"/>
        </w:rPr>
        <w:t xml:space="preserve"> </w:t>
      </w:r>
      <w:r>
        <w:t>averaged</w:t>
      </w:r>
      <w:r>
        <w:rPr>
          <w:spacing w:val="-18"/>
        </w:rPr>
        <w:t xml:space="preserve"> </w:t>
      </w:r>
      <w:r>
        <w:t>resulting</w:t>
      </w:r>
      <w:r>
        <w:rPr>
          <w:spacing w:val="-18"/>
        </w:rPr>
        <w:t xml:space="preserve"> </w:t>
      </w:r>
      <w:r>
        <w:t>in</w:t>
      </w:r>
      <w:r>
        <w:rPr>
          <w:spacing w:val="-18"/>
        </w:rPr>
        <w:t xml:space="preserve"> </w:t>
      </w:r>
      <w:r>
        <w:t>one</w:t>
      </w:r>
      <w:r>
        <w:rPr>
          <w:spacing w:val="-18"/>
        </w:rPr>
        <w:t xml:space="preserve"> </w:t>
      </w:r>
      <w:r>
        <w:t>FC</w:t>
      </w:r>
      <w:r>
        <w:rPr>
          <w:spacing w:val="-18"/>
        </w:rPr>
        <w:t xml:space="preserve"> </w:t>
      </w:r>
      <w:r>
        <w:t>matrix</w:t>
      </w:r>
      <w:r>
        <w:rPr>
          <w:spacing w:val="-18"/>
        </w:rPr>
        <w:t xml:space="preserve"> </w:t>
      </w:r>
      <w:r>
        <w:t>per</w:t>
      </w:r>
      <w:r>
        <w:rPr>
          <w:spacing w:val="-18"/>
        </w:rPr>
        <w:t xml:space="preserve"> </w:t>
      </w:r>
      <w:r>
        <w:t>subject</w:t>
      </w:r>
      <w:r>
        <w:rPr>
          <w:spacing w:val="-18"/>
        </w:rPr>
        <w:t xml:space="preserve"> </w:t>
      </w:r>
      <w:r>
        <w:t>per</w:t>
      </w:r>
      <w:r>
        <w:rPr>
          <w:spacing w:val="-18"/>
        </w:rPr>
        <w:t xml:space="preserve"> </w:t>
      </w:r>
      <w:r>
        <w:t>co-fluctuation</w:t>
      </w:r>
      <w:r>
        <w:rPr>
          <w:spacing w:val="-18"/>
        </w:rPr>
        <w:t xml:space="preserve"> </w:t>
      </w:r>
      <w:r>
        <w:t>bin</w:t>
      </w:r>
      <w:r>
        <w:rPr>
          <w:spacing w:val="-17"/>
        </w:rPr>
        <w:t xml:space="preserve"> </w:t>
      </w:r>
      <w:r>
        <w:t>to</w:t>
      </w:r>
      <w:r>
        <w:rPr>
          <w:spacing w:val="-18"/>
        </w:rPr>
        <w:t xml:space="preserve"> </w:t>
      </w:r>
      <w:r>
        <w:t>be</w:t>
      </w:r>
      <w:r>
        <w:rPr>
          <w:spacing w:val="-18"/>
        </w:rPr>
        <w:t xml:space="preserve"> </w:t>
      </w:r>
      <w:r>
        <w:t>used</w:t>
      </w:r>
      <w:r>
        <w:rPr>
          <w:spacing w:val="-18"/>
        </w:rPr>
        <w:t xml:space="preserve"> </w:t>
      </w:r>
      <w:r>
        <w:t>in</w:t>
      </w:r>
      <w:r>
        <w:rPr>
          <w:spacing w:val="-18"/>
        </w:rPr>
        <w:t xml:space="preserve"> </w:t>
      </w:r>
      <w:r>
        <w:t>prediction.</w:t>
      </w:r>
    </w:p>
    <w:p w:rsidR="00DE39FD" w:rsidRDefault="00DE39FD">
      <w:pPr>
        <w:pStyle w:val="Textkrper"/>
        <w:rPr>
          <w:sz w:val="24"/>
        </w:rPr>
      </w:pPr>
    </w:p>
    <w:p w:rsidR="00DE39FD" w:rsidRDefault="00DE39FD">
      <w:pPr>
        <w:pStyle w:val="Textkrper"/>
        <w:spacing w:before="1"/>
        <w:rPr>
          <w:sz w:val="28"/>
        </w:rPr>
      </w:pPr>
    </w:p>
    <w:p w:rsidR="00DE39FD" w:rsidRDefault="00C01FD1">
      <w:pPr>
        <w:pStyle w:val="berschrift2"/>
      </w:pPr>
      <w:bookmarkStart w:id="20" w:name="Structural_Connectivity_Extraction"/>
      <w:bookmarkEnd w:id="20"/>
      <w:r>
        <w:t>Structural Connectivity Extraction</w:t>
      </w:r>
    </w:p>
    <w:p w:rsidR="00DE39FD" w:rsidRDefault="00DE39FD">
      <w:pPr>
        <w:pStyle w:val="Textkrper"/>
        <w:rPr>
          <w:b/>
          <w:sz w:val="30"/>
        </w:rPr>
      </w:pPr>
    </w:p>
    <w:p w:rsidR="00DE39FD" w:rsidRDefault="00C01FD1">
      <w:pPr>
        <w:pStyle w:val="Textkrper"/>
        <w:spacing w:before="198" w:line="412" w:lineRule="auto"/>
        <w:ind w:left="130" w:right="1376" w:firstLine="7"/>
        <w:jc w:val="both"/>
      </w:pPr>
      <w:r>
        <w:t>Diffusion-weighted magnetic resonance imaging (dMRI) data had already been processed using the HCP diffusion minimal preprocessing pipeline</w:t>
      </w:r>
      <w:r>
        <w:rPr>
          <w:position w:val="7"/>
          <w:sz w:val="14"/>
        </w:rPr>
        <w:t>32</w:t>
      </w:r>
      <w:r>
        <w:t>. This included normalisation of the b0 image intensity across runs as well as removing EPI distortions, eddy-curre</w:t>
      </w:r>
      <w:r>
        <w:t>nt-induced distortions and subject motion.  It further corrected for gradient-nonlinearities and diffusion data was registered to the structural T1w scan. Structural connectivity (SC) matrices were extracted from these preprocessed dMRI data using a workfl</w:t>
      </w:r>
      <w:r>
        <w:t>ow</w:t>
      </w:r>
      <w:r>
        <w:rPr>
          <w:spacing w:val="-6"/>
        </w:rPr>
        <w:t xml:space="preserve"> </w:t>
      </w:r>
      <w:r>
        <w:t>developed</w:t>
      </w:r>
      <w:r>
        <w:rPr>
          <w:spacing w:val="-6"/>
        </w:rPr>
        <w:t xml:space="preserve"> </w:t>
      </w:r>
      <w:r>
        <w:t>in-house</w:t>
      </w:r>
      <w:r>
        <w:rPr>
          <w:position w:val="7"/>
          <w:sz w:val="14"/>
        </w:rPr>
        <w:t>59</w:t>
      </w:r>
      <w:r>
        <w:t>.</w:t>
      </w:r>
      <w:r>
        <w:rPr>
          <w:spacing w:val="7"/>
        </w:rPr>
        <w:t xml:space="preserve"> </w:t>
      </w:r>
      <w:r>
        <w:t>10</w:t>
      </w:r>
      <w:r>
        <w:rPr>
          <w:spacing w:val="-6"/>
        </w:rPr>
        <w:t xml:space="preserve"> </w:t>
      </w:r>
      <w:r>
        <w:t>million</w:t>
      </w:r>
      <w:r>
        <w:rPr>
          <w:spacing w:val="-5"/>
        </w:rPr>
        <w:t xml:space="preserve"> </w:t>
      </w:r>
      <w:r>
        <w:t>total</w:t>
      </w:r>
      <w:r>
        <w:rPr>
          <w:spacing w:val="-5"/>
        </w:rPr>
        <w:t xml:space="preserve"> </w:t>
      </w:r>
      <w:r>
        <w:t>streamlines</w:t>
      </w:r>
      <w:r>
        <w:rPr>
          <w:spacing w:val="-6"/>
        </w:rPr>
        <w:t xml:space="preserve"> </w:t>
      </w:r>
      <w:r>
        <w:t>of</w:t>
      </w:r>
      <w:r>
        <w:rPr>
          <w:spacing w:val="-5"/>
        </w:rPr>
        <w:t xml:space="preserve"> </w:t>
      </w:r>
      <w:r>
        <w:t>the</w:t>
      </w:r>
      <w:r>
        <w:rPr>
          <w:spacing w:val="-5"/>
        </w:rPr>
        <w:t xml:space="preserve"> </w:t>
      </w:r>
      <w:r>
        <w:t>whole-brain</w:t>
      </w:r>
      <w:r>
        <w:rPr>
          <w:spacing w:val="-6"/>
        </w:rPr>
        <w:t xml:space="preserve"> </w:t>
      </w:r>
      <w:r>
        <w:t>probabilistic</w:t>
      </w:r>
      <w:r>
        <w:rPr>
          <w:spacing w:val="-5"/>
        </w:rPr>
        <w:t xml:space="preserve"> </w:t>
      </w:r>
      <w:r>
        <w:t>tractography (WBT)</w:t>
      </w:r>
      <w:r>
        <w:rPr>
          <w:spacing w:val="-6"/>
        </w:rPr>
        <w:t xml:space="preserve"> </w:t>
      </w:r>
      <w:r>
        <w:t>were</w:t>
      </w:r>
      <w:r>
        <w:rPr>
          <w:spacing w:val="-5"/>
        </w:rPr>
        <w:t xml:space="preserve"> </w:t>
      </w:r>
      <w:r>
        <w:t>calculated</w:t>
      </w:r>
      <w:r>
        <w:rPr>
          <w:spacing w:val="-6"/>
        </w:rPr>
        <w:t xml:space="preserve"> </w:t>
      </w:r>
      <w:r>
        <w:t>using</w:t>
      </w:r>
      <w:r>
        <w:rPr>
          <w:spacing w:val="-5"/>
        </w:rPr>
        <w:t xml:space="preserve"> </w:t>
      </w:r>
      <w:r>
        <w:t>MRtrix3.</w:t>
      </w:r>
      <w:r>
        <w:rPr>
          <w:spacing w:val="7"/>
        </w:rPr>
        <w:t xml:space="preserve"> </w:t>
      </w:r>
      <w:r>
        <w:t>Response</w:t>
      </w:r>
      <w:r>
        <w:rPr>
          <w:spacing w:val="-6"/>
        </w:rPr>
        <w:t xml:space="preserve"> </w:t>
      </w:r>
      <w:r>
        <w:t>functions</w:t>
      </w:r>
      <w:r>
        <w:rPr>
          <w:spacing w:val="-5"/>
        </w:rPr>
        <w:t xml:space="preserve"> </w:t>
      </w:r>
      <w:r>
        <w:t>were</w:t>
      </w:r>
      <w:r>
        <w:rPr>
          <w:spacing w:val="-5"/>
        </w:rPr>
        <w:t xml:space="preserve"> </w:t>
      </w:r>
      <w:r>
        <w:t>estimated</w:t>
      </w:r>
      <w:r>
        <w:rPr>
          <w:spacing w:val="-6"/>
        </w:rPr>
        <w:t xml:space="preserve"> </w:t>
      </w:r>
      <w:r>
        <w:t>using</w:t>
      </w:r>
      <w:r>
        <w:rPr>
          <w:spacing w:val="-5"/>
        </w:rPr>
        <w:t xml:space="preserve"> </w:t>
      </w:r>
      <w:r>
        <w:t>a</w:t>
      </w:r>
      <w:r>
        <w:rPr>
          <w:spacing w:val="-6"/>
        </w:rPr>
        <w:t xml:space="preserve"> </w:t>
      </w:r>
      <w:r>
        <w:t>3-tissue</w:t>
      </w:r>
      <w:r>
        <w:rPr>
          <w:spacing w:val="-5"/>
        </w:rPr>
        <w:t xml:space="preserve"> </w:t>
      </w:r>
      <w:r>
        <w:t>constrained spherical deconvolution algorithm</w:t>
      </w:r>
      <w:r>
        <w:rPr>
          <w:position w:val="7"/>
          <w:sz w:val="14"/>
        </w:rPr>
        <w:t>60</w:t>
      </w:r>
      <w:r>
        <w:t xml:space="preserve">. Fiber oriented distributions (FOD) were estimated from the dMRI data using spherical deconvolution, and the WBT was created through the fiber tracking by the second- order integration </w:t>
      </w:r>
      <w:r>
        <w:rPr>
          <w:spacing w:val="-3"/>
        </w:rPr>
        <w:t xml:space="preserve">over </w:t>
      </w:r>
      <w:r>
        <w:t xml:space="preserve">the FOD </w:t>
      </w:r>
      <w:r>
        <w:rPr>
          <w:spacing w:val="-3"/>
        </w:rPr>
        <w:t xml:space="preserve">by </w:t>
      </w:r>
      <w:r>
        <w:t>a probabilistic algorithm</w:t>
      </w:r>
      <w:r>
        <w:rPr>
          <w:position w:val="7"/>
          <w:sz w:val="14"/>
        </w:rPr>
        <w:t>61</w:t>
      </w:r>
      <w:r>
        <w:t>. The tracking parameters w</w:t>
      </w:r>
      <w:r>
        <w:t>ere set as default</w:t>
      </w:r>
      <w:r>
        <w:rPr>
          <w:spacing w:val="-20"/>
        </w:rPr>
        <w:t xml:space="preserve"> </w:t>
      </w:r>
      <w:r>
        <w:t>values</w:t>
      </w:r>
      <w:r>
        <w:rPr>
          <w:spacing w:val="-19"/>
        </w:rPr>
        <w:t xml:space="preserve"> </w:t>
      </w:r>
      <w:r>
        <w:t>of</w:t>
      </w:r>
      <w:r>
        <w:rPr>
          <w:spacing w:val="-20"/>
        </w:rPr>
        <w:t xml:space="preserve"> </w:t>
      </w:r>
      <w:r>
        <w:t>the</w:t>
      </w:r>
      <w:r>
        <w:rPr>
          <w:spacing w:val="-19"/>
        </w:rPr>
        <w:t xml:space="preserve"> </w:t>
      </w:r>
      <w:r>
        <w:t>tckgen</w:t>
      </w:r>
      <w:r>
        <w:rPr>
          <w:spacing w:val="-19"/>
        </w:rPr>
        <w:t xml:space="preserve"> </w:t>
      </w:r>
      <w:r>
        <w:t>function</w:t>
      </w:r>
      <w:r>
        <w:rPr>
          <w:spacing w:val="-20"/>
        </w:rPr>
        <w:t xml:space="preserve"> </w:t>
      </w:r>
      <w:r>
        <w:t>from</w:t>
      </w:r>
      <w:r>
        <w:rPr>
          <w:spacing w:val="-19"/>
        </w:rPr>
        <w:t xml:space="preserve"> </w:t>
      </w:r>
      <w:r>
        <w:t>MRtrix</w:t>
      </w:r>
      <w:r>
        <w:rPr>
          <w:spacing w:val="-19"/>
        </w:rPr>
        <w:t xml:space="preserve"> </w:t>
      </w:r>
      <w:r>
        <w:t>documentation</w:t>
      </w:r>
      <w:r>
        <w:rPr>
          <w:spacing w:val="-20"/>
        </w:rPr>
        <w:t xml:space="preserve"> </w:t>
      </w:r>
      <w:r>
        <w:t>(https://mrtrix.readthedocs.io),</w:t>
      </w:r>
      <w:r>
        <w:rPr>
          <w:spacing w:val="-18"/>
        </w:rPr>
        <w:t xml:space="preserve"> </w:t>
      </w:r>
      <w:r>
        <w:t>where</w:t>
      </w:r>
      <w:r>
        <w:rPr>
          <w:spacing w:val="-20"/>
        </w:rPr>
        <w:t xml:space="preserve"> </w:t>
      </w:r>
      <w:r>
        <w:t>the following</w:t>
      </w:r>
      <w:r>
        <w:rPr>
          <w:spacing w:val="-19"/>
        </w:rPr>
        <w:t xml:space="preserve"> </w:t>
      </w:r>
      <w:r>
        <w:t>values</w:t>
      </w:r>
      <w:r>
        <w:rPr>
          <w:spacing w:val="-18"/>
        </w:rPr>
        <w:t xml:space="preserve"> </w:t>
      </w:r>
      <w:r>
        <w:t>were</w:t>
      </w:r>
      <w:r>
        <w:rPr>
          <w:spacing w:val="-19"/>
        </w:rPr>
        <w:t xml:space="preserve"> </w:t>
      </w:r>
      <w:r>
        <w:t>used:</w:t>
      </w:r>
      <w:r>
        <w:rPr>
          <w:spacing w:val="-5"/>
        </w:rPr>
        <w:t xml:space="preserve"> </w:t>
      </w:r>
      <w:r>
        <w:t>step</w:t>
      </w:r>
      <w:r>
        <w:rPr>
          <w:spacing w:val="-19"/>
        </w:rPr>
        <w:t xml:space="preserve"> </w:t>
      </w:r>
      <w:r>
        <w:t>size</w:t>
      </w:r>
      <w:r>
        <w:rPr>
          <w:spacing w:val="-18"/>
        </w:rPr>
        <w:t xml:space="preserve"> </w:t>
      </w:r>
      <w:r>
        <w:t>=</w:t>
      </w:r>
      <w:r>
        <w:rPr>
          <w:spacing w:val="-18"/>
        </w:rPr>
        <w:t xml:space="preserve"> </w:t>
      </w:r>
      <w:r>
        <w:t>0.625</w:t>
      </w:r>
      <w:r>
        <w:rPr>
          <w:spacing w:val="-19"/>
        </w:rPr>
        <w:t xml:space="preserve"> </w:t>
      </w:r>
      <w:r>
        <w:t>mm,</w:t>
      </w:r>
      <w:r>
        <w:rPr>
          <w:spacing w:val="-17"/>
        </w:rPr>
        <w:t xml:space="preserve"> </w:t>
      </w:r>
      <w:r>
        <w:t>angle</w:t>
      </w:r>
      <w:r>
        <w:rPr>
          <w:spacing w:val="-18"/>
        </w:rPr>
        <w:t xml:space="preserve"> </w:t>
      </w:r>
      <w:r>
        <w:t>=</w:t>
      </w:r>
      <w:r>
        <w:rPr>
          <w:spacing w:val="-19"/>
        </w:rPr>
        <w:t xml:space="preserve"> </w:t>
      </w:r>
      <w:r>
        <w:t>45</w:t>
      </w:r>
      <w:r>
        <w:rPr>
          <w:spacing w:val="-18"/>
        </w:rPr>
        <w:t xml:space="preserve"> </w:t>
      </w:r>
      <w:r>
        <w:t>degrees,</w:t>
      </w:r>
      <w:r>
        <w:rPr>
          <w:spacing w:val="-17"/>
        </w:rPr>
        <w:t xml:space="preserve"> </w:t>
      </w:r>
      <w:r>
        <w:t>minimal</w:t>
      </w:r>
      <w:r>
        <w:rPr>
          <w:spacing w:val="-18"/>
        </w:rPr>
        <w:t xml:space="preserve"> </w:t>
      </w:r>
      <w:r>
        <w:t>length</w:t>
      </w:r>
      <w:r>
        <w:rPr>
          <w:spacing w:val="-19"/>
        </w:rPr>
        <w:t xml:space="preserve"> </w:t>
      </w:r>
      <w:r>
        <w:t>=</w:t>
      </w:r>
      <w:r>
        <w:rPr>
          <w:spacing w:val="-18"/>
        </w:rPr>
        <w:t xml:space="preserve"> </w:t>
      </w:r>
      <w:r>
        <w:t>2.5</w:t>
      </w:r>
      <w:r>
        <w:rPr>
          <w:spacing w:val="-19"/>
        </w:rPr>
        <w:t xml:space="preserve"> </w:t>
      </w:r>
      <w:r>
        <w:t>mm,</w:t>
      </w:r>
      <w:r>
        <w:rPr>
          <w:spacing w:val="-17"/>
        </w:rPr>
        <w:t xml:space="preserve"> </w:t>
      </w:r>
      <w:r>
        <w:t xml:space="preserve">maximal length = 250 mm, FOD amplitude for </w:t>
      </w:r>
      <w:r>
        <w:t>terminating tract = 0.06, maximum attempts per seed = 1000, maximum number of sampling trials = 1000, and downsampling = 3. In the atlas transformation, labels were annotated using a classifier to parcel cortical regions in the native T1w space using Frees</w:t>
      </w:r>
      <w:r>
        <w:t>urfer</w:t>
      </w:r>
      <w:r>
        <w:rPr>
          <w:position w:val="7"/>
          <w:sz w:val="14"/>
        </w:rPr>
        <w:t xml:space="preserve">62 </w:t>
      </w:r>
      <w:r>
        <w:t>according to the Schaefer atlas with 200-area parcellation</w:t>
      </w:r>
      <w:r>
        <w:rPr>
          <w:position w:val="7"/>
          <w:sz w:val="14"/>
        </w:rPr>
        <w:t>36</w:t>
      </w:r>
      <w:r>
        <w:t>. The pipeline then transformed the labelled image</w:t>
      </w:r>
      <w:r>
        <w:rPr>
          <w:spacing w:val="-12"/>
        </w:rPr>
        <w:t xml:space="preserve"> </w:t>
      </w:r>
      <w:r>
        <w:t>from</w:t>
      </w:r>
      <w:r>
        <w:rPr>
          <w:spacing w:val="-11"/>
        </w:rPr>
        <w:t xml:space="preserve"> </w:t>
      </w:r>
      <w:r>
        <w:t>the</w:t>
      </w:r>
      <w:r>
        <w:rPr>
          <w:spacing w:val="-11"/>
        </w:rPr>
        <w:t xml:space="preserve"> </w:t>
      </w:r>
      <w:r>
        <w:t>T1w</w:t>
      </w:r>
      <w:r>
        <w:rPr>
          <w:spacing w:val="-11"/>
        </w:rPr>
        <w:t xml:space="preserve"> </w:t>
      </w:r>
      <w:r>
        <w:t>to</w:t>
      </w:r>
      <w:r>
        <w:rPr>
          <w:spacing w:val="-11"/>
        </w:rPr>
        <w:t xml:space="preserve"> </w:t>
      </w:r>
      <w:r>
        <w:t>dMRI</w:t>
      </w:r>
      <w:r>
        <w:rPr>
          <w:spacing w:val="-12"/>
        </w:rPr>
        <w:t xml:space="preserve"> </w:t>
      </w:r>
      <w:r>
        <w:t>native</w:t>
      </w:r>
      <w:r>
        <w:rPr>
          <w:spacing w:val="-11"/>
        </w:rPr>
        <w:t xml:space="preserve"> </w:t>
      </w:r>
      <w:r>
        <w:t>space.</w:t>
      </w:r>
      <w:r>
        <w:rPr>
          <w:spacing w:val="-1"/>
        </w:rPr>
        <w:t xml:space="preserve"> </w:t>
      </w:r>
      <w:r>
        <w:t>After</w:t>
      </w:r>
      <w:r>
        <w:rPr>
          <w:spacing w:val="-11"/>
        </w:rPr>
        <w:t xml:space="preserve"> </w:t>
      </w:r>
      <w:r>
        <w:t>the</w:t>
      </w:r>
      <w:r>
        <w:rPr>
          <w:spacing w:val="-11"/>
        </w:rPr>
        <w:t xml:space="preserve"> </w:t>
      </w:r>
      <w:r>
        <w:t>transformation,</w:t>
      </w:r>
      <w:r>
        <w:rPr>
          <w:spacing w:val="-11"/>
        </w:rPr>
        <w:t xml:space="preserve"> </w:t>
      </w:r>
      <w:r>
        <w:t>the</w:t>
      </w:r>
      <w:r>
        <w:rPr>
          <w:spacing w:val="-11"/>
        </w:rPr>
        <w:t xml:space="preserve"> </w:t>
      </w:r>
      <w:r>
        <w:t>labelled</w:t>
      </w:r>
      <w:r>
        <w:rPr>
          <w:spacing w:val="-11"/>
        </w:rPr>
        <w:t xml:space="preserve"> </w:t>
      </w:r>
      <w:r>
        <w:rPr>
          <w:spacing w:val="-4"/>
        </w:rPr>
        <w:t>voxels</w:t>
      </w:r>
      <w:r>
        <w:rPr>
          <w:spacing w:val="-12"/>
        </w:rPr>
        <w:t xml:space="preserve"> </w:t>
      </w:r>
      <w:r>
        <w:t>in</w:t>
      </w:r>
      <w:r>
        <w:rPr>
          <w:spacing w:val="-11"/>
        </w:rPr>
        <w:t xml:space="preserve"> </w:t>
      </w:r>
      <w:r>
        <w:t>the</w:t>
      </w:r>
      <w:r>
        <w:rPr>
          <w:spacing w:val="-11"/>
        </w:rPr>
        <w:t xml:space="preserve"> </w:t>
      </w:r>
      <w:r>
        <w:t>grey</w:t>
      </w:r>
      <w:r>
        <w:rPr>
          <w:spacing w:val="-11"/>
        </w:rPr>
        <w:t xml:space="preserve"> </w:t>
      </w:r>
      <w:r>
        <w:t xml:space="preserve">matter mask were selected </w:t>
      </w:r>
      <w:r>
        <w:rPr>
          <w:spacing w:val="-3"/>
        </w:rPr>
        <w:t xml:space="preserve">for </w:t>
      </w:r>
      <w:r>
        <w:t xml:space="preserve">a seed and a target region. Consequently, the “tck2connectome” function of MRtrix3 reconstructed </w:t>
      </w:r>
      <w:r>
        <w:rPr>
          <w:spacing w:val="-3"/>
        </w:rPr>
        <w:t xml:space="preserve">SC. From </w:t>
      </w:r>
      <w:r>
        <w:t>the original sample of 771 subjects in the identification and prediction analyses, 3 subjects had to be excluded because they lacked dMRI data. Anothe</w:t>
      </w:r>
      <w:r>
        <w:t>r 6 subjects were excluded due to software errors during structural preprocessing, resulting in a sample of 762 subjects (383 female, 379 male) with ages ranging from 22 to 37 (</w:t>
      </w:r>
      <w:r>
        <w:rPr>
          <w:i/>
        </w:rPr>
        <w:t>M</w:t>
      </w:r>
      <w:r>
        <w:t xml:space="preserve">=28.41, </w:t>
      </w:r>
      <w:r>
        <w:rPr>
          <w:i/>
        </w:rPr>
        <w:t>SD</w:t>
      </w:r>
      <w:r>
        <w:t>=3.73) for all analyses involving structural</w:t>
      </w:r>
      <w:r>
        <w:rPr>
          <w:spacing w:val="-2"/>
        </w:rPr>
        <w:t xml:space="preserve"> </w:t>
      </w:r>
      <w:r>
        <w:t>connectivity.</w:t>
      </w:r>
    </w:p>
    <w:p w:rsidR="00DE39FD" w:rsidRDefault="00DE39FD">
      <w:pPr>
        <w:spacing w:line="412" w:lineRule="auto"/>
        <w:jc w:val="both"/>
        <w:sectPr w:rsidR="00DE39FD">
          <w:pgSz w:w="11910" w:h="16840"/>
          <w:pgMar w:top="1260" w:right="0" w:bottom="1000" w:left="1280" w:header="113" w:footer="809" w:gutter="0"/>
          <w:cols w:space="720"/>
        </w:sectPr>
      </w:pPr>
    </w:p>
    <w:p w:rsidR="00DE39FD" w:rsidRDefault="00C01FD1">
      <w:pPr>
        <w:pStyle w:val="berschrift2"/>
        <w:spacing w:before="127"/>
      </w:pPr>
      <w:bookmarkStart w:id="21" w:name="Differential_Identifiability_and_Identif"/>
      <w:bookmarkEnd w:id="21"/>
      <w:r>
        <w:lastRenderedPageBreak/>
        <w:t>Differential Identifiability and Identification Accuracy</w:t>
      </w:r>
    </w:p>
    <w:p w:rsidR="00DE39FD" w:rsidRDefault="00DE39FD">
      <w:pPr>
        <w:pStyle w:val="Textkrper"/>
        <w:spacing w:before="4"/>
        <w:rPr>
          <w:b/>
          <w:sz w:val="40"/>
        </w:rPr>
      </w:pPr>
    </w:p>
    <w:p w:rsidR="00DE39FD" w:rsidRDefault="00C01FD1">
      <w:pPr>
        <w:pStyle w:val="Textkrper"/>
        <w:spacing w:line="408" w:lineRule="auto"/>
        <w:ind w:left="114" w:right="1410" w:firstLine="17"/>
        <w:jc w:val="both"/>
      </w:pPr>
      <w:r>
        <w:rPr>
          <w:spacing w:val="-12"/>
        </w:rPr>
        <w:t xml:space="preserve">To </w:t>
      </w:r>
      <w:r>
        <w:t>assess</w:t>
      </w:r>
      <w:r>
        <w:rPr>
          <w:spacing w:val="-12"/>
        </w:rPr>
        <w:t xml:space="preserve"> </w:t>
      </w:r>
      <w:r>
        <w:t>identifiability</w:t>
      </w:r>
      <w:r>
        <w:rPr>
          <w:spacing w:val="-12"/>
        </w:rPr>
        <w:t xml:space="preserve"> </w:t>
      </w:r>
      <w:r>
        <w:t>of</w:t>
      </w:r>
      <w:r>
        <w:rPr>
          <w:spacing w:val="-12"/>
        </w:rPr>
        <w:t xml:space="preserve"> </w:t>
      </w:r>
      <w:r>
        <w:t>FC</w:t>
      </w:r>
      <w:r>
        <w:rPr>
          <w:spacing w:val="-11"/>
        </w:rPr>
        <w:t xml:space="preserve"> </w:t>
      </w:r>
      <w:r>
        <w:t>for</w:t>
      </w:r>
      <w:r>
        <w:rPr>
          <w:spacing w:val="-12"/>
        </w:rPr>
        <w:t xml:space="preserve"> </w:t>
      </w:r>
      <w:r>
        <w:t>subjects</w:t>
      </w:r>
      <w:r>
        <w:rPr>
          <w:spacing w:val="-12"/>
        </w:rPr>
        <w:t xml:space="preserve"> </w:t>
      </w:r>
      <w:r>
        <w:t>across</w:t>
      </w:r>
      <w:r>
        <w:rPr>
          <w:spacing w:val="-12"/>
        </w:rPr>
        <w:t xml:space="preserve"> </w:t>
      </w:r>
      <w:r>
        <w:t>different</w:t>
      </w:r>
      <w:r>
        <w:rPr>
          <w:spacing w:val="-11"/>
        </w:rPr>
        <w:t xml:space="preserve"> </w:t>
      </w:r>
      <w:r>
        <w:t>sessions,</w:t>
      </w:r>
      <w:r>
        <w:rPr>
          <w:spacing w:val="-11"/>
        </w:rPr>
        <w:t xml:space="preserve"> </w:t>
      </w:r>
      <w:r>
        <w:t>we</w:t>
      </w:r>
      <w:r>
        <w:rPr>
          <w:spacing w:val="-12"/>
        </w:rPr>
        <w:t xml:space="preserve"> </w:t>
      </w:r>
      <w:r>
        <w:t>used</w:t>
      </w:r>
      <w:r>
        <w:rPr>
          <w:spacing w:val="-12"/>
        </w:rPr>
        <w:t xml:space="preserve"> </w:t>
      </w:r>
      <w:r>
        <w:t>both</w:t>
      </w:r>
      <w:r>
        <w:rPr>
          <w:spacing w:val="-11"/>
        </w:rPr>
        <w:t xml:space="preserve"> </w:t>
      </w:r>
      <w:r>
        <w:t>identification</w:t>
      </w:r>
      <w:r>
        <w:rPr>
          <w:spacing w:val="-12"/>
        </w:rPr>
        <w:t xml:space="preserve"> </w:t>
      </w:r>
      <w:r>
        <w:t xml:space="preserve">accuracy </w:t>
      </w:r>
      <w:r>
        <w:rPr>
          <w:w w:val="105"/>
        </w:rPr>
        <w:t>(</w:t>
      </w:r>
      <w:r>
        <w:rPr>
          <w:b/>
          <w:w w:val="105"/>
        </w:rPr>
        <w:t>I</w:t>
      </w:r>
      <w:r>
        <w:rPr>
          <w:b/>
          <w:w w:val="105"/>
          <w:vertAlign w:val="subscript"/>
        </w:rPr>
        <w:t>acc</w:t>
      </w:r>
      <w:r>
        <w:rPr>
          <w:w w:val="105"/>
        </w:rPr>
        <w:t>)</w:t>
      </w:r>
      <w:r>
        <w:rPr>
          <w:w w:val="105"/>
          <w:position w:val="7"/>
          <w:sz w:val="14"/>
        </w:rPr>
        <w:t>4</w:t>
      </w:r>
      <w:r>
        <w:rPr>
          <w:spacing w:val="9"/>
          <w:w w:val="105"/>
          <w:position w:val="7"/>
          <w:sz w:val="14"/>
        </w:rPr>
        <w:t xml:space="preserve"> </w:t>
      </w:r>
      <w:r>
        <w:rPr>
          <w:w w:val="105"/>
        </w:rPr>
        <w:t>and</w:t>
      </w:r>
      <w:r>
        <w:rPr>
          <w:spacing w:val="-15"/>
          <w:w w:val="105"/>
        </w:rPr>
        <w:t xml:space="preserve"> </w:t>
      </w:r>
      <w:r>
        <w:rPr>
          <w:w w:val="105"/>
        </w:rPr>
        <w:t>the</w:t>
      </w:r>
      <w:r>
        <w:rPr>
          <w:spacing w:val="-14"/>
          <w:w w:val="105"/>
        </w:rPr>
        <w:t xml:space="preserve"> </w:t>
      </w:r>
      <w:r>
        <w:rPr>
          <w:w w:val="105"/>
        </w:rPr>
        <w:t>differential</w:t>
      </w:r>
      <w:r>
        <w:rPr>
          <w:spacing w:val="-15"/>
          <w:w w:val="105"/>
        </w:rPr>
        <w:t xml:space="preserve"> </w:t>
      </w:r>
      <w:r>
        <w:rPr>
          <w:w w:val="105"/>
        </w:rPr>
        <w:t>identifiability</w:t>
      </w:r>
      <w:r>
        <w:rPr>
          <w:spacing w:val="-15"/>
          <w:w w:val="105"/>
        </w:rPr>
        <w:t xml:space="preserve"> </w:t>
      </w:r>
      <w:r>
        <w:rPr>
          <w:w w:val="105"/>
        </w:rPr>
        <w:t>quality</w:t>
      </w:r>
      <w:r>
        <w:rPr>
          <w:spacing w:val="-15"/>
          <w:w w:val="105"/>
        </w:rPr>
        <w:t xml:space="preserve"> </w:t>
      </w:r>
      <w:r>
        <w:rPr>
          <w:w w:val="105"/>
        </w:rPr>
        <w:t>function</w:t>
      </w:r>
      <w:r>
        <w:rPr>
          <w:spacing w:val="-15"/>
          <w:w w:val="105"/>
        </w:rPr>
        <w:t xml:space="preserve"> </w:t>
      </w:r>
      <w:r>
        <w:rPr>
          <w:b/>
          <w:spacing w:val="2"/>
          <w:w w:val="105"/>
        </w:rPr>
        <w:t>I</w:t>
      </w:r>
      <w:r>
        <w:rPr>
          <w:b/>
          <w:spacing w:val="2"/>
          <w:w w:val="105"/>
          <w:vertAlign w:val="subscript"/>
        </w:rPr>
        <w:t>diff</w:t>
      </w:r>
      <w:r>
        <w:rPr>
          <w:spacing w:val="2"/>
          <w:w w:val="105"/>
          <w:position w:val="7"/>
          <w:sz w:val="14"/>
        </w:rPr>
        <w:t>5</w:t>
      </w:r>
      <w:r>
        <w:rPr>
          <w:spacing w:val="2"/>
          <w:w w:val="105"/>
        </w:rPr>
        <w:t>.</w:t>
      </w:r>
      <w:r>
        <w:rPr>
          <w:spacing w:val="7"/>
          <w:w w:val="105"/>
        </w:rPr>
        <w:t xml:space="preserve"> </w:t>
      </w:r>
      <w:r>
        <w:rPr>
          <w:w w:val="105"/>
        </w:rPr>
        <w:t>“Identification”</w:t>
      </w:r>
      <w:r>
        <w:rPr>
          <w:spacing w:val="-14"/>
          <w:w w:val="105"/>
        </w:rPr>
        <w:t xml:space="preserve"> </w:t>
      </w:r>
      <w:r>
        <w:rPr>
          <w:w w:val="105"/>
        </w:rPr>
        <w:t>refers</w:t>
      </w:r>
      <w:r>
        <w:rPr>
          <w:spacing w:val="-15"/>
          <w:w w:val="105"/>
        </w:rPr>
        <w:t xml:space="preserve"> </w:t>
      </w:r>
      <w:r>
        <w:rPr>
          <w:w w:val="105"/>
        </w:rPr>
        <w:t>to</w:t>
      </w:r>
      <w:r>
        <w:rPr>
          <w:spacing w:val="-15"/>
          <w:w w:val="105"/>
        </w:rPr>
        <w:t xml:space="preserve"> </w:t>
      </w:r>
      <w:r>
        <w:rPr>
          <w:w w:val="105"/>
        </w:rPr>
        <w:t>the</w:t>
      </w:r>
      <w:r>
        <w:rPr>
          <w:spacing w:val="-15"/>
          <w:w w:val="105"/>
        </w:rPr>
        <w:t xml:space="preserve"> </w:t>
      </w:r>
      <w:r>
        <w:rPr>
          <w:w w:val="105"/>
        </w:rPr>
        <w:t>paradigm</w:t>
      </w:r>
      <w:r>
        <w:rPr>
          <w:spacing w:val="-15"/>
          <w:w w:val="105"/>
        </w:rPr>
        <w:t xml:space="preserve"> </w:t>
      </w:r>
      <w:r>
        <w:rPr>
          <w:spacing w:val="-3"/>
          <w:w w:val="105"/>
        </w:rPr>
        <w:t xml:space="preserve">by </w:t>
      </w:r>
      <w:r>
        <w:rPr>
          <w:w w:val="110"/>
        </w:rPr>
        <w:t>which</w:t>
      </w:r>
      <w:r>
        <w:rPr>
          <w:spacing w:val="-38"/>
          <w:w w:val="110"/>
        </w:rPr>
        <w:t xml:space="preserve"> </w:t>
      </w:r>
      <w:r>
        <w:rPr>
          <w:w w:val="110"/>
        </w:rPr>
        <w:t>an</w:t>
      </w:r>
      <w:r>
        <w:rPr>
          <w:spacing w:val="-38"/>
          <w:w w:val="110"/>
        </w:rPr>
        <w:t xml:space="preserve"> </w:t>
      </w:r>
      <w:r>
        <w:rPr>
          <w:w w:val="110"/>
        </w:rPr>
        <w:t>individual’s</w:t>
      </w:r>
      <w:r>
        <w:rPr>
          <w:spacing w:val="-38"/>
          <w:w w:val="110"/>
        </w:rPr>
        <w:t xml:space="preserve"> </w:t>
      </w:r>
      <w:r>
        <w:rPr>
          <w:w w:val="110"/>
        </w:rPr>
        <w:t>FC</w:t>
      </w:r>
      <w:r>
        <w:rPr>
          <w:spacing w:val="-38"/>
          <w:w w:val="110"/>
        </w:rPr>
        <w:t xml:space="preserve"> </w:t>
      </w:r>
      <w:r>
        <w:rPr>
          <w:w w:val="110"/>
        </w:rPr>
        <w:t>profile</w:t>
      </w:r>
      <w:r>
        <w:rPr>
          <w:spacing w:val="-37"/>
          <w:w w:val="110"/>
        </w:rPr>
        <w:t xml:space="preserve"> </w:t>
      </w:r>
      <w:r>
        <w:rPr>
          <w:w w:val="110"/>
        </w:rPr>
        <w:t>obtained</w:t>
      </w:r>
      <w:r>
        <w:rPr>
          <w:spacing w:val="-38"/>
          <w:w w:val="110"/>
        </w:rPr>
        <w:t xml:space="preserve"> </w:t>
      </w:r>
      <w:r>
        <w:rPr>
          <w:w w:val="110"/>
        </w:rPr>
        <w:t>in</w:t>
      </w:r>
      <w:r>
        <w:rPr>
          <w:spacing w:val="-38"/>
          <w:w w:val="110"/>
        </w:rPr>
        <w:t xml:space="preserve"> </w:t>
      </w:r>
      <w:r>
        <w:rPr>
          <w:w w:val="110"/>
        </w:rPr>
        <w:t>an</w:t>
      </w:r>
      <w:r>
        <w:rPr>
          <w:spacing w:val="-38"/>
          <w:w w:val="110"/>
        </w:rPr>
        <w:t xml:space="preserve"> </w:t>
      </w:r>
      <w:r>
        <w:rPr>
          <w:w w:val="110"/>
        </w:rPr>
        <w:t>fMRI</w:t>
      </w:r>
      <w:r>
        <w:rPr>
          <w:spacing w:val="-38"/>
          <w:w w:val="110"/>
        </w:rPr>
        <w:t xml:space="preserve"> </w:t>
      </w:r>
      <w:r>
        <w:rPr>
          <w:w w:val="110"/>
        </w:rPr>
        <w:t>scanning</w:t>
      </w:r>
      <w:r>
        <w:rPr>
          <w:spacing w:val="-37"/>
          <w:w w:val="110"/>
        </w:rPr>
        <w:t xml:space="preserve"> </w:t>
      </w:r>
      <w:r>
        <w:rPr>
          <w:w w:val="110"/>
        </w:rPr>
        <w:t>session</w:t>
      </w:r>
      <w:r>
        <w:rPr>
          <w:spacing w:val="-38"/>
          <w:w w:val="110"/>
        </w:rPr>
        <w:t xml:space="preserve"> </w:t>
      </w:r>
      <w:r>
        <w:rPr>
          <w:w w:val="110"/>
        </w:rPr>
        <w:t>is</w:t>
      </w:r>
      <w:r>
        <w:rPr>
          <w:spacing w:val="-38"/>
          <w:w w:val="110"/>
        </w:rPr>
        <w:t xml:space="preserve"> </w:t>
      </w:r>
      <w:r>
        <w:rPr>
          <w:w w:val="110"/>
        </w:rPr>
        <w:t>used</w:t>
      </w:r>
      <w:r>
        <w:rPr>
          <w:spacing w:val="-38"/>
          <w:w w:val="110"/>
        </w:rPr>
        <w:t xml:space="preserve"> </w:t>
      </w:r>
      <w:r>
        <w:rPr>
          <w:w w:val="110"/>
        </w:rPr>
        <w:t>to</w:t>
      </w:r>
      <w:r>
        <w:rPr>
          <w:spacing w:val="-38"/>
          <w:w w:val="110"/>
        </w:rPr>
        <w:t xml:space="preserve"> </w:t>
      </w:r>
      <w:r>
        <w:rPr>
          <w:w w:val="110"/>
        </w:rPr>
        <w:t>identify</w:t>
      </w:r>
      <w:r>
        <w:rPr>
          <w:spacing w:val="-37"/>
          <w:w w:val="110"/>
        </w:rPr>
        <w:t xml:space="preserve"> </w:t>
      </w:r>
      <w:r>
        <w:rPr>
          <w:w w:val="110"/>
        </w:rPr>
        <w:t>them</w:t>
      </w:r>
      <w:r>
        <w:rPr>
          <w:spacing w:val="-38"/>
          <w:w w:val="110"/>
        </w:rPr>
        <w:t xml:space="preserve"> </w:t>
      </w:r>
      <w:r>
        <w:rPr>
          <w:w w:val="110"/>
        </w:rPr>
        <w:t>from</w:t>
      </w:r>
      <w:r>
        <w:rPr>
          <w:spacing w:val="-38"/>
          <w:w w:val="110"/>
        </w:rPr>
        <w:t xml:space="preserve"> </w:t>
      </w:r>
      <w:r>
        <w:rPr>
          <w:w w:val="110"/>
        </w:rPr>
        <w:t xml:space="preserve">a </w:t>
      </w:r>
      <w:r>
        <w:rPr>
          <w:w w:val="105"/>
        </w:rPr>
        <w:t>database</w:t>
      </w:r>
      <w:r>
        <w:rPr>
          <w:spacing w:val="-11"/>
          <w:w w:val="105"/>
        </w:rPr>
        <w:t xml:space="preserve"> </w:t>
      </w:r>
      <w:r>
        <w:rPr>
          <w:w w:val="105"/>
        </w:rPr>
        <w:t>of</w:t>
      </w:r>
      <w:r>
        <w:rPr>
          <w:spacing w:val="-11"/>
          <w:w w:val="105"/>
        </w:rPr>
        <w:t xml:space="preserve"> </w:t>
      </w:r>
      <w:r>
        <w:rPr>
          <w:w w:val="105"/>
        </w:rPr>
        <w:t>FC</w:t>
      </w:r>
      <w:r>
        <w:rPr>
          <w:spacing w:val="-11"/>
          <w:w w:val="105"/>
        </w:rPr>
        <w:t xml:space="preserve"> </w:t>
      </w:r>
      <w:r>
        <w:rPr>
          <w:w w:val="105"/>
        </w:rPr>
        <w:t>profiles</w:t>
      </w:r>
      <w:r>
        <w:rPr>
          <w:spacing w:val="-10"/>
          <w:w w:val="105"/>
        </w:rPr>
        <w:t xml:space="preserve"> </w:t>
      </w:r>
      <w:r>
        <w:rPr>
          <w:w w:val="105"/>
        </w:rPr>
        <w:t>obtained</w:t>
      </w:r>
      <w:r>
        <w:rPr>
          <w:spacing w:val="-11"/>
          <w:w w:val="105"/>
        </w:rPr>
        <w:t xml:space="preserve"> </w:t>
      </w:r>
      <w:r>
        <w:rPr>
          <w:w w:val="105"/>
        </w:rPr>
        <w:t>in</w:t>
      </w:r>
      <w:r>
        <w:rPr>
          <w:spacing w:val="-11"/>
          <w:w w:val="105"/>
        </w:rPr>
        <w:t xml:space="preserve"> </w:t>
      </w:r>
      <w:r>
        <w:rPr>
          <w:w w:val="105"/>
        </w:rPr>
        <w:t>a</w:t>
      </w:r>
      <w:r>
        <w:rPr>
          <w:spacing w:val="-10"/>
          <w:w w:val="105"/>
        </w:rPr>
        <w:t xml:space="preserve"> </w:t>
      </w:r>
      <w:r>
        <w:rPr>
          <w:w w:val="105"/>
        </w:rPr>
        <w:t>second</w:t>
      </w:r>
      <w:r>
        <w:rPr>
          <w:spacing w:val="-11"/>
          <w:w w:val="105"/>
        </w:rPr>
        <w:t xml:space="preserve"> </w:t>
      </w:r>
      <w:r>
        <w:rPr>
          <w:w w:val="105"/>
        </w:rPr>
        <w:t>fMRI</w:t>
      </w:r>
      <w:r>
        <w:rPr>
          <w:spacing w:val="-11"/>
          <w:w w:val="105"/>
        </w:rPr>
        <w:t xml:space="preserve"> </w:t>
      </w:r>
      <w:r>
        <w:rPr>
          <w:w w:val="105"/>
        </w:rPr>
        <w:t>scanning</w:t>
      </w:r>
      <w:r>
        <w:rPr>
          <w:spacing w:val="-10"/>
          <w:w w:val="105"/>
        </w:rPr>
        <w:t xml:space="preserve"> </w:t>
      </w:r>
      <w:r>
        <w:rPr>
          <w:w w:val="105"/>
        </w:rPr>
        <w:t>session</w:t>
      </w:r>
      <w:r>
        <w:rPr>
          <w:w w:val="105"/>
          <w:position w:val="7"/>
          <w:sz w:val="14"/>
        </w:rPr>
        <w:t>4</w:t>
      </w:r>
      <w:r>
        <w:rPr>
          <w:w w:val="105"/>
        </w:rPr>
        <w:t>.</w:t>
      </w:r>
      <w:r>
        <w:rPr>
          <w:spacing w:val="16"/>
          <w:w w:val="105"/>
        </w:rPr>
        <w:t xml:space="preserve"> </w:t>
      </w:r>
      <w:r>
        <w:rPr>
          <w:w w:val="105"/>
        </w:rPr>
        <w:t>While</w:t>
      </w:r>
      <w:r>
        <w:rPr>
          <w:spacing w:val="-11"/>
          <w:w w:val="105"/>
        </w:rPr>
        <w:t xml:space="preserve"> </w:t>
      </w:r>
      <w:r>
        <w:rPr>
          <w:w w:val="105"/>
        </w:rPr>
        <w:t>identification</w:t>
      </w:r>
      <w:r>
        <w:rPr>
          <w:spacing w:val="-11"/>
          <w:w w:val="105"/>
        </w:rPr>
        <w:t xml:space="preserve"> </w:t>
      </w:r>
      <w:r>
        <w:rPr>
          <w:w w:val="105"/>
        </w:rPr>
        <w:t>accuracy is</w:t>
      </w:r>
      <w:r>
        <w:rPr>
          <w:spacing w:val="-9"/>
          <w:w w:val="105"/>
        </w:rPr>
        <w:t xml:space="preserve"> </w:t>
      </w:r>
      <w:r>
        <w:rPr>
          <w:w w:val="105"/>
        </w:rPr>
        <w:t>defined</w:t>
      </w:r>
      <w:r>
        <w:rPr>
          <w:spacing w:val="-8"/>
          <w:w w:val="105"/>
        </w:rPr>
        <w:t xml:space="preserve"> </w:t>
      </w:r>
      <w:r>
        <w:rPr>
          <w:w w:val="105"/>
        </w:rPr>
        <w:t>as</w:t>
      </w:r>
      <w:r>
        <w:rPr>
          <w:spacing w:val="-8"/>
          <w:w w:val="105"/>
        </w:rPr>
        <w:t xml:space="preserve"> </w:t>
      </w:r>
      <w:r>
        <w:rPr>
          <w:w w:val="105"/>
        </w:rPr>
        <w:t>the</w:t>
      </w:r>
      <w:r>
        <w:rPr>
          <w:spacing w:val="-9"/>
          <w:w w:val="105"/>
        </w:rPr>
        <w:t xml:space="preserve"> </w:t>
      </w:r>
      <w:r>
        <w:rPr>
          <w:w w:val="105"/>
        </w:rPr>
        <w:t>proportion</w:t>
      </w:r>
      <w:r>
        <w:rPr>
          <w:spacing w:val="-8"/>
          <w:w w:val="105"/>
        </w:rPr>
        <w:t xml:space="preserve"> </w:t>
      </w:r>
      <w:r>
        <w:rPr>
          <w:w w:val="105"/>
        </w:rPr>
        <w:t>of</w:t>
      </w:r>
      <w:r>
        <w:rPr>
          <w:spacing w:val="-8"/>
          <w:w w:val="105"/>
        </w:rPr>
        <w:t xml:space="preserve"> </w:t>
      </w:r>
      <w:r>
        <w:rPr>
          <w:w w:val="105"/>
        </w:rPr>
        <w:t>correctly</w:t>
      </w:r>
      <w:r>
        <w:rPr>
          <w:spacing w:val="-9"/>
          <w:w w:val="105"/>
        </w:rPr>
        <w:t xml:space="preserve"> </w:t>
      </w:r>
      <w:r>
        <w:rPr>
          <w:w w:val="105"/>
        </w:rPr>
        <w:t>identified</w:t>
      </w:r>
      <w:r>
        <w:rPr>
          <w:spacing w:val="-8"/>
          <w:w w:val="105"/>
        </w:rPr>
        <w:t xml:space="preserve"> </w:t>
      </w:r>
      <w:r>
        <w:rPr>
          <w:w w:val="105"/>
        </w:rPr>
        <w:t>participants,</w:t>
      </w:r>
      <w:r>
        <w:rPr>
          <w:spacing w:val="-5"/>
          <w:w w:val="105"/>
        </w:rPr>
        <w:t xml:space="preserve"> </w:t>
      </w:r>
      <w:r>
        <w:rPr>
          <w:w w:val="105"/>
        </w:rPr>
        <w:t>differential</w:t>
      </w:r>
      <w:r>
        <w:rPr>
          <w:spacing w:val="-9"/>
          <w:w w:val="105"/>
        </w:rPr>
        <w:t xml:space="preserve"> </w:t>
      </w:r>
      <w:r>
        <w:rPr>
          <w:w w:val="105"/>
        </w:rPr>
        <w:t>identifiability</w:t>
      </w:r>
      <w:r>
        <w:rPr>
          <w:spacing w:val="-8"/>
          <w:w w:val="105"/>
        </w:rPr>
        <w:t xml:space="preserve"> </w:t>
      </w:r>
      <w:r>
        <w:rPr>
          <w:w w:val="105"/>
        </w:rPr>
        <w:t>is</w:t>
      </w:r>
      <w:r>
        <w:rPr>
          <w:spacing w:val="-8"/>
          <w:w w:val="105"/>
        </w:rPr>
        <w:t xml:space="preserve"> </w:t>
      </w:r>
      <w:r>
        <w:rPr>
          <w:w w:val="105"/>
        </w:rPr>
        <w:t>defined</w:t>
      </w:r>
      <w:r>
        <w:rPr>
          <w:spacing w:val="-9"/>
          <w:w w:val="105"/>
        </w:rPr>
        <w:t xml:space="preserve"> </w:t>
      </w:r>
      <w:r>
        <w:rPr>
          <w:w w:val="105"/>
        </w:rPr>
        <w:t>as the</w:t>
      </w:r>
      <w:r>
        <w:rPr>
          <w:spacing w:val="-31"/>
          <w:w w:val="105"/>
        </w:rPr>
        <w:t xml:space="preserve"> </w:t>
      </w:r>
      <w:r>
        <w:rPr>
          <w:w w:val="105"/>
        </w:rPr>
        <w:t>difference</w:t>
      </w:r>
      <w:r>
        <w:rPr>
          <w:spacing w:val="-31"/>
          <w:w w:val="105"/>
        </w:rPr>
        <w:t xml:space="preserve"> </w:t>
      </w:r>
      <w:r>
        <w:rPr>
          <w:w w:val="105"/>
        </w:rPr>
        <w:t>between</w:t>
      </w:r>
      <w:r>
        <w:rPr>
          <w:spacing w:val="-31"/>
          <w:w w:val="105"/>
        </w:rPr>
        <w:t xml:space="preserve"> </w:t>
      </w:r>
      <w:r>
        <w:rPr>
          <w:w w:val="105"/>
        </w:rPr>
        <w:t>mean</w:t>
      </w:r>
      <w:r>
        <w:rPr>
          <w:spacing w:val="-31"/>
          <w:w w:val="105"/>
        </w:rPr>
        <w:t xml:space="preserve"> </w:t>
      </w:r>
      <w:r>
        <w:rPr>
          <w:w w:val="105"/>
        </w:rPr>
        <w:t>within-subject</w:t>
      </w:r>
      <w:r>
        <w:rPr>
          <w:spacing w:val="-30"/>
          <w:w w:val="105"/>
        </w:rPr>
        <w:t xml:space="preserve"> </w:t>
      </w:r>
      <w:r>
        <w:rPr>
          <w:w w:val="105"/>
        </w:rPr>
        <w:t>correlations</w:t>
      </w:r>
      <w:r>
        <w:rPr>
          <w:spacing w:val="-31"/>
          <w:w w:val="105"/>
        </w:rPr>
        <w:t xml:space="preserve"> </w:t>
      </w:r>
      <w:r>
        <w:rPr>
          <w:w w:val="105"/>
        </w:rPr>
        <w:t>(</w:t>
      </w:r>
      <w:r>
        <w:rPr>
          <w:b/>
          <w:w w:val="105"/>
        </w:rPr>
        <w:t>I</w:t>
      </w:r>
      <w:r>
        <w:rPr>
          <w:rFonts w:ascii="Times New Roman" w:hAnsi="Times New Roman"/>
          <w:b/>
          <w:w w:val="105"/>
          <w:vertAlign w:val="subscript"/>
        </w:rPr>
        <w:t>self</w:t>
      </w:r>
      <w:r>
        <w:rPr>
          <w:rFonts w:ascii="Times New Roman" w:hAnsi="Times New Roman"/>
          <w:b/>
          <w:spacing w:val="-40"/>
          <w:w w:val="105"/>
        </w:rPr>
        <w:t xml:space="preserve"> </w:t>
      </w:r>
      <w:r>
        <w:rPr>
          <w:w w:val="105"/>
        </w:rPr>
        <w:t>)</w:t>
      </w:r>
      <w:r>
        <w:rPr>
          <w:spacing w:val="-30"/>
          <w:w w:val="105"/>
        </w:rPr>
        <w:t xml:space="preserve"> </w:t>
      </w:r>
      <w:r>
        <w:rPr>
          <w:w w:val="105"/>
        </w:rPr>
        <w:t>and</w:t>
      </w:r>
      <w:r>
        <w:rPr>
          <w:spacing w:val="-31"/>
          <w:w w:val="105"/>
        </w:rPr>
        <w:t xml:space="preserve"> </w:t>
      </w:r>
      <w:r>
        <w:rPr>
          <w:w w:val="105"/>
        </w:rPr>
        <w:t>mean</w:t>
      </w:r>
      <w:r>
        <w:rPr>
          <w:spacing w:val="-31"/>
          <w:w w:val="105"/>
        </w:rPr>
        <w:t xml:space="preserve"> </w:t>
      </w:r>
      <w:r>
        <w:rPr>
          <w:w w:val="105"/>
        </w:rPr>
        <w:t>between-subject</w:t>
      </w:r>
      <w:r>
        <w:rPr>
          <w:spacing w:val="-31"/>
          <w:w w:val="105"/>
        </w:rPr>
        <w:t xml:space="preserve"> </w:t>
      </w:r>
      <w:r>
        <w:rPr>
          <w:w w:val="105"/>
        </w:rPr>
        <w:t xml:space="preserve">correlations </w:t>
      </w:r>
      <w:r>
        <w:rPr>
          <w:w w:val="110"/>
        </w:rPr>
        <w:t>(</w:t>
      </w:r>
      <w:r>
        <w:rPr>
          <w:b/>
          <w:w w:val="110"/>
        </w:rPr>
        <w:t>I</w:t>
      </w:r>
      <w:r>
        <w:rPr>
          <w:rFonts w:ascii="Times New Roman" w:hAnsi="Times New Roman"/>
          <w:b/>
          <w:w w:val="110"/>
          <w:vertAlign w:val="subscript"/>
        </w:rPr>
        <w:t>other</w:t>
      </w:r>
      <w:r>
        <w:rPr>
          <w:w w:val="110"/>
        </w:rPr>
        <w:t xml:space="preserve">): </w:t>
      </w:r>
      <w:r>
        <w:rPr>
          <w:b/>
          <w:w w:val="110"/>
        </w:rPr>
        <w:t>I</w:t>
      </w:r>
      <w:r>
        <w:rPr>
          <w:rFonts w:ascii="Times New Roman" w:hAnsi="Times New Roman"/>
          <w:b/>
          <w:w w:val="110"/>
          <w:vertAlign w:val="subscript"/>
        </w:rPr>
        <w:t>diff</w:t>
      </w:r>
      <w:r>
        <w:rPr>
          <w:rFonts w:ascii="Times New Roman" w:hAnsi="Times New Roman"/>
          <w:b/>
          <w:w w:val="110"/>
        </w:rPr>
        <w:t xml:space="preserve"> </w:t>
      </w:r>
      <w:r>
        <w:rPr>
          <w:w w:val="110"/>
        </w:rPr>
        <w:t>= (</w:t>
      </w:r>
      <w:r>
        <w:rPr>
          <w:b/>
          <w:w w:val="110"/>
        </w:rPr>
        <w:t>I</w:t>
      </w:r>
      <w:r>
        <w:rPr>
          <w:rFonts w:ascii="Times New Roman" w:hAnsi="Times New Roman"/>
          <w:b/>
          <w:w w:val="110"/>
          <w:vertAlign w:val="subscript"/>
        </w:rPr>
        <w:t>self</w:t>
      </w:r>
      <w:r>
        <w:rPr>
          <w:rFonts w:ascii="Times New Roman" w:hAnsi="Times New Roman"/>
          <w:b/>
          <w:w w:val="110"/>
        </w:rPr>
        <w:t xml:space="preserve"> </w:t>
      </w:r>
      <w:r>
        <w:rPr>
          <w:rFonts w:ascii="Menlo" w:hAnsi="Menlo"/>
          <w:i/>
          <w:w w:val="110"/>
        </w:rPr>
        <w:t>−</w:t>
      </w:r>
      <w:r>
        <w:rPr>
          <w:rFonts w:ascii="Menlo" w:hAnsi="Menlo"/>
          <w:i/>
          <w:w w:val="110"/>
        </w:rPr>
        <w:t xml:space="preserve"> </w:t>
      </w:r>
      <w:r>
        <w:rPr>
          <w:b/>
          <w:w w:val="110"/>
        </w:rPr>
        <w:t>I</w:t>
      </w:r>
      <w:r>
        <w:rPr>
          <w:rFonts w:ascii="Times New Roman" w:hAnsi="Times New Roman"/>
          <w:b/>
          <w:w w:val="110"/>
          <w:vertAlign w:val="subscript"/>
        </w:rPr>
        <w:t>other</w:t>
      </w:r>
      <w:r>
        <w:rPr>
          <w:w w:val="110"/>
        </w:rPr>
        <w:t xml:space="preserve">) </w:t>
      </w:r>
      <w:r>
        <w:rPr>
          <w:rFonts w:ascii="Menlo" w:hAnsi="Menlo"/>
          <w:i/>
        </w:rPr>
        <w:t>∗</w:t>
      </w:r>
      <w:r>
        <w:rPr>
          <w:rFonts w:ascii="Menlo" w:hAnsi="Menlo"/>
          <w:i/>
        </w:rPr>
        <w:t xml:space="preserve"> </w:t>
      </w:r>
      <w:r>
        <w:rPr>
          <w:b/>
          <w:w w:val="110"/>
        </w:rPr>
        <w:t>100</w:t>
      </w:r>
      <w:r>
        <w:rPr>
          <w:w w:val="110"/>
          <w:position w:val="7"/>
          <w:sz w:val="14"/>
        </w:rPr>
        <w:t>5,7</w:t>
      </w:r>
      <w:r>
        <w:rPr>
          <w:w w:val="110"/>
        </w:rPr>
        <w:t>. Higher levels of differential identifiability indicate a stronger individual</w:t>
      </w:r>
      <w:r>
        <w:rPr>
          <w:spacing w:val="-8"/>
          <w:w w:val="110"/>
        </w:rPr>
        <w:t xml:space="preserve"> </w:t>
      </w:r>
      <w:r>
        <w:rPr>
          <w:w w:val="110"/>
        </w:rPr>
        <w:t>fingerprint.</w:t>
      </w:r>
    </w:p>
    <w:p w:rsidR="00DE39FD" w:rsidRDefault="00DE39FD">
      <w:pPr>
        <w:pStyle w:val="Textkrper"/>
        <w:rPr>
          <w:sz w:val="24"/>
        </w:rPr>
      </w:pPr>
    </w:p>
    <w:p w:rsidR="00DE39FD" w:rsidRDefault="00DE39FD">
      <w:pPr>
        <w:pStyle w:val="Textkrper"/>
        <w:spacing w:before="1"/>
        <w:rPr>
          <w:sz w:val="21"/>
        </w:rPr>
      </w:pPr>
    </w:p>
    <w:p w:rsidR="00DE39FD" w:rsidRDefault="00C01FD1">
      <w:pPr>
        <w:pStyle w:val="berschrift2"/>
      </w:pPr>
      <w:bookmarkStart w:id="22" w:name="Prediction_of_Behavioural_and_Demographi"/>
      <w:bookmarkEnd w:id="22"/>
      <w:r>
        <w:t>Prediction of Behavioural and Demographic Measures</w:t>
      </w:r>
    </w:p>
    <w:p w:rsidR="00DE39FD" w:rsidRDefault="00DE39FD">
      <w:pPr>
        <w:pStyle w:val="Textkrper"/>
        <w:spacing w:before="4"/>
        <w:rPr>
          <w:b/>
          <w:sz w:val="40"/>
        </w:rPr>
      </w:pPr>
    </w:p>
    <w:p w:rsidR="00DE39FD" w:rsidRDefault="00C01FD1">
      <w:pPr>
        <w:pStyle w:val="Textkrper"/>
        <w:spacing w:line="412" w:lineRule="auto"/>
        <w:ind w:left="117" w:right="1376" w:firstLine="19"/>
        <w:jc w:val="both"/>
      </w:pPr>
      <w:r>
        <w:t>Prediction was performed with FC matrices obtained using the three distinct strategies outlined above with uni</w:t>
      </w:r>
      <w:r>
        <w:t xml:space="preserve">que edges serving as features. </w:t>
      </w:r>
      <w:r>
        <w:rPr>
          <w:spacing w:val="-3"/>
        </w:rPr>
        <w:t xml:space="preserve">We </w:t>
      </w:r>
      <w:r>
        <w:t>selected phenotypes used in ref.</w:t>
      </w:r>
      <w:r>
        <w:rPr>
          <w:position w:val="7"/>
          <w:sz w:val="14"/>
        </w:rPr>
        <w:t xml:space="preserve">37 </w:t>
      </w:r>
      <w:r>
        <w:t xml:space="preserve">from the categories “Cognition”, “In-scanner task performance”, and “Personality” (see </w:t>
      </w:r>
      <w:r>
        <w:rPr>
          <w:spacing w:val="-6"/>
        </w:rPr>
        <w:t xml:space="preserve">Table </w:t>
      </w:r>
      <w:r>
        <w:t>S1) as targets, resulting in 25 targets overall. In the HCP-A dataset we used 4 cognitive targ</w:t>
      </w:r>
      <w:r>
        <w:t xml:space="preserve">ets. </w:t>
      </w:r>
      <w:r>
        <w:rPr>
          <w:spacing w:val="-4"/>
        </w:rPr>
        <w:t xml:space="preserve">We </w:t>
      </w:r>
      <w:r>
        <w:t xml:space="preserve">selected “Language/Vocabulary Comprehension” and “Cognitive Flexibility” since these measures were also available in the </w:t>
      </w:r>
      <w:r>
        <w:rPr>
          <w:spacing w:val="-4"/>
        </w:rPr>
        <w:t xml:space="preserve">HCP-YA </w:t>
      </w:r>
      <w:r>
        <w:t>sample</w:t>
      </w:r>
      <w:r>
        <w:rPr>
          <w:spacing w:val="-14"/>
        </w:rPr>
        <w:t xml:space="preserve"> </w:t>
      </w:r>
      <w:r>
        <w:t>and</w:t>
      </w:r>
      <w:r>
        <w:rPr>
          <w:spacing w:val="-14"/>
        </w:rPr>
        <w:t xml:space="preserve"> </w:t>
      </w:r>
      <w:r>
        <w:t>showed</w:t>
      </w:r>
      <w:r>
        <w:rPr>
          <w:spacing w:val="-14"/>
        </w:rPr>
        <w:t xml:space="preserve"> </w:t>
      </w:r>
      <w:r>
        <w:t>reasonable</w:t>
      </w:r>
      <w:r>
        <w:rPr>
          <w:spacing w:val="-14"/>
        </w:rPr>
        <w:t xml:space="preserve"> </w:t>
      </w:r>
      <w:r>
        <w:t>prediction</w:t>
      </w:r>
      <w:r>
        <w:rPr>
          <w:spacing w:val="-13"/>
        </w:rPr>
        <w:t xml:space="preserve"> </w:t>
      </w:r>
      <w:r>
        <w:rPr>
          <w:spacing w:val="-3"/>
        </w:rPr>
        <w:t xml:space="preserve">accuracy. </w:t>
      </w:r>
      <w:r>
        <w:t>As</w:t>
      </w:r>
      <w:r>
        <w:rPr>
          <w:spacing w:val="-14"/>
        </w:rPr>
        <w:t xml:space="preserve"> </w:t>
      </w:r>
      <w:r>
        <w:t>there</w:t>
      </w:r>
      <w:r>
        <w:rPr>
          <w:spacing w:val="-14"/>
        </w:rPr>
        <w:t xml:space="preserve"> </w:t>
      </w:r>
      <w:r>
        <w:t>was</w:t>
      </w:r>
      <w:r>
        <w:rPr>
          <w:spacing w:val="-14"/>
        </w:rPr>
        <w:t xml:space="preserve"> </w:t>
      </w:r>
      <w:r>
        <w:t>no</w:t>
      </w:r>
      <w:r>
        <w:rPr>
          <w:spacing w:val="-13"/>
        </w:rPr>
        <w:t xml:space="preserve"> </w:t>
      </w:r>
      <w:r>
        <w:t>direct</w:t>
      </w:r>
      <w:r>
        <w:rPr>
          <w:spacing w:val="-14"/>
        </w:rPr>
        <w:t xml:space="preserve"> </w:t>
      </w:r>
      <w:r>
        <w:t>test</w:t>
      </w:r>
      <w:r>
        <w:rPr>
          <w:spacing w:val="-14"/>
        </w:rPr>
        <w:t xml:space="preserve"> </w:t>
      </w:r>
      <w:r>
        <w:t>of</w:t>
      </w:r>
      <w:r>
        <w:rPr>
          <w:spacing w:val="-14"/>
        </w:rPr>
        <w:t xml:space="preserve"> </w:t>
      </w:r>
      <w:r>
        <w:t>fluid</w:t>
      </w:r>
      <w:r>
        <w:rPr>
          <w:spacing w:val="-13"/>
        </w:rPr>
        <w:t xml:space="preserve"> </w:t>
      </w:r>
      <w:r>
        <w:t>intelligence</w:t>
      </w:r>
      <w:r>
        <w:rPr>
          <w:spacing w:val="-14"/>
        </w:rPr>
        <w:t xml:space="preserve"> </w:t>
      </w:r>
      <w:r>
        <w:t>in</w:t>
      </w:r>
      <w:r>
        <w:rPr>
          <w:spacing w:val="-14"/>
        </w:rPr>
        <w:t xml:space="preserve"> </w:t>
      </w:r>
      <w:r>
        <w:t xml:space="preserve">the HCP-A sample, we also included composite measures of fluid and crystallised cognition (see </w:t>
      </w:r>
      <w:r>
        <w:rPr>
          <w:spacing w:val="-6"/>
        </w:rPr>
        <w:t xml:space="preserve">Table </w:t>
      </w:r>
      <w:r>
        <w:t>S2). Detailed</w:t>
      </w:r>
      <w:r>
        <w:rPr>
          <w:spacing w:val="-12"/>
        </w:rPr>
        <w:t xml:space="preserve"> </w:t>
      </w:r>
      <w:r>
        <w:t>descriptions</w:t>
      </w:r>
      <w:r>
        <w:rPr>
          <w:spacing w:val="-12"/>
        </w:rPr>
        <w:t xml:space="preserve"> </w:t>
      </w:r>
      <w:r>
        <w:t>of</w:t>
      </w:r>
      <w:r>
        <w:rPr>
          <w:spacing w:val="-11"/>
        </w:rPr>
        <w:t xml:space="preserve"> </w:t>
      </w:r>
      <w:r>
        <w:t>these</w:t>
      </w:r>
      <w:r>
        <w:rPr>
          <w:spacing w:val="-12"/>
        </w:rPr>
        <w:t xml:space="preserve"> </w:t>
      </w:r>
      <w:r>
        <w:t>targets</w:t>
      </w:r>
      <w:r>
        <w:rPr>
          <w:spacing w:val="-11"/>
        </w:rPr>
        <w:t xml:space="preserve"> </w:t>
      </w:r>
      <w:r>
        <w:t>can</w:t>
      </w:r>
      <w:r>
        <w:rPr>
          <w:spacing w:val="-12"/>
        </w:rPr>
        <w:t xml:space="preserve"> </w:t>
      </w:r>
      <w:r>
        <w:t>be</w:t>
      </w:r>
      <w:r>
        <w:rPr>
          <w:spacing w:val="-11"/>
        </w:rPr>
        <w:t xml:space="preserve"> </w:t>
      </w:r>
      <w:r>
        <w:t>found</w:t>
      </w:r>
      <w:r>
        <w:rPr>
          <w:spacing w:val="-12"/>
        </w:rPr>
        <w:t xml:space="preserve"> </w:t>
      </w:r>
      <w:r>
        <w:t>elsewhere</w:t>
      </w:r>
      <w:r>
        <w:rPr>
          <w:position w:val="7"/>
          <w:sz w:val="14"/>
        </w:rPr>
        <w:t>35,58</w:t>
      </w:r>
      <w:r>
        <w:t>.</w:t>
      </w:r>
      <w:r>
        <w:rPr>
          <w:spacing w:val="-1"/>
        </w:rPr>
        <w:t xml:space="preserve"> </w:t>
      </w:r>
      <w:r>
        <w:rPr>
          <w:spacing w:val="-12"/>
        </w:rPr>
        <w:t>To</w:t>
      </w:r>
      <w:r>
        <w:rPr>
          <w:spacing w:val="-11"/>
        </w:rPr>
        <w:t xml:space="preserve"> </w:t>
      </w:r>
      <w:r>
        <w:t>control</w:t>
      </w:r>
      <w:r>
        <w:rPr>
          <w:spacing w:val="-12"/>
        </w:rPr>
        <w:t xml:space="preserve"> </w:t>
      </w:r>
      <w:r>
        <w:t>for</w:t>
      </w:r>
      <w:r>
        <w:rPr>
          <w:spacing w:val="-11"/>
        </w:rPr>
        <w:t xml:space="preserve"> </w:t>
      </w:r>
      <w:r>
        <w:t>confounding</w:t>
      </w:r>
      <w:r>
        <w:rPr>
          <w:spacing w:val="-12"/>
        </w:rPr>
        <w:t xml:space="preserve"> </w:t>
      </w:r>
      <w:r>
        <w:t xml:space="preserve">influences, age, </w:t>
      </w:r>
      <w:r>
        <w:rPr>
          <w:spacing w:val="-3"/>
        </w:rPr>
        <w:t xml:space="preserve">sex </w:t>
      </w:r>
      <w:r>
        <w:t>and framewise displacement (FD) we</w:t>
      </w:r>
      <w:r>
        <w:t xml:space="preserve">re regressed out from the targets in a CV-consistent fashion as these </w:t>
      </w:r>
      <w:r>
        <w:rPr>
          <w:spacing w:val="-3"/>
        </w:rPr>
        <w:t xml:space="preserve">have </w:t>
      </w:r>
      <w:r>
        <w:t>been found to correlate with behavioural variables</w:t>
      </w:r>
      <w:r>
        <w:rPr>
          <w:position w:val="7"/>
          <w:sz w:val="14"/>
        </w:rPr>
        <w:t>12,51</w:t>
      </w:r>
      <w:r>
        <w:t>. In addition to prediction of behavioural targets we also predicted age and sex. In the prediction of age, only sex and FD we</w:t>
      </w:r>
      <w:r>
        <w:t xml:space="preserve">re removed as confounds. In the prediction of sex, we removed age, brain volume (“FS_BrainSeg_Vol”), educational status (“SSAGA_Educ”), and FD as confounds. In the </w:t>
      </w:r>
      <w:r>
        <w:rPr>
          <w:spacing w:val="-4"/>
        </w:rPr>
        <w:t xml:space="preserve">HCP-YA </w:t>
      </w:r>
      <w:r>
        <w:t>dataset, one subject (male) had</w:t>
      </w:r>
      <w:r>
        <w:rPr>
          <w:spacing w:val="-4"/>
        </w:rPr>
        <w:t xml:space="preserve"> </w:t>
      </w:r>
      <w:r>
        <w:t>to</w:t>
      </w:r>
      <w:r>
        <w:rPr>
          <w:spacing w:val="-4"/>
        </w:rPr>
        <w:t xml:space="preserve"> </w:t>
      </w:r>
      <w:r>
        <w:t>be</w:t>
      </w:r>
      <w:r>
        <w:rPr>
          <w:spacing w:val="-3"/>
        </w:rPr>
        <w:t xml:space="preserve"> </w:t>
      </w:r>
      <w:r>
        <w:t>excluded</w:t>
      </w:r>
      <w:r>
        <w:rPr>
          <w:spacing w:val="-4"/>
        </w:rPr>
        <w:t xml:space="preserve"> </w:t>
      </w:r>
      <w:r>
        <w:t>from</w:t>
      </w:r>
      <w:r>
        <w:rPr>
          <w:spacing w:val="-3"/>
        </w:rPr>
        <w:t xml:space="preserve"> </w:t>
      </w:r>
      <w:r>
        <w:t>sex</w:t>
      </w:r>
      <w:r>
        <w:rPr>
          <w:spacing w:val="-4"/>
        </w:rPr>
        <w:t xml:space="preserve"> </w:t>
      </w:r>
      <w:r>
        <w:t>prediction</w:t>
      </w:r>
      <w:r>
        <w:rPr>
          <w:spacing w:val="-4"/>
        </w:rPr>
        <w:t xml:space="preserve"> </w:t>
      </w:r>
      <w:r>
        <w:t>due</w:t>
      </w:r>
      <w:r>
        <w:rPr>
          <w:spacing w:val="-3"/>
        </w:rPr>
        <w:t xml:space="preserve"> </w:t>
      </w:r>
      <w:r>
        <w:t>to</w:t>
      </w:r>
      <w:r>
        <w:rPr>
          <w:spacing w:val="-4"/>
        </w:rPr>
        <w:t xml:space="preserve"> </w:t>
      </w:r>
      <w:r>
        <w:t>missing</w:t>
      </w:r>
      <w:r>
        <w:rPr>
          <w:spacing w:val="-3"/>
        </w:rPr>
        <w:t xml:space="preserve"> </w:t>
      </w:r>
      <w:r>
        <w:t>inf</w:t>
      </w:r>
      <w:r>
        <w:t>ormation</w:t>
      </w:r>
      <w:r>
        <w:rPr>
          <w:spacing w:val="-4"/>
        </w:rPr>
        <w:t xml:space="preserve"> </w:t>
      </w:r>
      <w:r>
        <w:t>on</w:t>
      </w:r>
      <w:r>
        <w:rPr>
          <w:spacing w:val="-3"/>
        </w:rPr>
        <w:t xml:space="preserve"> </w:t>
      </w:r>
      <w:r>
        <w:t>confounds</w:t>
      </w:r>
      <w:r>
        <w:rPr>
          <w:spacing w:val="-4"/>
        </w:rPr>
        <w:t xml:space="preserve"> </w:t>
      </w:r>
      <w:r>
        <w:t>(“SSAGA_Educ”).</w:t>
      </w:r>
    </w:p>
    <w:p w:rsidR="00DE39FD" w:rsidRDefault="00C01FD1">
      <w:pPr>
        <w:pStyle w:val="Textkrper"/>
        <w:spacing w:before="149" w:line="412" w:lineRule="auto"/>
        <w:ind w:left="130" w:right="1415" w:firstLine="306"/>
        <w:jc w:val="both"/>
      </w:pPr>
      <w:r>
        <w:t xml:space="preserve">For all regression tasks, we used ridge regression with a Pearson kernel. This model has been recommended as an efficient </w:t>
      </w:r>
      <w:r>
        <w:rPr>
          <w:spacing w:val="-3"/>
        </w:rPr>
        <w:t xml:space="preserve">way </w:t>
      </w:r>
      <w:r>
        <w:t xml:space="preserve">to benchmark predictive utility of FC representations, and it </w:t>
      </w:r>
      <w:r>
        <w:rPr>
          <w:spacing w:val="-3"/>
        </w:rPr>
        <w:t xml:space="preserve">performs </w:t>
      </w:r>
      <w:r>
        <w:t>well</w:t>
      </w:r>
      <w:r>
        <w:rPr>
          <w:spacing w:val="-25"/>
        </w:rPr>
        <w:t xml:space="preserve"> </w:t>
      </w:r>
      <w:r>
        <w:rPr>
          <w:spacing w:val="-3"/>
        </w:rPr>
        <w:t>even</w:t>
      </w:r>
      <w:r>
        <w:rPr>
          <w:spacing w:val="-25"/>
        </w:rPr>
        <w:t xml:space="preserve"> </w:t>
      </w:r>
      <w:r>
        <w:t>compared</w:t>
      </w:r>
      <w:r>
        <w:rPr>
          <w:spacing w:val="-24"/>
        </w:rPr>
        <w:t xml:space="preserve"> </w:t>
      </w:r>
      <w:r>
        <w:t>to</w:t>
      </w:r>
      <w:r>
        <w:rPr>
          <w:spacing w:val="-25"/>
        </w:rPr>
        <w:t xml:space="preserve"> </w:t>
      </w:r>
      <w:r>
        <w:t>sophisticated</w:t>
      </w:r>
      <w:r>
        <w:rPr>
          <w:spacing w:val="-24"/>
        </w:rPr>
        <w:t xml:space="preserve"> </w:t>
      </w:r>
      <w:r>
        <w:t>deep</w:t>
      </w:r>
      <w:r>
        <w:rPr>
          <w:spacing w:val="-25"/>
        </w:rPr>
        <w:t xml:space="preserve"> </w:t>
      </w:r>
      <w:r>
        <w:t>learning</w:t>
      </w:r>
      <w:r>
        <w:rPr>
          <w:spacing w:val="-24"/>
        </w:rPr>
        <w:t xml:space="preserve"> </w:t>
      </w:r>
      <w:r>
        <w:t>algorithms</w:t>
      </w:r>
      <w:r>
        <w:rPr>
          <w:spacing w:val="-25"/>
        </w:rPr>
        <w:t xml:space="preserve"> </w:t>
      </w:r>
      <w:r>
        <w:t>specifically</w:t>
      </w:r>
      <w:r>
        <w:rPr>
          <w:spacing w:val="-24"/>
        </w:rPr>
        <w:t xml:space="preserve"> </w:t>
      </w:r>
      <w:r>
        <w:t>designed</w:t>
      </w:r>
      <w:r>
        <w:rPr>
          <w:spacing w:val="-25"/>
        </w:rPr>
        <w:t xml:space="preserve"> </w:t>
      </w:r>
      <w:r>
        <w:rPr>
          <w:spacing w:val="-3"/>
        </w:rPr>
        <w:t>for</w:t>
      </w:r>
      <w:r>
        <w:rPr>
          <w:spacing w:val="-25"/>
        </w:rPr>
        <w:t xml:space="preserve"> </w:t>
      </w:r>
      <w:r>
        <w:t>connectivity-based features</w:t>
      </w:r>
      <w:r>
        <w:rPr>
          <w:position w:val="7"/>
          <w:sz w:val="14"/>
        </w:rPr>
        <w:t>12,18,19</w:t>
      </w:r>
      <w:r>
        <w:t xml:space="preserve">. </w:t>
      </w:r>
      <w:r>
        <w:rPr>
          <w:spacing w:val="-3"/>
        </w:rPr>
        <w:t xml:space="preserve">We </w:t>
      </w:r>
      <w:r>
        <w:t>further validated our main findings using CBPM</w:t>
      </w:r>
      <w:r>
        <w:rPr>
          <w:position w:val="7"/>
          <w:sz w:val="14"/>
        </w:rPr>
        <w:t>9</w:t>
      </w:r>
      <w:r>
        <w:t xml:space="preserve">. In sex classification, we used a ridge classifier as well as support vector classifiers (SVC) with a </w:t>
      </w:r>
      <w:r>
        <w:t>linear kernel or a radial basis function (RBF) kernel, to see whether results are robust across different</w:t>
      </w:r>
      <w:r>
        <w:rPr>
          <w:spacing w:val="-16"/>
        </w:rPr>
        <w:t xml:space="preserve"> </w:t>
      </w:r>
      <w:r>
        <w:t>models.</w:t>
      </w:r>
    </w:p>
    <w:p w:rsidR="00DE39FD" w:rsidRDefault="00C01FD1">
      <w:pPr>
        <w:pStyle w:val="Textkrper"/>
        <w:spacing w:before="153" w:line="415" w:lineRule="auto"/>
        <w:ind w:left="130" w:right="1416" w:firstLine="305"/>
        <w:jc w:val="both"/>
      </w:pPr>
      <w:r>
        <w:rPr>
          <w:spacing w:val="-12"/>
        </w:rPr>
        <w:t>To</w:t>
      </w:r>
      <w:r>
        <w:rPr>
          <w:spacing w:val="-19"/>
        </w:rPr>
        <w:t xml:space="preserve"> </w:t>
      </w:r>
      <w:r>
        <w:t>assess</w:t>
      </w:r>
      <w:r>
        <w:rPr>
          <w:spacing w:val="-18"/>
        </w:rPr>
        <w:t xml:space="preserve"> </w:t>
      </w:r>
      <w:r>
        <w:t>out-of-sample</w:t>
      </w:r>
      <w:r>
        <w:rPr>
          <w:spacing w:val="-18"/>
        </w:rPr>
        <w:t xml:space="preserve"> </w:t>
      </w:r>
      <w:r>
        <w:t>prediction</w:t>
      </w:r>
      <w:r>
        <w:rPr>
          <w:spacing w:val="-18"/>
        </w:rPr>
        <w:t xml:space="preserve"> </w:t>
      </w:r>
      <w:r>
        <w:t>accuracy</w:t>
      </w:r>
      <w:r>
        <w:rPr>
          <w:spacing w:val="-18"/>
        </w:rPr>
        <w:t xml:space="preserve"> </w:t>
      </w:r>
      <w:r>
        <w:t>in</w:t>
      </w:r>
      <w:r>
        <w:rPr>
          <w:spacing w:val="-18"/>
        </w:rPr>
        <w:t xml:space="preserve"> </w:t>
      </w:r>
      <w:r>
        <w:t>the</w:t>
      </w:r>
      <w:r>
        <w:rPr>
          <w:spacing w:val="-18"/>
        </w:rPr>
        <w:t xml:space="preserve"> </w:t>
      </w:r>
      <w:r>
        <w:rPr>
          <w:spacing w:val="-4"/>
        </w:rPr>
        <w:t>HCP-YA</w:t>
      </w:r>
      <w:r>
        <w:rPr>
          <w:spacing w:val="-18"/>
        </w:rPr>
        <w:t xml:space="preserve"> </w:t>
      </w:r>
      <w:r>
        <w:t>dataset,</w:t>
      </w:r>
      <w:r>
        <w:rPr>
          <w:spacing w:val="-18"/>
        </w:rPr>
        <w:t xml:space="preserve"> </w:t>
      </w:r>
      <w:r>
        <w:t>a</w:t>
      </w:r>
      <w:r>
        <w:rPr>
          <w:spacing w:val="-18"/>
        </w:rPr>
        <w:t xml:space="preserve"> </w:t>
      </w:r>
      <w:r>
        <w:t>10-fold</w:t>
      </w:r>
      <w:r>
        <w:rPr>
          <w:spacing w:val="-18"/>
        </w:rPr>
        <w:t xml:space="preserve"> </w:t>
      </w:r>
      <w:r>
        <w:t>nested</w:t>
      </w:r>
      <w:r>
        <w:rPr>
          <w:spacing w:val="-18"/>
        </w:rPr>
        <w:t xml:space="preserve"> </w:t>
      </w:r>
      <w:r>
        <w:t>cross-validation (CV)</w:t>
      </w:r>
      <w:r>
        <w:rPr>
          <w:spacing w:val="10"/>
        </w:rPr>
        <w:t xml:space="preserve"> </w:t>
      </w:r>
      <w:r>
        <w:t>was</w:t>
      </w:r>
      <w:r>
        <w:rPr>
          <w:spacing w:val="11"/>
        </w:rPr>
        <w:t xml:space="preserve"> </w:t>
      </w:r>
      <w:r>
        <w:t>performed</w:t>
      </w:r>
      <w:r>
        <w:rPr>
          <w:spacing w:val="11"/>
        </w:rPr>
        <w:t xml:space="preserve"> </w:t>
      </w:r>
      <w:r>
        <w:rPr>
          <w:spacing w:val="-3"/>
        </w:rPr>
        <w:t>for</w:t>
      </w:r>
      <w:r>
        <w:rPr>
          <w:spacing w:val="10"/>
        </w:rPr>
        <w:t xml:space="preserve"> </w:t>
      </w:r>
      <w:r>
        <w:t>each</w:t>
      </w:r>
      <w:r>
        <w:rPr>
          <w:spacing w:val="11"/>
        </w:rPr>
        <w:t xml:space="preserve"> </w:t>
      </w:r>
      <w:r>
        <w:t>FC</w:t>
      </w:r>
      <w:r>
        <w:rPr>
          <w:spacing w:val="11"/>
        </w:rPr>
        <w:t xml:space="preserve"> </w:t>
      </w:r>
      <w:r>
        <w:t>representa</w:t>
      </w:r>
      <w:r>
        <w:t>tion.</w:t>
      </w:r>
      <w:r>
        <w:rPr>
          <w:spacing w:val="36"/>
        </w:rPr>
        <w:t xml:space="preserve"> </w:t>
      </w:r>
      <w:r>
        <w:t>The</w:t>
      </w:r>
      <w:r>
        <w:rPr>
          <w:spacing w:val="11"/>
        </w:rPr>
        <w:t xml:space="preserve"> </w:t>
      </w:r>
      <w:r>
        <w:t>folds</w:t>
      </w:r>
      <w:r>
        <w:rPr>
          <w:spacing w:val="10"/>
        </w:rPr>
        <w:t xml:space="preserve"> </w:t>
      </w:r>
      <w:r>
        <w:t>were</w:t>
      </w:r>
      <w:r>
        <w:rPr>
          <w:spacing w:val="11"/>
        </w:rPr>
        <w:t xml:space="preserve"> </w:t>
      </w:r>
      <w:r>
        <w:t>split</w:t>
      </w:r>
      <w:r>
        <w:rPr>
          <w:spacing w:val="11"/>
        </w:rPr>
        <w:t xml:space="preserve"> </w:t>
      </w:r>
      <w:r>
        <w:t>such</w:t>
      </w:r>
      <w:r>
        <w:rPr>
          <w:spacing w:val="10"/>
        </w:rPr>
        <w:t xml:space="preserve"> </w:t>
      </w:r>
      <w:r>
        <w:t>that</w:t>
      </w:r>
      <w:r>
        <w:rPr>
          <w:spacing w:val="11"/>
        </w:rPr>
        <w:t xml:space="preserve"> </w:t>
      </w:r>
      <w:r>
        <w:t>family</w:t>
      </w:r>
      <w:r>
        <w:rPr>
          <w:spacing w:val="11"/>
        </w:rPr>
        <w:t xml:space="preserve"> </w:t>
      </w:r>
      <w:r>
        <w:t>members</w:t>
      </w:r>
      <w:r>
        <w:rPr>
          <w:spacing w:val="10"/>
        </w:rPr>
        <w:t xml:space="preserve"> </w:t>
      </w:r>
      <w:r>
        <w:t>were</w:t>
      </w:r>
    </w:p>
    <w:p w:rsidR="00DE39FD" w:rsidRDefault="00DE39FD">
      <w:pPr>
        <w:spacing w:line="415" w:lineRule="auto"/>
        <w:jc w:val="both"/>
        <w:sectPr w:rsidR="00DE39FD">
          <w:pgSz w:w="11910" w:h="16840"/>
          <w:pgMar w:top="1260" w:right="0" w:bottom="1000" w:left="1280" w:header="113" w:footer="809" w:gutter="0"/>
          <w:cols w:space="720"/>
        </w:sectPr>
      </w:pPr>
    </w:p>
    <w:p w:rsidR="00DE39FD" w:rsidRDefault="00C01FD1">
      <w:pPr>
        <w:pStyle w:val="Textkrper"/>
        <w:spacing w:before="164" w:line="415" w:lineRule="auto"/>
        <w:ind w:left="130" w:right="1381" w:firstLine="7"/>
        <w:jc w:val="both"/>
      </w:pPr>
      <w:r>
        <w:lastRenderedPageBreak/>
        <w:t xml:space="preserve">always within the same fold, so that independence between folds was maintained. </w:t>
      </w:r>
      <w:r>
        <w:rPr>
          <w:spacing w:val="-12"/>
        </w:rPr>
        <w:t xml:space="preserve">To </w:t>
      </w:r>
      <w:r>
        <w:t>select the l2- regularisation strength for ridge regression and classification as well as the C parameter for the support vector classifiers in CV-consistent fashion, we used a 5-fold inner CV on the training folds. The model with the best parameters was f</w:t>
      </w:r>
      <w:r>
        <w:t>itted on the training folds and then tested on the outer CV test fold. In the HCP-A dataset we used a 5-fold nested CV with 5 repetitions, since we only included unrelated subjects,</w:t>
      </w:r>
      <w:r>
        <w:rPr>
          <w:spacing w:val="-7"/>
        </w:rPr>
        <w:t xml:space="preserve"> </w:t>
      </w:r>
      <w:r>
        <w:t>and</w:t>
      </w:r>
      <w:r>
        <w:rPr>
          <w:spacing w:val="-7"/>
        </w:rPr>
        <w:t xml:space="preserve"> </w:t>
      </w:r>
      <w:r>
        <w:t>therefore</w:t>
      </w:r>
      <w:r>
        <w:rPr>
          <w:spacing w:val="-6"/>
        </w:rPr>
        <w:t xml:space="preserve"> </w:t>
      </w:r>
      <w:r>
        <w:t>had</w:t>
      </w:r>
      <w:r>
        <w:rPr>
          <w:spacing w:val="-7"/>
        </w:rPr>
        <w:t xml:space="preserve"> </w:t>
      </w:r>
      <w:r>
        <w:t>no</w:t>
      </w:r>
      <w:r>
        <w:rPr>
          <w:spacing w:val="-7"/>
        </w:rPr>
        <w:t xml:space="preserve"> </w:t>
      </w:r>
      <w:r>
        <w:t>grouping</w:t>
      </w:r>
      <w:r>
        <w:rPr>
          <w:spacing w:val="-6"/>
        </w:rPr>
        <w:t xml:space="preserve"> </w:t>
      </w:r>
      <w:r>
        <w:t>constraint.</w:t>
      </w:r>
      <w:r>
        <w:rPr>
          <w:spacing w:val="5"/>
        </w:rPr>
        <w:t xml:space="preserve"> </w:t>
      </w:r>
      <w:r>
        <w:t>Additionally,</w:t>
      </w:r>
      <w:r>
        <w:rPr>
          <w:spacing w:val="-7"/>
        </w:rPr>
        <w:t xml:space="preserve"> </w:t>
      </w:r>
      <w:r>
        <w:t>the</w:t>
      </w:r>
      <w:r>
        <w:rPr>
          <w:spacing w:val="-7"/>
        </w:rPr>
        <w:t xml:space="preserve"> </w:t>
      </w:r>
      <w:r>
        <w:t>number</w:t>
      </w:r>
      <w:r>
        <w:rPr>
          <w:spacing w:val="-6"/>
        </w:rPr>
        <w:t xml:space="preserve"> </w:t>
      </w:r>
      <w:r>
        <w:t>of</w:t>
      </w:r>
      <w:r>
        <w:rPr>
          <w:spacing w:val="-7"/>
        </w:rPr>
        <w:t xml:space="preserve"> </w:t>
      </w:r>
      <w:r>
        <w:t>samp</w:t>
      </w:r>
      <w:r>
        <w:t>les</w:t>
      </w:r>
      <w:r>
        <w:rPr>
          <w:spacing w:val="-7"/>
        </w:rPr>
        <w:t xml:space="preserve"> </w:t>
      </w:r>
      <w:r>
        <w:t>was</w:t>
      </w:r>
      <w:r>
        <w:rPr>
          <w:spacing w:val="-6"/>
        </w:rPr>
        <w:t xml:space="preserve"> </w:t>
      </w:r>
      <w:r>
        <w:rPr>
          <w:spacing w:val="-3"/>
        </w:rPr>
        <w:t>lower,</w:t>
      </w:r>
      <w:r>
        <w:rPr>
          <w:spacing w:val="-7"/>
        </w:rPr>
        <w:t xml:space="preserve"> </w:t>
      </w:r>
      <w:r>
        <w:t>so</w:t>
      </w:r>
      <w:r>
        <w:rPr>
          <w:spacing w:val="-7"/>
        </w:rPr>
        <w:t xml:space="preserve"> </w:t>
      </w:r>
      <w:r>
        <w:t>a 5-fold</w:t>
      </w:r>
      <w:r>
        <w:rPr>
          <w:spacing w:val="-12"/>
        </w:rPr>
        <w:t xml:space="preserve"> </w:t>
      </w:r>
      <w:r>
        <w:t>CV</w:t>
      </w:r>
      <w:r>
        <w:rPr>
          <w:spacing w:val="-12"/>
        </w:rPr>
        <w:t xml:space="preserve"> </w:t>
      </w:r>
      <w:r>
        <w:t>could</w:t>
      </w:r>
      <w:r>
        <w:rPr>
          <w:spacing w:val="-11"/>
        </w:rPr>
        <w:t xml:space="preserve"> </w:t>
      </w:r>
      <w:r>
        <w:t>ensure</w:t>
      </w:r>
      <w:r>
        <w:rPr>
          <w:spacing w:val="-12"/>
        </w:rPr>
        <w:t xml:space="preserve"> </w:t>
      </w:r>
      <w:r>
        <w:t>that</w:t>
      </w:r>
      <w:r>
        <w:rPr>
          <w:spacing w:val="-11"/>
        </w:rPr>
        <w:t xml:space="preserve"> </w:t>
      </w:r>
      <w:r>
        <w:t>test</w:t>
      </w:r>
      <w:r>
        <w:rPr>
          <w:spacing w:val="-12"/>
        </w:rPr>
        <w:t xml:space="preserve"> </w:t>
      </w:r>
      <w:r>
        <w:t>folds</w:t>
      </w:r>
      <w:r>
        <w:rPr>
          <w:spacing w:val="-11"/>
        </w:rPr>
        <w:t xml:space="preserve"> </w:t>
      </w:r>
      <w:r>
        <w:rPr>
          <w:spacing w:val="-3"/>
        </w:rPr>
        <w:t>have</w:t>
      </w:r>
      <w:r>
        <w:rPr>
          <w:spacing w:val="-12"/>
        </w:rPr>
        <w:t xml:space="preserve"> </w:t>
      </w:r>
      <w:r>
        <w:t>sufficient</w:t>
      </w:r>
      <w:r>
        <w:rPr>
          <w:spacing w:val="-11"/>
        </w:rPr>
        <w:t xml:space="preserve"> </w:t>
      </w:r>
      <w:r>
        <w:t>samples.</w:t>
      </w:r>
      <w:r>
        <w:rPr>
          <w:spacing w:val="-1"/>
        </w:rPr>
        <w:t xml:space="preserve"> </w:t>
      </w:r>
      <w:r>
        <w:rPr>
          <w:spacing w:val="-12"/>
        </w:rPr>
        <w:t>To</w:t>
      </w:r>
      <w:r>
        <w:rPr>
          <w:spacing w:val="-11"/>
        </w:rPr>
        <w:t xml:space="preserve"> </w:t>
      </w:r>
      <w:r>
        <w:t>evaluate</w:t>
      </w:r>
      <w:r>
        <w:rPr>
          <w:spacing w:val="-12"/>
        </w:rPr>
        <w:t xml:space="preserve"> </w:t>
      </w:r>
      <w:r>
        <w:t>prediction</w:t>
      </w:r>
      <w:r>
        <w:rPr>
          <w:spacing w:val="-11"/>
        </w:rPr>
        <w:t xml:space="preserve"> </w:t>
      </w:r>
      <w:r>
        <w:rPr>
          <w:spacing w:val="-3"/>
        </w:rPr>
        <w:t>accuracy,</w:t>
      </w:r>
      <w:r>
        <w:rPr>
          <w:spacing w:val="-12"/>
        </w:rPr>
        <w:t xml:space="preserve"> </w:t>
      </w:r>
      <w:r>
        <w:t>we</w:t>
      </w:r>
      <w:r>
        <w:rPr>
          <w:spacing w:val="-11"/>
        </w:rPr>
        <w:t xml:space="preserve"> </w:t>
      </w:r>
      <w:r>
        <w:t xml:space="preserve">report </w:t>
      </w:r>
      <w:r>
        <w:rPr>
          <w:spacing w:val="-3"/>
        </w:rPr>
        <w:t xml:space="preserve">Pearson’s </w:t>
      </w:r>
      <w:r>
        <w:t xml:space="preserve">r and the coefficient of determination </w:t>
      </w:r>
      <w:r>
        <w:rPr>
          <w:spacing w:val="2"/>
        </w:rPr>
        <w:t>(</w:t>
      </w:r>
      <w:r>
        <w:rPr>
          <w:rFonts w:ascii="Times New Roman" w:hAnsi="Times New Roman"/>
          <w:i/>
          <w:spacing w:val="2"/>
        </w:rPr>
        <w:t>R</w:t>
      </w:r>
      <w:r>
        <w:rPr>
          <w:spacing w:val="2"/>
          <w:vertAlign w:val="superscript"/>
        </w:rPr>
        <w:t>2</w:t>
      </w:r>
      <w:r>
        <w:rPr>
          <w:spacing w:val="2"/>
        </w:rPr>
        <w:t xml:space="preserve">) </w:t>
      </w:r>
      <w:r>
        <w:rPr>
          <w:spacing w:val="-3"/>
        </w:rPr>
        <w:t xml:space="preserve">for </w:t>
      </w:r>
      <w:r>
        <w:t xml:space="preserve">regression tasks as well as the mean absolute </w:t>
      </w:r>
      <w:r>
        <w:t>error</w:t>
      </w:r>
      <w:r>
        <w:rPr>
          <w:spacing w:val="-1"/>
        </w:rPr>
        <w:t xml:space="preserve"> </w:t>
      </w:r>
      <w:r>
        <w:t>(MAE)</w:t>
      </w:r>
      <w:r>
        <w:rPr>
          <w:spacing w:val="-1"/>
        </w:rPr>
        <w:t xml:space="preserve"> </w:t>
      </w:r>
      <w:r>
        <w:t>in</w:t>
      </w:r>
      <w:r>
        <w:rPr>
          <w:spacing w:val="-1"/>
        </w:rPr>
        <w:t xml:space="preserve"> </w:t>
      </w:r>
      <w:r>
        <w:t>the</w:t>
      </w:r>
      <w:r>
        <w:rPr>
          <w:spacing w:val="-1"/>
        </w:rPr>
        <w:t xml:space="preserve"> </w:t>
      </w:r>
      <w:r>
        <w:t>case</w:t>
      </w:r>
      <w:r>
        <w:rPr>
          <w:spacing w:val="-1"/>
        </w:rPr>
        <w:t xml:space="preserve"> </w:t>
      </w:r>
      <w:r>
        <w:t>of</w:t>
      </w:r>
      <w:r>
        <w:rPr>
          <w:spacing w:val="-1"/>
        </w:rPr>
        <w:t xml:space="preserve"> </w:t>
      </w:r>
      <w:r>
        <w:t>age</w:t>
      </w:r>
      <w:r>
        <w:rPr>
          <w:spacing w:val="-1"/>
        </w:rPr>
        <w:t xml:space="preserve"> </w:t>
      </w:r>
      <w:r>
        <w:t>prediction.</w:t>
      </w:r>
      <w:r>
        <w:rPr>
          <w:spacing w:val="12"/>
        </w:rPr>
        <w:t xml:space="preserve"> </w:t>
      </w:r>
      <w:r>
        <w:rPr>
          <w:spacing w:val="-6"/>
        </w:rPr>
        <w:t>F</w:t>
      </w:r>
      <w:r>
        <w:t>or</w:t>
      </w:r>
      <w:r>
        <w:rPr>
          <w:spacing w:val="-1"/>
        </w:rPr>
        <w:t xml:space="preserve"> </w:t>
      </w:r>
      <w:r>
        <w:t>predicted</w:t>
      </w:r>
      <w:r>
        <w:rPr>
          <w:spacing w:val="-1"/>
        </w:rPr>
        <w:t xml:space="preserve"> </w:t>
      </w:r>
      <w:r>
        <w:rPr>
          <w:spacing w:val="-5"/>
        </w:rPr>
        <w:t>v</w:t>
      </w:r>
      <w:r>
        <w:t>alues</w:t>
      </w:r>
      <w:r>
        <w:rPr>
          <w:spacing w:val="-1"/>
        </w:rPr>
        <w:t xml:space="preserve"> </w:t>
      </w:r>
      <w:r>
        <w:rPr>
          <w:rFonts w:ascii="Times New Roman" w:hAnsi="Times New Roman"/>
          <w:i/>
          <w:spacing w:val="-84"/>
          <w:w w:val="109"/>
        </w:rPr>
        <w:t>y</w:t>
      </w:r>
      <w:r>
        <w:rPr>
          <w:w w:val="149"/>
        </w:rPr>
        <w:t>ˆ</w:t>
      </w:r>
      <w:r>
        <w:rPr>
          <w:spacing w:val="-9"/>
        </w:rPr>
        <w:t xml:space="preserve"> </w:t>
      </w:r>
      <w:r>
        <w:t>and</w:t>
      </w:r>
      <w:r>
        <w:rPr>
          <w:spacing w:val="-1"/>
        </w:rPr>
        <w:t xml:space="preserve"> </w:t>
      </w:r>
      <w:r>
        <w:t>corresponding</w:t>
      </w:r>
      <w:r>
        <w:rPr>
          <w:spacing w:val="-1"/>
        </w:rPr>
        <w:t xml:space="preserve"> </w:t>
      </w:r>
      <w:r>
        <w:t>obse</w:t>
      </w:r>
      <w:r>
        <w:rPr>
          <w:spacing w:val="6"/>
        </w:rPr>
        <w:t>r</w:t>
      </w:r>
      <w:r>
        <w:rPr>
          <w:spacing w:val="-5"/>
        </w:rPr>
        <w:t>v</w:t>
      </w:r>
      <w:r>
        <w:t>ed</w:t>
      </w:r>
      <w:r>
        <w:rPr>
          <w:spacing w:val="-1"/>
        </w:rPr>
        <w:t xml:space="preserve"> </w:t>
      </w:r>
      <w:r>
        <w:rPr>
          <w:spacing w:val="-5"/>
        </w:rPr>
        <w:t>v</w:t>
      </w:r>
      <w:r>
        <w:t>alues</w:t>
      </w:r>
      <w:r>
        <w:rPr>
          <w:spacing w:val="-1"/>
        </w:rPr>
        <w:t xml:space="preserve"> </w:t>
      </w:r>
      <w:r>
        <w:rPr>
          <w:rFonts w:ascii="Times New Roman" w:hAnsi="Times New Roman"/>
          <w:i/>
          <w:w w:val="109"/>
        </w:rPr>
        <w:t xml:space="preserve">y </w:t>
      </w:r>
      <w:r>
        <w:rPr>
          <w:spacing w:val="-3"/>
          <w:w w:val="99"/>
        </w:rPr>
        <w:t>o</w:t>
      </w:r>
      <w:r>
        <w:rPr>
          <w:spacing w:val="-5"/>
          <w:w w:val="99"/>
        </w:rPr>
        <w:t>v</w:t>
      </w:r>
      <w:r>
        <w:rPr>
          <w:w w:val="99"/>
        </w:rPr>
        <w:t>er</w:t>
      </w:r>
      <w:r>
        <w:rPr>
          <w:spacing w:val="-1"/>
        </w:rPr>
        <w:t xml:space="preserve"> </w:t>
      </w:r>
      <w:r>
        <w:rPr>
          <w:rFonts w:ascii="Times New Roman" w:hAnsi="Times New Roman"/>
          <w:i/>
          <w:w w:val="119"/>
        </w:rPr>
        <w:t>n</w:t>
      </w:r>
      <w:r>
        <w:rPr>
          <w:rFonts w:ascii="Times New Roman" w:hAnsi="Times New Roman"/>
          <w:i/>
          <w:spacing w:val="5"/>
        </w:rPr>
        <w:t xml:space="preserve"> </w:t>
      </w:r>
      <w:r>
        <w:rPr>
          <w:w w:val="99"/>
        </w:rPr>
        <w:t>samples</w:t>
      </w:r>
      <w:r>
        <w:rPr>
          <w:spacing w:val="-1"/>
        </w:rPr>
        <w:t xml:space="preserve"> </w:t>
      </w:r>
      <w:r>
        <w:rPr>
          <w:w w:val="99"/>
        </w:rPr>
        <w:t>with</w:t>
      </w:r>
      <w:r>
        <w:rPr>
          <w:spacing w:val="-1"/>
        </w:rPr>
        <w:t xml:space="preserve"> </w:t>
      </w:r>
      <w:r>
        <w:rPr>
          <w:w w:val="99"/>
        </w:rPr>
        <w:t>a</w:t>
      </w:r>
      <w:r>
        <w:rPr>
          <w:spacing w:val="-1"/>
        </w:rPr>
        <w:t xml:space="preserve"> </w:t>
      </w:r>
      <w:r>
        <w:rPr>
          <w:w w:val="99"/>
        </w:rPr>
        <w:t>sample</w:t>
      </w:r>
      <w:r>
        <w:rPr>
          <w:spacing w:val="-1"/>
        </w:rPr>
        <w:t xml:space="preserve"> </w:t>
      </w:r>
      <w:r>
        <w:rPr>
          <w:w w:val="99"/>
        </w:rPr>
        <w:t>mean</w:t>
      </w:r>
      <w:r>
        <w:rPr>
          <w:spacing w:val="-1"/>
        </w:rPr>
        <w:t xml:space="preserve"> </w:t>
      </w:r>
      <w:r>
        <w:rPr>
          <w:w w:val="99"/>
        </w:rPr>
        <w:t>of</w:t>
      </w:r>
      <w:r>
        <w:rPr>
          <w:spacing w:val="-1"/>
        </w:rPr>
        <w:t xml:space="preserve"> </w:t>
      </w:r>
      <w:r>
        <w:rPr>
          <w:w w:val="99"/>
        </w:rPr>
        <w:t>the</w:t>
      </w:r>
      <w:r>
        <w:rPr>
          <w:spacing w:val="-1"/>
        </w:rPr>
        <w:t xml:space="preserve"> </w:t>
      </w:r>
      <w:r>
        <w:rPr>
          <w:w w:val="99"/>
        </w:rPr>
        <w:t>obse</w:t>
      </w:r>
      <w:r>
        <w:rPr>
          <w:spacing w:val="5"/>
          <w:w w:val="99"/>
        </w:rPr>
        <w:t>r</w:t>
      </w:r>
      <w:r>
        <w:rPr>
          <w:spacing w:val="-5"/>
          <w:w w:val="99"/>
        </w:rPr>
        <w:t>v</w:t>
      </w:r>
      <w:r>
        <w:rPr>
          <w:w w:val="99"/>
        </w:rPr>
        <w:t>ed</w:t>
      </w:r>
      <w:r>
        <w:rPr>
          <w:spacing w:val="-1"/>
        </w:rPr>
        <w:t xml:space="preserve"> </w:t>
      </w:r>
      <w:r>
        <w:rPr>
          <w:spacing w:val="-5"/>
          <w:w w:val="99"/>
        </w:rPr>
        <w:t>v</w:t>
      </w:r>
      <w:r>
        <w:rPr>
          <w:w w:val="99"/>
        </w:rPr>
        <w:t>alues</w:t>
      </w:r>
      <w:r>
        <w:rPr>
          <w:spacing w:val="-1"/>
        </w:rPr>
        <w:t xml:space="preserve"> </w:t>
      </w:r>
      <w:r>
        <w:rPr>
          <w:rFonts w:ascii="Times New Roman" w:hAnsi="Times New Roman"/>
          <w:i/>
          <w:spacing w:val="-84"/>
          <w:w w:val="109"/>
        </w:rPr>
        <w:t>y</w:t>
      </w:r>
      <w:r>
        <w:rPr>
          <w:spacing w:val="-9"/>
          <w:w w:val="90"/>
        </w:rPr>
        <w:t>¯</w:t>
      </w:r>
      <w:r>
        <w:rPr>
          <w:w w:val="99"/>
        </w:rPr>
        <w:t>,</w:t>
      </w:r>
      <w:r>
        <w:rPr>
          <w:spacing w:val="-1"/>
        </w:rPr>
        <w:t xml:space="preserve"> </w:t>
      </w:r>
      <w:r>
        <w:rPr>
          <w:w w:val="99"/>
        </w:rPr>
        <w:t>these</w:t>
      </w:r>
      <w:r>
        <w:rPr>
          <w:spacing w:val="-1"/>
        </w:rPr>
        <w:t xml:space="preserve"> </w:t>
      </w:r>
      <w:r>
        <w:rPr>
          <w:w w:val="99"/>
        </w:rPr>
        <w:t>met</w:t>
      </w:r>
      <w:r>
        <w:rPr>
          <w:spacing w:val="3"/>
          <w:w w:val="99"/>
        </w:rPr>
        <w:t>r</w:t>
      </w:r>
      <w:r>
        <w:rPr>
          <w:w w:val="99"/>
        </w:rPr>
        <w:t>ics</w:t>
      </w:r>
      <w:r>
        <w:rPr>
          <w:spacing w:val="-1"/>
        </w:rPr>
        <w:t xml:space="preserve"> </w:t>
      </w:r>
      <w:r>
        <w:rPr>
          <w:w w:val="99"/>
        </w:rPr>
        <w:t>are</w:t>
      </w:r>
      <w:r>
        <w:rPr>
          <w:spacing w:val="-1"/>
        </w:rPr>
        <w:t xml:space="preserve"> </w:t>
      </w:r>
      <w:r>
        <w:rPr>
          <w:w w:val="99"/>
        </w:rPr>
        <w:t>defined</w:t>
      </w:r>
      <w:r>
        <w:rPr>
          <w:spacing w:val="-1"/>
        </w:rPr>
        <w:t xml:space="preserve"> </w:t>
      </w:r>
      <w:r>
        <w:rPr>
          <w:w w:val="99"/>
        </w:rPr>
        <w:t>as:</w:t>
      </w:r>
    </w:p>
    <w:p w:rsidR="00DE39FD" w:rsidRDefault="00DE39FD">
      <w:pPr>
        <w:pStyle w:val="Textkrper"/>
        <w:spacing w:before="3"/>
        <w:rPr>
          <w:sz w:val="11"/>
        </w:rPr>
      </w:pPr>
    </w:p>
    <w:p w:rsidR="00DE39FD" w:rsidRDefault="00DE39FD">
      <w:pPr>
        <w:rPr>
          <w:sz w:val="11"/>
        </w:rPr>
        <w:sectPr w:rsidR="00DE39FD">
          <w:pgSz w:w="11910" w:h="16840"/>
          <w:pgMar w:top="1260" w:right="0" w:bottom="1000" w:left="1280" w:header="113" w:footer="809" w:gutter="0"/>
          <w:cols w:space="720"/>
        </w:sectPr>
      </w:pPr>
    </w:p>
    <w:p w:rsidR="00DE39FD" w:rsidRDefault="00C01FD1">
      <w:pPr>
        <w:pStyle w:val="berschrift3"/>
        <w:numPr>
          <w:ilvl w:val="1"/>
          <w:numId w:val="2"/>
        </w:numPr>
        <w:tabs>
          <w:tab w:val="left" w:pos="669"/>
        </w:tabs>
      </w:pPr>
      <w:r>
        <w:pict>
          <v:shape id="_x0000_s1050" type="#_x0000_t202" alt="" style="position:absolute;left:0;text-align:left;margin-left:317.85pt;margin-top:39.3pt;width:12.95pt;height:9.9pt;z-index:-255030272;mso-wrap-style:square;mso-wrap-edited:f;mso-width-percent:0;mso-height-percent:0;mso-position-horizontal-relative:page;mso-width-percent:0;mso-height-percent:0;v-text-anchor:top" filled="f" stroked="f">
            <v:textbox inset="0,0,0,0">
              <w:txbxContent>
                <w:p w:rsidR="00DE39FD" w:rsidRDefault="00C01FD1">
                  <w:pPr>
                    <w:spacing w:before="25"/>
                    <w:rPr>
                      <w:sz w:val="14"/>
                    </w:rPr>
                  </w:pPr>
                  <w:r>
                    <w:rPr>
                      <w:rFonts w:ascii="Times New Roman"/>
                      <w:i/>
                      <w:w w:val="130"/>
                      <w:sz w:val="14"/>
                    </w:rPr>
                    <w:t>i</w:t>
                  </w:r>
                  <w:r>
                    <w:rPr>
                      <w:w w:val="130"/>
                      <w:sz w:val="14"/>
                    </w:rPr>
                    <w:t>=1</w:t>
                  </w:r>
                </w:p>
              </w:txbxContent>
            </v:textbox>
            <w10:wrap anchorx="page"/>
          </v:shape>
        </w:pict>
      </w:r>
      <w:r>
        <w:pict>
          <v:shape id="_x0000_s1049" type="#_x0000_t202" alt="" style="position:absolute;left:0;text-align:left;margin-left:332.95pt;margin-top:29pt;width:20.4pt;height:37.2pt;z-index:-255029248;mso-wrap-style:square;mso-wrap-edited:f;mso-width-percent:0;mso-height-percent:0;mso-position-horizontal-relative:page;mso-width-percent:0;mso-height-percent:0;v-text-anchor:top" filled="f" stroked="f">
            <v:textbox inset="0,0,0,0">
              <w:txbxContent>
                <w:p w:rsidR="00DE39FD" w:rsidRDefault="00C01FD1">
                  <w:pPr>
                    <w:spacing w:before="117"/>
                    <w:rPr>
                      <w:rFonts w:ascii="Times New Roman"/>
                      <w:i/>
                      <w:sz w:val="14"/>
                    </w:rPr>
                  </w:pPr>
                  <w:r>
                    <w:rPr>
                      <w:spacing w:val="-408"/>
                      <w:w w:val="378"/>
                      <w:sz w:val="20"/>
                    </w:rPr>
                    <w:t xml:space="preserve"> </w:t>
                  </w:r>
                  <w:r>
                    <w:rPr>
                      <w:rFonts w:ascii="Times New Roman"/>
                      <w:i/>
                      <w:w w:val="125"/>
                      <w:position w:val="-14"/>
                      <w:sz w:val="20"/>
                    </w:rPr>
                    <w:t>y</w:t>
                  </w:r>
                  <w:r>
                    <w:rPr>
                      <w:rFonts w:ascii="Times New Roman"/>
                      <w:i/>
                      <w:w w:val="125"/>
                      <w:position w:val="-17"/>
                      <w:sz w:val="14"/>
                    </w:rPr>
                    <w:t>i</w:t>
                  </w:r>
                </w:p>
              </w:txbxContent>
            </v:textbox>
            <w10:wrap anchorx="page"/>
          </v:shape>
        </w:pict>
      </w:r>
      <w:r>
        <w:rPr>
          <w:spacing w:val="-3"/>
        </w:rPr>
        <w:t>Pearson’s</w:t>
      </w:r>
      <w:r>
        <w:t xml:space="preserve"> r</w:t>
      </w:r>
    </w:p>
    <w:p w:rsidR="00DE39FD" w:rsidRDefault="00C01FD1">
      <w:pPr>
        <w:pStyle w:val="Textkrper"/>
        <w:rPr>
          <w:b/>
        </w:rPr>
      </w:pPr>
      <w:r>
        <w:br w:type="column"/>
      </w:r>
    </w:p>
    <w:p w:rsidR="00DE39FD" w:rsidRDefault="00DE39FD">
      <w:pPr>
        <w:pStyle w:val="Textkrper"/>
        <w:rPr>
          <w:b/>
        </w:rPr>
      </w:pPr>
    </w:p>
    <w:p w:rsidR="00DE39FD" w:rsidRDefault="00DE39FD">
      <w:pPr>
        <w:pStyle w:val="Textkrper"/>
        <w:spacing w:before="11"/>
        <w:rPr>
          <w:b/>
          <w:sz w:val="16"/>
        </w:rPr>
      </w:pPr>
    </w:p>
    <w:p w:rsidR="00DE39FD" w:rsidRDefault="00C01FD1">
      <w:pPr>
        <w:spacing w:line="160" w:lineRule="exact"/>
        <w:ind w:left="436" w:right="-20"/>
        <w:rPr>
          <w:sz w:val="14"/>
        </w:rPr>
      </w:pPr>
      <w:r>
        <w:pict>
          <v:line id="_x0000_s1048" alt="" style="position:absolute;left:0;text-align:left;z-index:-255033344;mso-wrap-edited:f;mso-width-percent:0;mso-height-percent:0;mso-position-horizontal-relative:page;mso-width-percent:0;mso-height-percent:0" from="208.5pt,21.2pt" to="309.6pt,21.2pt" strokeweight=".14039mm">
            <w10:wrap anchorx="page"/>
          </v:line>
        </w:pict>
      </w:r>
      <w:r>
        <w:pict>
          <v:shape id="_x0000_s1047" type="#_x0000_t202" alt="" style="position:absolute;left:0;text-align:left;margin-left:186.8pt;margin-top:-3.75pt;width:76.95pt;height:37.2pt;z-index:-255031296;mso-wrap-style:square;mso-wrap-edited:f;mso-width-percent:0;mso-height-percent:0;mso-position-horizontal-relative:page;mso-width-percent:0;mso-height-percent:0;v-text-anchor:top" filled="f" stroked="f">
            <v:textbox inset="0,0,0,0">
              <w:txbxContent>
                <w:p w:rsidR="00DE39FD" w:rsidRDefault="00C01FD1">
                  <w:pPr>
                    <w:spacing w:before="117"/>
                    <w:rPr>
                      <w:sz w:val="20"/>
                    </w:rPr>
                  </w:pPr>
                  <w:r>
                    <w:rPr>
                      <w:spacing w:val="-364"/>
                      <w:w w:val="378"/>
                      <w:sz w:val="20"/>
                    </w:rPr>
                    <w:t xml:space="preserve"> </w:t>
                  </w:r>
                  <w:r>
                    <w:rPr>
                      <w:rFonts w:ascii="Times New Roman"/>
                      <w:i/>
                      <w:spacing w:val="-1295"/>
                      <w:w w:val="119"/>
                      <w:position w:val="-14"/>
                      <w:sz w:val="20"/>
                    </w:rPr>
                    <w:t>n</w:t>
                  </w:r>
                  <w:r>
                    <w:rPr>
                      <w:w w:val="132"/>
                      <w:position w:val="-28"/>
                      <w:sz w:val="20"/>
                    </w:rPr>
                    <w:t>=</w:t>
                  </w:r>
                </w:p>
              </w:txbxContent>
            </v:textbox>
            <w10:wrap anchorx="page"/>
          </v:shape>
        </w:pict>
      </w:r>
      <w:r>
        <w:pict>
          <v:shape id="_x0000_s1046" type="#_x0000_t202" alt="" style="position:absolute;left:0;text-align:left;margin-left:226.65pt;margin-top:18.7pt;width:40.85pt;height:20.8pt;z-index:-255022080;mso-wrap-style:square;mso-wrap-edited:f;mso-width-percent:0;mso-height-percent:0;mso-position-horizontal-relative:page;mso-width-percent:0;mso-height-percent:0;v-text-anchor:top" filled="f" stroked="f">
            <v:textbox inset="0,0,0,0">
              <w:txbxContent>
                <w:p w:rsidR="00DE39FD" w:rsidRDefault="00C01FD1">
                  <w:pPr>
                    <w:spacing w:before="36"/>
                    <w:rPr>
                      <w:sz w:val="20"/>
                    </w:rPr>
                  </w:pPr>
                  <w:r>
                    <w:rPr>
                      <w:rFonts w:ascii="Times New Roman" w:hAnsi="Times New Roman"/>
                      <w:i/>
                      <w:w w:val="130"/>
                      <w:sz w:val="14"/>
                    </w:rPr>
                    <w:t>i</w:t>
                  </w:r>
                  <w:r>
                    <w:rPr>
                      <w:w w:val="130"/>
                      <w:sz w:val="14"/>
                    </w:rPr>
                    <w:t xml:space="preserve">=1 </w:t>
                  </w:r>
                  <w:r>
                    <w:rPr>
                      <w:rFonts w:ascii="Times New Roman" w:hAnsi="Times New Roman"/>
                      <w:i/>
                      <w:w w:val="130"/>
                      <w:position w:val="6"/>
                      <w:sz w:val="20"/>
                    </w:rPr>
                    <w:t>y</w:t>
                  </w:r>
                  <w:r>
                    <w:rPr>
                      <w:rFonts w:ascii="Times New Roman" w:hAnsi="Times New Roman"/>
                      <w:i/>
                      <w:w w:val="130"/>
                      <w:sz w:val="14"/>
                    </w:rPr>
                    <w:t xml:space="preserve">i </w:t>
                  </w:r>
                  <w:r>
                    <w:rPr>
                      <w:rFonts w:ascii="Menlo" w:hAnsi="Menlo"/>
                      <w:i/>
                      <w:w w:val="130"/>
                      <w:position w:val="6"/>
                      <w:sz w:val="20"/>
                    </w:rPr>
                    <w:t>−</w:t>
                  </w:r>
                  <w:r>
                    <w:rPr>
                      <w:rFonts w:ascii="Menlo" w:hAnsi="Menlo"/>
                      <w:i/>
                      <w:spacing w:val="-102"/>
                      <w:w w:val="130"/>
                      <w:position w:val="6"/>
                      <w:sz w:val="20"/>
                    </w:rPr>
                    <w:t xml:space="preserve"> </w:t>
                  </w:r>
                  <w:r>
                    <w:rPr>
                      <w:spacing w:val="-19"/>
                      <w:w w:val="130"/>
                      <w:position w:val="6"/>
                      <w:sz w:val="20"/>
                    </w:rPr>
                    <w:t>(</w:t>
                  </w:r>
                </w:p>
              </w:txbxContent>
            </v:textbox>
            <w10:wrap anchorx="page"/>
          </v:shape>
        </w:pict>
      </w:r>
      <w:r>
        <w:pict>
          <v:shape id="_x0000_s1045" type="#_x0000_t202" alt="" style="position:absolute;left:0;text-align:left;margin-left:278pt;margin-top:18.7pt;width:27.15pt;height:16.3pt;z-index:-255021056;mso-wrap-style:square;mso-wrap-edited:f;mso-width-percent:0;mso-height-percent:0;mso-position-horizontal-relative:page;mso-width-percent:0;mso-height-percent:0;v-text-anchor:top" filled="f" stroked="f">
            <v:textbox inset="0,0,0,0">
              <w:txbxContent>
                <w:p w:rsidR="00DE39FD" w:rsidRDefault="00C01FD1">
                  <w:pPr>
                    <w:spacing w:before="36"/>
                    <w:rPr>
                      <w:sz w:val="20"/>
                    </w:rPr>
                  </w:pPr>
                  <w:r>
                    <w:rPr>
                      <w:rFonts w:ascii="Times New Roman"/>
                      <w:i/>
                      <w:w w:val="130"/>
                      <w:sz w:val="14"/>
                    </w:rPr>
                    <w:t>i</w:t>
                  </w:r>
                  <w:r>
                    <w:rPr>
                      <w:w w:val="130"/>
                      <w:sz w:val="14"/>
                    </w:rPr>
                    <w:t>=1</w:t>
                  </w:r>
                  <w:r>
                    <w:rPr>
                      <w:spacing w:val="-21"/>
                      <w:w w:val="130"/>
                      <w:sz w:val="14"/>
                    </w:rPr>
                    <w:t xml:space="preserve"> </w:t>
                  </w:r>
                  <w:r>
                    <w:rPr>
                      <w:rFonts w:ascii="Times New Roman"/>
                      <w:i/>
                      <w:spacing w:val="-4"/>
                      <w:w w:val="130"/>
                      <w:position w:val="6"/>
                      <w:sz w:val="20"/>
                    </w:rPr>
                    <w:t>y</w:t>
                  </w:r>
                  <w:r>
                    <w:rPr>
                      <w:rFonts w:ascii="Times New Roman"/>
                      <w:i/>
                      <w:spacing w:val="-4"/>
                      <w:w w:val="130"/>
                      <w:position w:val="3"/>
                      <w:sz w:val="14"/>
                    </w:rPr>
                    <w:t>i</w:t>
                  </w:r>
                  <w:r>
                    <w:rPr>
                      <w:spacing w:val="-4"/>
                      <w:w w:val="130"/>
                      <w:position w:val="6"/>
                      <w:sz w:val="20"/>
                    </w:rPr>
                    <w:t>)</w:t>
                  </w:r>
                </w:p>
              </w:txbxContent>
            </v:textbox>
            <w10:wrap anchorx="page"/>
          </v:shape>
        </w:pict>
      </w:r>
      <w:r>
        <w:rPr>
          <w:rFonts w:ascii="Times New Roman"/>
          <w:i/>
          <w:w w:val="135"/>
          <w:sz w:val="14"/>
        </w:rPr>
        <w:t xml:space="preserve">n </w:t>
      </w:r>
      <w:r>
        <w:rPr>
          <w:rFonts w:ascii="Times New Roman"/>
          <w:i/>
          <w:w w:val="130"/>
          <w:sz w:val="14"/>
        </w:rPr>
        <w:t>i</w:t>
      </w:r>
      <w:r>
        <w:rPr>
          <w:w w:val="130"/>
          <w:sz w:val="14"/>
        </w:rPr>
        <w:t>=1</w:t>
      </w:r>
    </w:p>
    <w:p w:rsidR="00DE39FD" w:rsidRDefault="00DE39FD">
      <w:pPr>
        <w:pStyle w:val="Textkrper"/>
        <w:spacing w:before="3"/>
        <w:rPr>
          <w:sz w:val="11"/>
        </w:rPr>
      </w:pPr>
    </w:p>
    <w:p w:rsidR="00DE39FD" w:rsidRDefault="00C01FD1">
      <w:pPr>
        <w:pStyle w:val="Textkrper"/>
        <w:spacing w:line="199" w:lineRule="exact"/>
        <w:ind w:left="-669"/>
        <w:rPr>
          <w:sz w:val="19"/>
        </w:rPr>
      </w:pPr>
      <w:r>
        <w:rPr>
          <w:position w:val="-3"/>
          <w:sz w:val="19"/>
        </w:rPr>
      </w:r>
      <w:r>
        <w:rPr>
          <w:position w:val="-3"/>
          <w:sz w:val="19"/>
        </w:rPr>
        <w:pict>
          <v:shape id="_x0000_s1044" type="#_x0000_t202" alt="" style="width:6pt;height:10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rsidR="00DE39FD" w:rsidRDefault="00C01FD1">
                  <w:pPr>
                    <w:spacing w:line="193" w:lineRule="exact"/>
                    <w:rPr>
                      <w:rFonts w:ascii="Times New Roman"/>
                      <w:i/>
                      <w:sz w:val="20"/>
                    </w:rPr>
                  </w:pPr>
                  <w:r>
                    <w:rPr>
                      <w:rFonts w:ascii="Times New Roman"/>
                      <w:i/>
                      <w:w w:val="119"/>
                      <w:sz w:val="20"/>
                    </w:rPr>
                    <w:t>n</w:t>
                  </w:r>
                </w:p>
              </w:txbxContent>
            </v:textbox>
            <w10:anchorlock/>
          </v:shape>
        </w:pict>
      </w:r>
    </w:p>
    <w:p w:rsidR="00DE39FD" w:rsidRDefault="00C01FD1">
      <w:pPr>
        <w:spacing w:before="652" w:line="208" w:lineRule="exact"/>
        <w:ind w:left="3"/>
        <w:rPr>
          <w:rFonts w:ascii="Times New Roman" w:hAnsi="Times New Roman"/>
          <w:i/>
          <w:sz w:val="14"/>
        </w:rPr>
      </w:pPr>
      <w:r>
        <w:br w:type="column"/>
      </w:r>
      <w:r>
        <w:rPr>
          <w:rFonts w:ascii="Times New Roman" w:hAnsi="Times New Roman"/>
          <w:i/>
          <w:spacing w:val="-19"/>
          <w:w w:val="130"/>
          <w:sz w:val="20"/>
        </w:rPr>
        <w:t>y</w:t>
      </w:r>
      <w:r>
        <w:rPr>
          <w:rFonts w:ascii="Times New Roman" w:hAnsi="Times New Roman"/>
          <w:i/>
          <w:spacing w:val="-19"/>
          <w:w w:val="130"/>
          <w:sz w:val="20"/>
          <w:vertAlign w:val="subscript"/>
        </w:rPr>
        <w:t>i</w:t>
      </w:r>
      <w:r>
        <w:rPr>
          <w:rFonts w:ascii="Times New Roman" w:hAnsi="Times New Roman"/>
          <w:i/>
          <w:spacing w:val="-19"/>
          <w:w w:val="130"/>
          <w:sz w:val="20"/>
        </w:rPr>
        <w:t>y</w:t>
      </w:r>
      <w:r>
        <w:rPr>
          <w:spacing w:val="-19"/>
          <w:w w:val="130"/>
          <w:sz w:val="20"/>
        </w:rPr>
        <w:t>ˆ</w:t>
      </w:r>
      <w:r>
        <w:rPr>
          <w:rFonts w:ascii="Times New Roman" w:hAnsi="Times New Roman"/>
          <w:i/>
          <w:spacing w:val="-19"/>
          <w:w w:val="130"/>
          <w:sz w:val="20"/>
          <w:vertAlign w:val="subscript"/>
        </w:rPr>
        <w:t>i</w:t>
      </w:r>
      <w:r>
        <w:rPr>
          <w:rFonts w:ascii="Times New Roman" w:hAnsi="Times New Roman"/>
          <w:i/>
          <w:spacing w:val="-19"/>
          <w:w w:val="130"/>
          <w:sz w:val="20"/>
        </w:rPr>
        <w:t xml:space="preserve"> </w:t>
      </w:r>
      <w:r>
        <w:rPr>
          <w:rFonts w:ascii="Menlo" w:hAnsi="Menlo"/>
          <w:i/>
          <w:w w:val="130"/>
          <w:sz w:val="20"/>
        </w:rPr>
        <w:t>−</w:t>
      </w:r>
      <w:r>
        <w:rPr>
          <w:rFonts w:ascii="Menlo" w:hAnsi="Menlo"/>
          <w:i/>
          <w:spacing w:val="99"/>
          <w:w w:val="130"/>
          <w:position w:val="15"/>
          <w:sz w:val="20"/>
        </w:rPr>
        <w:t xml:space="preserve"> </w:t>
      </w:r>
      <w:r>
        <w:rPr>
          <w:rFonts w:ascii="Times New Roman" w:hAnsi="Times New Roman"/>
          <w:i/>
          <w:w w:val="130"/>
          <w:position w:val="10"/>
          <w:sz w:val="14"/>
        </w:rPr>
        <w:t>n</w:t>
      </w:r>
    </w:p>
    <w:p w:rsidR="00DE39FD" w:rsidRDefault="00DE39FD">
      <w:pPr>
        <w:pStyle w:val="Textkrper"/>
        <w:spacing w:before="2" w:after="1"/>
        <w:rPr>
          <w:rFonts w:ascii="Times New Roman"/>
          <w:i/>
          <w:sz w:val="21"/>
        </w:rPr>
      </w:pPr>
    </w:p>
    <w:p w:rsidR="00DE39FD" w:rsidRDefault="00C01FD1">
      <w:pPr>
        <w:pStyle w:val="Textkrper"/>
        <w:spacing w:line="199" w:lineRule="exact"/>
        <w:ind w:left="818" w:right="-58"/>
        <w:rPr>
          <w:rFonts w:ascii="Times New Roman"/>
          <w:sz w:val="19"/>
        </w:rPr>
      </w:pPr>
      <w:r>
        <w:rPr>
          <w:rFonts w:ascii="Times New Roman"/>
          <w:position w:val="-3"/>
          <w:sz w:val="19"/>
        </w:rPr>
      </w:r>
      <w:r>
        <w:rPr>
          <w:rFonts w:ascii="Times New Roman"/>
          <w:position w:val="-3"/>
          <w:sz w:val="19"/>
        </w:rPr>
        <w:pict>
          <v:shape id="_x0000_s1043" type="#_x0000_t202" alt="" style="width:6pt;height:10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rsidR="00DE39FD" w:rsidRDefault="00C01FD1">
                  <w:pPr>
                    <w:spacing w:line="193" w:lineRule="exact"/>
                    <w:rPr>
                      <w:rFonts w:ascii="Times New Roman"/>
                      <w:i/>
                      <w:sz w:val="20"/>
                    </w:rPr>
                  </w:pPr>
                  <w:r>
                    <w:rPr>
                      <w:rFonts w:ascii="Times New Roman"/>
                      <w:i/>
                      <w:w w:val="119"/>
                      <w:sz w:val="20"/>
                    </w:rPr>
                    <w:t>n</w:t>
                  </w:r>
                </w:p>
              </w:txbxContent>
            </v:textbox>
            <w10:anchorlock/>
          </v:shape>
        </w:pict>
      </w:r>
    </w:p>
    <w:p w:rsidR="00DE39FD" w:rsidRDefault="00C01FD1">
      <w:pPr>
        <w:pStyle w:val="Textkrper"/>
        <w:rPr>
          <w:rFonts w:ascii="Times New Roman"/>
          <w:i/>
        </w:rPr>
      </w:pPr>
      <w:r>
        <w:br w:type="column"/>
      </w:r>
    </w:p>
    <w:p w:rsidR="00DE39FD" w:rsidRDefault="00DE39FD">
      <w:pPr>
        <w:pStyle w:val="Textkrper"/>
        <w:rPr>
          <w:rFonts w:ascii="Times New Roman"/>
          <w:i/>
        </w:rPr>
      </w:pPr>
    </w:p>
    <w:p w:rsidR="00DE39FD" w:rsidRDefault="00DE39FD">
      <w:pPr>
        <w:pStyle w:val="Textkrper"/>
        <w:spacing w:before="11"/>
        <w:rPr>
          <w:rFonts w:ascii="Times New Roman"/>
          <w:i/>
          <w:sz w:val="16"/>
        </w:rPr>
      </w:pPr>
    </w:p>
    <w:p w:rsidR="00DE39FD" w:rsidRDefault="00C01FD1">
      <w:pPr>
        <w:spacing w:line="160" w:lineRule="exact"/>
        <w:ind w:left="436" w:right="-20"/>
        <w:rPr>
          <w:sz w:val="14"/>
        </w:rPr>
      </w:pPr>
      <w:r>
        <w:pict>
          <v:shape id="_x0000_s1042" type="#_x0000_t202" alt="" style="position:absolute;left:0;text-align:left;margin-left:337.7pt;margin-top:18.7pt;width:22.8pt;height:16.3pt;z-index:-255020032;mso-wrap-style:square;mso-wrap-edited:f;mso-width-percent:0;mso-height-percent:0;mso-position-horizontal-relative:page;mso-width-percent:0;mso-height-percent:0;v-text-anchor:top" filled="f" stroked="f">
            <v:textbox inset="0,0,0,0">
              <w:txbxContent>
                <w:p w:rsidR="00DE39FD" w:rsidRDefault="00C01FD1">
                  <w:pPr>
                    <w:spacing w:before="36"/>
                    <w:rPr>
                      <w:rFonts w:ascii="Times New Roman" w:hAnsi="Times New Roman"/>
                      <w:i/>
                      <w:sz w:val="14"/>
                    </w:rPr>
                  </w:pPr>
                  <w:r>
                    <w:rPr>
                      <w:rFonts w:ascii="Times New Roman" w:hAnsi="Times New Roman"/>
                      <w:i/>
                      <w:w w:val="144"/>
                      <w:sz w:val="14"/>
                    </w:rPr>
                    <w:t>i</w:t>
                  </w:r>
                  <w:r>
                    <w:rPr>
                      <w:w w:val="126"/>
                      <w:sz w:val="14"/>
                    </w:rPr>
                    <w:t>=1</w:t>
                  </w:r>
                  <w:r>
                    <w:rPr>
                      <w:spacing w:val="4"/>
                      <w:sz w:val="14"/>
                    </w:rPr>
                    <w:t xml:space="preserve"> </w:t>
                  </w:r>
                  <w:r>
                    <w:rPr>
                      <w:rFonts w:ascii="Times New Roman" w:hAnsi="Times New Roman"/>
                      <w:i/>
                      <w:spacing w:val="-73"/>
                      <w:w w:val="109"/>
                      <w:position w:val="6"/>
                      <w:sz w:val="20"/>
                    </w:rPr>
                    <w:t>y</w:t>
                  </w:r>
                  <w:r>
                    <w:rPr>
                      <w:spacing w:val="-42"/>
                      <w:w w:val="149"/>
                      <w:position w:val="6"/>
                      <w:sz w:val="20"/>
                    </w:rPr>
                    <w:t>ˆ</w:t>
                  </w:r>
                  <w:r>
                    <w:rPr>
                      <w:rFonts w:ascii="Times New Roman" w:hAnsi="Times New Roman"/>
                      <w:i/>
                      <w:spacing w:val="-7"/>
                      <w:w w:val="144"/>
                      <w:position w:val="3"/>
                      <w:sz w:val="14"/>
                    </w:rPr>
                    <w:t>i</w:t>
                  </w:r>
                </w:p>
              </w:txbxContent>
            </v:textbox>
            <w10:wrap anchorx="page"/>
          </v:shape>
        </w:pict>
      </w:r>
      <w:r>
        <w:rPr>
          <w:rFonts w:ascii="Times New Roman"/>
          <w:i/>
          <w:w w:val="135"/>
          <w:sz w:val="14"/>
        </w:rPr>
        <w:t xml:space="preserve">n </w:t>
      </w:r>
      <w:r>
        <w:rPr>
          <w:rFonts w:ascii="Times New Roman"/>
          <w:i/>
          <w:w w:val="130"/>
          <w:sz w:val="14"/>
        </w:rPr>
        <w:t>i</w:t>
      </w:r>
      <w:r>
        <w:rPr>
          <w:w w:val="130"/>
          <w:sz w:val="14"/>
        </w:rPr>
        <w:t>=1</w:t>
      </w:r>
    </w:p>
    <w:p w:rsidR="00DE39FD" w:rsidRDefault="00C01FD1">
      <w:pPr>
        <w:pStyle w:val="Textkrper"/>
        <w:rPr>
          <w:sz w:val="28"/>
        </w:rPr>
      </w:pPr>
      <w:r>
        <w:br w:type="column"/>
      </w:r>
    </w:p>
    <w:p w:rsidR="00DE39FD" w:rsidRDefault="00DE39FD">
      <w:pPr>
        <w:pStyle w:val="Textkrper"/>
        <w:spacing w:before="5"/>
        <w:rPr>
          <w:sz w:val="32"/>
        </w:rPr>
      </w:pPr>
    </w:p>
    <w:p w:rsidR="00DE39FD" w:rsidRDefault="00C01FD1">
      <w:pPr>
        <w:spacing w:before="1" w:line="165" w:lineRule="exact"/>
        <w:ind w:left="3"/>
        <w:rPr>
          <w:rFonts w:ascii="Times New Roman" w:hAnsi="Times New Roman"/>
          <w:i/>
          <w:sz w:val="20"/>
        </w:rPr>
      </w:pPr>
      <w:r>
        <w:pict>
          <v:group id="_x0000_s1039" alt="" style="position:absolute;left:0;text-align:left;margin-left:198.5pt;margin-top:13.6pt;width:225.15pt;height:2.4pt;z-index:-255034368;mso-position-horizontal-relative:page" coordorigin="3970,272" coordsize="4503,48">
            <v:line id="_x0000_s1040" alt="" style="position:absolute" from="3970,276" to="8472,276" strokeweight=".14039mm"/>
            <v:line id="_x0000_s1041" alt="" style="position:absolute" from="6391,316" to="8472,316" strokeweight=".14039mm"/>
            <w10:wrap anchorx="page"/>
          </v:group>
        </w:pict>
      </w:r>
      <w:r>
        <w:pict>
          <v:shape id="_x0000_s1038" type="#_x0000_t202" alt="" style="position:absolute;left:0;text-align:left;margin-left:367.65pt;margin-top:16.75pt;width:13.85pt;height:20.8pt;z-index:-255019008;mso-wrap-style:square;mso-wrap-edited:f;mso-width-percent:0;mso-height-percent:0;mso-position-horizontal-relative:page;mso-width-percent:0;mso-height-percent:0;v-text-anchor:top" filled="f" stroked="f">
            <v:textbox inset="0,0,0,0">
              <w:txbxContent>
                <w:p w:rsidR="00DE39FD" w:rsidRDefault="00C01FD1">
                  <w:pPr>
                    <w:spacing w:before="37"/>
                    <w:rPr>
                      <w:sz w:val="20"/>
                    </w:rPr>
                  </w:pPr>
                  <w:r>
                    <w:rPr>
                      <w:rFonts w:ascii="Menlo" w:hAnsi="Menlo"/>
                      <w:i/>
                      <w:w w:val="125"/>
                      <w:sz w:val="20"/>
                    </w:rPr>
                    <w:t>−</w:t>
                  </w:r>
                  <w:r>
                    <w:rPr>
                      <w:rFonts w:ascii="Menlo" w:hAnsi="Menlo"/>
                      <w:i/>
                      <w:spacing w:val="-108"/>
                      <w:w w:val="125"/>
                      <w:sz w:val="20"/>
                    </w:rPr>
                    <w:t xml:space="preserve"> </w:t>
                  </w:r>
                  <w:r>
                    <w:rPr>
                      <w:spacing w:val="-20"/>
                      <w:w w:val="125"/>
                      <w:sz w:val="20"/>
                    </w:rPr>
                    <w:t>(</w:t>
                  </w:r>
                </w:p>
              </w:txbxContent>
            </v:textbox>
            <w10:wrap anchorx="page"/>
          </v:shape>
        </w:pict>
      </w:r>
      <w:r>
        <w:pict>
          <v:shape id="_x0000_s1037" type="#_x0000_t202" alt="" style="position:absolute;left:0;text-align:left;margin-left:392pt;margin-top:16.75pt;width:27.15pt;height:16.3pt;z-index:-255017984;mso-wrap-style:square;mso-wrap-edited:f;mso-width-percent:0;mso-height-percent:0;mso-position-horizontal-relative:page;mso-width-percent:0;mso-height-percent:0;v-text-anchor:top" filled="f" stroked="f">
            <v:textbox inset="0,0,0,0">
              <w:txbxContent>
                <w:p w:rsidR="00DE39FD" w:rsidRDefault="00C01FD1">
                  <w:pPr>
                    <w:spacing w:before="37"/>
                    <w:rPr>
                      <w:sz w:val="20"/>
                    </w:rPr>
                  </w:pPr>
                  <w:r>
                    <w:rPr>
                      <w:rFonts w:ascii="Times New Roman" w:hAnsi="Times New Roman"/>
                      <w:i/>
                      <w:w w:val="130"/>
                      <w:position w:val="-5"/>
                      <w:sz w:val="14"/>
                    </w:rPr>
                    <w:t>i</w:t>
                  </w:r>
                  <w:r>
                    <w:rPr>
                      <w:w w:val="130"/>
                      <w:position w:val="-5"/>
                      <w:sz w:val="14"/>
                    </w:rPr>
                    <w:t xml:space="preserve">=1 </w:t>
                  </w:r>
                  <w:r>
                    <w:rPr>
                      <w:rFonts w:ascii="Times New Roman" w:hAnsi="Times New Roman"/>
                      <w:i/>
                      <w:spacing w:val="-27"/>
                      <w:w w:val="130"/>
                      <w:sz w:val="20"/>
                    </w:rPr>
                    <w:t>y</w:t>
                  </w:r>
                  <w:r>
                    <w:rPr>
                      <w:spacing w:val="-27"/>
                      <w:w w:val="130"/>
                      <w:sz w:val="20"/>
                    </w:rPr>
                    <w:t>ˆ</w:t>
                  </w:r>
                  <w:r>
                    <w:rPr>
                      <w:rFonts w:ascii="Times New Roman" w:hAnsi="Times New Roman"/>
                      <w:i/>
                      <w:spacing w:val="-27"/>
                      <w:w w:val="130"/>
                      <w:sz w:val="20"/>
                      <w:vertAlign w:val="subscript"/>
                    </w:rPr>
                    <w:t>i</w:t>
                  </w:r>
                  <w:r>
                    <w:rPr>
                      <w:spacing w:val="-27"/>
                      <w:w w:val="130"/>
                      <w:sz w:val="20"/>
                    </w:rPr>
                    <w:t>)</w:t>
                  </w:r>
                </w:p>
              </w:txbxContent>
            </v:textbox>
            <w10:wrap anchorx="page"/>
          </v:shape>
        </w:pict>
      </w:r>
      <w:r>
        <w:rPr>
          <w:rFonts w:ascii="Times New Roman" w:hAnsi="Times New Roman"/>
          <w:i/>
          <w:w w:val="135"/>
          <w:sz w:val="20"/>
        </w:rPr>
        <w:t>y</w:t>
      </w:r>
      <w:r>
        <w:rPr>
          <w:w w:val="135"/>
          <w:sz w:val="20"/>
        </w:rPr>
        <w:t>ˆ</w:t>
      </w:r>
      <w:r>
        <w:rPr>
          <w:rFonts w:ascii="Times New Roman" w:hAnsi="Times New Roman"/>
          <w:i/>
          <w:w w:val="135"/>
          <w:sz w:val="20"/>
          <w:vertAlign w:val="subscript"/>
        </w:rPr>
        <w:t>i</w:t>
      </w:r>
    </w:p>
    <w:p w:rsidR="00DE39FD" w:rsidRDefault="00DE39FD">
      <w:pPr>
        <w:spacing w:line="165" w:lineRule="exact"/>
        <w:rPr>
          <w:rFonts w:ascii="Times New Roman" w:hAnsi="Times New Roman"/>
          <w:sz w:val="20"/>
        </w:rPr>
        <w:sectPr w:rsidR="00DE39FD">
          <w:type w:val="continuous"/>
          <w:pgSz w:w="11910" w:h="16840"/>
          <w:pgMar w:top="1260" w:right="0" w:bottom="1000" w:left="1280" w:header="720" w:footer="720" w:gutter="0"/>
          <w:cols w:num="5" w:space="720" w:equalWidth="0">
            <w:col w:w="1774" w:space="1784"/>
            <w:col w:w="695" w:space="40"/>
            <w:col w:w="924" w:space="133"/>
            <w:col w:w="695" w:space="40"/>
            <w:col w:w="4545"/>
          </w:cols>
        </w:sectPr>
      </w:pPr>
    </w:p>
    <w:p w:rsidR="00DE39FD" w:rsidRDefault="00C01FD1">
      <w:pPr>
        <w:spacing w:line="-38" w:lineRule="auto"/>
        <w:jc w:val="right"/>
        <w:rPr>
          <w:sz w:val="14"/>
        </w:rPr>
      </w:pPr>
      <w:r>
        <w:rPr>
          <w:rFonts w:ascii="Times New Roman" w:hAnsi="Times New Roman"/>
          <w:i/>
          <w:w w:val="115"/>
          <w:position w:val="3"/>
          <w:sz w:val="20"/>
        </w:rPr>
        <w:t>r</w:t>
      </w:r>
      <w:r>
        <w:rPr>
          <w:rFonts w:ascii="Times New Roman" w:hAnsi="Times New Roman"/>
          <w:i/>
          <w:spacing w:val="5"/>
          <w:w w:val="129"/>
          <w:sz w:val="14"/>
        </w:rPr>
        <w:t>y</w:t>
      </w:r>
      <w:r>
        <w:rPr>
          <w:rFonts w:ascii="Times New Roman" w:hAnsi="Times New Roman"/>
          <w:i/>
          <w:spacing w:val="-69"/>
          <w:w w:val="129"/>
          <w:sz w:val="14"/>
        </w:rPr>
        <w:t>y</w:t>
      </w:r>
      <w:r>
        <w:rPr>
          <w:w w:val="170"/>
          <w:sz w:val="14"/>
        </w:rPr>
        <w:t>ˆ</w:t>
      </w:r>
    </w:p>
    <w:p w:rsidR="00DE39FD" w:rsidRDefault="00C01FD1">
      <w:pPr>
        <w:tabs>
          <w:tab w:val="left" w:pos="1222"/>
          <w:tab w:val="left" w:pos="1633"/>
        </w:tabs>
        <w:spacing w:line="156" w:lineRule="exact"/>
        <w:ind w:left="606"/>
        <w:rPr>
          <w:rFonts w:ascii="Times New Roman"/>
          <w:i/>
          <w:sz w:val="20"/>
        </w:rPr>
      </w:pPr>
      <w:r>
        <w:br w:type="column"/>
      </w:r>
      <w:r>
        <w:rPr>
          <w:spacing w:val="-1"/>
          <w:w w:val="378"/>
          <w:sz w:val="20"/>
        </w:rPr>
        <w:t xml:space="preserve"> </w:t>
      </w:r>
      <w:r>
        <w:rPr>
          <w:rFonts w:ascii="Times New Roman"/>
          <w:i/>
          <w:w w:val="125"/>
          <w:sz w:val="20"/>
          <w:vertAlign w:val="subscript"/>
        </w:rPr>
        <w:t>n</w:t>
      </w:r>
      <w:r>
        <w:rPr>
          <w:rFonts w:ascii="Times New Roman"/>
          <w:i/>
          <w:w w:val="125"/>
          <w:sz w:val="20"/>
        </w:rPr>
        <w:tab/>
      </w:r>
      <w:r>
        <w:rPr>
          <w:w w:val="115"/>
          <w:sz w:val="20"/>
          <w:vertAlign w:val="subscript"/>
        </w:rPr>
        <w:t>2</w:t>
      </w:r>
      <w:r>
        <w:rPr>
          <w:w w:val="115"/>
          <w:sz w:val="20"/>
        </w:rPr>
        <w:tab/>
      </w:r>
      <w:r>
        <w:rPr>
          <w:rFonts w:ascii="Times New Roman"/>
          <w:i/>
          <w:spacing w:val="-12"/>
          <w:w w:val="125"/>
          <w:sz w:val="20"/>
          <w:vertAlign w:val="subscript"/>
        </w:rPr>
        <w:t>n</w:t>
      </w:r>
    </w:p>
    <w:p w:rsidR="00DE39FD" w:rsidRDefault="00C01FD1">
      <w:pPr>
        <w:spacing w:line="79" w:lineRule="exact"/>
        <w:ind w:left="404"/>
        <w:rPr>
          <w:rFonts w:ascii="Times New Roman"/>
          <w:i/>
          <w:sz w:val="14"/>
        </w:rPr>
      </w:pPr>
      <w:r>
        <w:br w:type="column"/>
      </w:r>
      <w:r>
        <w:rPr>
          <w:spacing w:val="10"/>
          <w:w w:val="120"/>
          <w:position w:val="-17"/>
          <w:sz w:val="14"/>
        </w:rPr>
        <w:t>2</w:t>
      </w:r>
      <w:r>
        <w:rPr>
          <w:spacing w:val="62"/>
          <w:w w:val="120"/>
          <w:position w:val="-8"/>
          <w:sz w:val="14"/>
        </w:rPr>
        <w:t xml:space="preserve"> </w:t>
      </w:r>
      <w:r>
        <w:rPr>
          <w:rFonts w:ascii="Times New Roman"/>
          <w:i/>
          <w:spacing w:val="-19"/>
          <w:w w:val="120"/>
          <w:position w:val="-13"/>
          <w:sz w:val="14"/>
        </w:rPr>
        <w:t>n</w:t>
      </w:r>
    </w:p>
    <w:p w:rsidR="00DE39FD" w:rsidRDefault="00C01FD1">
      <w:pPr>
        <w:tabs>
          <w:tab w:val="left" w:pos="737"/>
          <w:tab w:val="right" w:pos="1569"/>
        </w:tabs>
        <w:spacing w:line="-108" w:lineRule="auto"/>
        <w:ind w:left="326"/>
        <w:rPr>
          <w:sz w:val="14"/>
        </w:rPr>
      </w:pPr>
      <w:r>
        <w:br w:type="column"/>
      </w:r>
      <w:r>
        <w:rPr>
          <w:w w:val="115"/>
          <w:sz w:val="14"/>
        </w:rPr>
        <w:t>2</w:t>
      </w:r>
      <w:r>
        <w:rPr>
          <w:w w:val="115"/>
          <w:sz w:val="14"/>
        </w:rPr>
        <w:tab/>
      </w:r>
      <w:r>
        <w:rPr>
          <w:rFonts w:ascii="Times New Roman"/>
          <w:i/>
          <w:w w:val="120"/>
          <w:position w:val="1"/>
          <w:sz w:val="14"/>
        </w:rPr>
        <w:t>n</w:t>
      </w:r>
      <w:r>
        <w:rPr>
          <w:rFonts w:ascii="Times New Roman"/>
          <w:i/>
          <w:w w:val="120"/>
          <w:position w:val="1"/>
          <w:sz w:val="14"/>
        </w:rPr>
        <w:tab/>
      </w:r>
      <w:r>
        <w:rPr>
          <w:w w:val="115"/>
          <w:position w:val="-2"/>
          <w:sz w:val="14"/>
        </w:rPr>
        <w:t>2</w:t>
      </w:r>
    </w:p>
    <w:p w:rsidR="00DE39FD" w:rsidRDefault="00DE39FD">
      <w:pPr>
        <w:spacing w:line="-108" w:lineRule="auto"/>
        <w:rPr>
          <w:sz w:val="14"/>
        </w:rPr>
        <w:sectPr w:rsidR="00DE39FD">
          <w:type w:val="continuous"/>
          <w:pgSz w:w="11910" w:h="16840"/>
          <w:pgMar w:top="1260" w:right="0" w:bottom="1000" w:left="1280" w:header="720" w:footer="720" w:gutter="0"/>
          <w:cols w:num="4" w:space="720" w:equalWidth="0">
            <w:col w:w="2397" w:space="40"/>
            <w:col w:w="1942" w:space="39"/>
            <w:col w:w="1155" w:space="40"/>
            <w:col w:w="5017"/>
          </w:cols>
        </w:sectPr>
      </w:pPr>
    </w:p>
    <w:p w:rsidR="00DE39FD" w:rsidRDefault="00C01FD1">
      <w:pPr>
        <w:pStyle w:val="berschrift3"/>
        <w:numPr>
          <w:ilvl w:val="1"/>
          <w:numId w:val="2"/>
        </w:numPr>
        <w:tabs>
          <w:tab w:val="left" w:pos="669"/>
        </w:tabs>
        <w:spacing w:before="442"/>
      </w:pPr>
      <w:r>
        <w:t>Coefficient of</w:t>
      </w:r>
      <w:r>
        <w:rPr>
          <w:spacing w:val="-5"/>
        </w:rPr>
        <w:t xml:space="preserve"> </w:t>
      </w:r>
      <w:r>
        <w:t>Determination</w:t>
      </w:r>
    </w:p>
    <w:p w:rsidR="00DE39FD" w:rsidRDefault="00C01FD1">
      <w:pPr>
        <w:spacing w:before="475" w:line="64" w:lineRule="exact"/>
        <w:jc w:val="right"/>
        <w:rPr>
          <w:sz w:val="20"/>
        </w:rPr>
      </w:pPr>
      <w:r>
        <w:rPr>
          <w:w w:val="105"/>
          <w:sz w:val="14"/>
        </w:rPr>
        <w:t>2</w:t>
      </w:r>
      <w:r>
        <w:rPr>
          <w:w w:val="105"/>
          <w:position w:val="-7"/>
          <w:sz w:val="20"/>
        </w:rPr>
        <w:t>(</w:t>
      </w:r>
    </w:p>
    <w:p w:rsidR="00DE39FD" w:rsidRDefault="00C01FD1">
      <w:pPr>
        <w:pStyle w:val="Textkrper"/>
        <w:rPr>
          <w:sz w:val="28"/>
        </w:rPr>
      </w:pPr>
      <w:r>
        <w:br w:type="column"/>
      </w:r>
    </w:p>
    <w:p w:rsidR="00DE39FD" w:rsidRDefault="00DE39FD">
      <w:pPr>
        <w:pStyle w:val="Textkrper"/>
        <w:rPr>
          <w:sz w:val="28"/>
        </w:rPr>
      </w:pPr>
    </w:p>
    <w:p w:rsidR="00DE39FD" w:rsidRDefault="00DE39FD">
      <w:pPr>
        <w:pStyle w:val="Textkrper"/>
        <w:rPr>
          <w:sz w:val="28"/>
        </w:rPr>
      </w:pPr>
    </w:p>
    <w:p w:rsidR="00DE39FD" w:rsidRDefault="00C01FD1">
      <w:pPr>
        <w:pStyle w:val="Textkrper"/>
        <w:spacing w:before="207" w:line="38" w:lineRule="exact"/>
        <w:ind w:left="167"/>
      </w:pPr>
      <w:r>
        <w:rPr>
          <w:spacing w:val="-5"/>
          <w:w w:val="120"/>
        </w:rPr>
        <w:t xml:space="preserve">ˆ) </w:t>
      </w:r>
      <w:r>
        <w:rPr>
          <w:w w:val="120"/>
        </w:rPr>
        <w:t xml:space="preserve">= </w:t>
      </w:r>
      <w:r>
        <w:rPr>
          <w:spacing w:val="-18"/>
          <w:w w:val="110"/>
        </w:rPr>
        <w:t>1</w:t>
      </w:r>
    </w:p>
    <w:p w:rsidR="00DE39FD" w:rsidRDefault="00C01FD1">
      <w:pPr>
        <w:pStyle w:val="Textkrper"/>
      </w:pPr>
      <w:r>
        <w:br w:type="column"/>
      </w:r>
    </w:p>
    <w:p w:rsidR="00DE39FD" w:rsidRDefault="00DE39FD">
      <w:pPr>
        <w:pStyle w:val="Textkrper"/>
      </w:pPr>
    </w:p>
    <w:p w:rsidR="00DE39FD" w:rsidRDefault="00DE39FD">
      <w:pPr>
        <w:pStyle w:val="Textkrper"/>
      </w:pPr>
    </w:p>
    <w:p w:rsidR="00DE39FD" w:rsidRDefault="00DE39FD">
      <w:pPr>
        <w:pStyle w:val="Textkrper"/>
        <w:spacing w:before="6"/>
        <w:rPr>
          <w:sz w:val="26"/>
        </w:rPr>
      </w:pPr>
    </w:p>
    <w:p w:rsidR="00DE39FD" w:rsidRDefault="00C01FD1">
      <w:pPr>
        <w:spacing w:line="160" w:lineRule="exact"/>
        <w:ind w:left="436" w:right="-20"/>
        <w:rPr>
          <w:sz w:val="14"/>
        </w:rPr>
      </w:pPr>
      <w:r>
        <w:rPr>
          <w:rFonts w:ascii="Times New Roman"/>
          <w:i/>
          <w:w w:val="135"/>
          <w:sz w:val="14"/>
        </w:rPr>
        <w:t xml:space="preserve">n </w:t>
      </w:r>
      <w:r>
        <w:rPr>
          <w:rFonts w:ascii="Times New Roman"/>
          <w:i/>
          <w:w w:val="130"/>
          <w:sz w:val="14"/>
        </w:rPr>
        <w:t>i</w:t>
      </w:r>
      <w:r>
        <w:rPr>
          <w:w w:val="130"/>
          <w:sz w:val="14"/>
        </w:rPr>
        <w:t>=1</w:t>
      </w:r>
    </w:p>
    <w:p w:rsidR="00DE39FD" w:rsidRDefault="00C01FD1">
      <w:pPr>
        <w:pStyle w:val="Textkrper"/>
        <w:rPr>
          <w:sz w:val="42"/>
        </w:rPr>
      </w:pPr>
      <w:r>
        <w:br w:type="column"/>
      </w:r>
    </w:p>
    <w:p w:rsidR="00DE39FD" w:rsidRDefault="00DE39FD">
      <w:pPr>
        <w:pStyle w:val="Textkrper"/>
        <w:spacing w:before="10"/>
        <w:rPr>
          <w:sz w:val="46"/>
        </w:rPr>
      </w:pPr>
    </w:p>
    <w:p w:rsidR="00DE39FD" w:rsidRDefault="00C01FD1">
      <w:pPr>
        <w:spacing w:line="189" w:lineRule="exact"/>
        <w:ind w:left="-30"/>
        <w:rPr>
          <w:sz w:val="14"/>
        </w:rPr>
      </w:pPr>
      <w:r>
        <w:pict>
          <v:shape id="_x0000_s1036" type="#_x0000_t202" alt="" style="position:absolute;left:0;text-align:left;margin-left:297.9pt;margin-top:-5.1pt;width:10.55pt;height:37.2pt;z-index:251938816;mso-wrap-style:square;mso-wrap-edited:f;mso-width-percent:0;mso-height-percent:0;mso-position-horizontal-relative:page;mso-width-percent:0;mso-height-percent:0;v-text-anchor:top" filled="f" stroked="f">
            <v:textbox inset="0,0,0,0">
              <w:txbxContent>
                <w:p w:rsidR="00DE39FD" w:rsidRDefault="00C01FD1">
                  <w:pPr>
                    <w:pStyle w:val="Textkrper"/>
                    <w:spacing w:line="196" w:lineRule="exact"/>
                  </w:pPr>
                  <w:r>
                    <w:rPr>
                      <w:w w:val="378"/>
                    </w:rPr>
                    <w:t xml:space="preserve"> </w:t>
                  </w:r>
                </w:p>
              </w:txbxContent>
            </v:textbox>
            <w10:wrap anchorx="page"/>
          </v:shape>
        </w:pict>
      </w:r>
      <w:r>
        <w:rPr>
          <w:spacing w:val="-1"/>
          <w:w w:val="116"/>
          <w:sz w:val="20"/>
        </w:rPr>
        <w:t>(</w:t>
      </w:r>
      <w:r>
        <w:rPr>
          <w:rFonts w:ascii="Times New Roman" w:hAnsi="Times New Roman"/>
          <w:i/>
          <w:w w:val="109"/>
          <w:sz w:val="20"/>
        </w:rPr>
        <w:t>y</w:t>
      </w:r>
      <w:r>
        <w:rPr>
          <w:rFonts w:ascii="Times New Roman" w:hAnsi="Times New Roman"/>
          <w:i/>
          <w:w w:val="139"/>
          <w:sz w:val="20"/>
          <w:vertAlign w:val="subscript"/>
        </w:rPr>
        <w:t>i</w:t>
      </w:r>
      <w:r>
        <w:rPr>
          <w:rFonts w:ascii="Times New Roman" w:hAnsi="Times New Roman"/>
          <w:i/>
          <w:spacing w:val="4"/>
          <w:sz w:val="20"/>
        </w:rPr>
        <w:t xml:space="preserve"> </w:t>
      </w:r>
      <w:r>
        <w:rPr>
          <w:rFonts w:ascii="Menlo" w:hAnsi="Menlo"/>
          <w:i/>
          <w:w w:val="128"/>
          <w:sz w:val="20"/>
        </w:rPr>
        <w:t>−</w:t>
      </w:r>
      <w:r>
        <w:rPr>
          <w:rFonts w:ascii="Menlo" w:hAnsi="Menlo"/>
          <w:i/>
          <w:spacing w:val="-77"/>
          <w:sz w:val="20"/>
        </w:rPr>
        <w:t xml:space="preserve"> </w:t>
      </w:r>
      <w:r>
        <w:rPr>
          <w:rFonts w:ascii="Times New Roman" w:hAnsi="Times New Roman"/>
          <w:i/>
          <w:spacing w:val="-84"/>
          <w:w w:val="109"/>
          <w:sz w:val="20"/>
        </w:rPr>
        <w:t>y</w:t>
      </w:r>
      <w:r>
        <w:rPr>
          <w:spacing w:val="-16"/>
          <w:w w:val="149"/>
          <w:sz w:val="20"/>
        </w:rPr>
        <w:t>ˆ</w:t>
      </w:r>
      <w:r>
        <w:rPr>
          <w:rFonts w:ascii="Times New Roman" w:hAnsi="Times New Roman"/>
          <w:i/>
          <w:spacing w:val="10"/>
          <w:w w:val="139"/>
          <w:sz w:val="20"/>
          <w:vertAlign w:val="subscript"/>
        </w:rPr>
        <w:t>i</w:t>
      </w:r>
      <w:r>
        <w:rPr>
          <w:spacing w:val="-1"/>
          <w:w w:val="116"/>
          <w:sz w:val="20"/>
        </w:rPr>
        <w:t>)</w:t>
      </w:r>
      <w:r>
        <w:rPr>
          <w:w w:val="101"/>
          <w:position w:val="7"/>
          <w:sz w:val="14"/>
        </w:rPr>
        <w:t>2</w:t>
      </w:r>
    </w:p>
    <w:p w:rsidR="00DE39FD" w:rsidRDefault="00DE39FD">
      <w:pPr>
        <w:spacing w:line="189" w:lineRule="exact"/>
        <w:rPr>
          <w:sz w:val="14"/>
        </w:rPr>
        <w:sectPr w:rsidR="00DE39FD">
          <w:type w:val="continuous"/>
          <w:pgSz w:w="11910" w:h="16840"/>
          <w:pgMar w:top="1260" w:right="0" w:bottom="1000" w:left="1280" w:header="720" w:footer="720" w:gutter="0"/>
          <w:cols w:num="4" w:space="720" w:equalWidth="0">
            <w:col w:w="3670" w:space="40"/>
            <w:col w:w="702" w:space="40"/>
            <w:col w:w="695" w:space="39"/>
            <w:col w:w="5444"/>
          </w:cols>
        </w:sectPr>
      </w:pPr>
    </w:p>
    <w:p w:rsidR="00DE39FD" w:rsidRDefault="00C01FD1">
      <w:pPr>
        <w:spacing w:line="89" w:lineRule="exact"/>
        <w:jc w:val="right"/>
        <w:rPr>
          <w:rFonts w:ascii="Times New Roman"/>
          <w:i/>
          <w:sz w:val="20"/>
        </w:rPr>
      </w:pPr>
      <w:r>
        <w:pict>
          <v:line id="_x0000_s1035" alt="" style="position:absolute;left:0;text-align:left;z-index:251934720;mso-wrap-edited:f;mso-width-percent:0;mso-height-percent:0;mso-position-horizontal-relative:page;mso-width-percent:0;mso-height-percent:0" from="297.9pt,-.2pt" to="362.6pt,-.2pt" strokeweight=".14039mm">
            <w10:wrap anchorx="page"/>
          </v:line>
        </w:pict>
      </w:r>
      <w:r>
        <w:rPr>
          <w:rFonts w:ascii="Times New Roman"/>
          <w:i/>
          <w:w w:val="115"/>
          <w:sz w:val="20"/>
        </w:rPr>
        <w:t>R y, y</w:t>
      </w:r>
    </w:p>
    <w:p w:rsidR="00DE39FD" w:rsidRDefault="00C01FD1">
      <w:pPr>
        <w:spacing w:line="114" w:lineRule="exact"/>
        <w:ind w:left="917"/>
        <w:rPr>
          <w:rFonts w:ascii="Times New Roman"/>
          <w:i/>
          <w:sz w:val="14"/>
        </w:rPr>
      </w:pPr>
      <w:r>
        <w:br w:type="column"/>
      </w:r>
      <w:r>
        <w:rPr>
          <w:rFonts w:ascii="Times New Roman"/>
          <w:i/>
          <w:w w:val="140"/>
          <w:sz w:val="14"/>
        </w:rPr>
        <w:t>n</w:t>
      </w:r>
    </w:p>
    <w:p w:rsidR="00DE39FD" w:rsidRDefault="00C01FD1">
      <w:pPr>
        <w:spacing w:line="161" w:lineRule="exact"/>
        <w:ind w:left="917"/>
        <w:rPr>
          <w:sz w:val="14"/>
        </w:rPr>
      </w:pPr>
      <w:r>
        <w:rPr>
          <w:rFonts w:ascii="Times New Roman"/>
          <w:i/>
          <w:w w:val="130"/>
          <w:sz w:val="14"/>
        </w:rPr>
        <w:t>i</w:t>
      </w:r>
      <w:r>
        <w:rPr>
          <w:w w:val="130"/>
          <w:sz w:val="14"/>
        </w:rPr>
        <w:t>=1</w:t>
      </w:r>
    </w:p>
    <w:p w:rsidR="00DE39FD" w:rsidRDefault="00C01FD1">
      <w:pPr>
        <w:spacing w:line="228" w:lineRule="exact"/>
        <w:ind w:left="-31"/>
        <w:rPr>
          <w:rFonts w:ascii="Times New Roman"/>
          <w:i/>
          <w:sz w:val="20"/>
        </w:rPr>
      </w:pPr>
      <w:r>
        <w:br w:type="column"/>
      </w:r>
      <w:r>
        <w:rPr>
          <w:w w:val="120"/>
          <w:sz w:val="20"/>
        </w:rPr>
        <w:t>(</w:t>
      </w:r>
      <w:r>
        <w:rPr>
          <w:rFonts w:ascii="Times New Roman"/>
          <w:i/>
          <w:w w:val="120"/>
          <w:sz w:val="20"/>
        </w:rPr>
        <w:t>y</w:t>
      </w:r>
      <w:r>
        <w:rPr>
          <w:rFonts w:ascii="Times New Roman"/>
          <w:i/>
          <w:w w:val="120"/>
          <w:sz w:val="20"/>
          <w:vertAlign w:val="subscript"/>
        </w:rPr>
        <w:t>i</w:t>
      </w:r>
    </w:p>
    <w:p w:rsidR="00DE39FD" w:rsidRDefault="00C01FD1">
      <w:pPr>
        <w:spacing w:line="232" w:lineRule="exact"/>
        <w:ind w:left="14"/>
        <w:rPr>
          <w:sz w:val="14"/>
        </w:rPr>
      </w:pPr>
      <w:r>
        <w:br w:type="column"/>
      </w:r>
      <w:r>
        <w:rPr>
          <w:rFonts w:ascii="Menlo" w:hAnsi="Menlo"/>
          <w:i/>
          <w:w w:val="128"/>
          <w:sz w:val="20"/>
        </w:rPr>
        <w:t>−</w:t>
      </w:r>
      <w:r>
        <w:rPr>
          <w:rFonts w:ascii="Menlo" w:hAnsi="Menlo"/>
          <w:i/>
          <w:spacing w:val="-77"/>
          <w:sz w:val="20"/>
        </w:rPr>
        <w:t xml:space="preserve"> </w:t>
      </w:r>
      <w:r>
        <w:rPr>
          <w:rFonts w:ascii="Times New Roman" w:hAnsi="Times New Roman"/>
          <w:i/>
          <w:spacing w:val="-84"/>
          <w:w w:val="109"/>
          <w:sz w:val="20"/>
        </w:rPr>
        <w:t>y</w:t>
      </w:r>
      <w:r>
        <w:rPr>
          <w:spacing w:val="-9"/>
          <w:w w:val="90"/>
          <w:sz w:val="20"/>
        </w:rPr>
        <w:t>¯</w:t>
      </w:r>
      <w:r>
        <w:rPr>
          <w:spacing w:val="-1"/>
          <w:w w:val="116"/>
          <w:sz w:val="20"/>
        </w:rPr>
        <w:t>)</w:t>
      </w:r>
      <w:r>
        <w:rPr>
          <w:w w:val="101"/>
          <w:position w:val="6"/>
          <w:sz w:val="14"/>
        </w:rPr>
        <w:t>2</w:t>
      </w:r>
    </w:p>
    <w:p w:rsidR="00DE39FD" w:rsidRDefault="00DE39FD">
      <w:pPr>
        <w:spacing w:line="232" w:lineRule="exact"/>
        <w:rPr>
          <w:sz w:val="14"/>
        </w:rPr>
        <w:sectPr w:rsidR="00DE39FD">
          <w:type w:val="continuous"/>
          <w:pgSz w:w="11910" w:h="16840"/>
          <w:pgMar w:top="1260" w:right="0" w:bottom="1000" w:left="1280" w:header="720" w:footer="720" w:gutter="0"/>
          <w:cols w:num="4" w:space="720" w:equalWidth="0">
            <w:col w:w="3961" w:space="40"/>
            <w:col w:w="1176" w:space="39"/>
            <w:col w:w="202" w:space="39"/>
            <w:col w:w="5173"/>
          </w:cols>
        </w:sectPr>
      </w:pPr>
    </w:p>
    <w:p w:rsidR="00DE39FD" w:rsidRDefault="00DE39FD">
      <w:pPr>
        <w:pStyle w:val="Textkrper"/>
      </w:pPr>
    </w:p>
    <w:p w:rsidR="00DE39FD" w:rsidRDefault="00DE39FD">
      <w:pPr>
        <w:pStyle w:val="Textkrper"/>
        <w:spacing w:before="3"/>
        <w:rPr>
          <w:sz w:val="18"/>
        </w:rPr>
      </w:pPr>
    </w:p>
    <w:p w:rsidR="00DE39FD" w:rsidRDefault="00DE39FD">
      <w:pPr>
        <w:rPr>
          <w:sz w:val="18"/>
        </w:rPr>
        <w:sectPr w:rsidR="00DE39FD">
          <w:type w:val="continuous"/>
          <w:pgSz w:w="11910" w:h="16840"/>
          <w:pgMar w:top="1260" w:right="0" w:bottom="1000" w:left="1280" w:header="720" w:footer="720" w:gutter="0"/>
          <w:cols w:space="720"/>
        </w:sectPr>
      </w:pPr>
    </w:p>
    <w:p w:rsidR="00DE39FD" w:rsidRDefault="00C01FD1">
      <w:pPr>
        <w:pStyle w:val="berschrift3"/>
        <w:numPr>
          <w:ilvl w:val="1"/>
          <w:numId w:val="2"/>
        </w:numPr>
        <w:tabs>
          <w:tab w:val="left" w:pos="669"/>
        </w:tabs>
        <w:spacing w:before="101"/>
      </w:pPr>
      <w:r>
        <w:pict>
          <v:shape id="_x0000_s1034" type="#_x0000_t202" alt="" style="position:absolute;left:0;text-align:left;margin-left:286.75pt;margin-top:-41.7pt;width:23.2pt;height:37.2pt;z-index:251939840;mso-wrap-style:square;mso-wrap-edited:f;mso-width-percent:0;mso-height-percent:0;mso-position-horizontal-relative:page;mso-width-percent:0;mso-height-percent:0;v-text-anchor:top" filled="f" stroked="f">
            <v:textbox inset="0,0,0,0">
              <w:txbxContent>
                <w:p w:rsidR="00DE39FD" w:rsidRDefault="00C01FD1">
                  <w:pPr>
                    <w:spacing w:line="212" w:lineRule="exact"/>
                    <w:rPr>
                      <w:rFonts w:ascii="Menlo" w:hAnsi="Menlo"/>
                      <w:i/>
                      <w:sz w:val="20"/>
                    </w:rPr>
                  </w:pPr>
                  <w:r>
                    <w:rPr>
                      <w:spacing w:val="-464"/>
                      <w:w w:val="378"/>
                      <w:position w:val="1"/>
                      <w:sz w:val="20"/>
                    </w:rPr>
                    <w:t xml:space="preserve"> </w:t>
                  </w:r>
                  <w:r>
                    <w:rPr>
                      <w:rFonts w:ascii="Menlo" w:hAnsi="Menlo"/>
                      <w:i/>
                      <w:w w:val="130"/>
                      <w:sz w:val="20"/>
                    </w:rPr>
                    <w:t>−</w:t>
                  </w:r>
                </w:p>
              </w:txbxContent>
            </v:textbox>
            <w10:wrap anchorx="page"/>
          </v:shape>
        </w:pict>
      </w:r>
      <w:r>
        <w:t>MAE</w:t>
      </w:r>
    </w:p>
    <w:p w:rsidR="00DE39FD" w:rsidRDefault="00C01FD1">
      <w:pPr>
        <w:pStyle w:val="Textkrper"/>
        <w:rPr>
          <w:b/>
          <w:sz w:val="14"/>
        </w:rPr>
      </w:pPr>
      <w:r>
        <w:br w:type="column"/>
      </w:r>
    </w:p>
    <w:p w:rsidR="00DE39FD" w:rsidRDefault="00DE39FD">
      <w:pPr>
        <w:pStyle w:val="Textkrper"/>
        <w:spacing w:before="9"/>
        <w:rPr>
          <w:b/>
          <w:sz w:val="12"/>
        </w:rPr>
      </w:pPr>
    </w:p>
    <w:p w:rsidR="00DE39FD" w:rsidRDefault="00C01FD1">
      <w:pPr>
        <w:ind w:left="1973"/>
        <w:rPr>
          <w:rFonts w:ascii="Times New Roman"/>
          <w:i/>
          <w:sz w:val="14"/>
        </w:rPr>
      </w:pPr>
      <w:r>
        <w:pict>
          <v:shape id="_x0000_s1033" type="#_x0000_t202" alt="" style="position:absolute;left:0;text-align:left;margin-left:298.05pt;margin-top:1pt;width:22.75pt;height:38pt;z-index:-255026176;mso-wrap-style:square;mso-wrap-edited:f;mso-width-percent:0;mso-height-percent:0;mso-position-horizontal-relative:page;mso-width-percent:0;mso-height-percent:0;v-text-anchor:top" filled="f" stroked="f">
            <v:textbox inset="0,0,0,0">
              <w:txbxContent>
                <w:p w:rsidR="00DE39FD" w:rsidRDefault="00C01FD1">
                  <w:pPr>
                    <w:pStyle w:val="Textkrper"/>
                    <w:spacing w:before="32"/>
                  </w:pPr>
                  <w:r>
                    <w:rPr>
                      <w:position w:val="-4"/>
                      <w:u w:val="single"/>
                    </w:rPr>
                    <w:t>1</w:t>
                  </w:r>
                  <w:r>
                    <w:rPr>
                      <w:position w:val="-4"/>
                    </w:rPr>
                    <w:t xml:space="preserve"> </w:t>
                  </w:r>
                  <w:r>
                    <w:rPr>
                      <w:w w:val="517"/>
                    </w:rPr>
                    <w:t xml:space="preserve"> </w:t>
                  </w:r>
                </w:p>
              </w:txbxContent>
            </v:textbox>
            <w10:wrap anchorx="page"/>
          </v:shape>
        </w:pict>
      </w:r>
      <w:r>
        <w:rPr>
          <w:rFonts w:ascii="Times New Roman"/>
          <w:i/>
          <w:w w:val="140"/>
          <w:sz w:val="14"/>
        </w:rPr>
        <w:t>n</w:t>
      </w:r>
    </w:p>
    <w:p w:rsidR="00DE39FD" w:rsidRDefault="00C01FD1">
      <w:pPr>
        <w:spacing w:before="31"/>
        <w:ind w:left="436"/>
        <w:rPr>
          <w:sz w:val="20"/>
        </w:rPr>
      </w:pPr>
      <w:r>
        <w:pict>
          <v:shape id="_x0000_s1032" type="#_x0000_t202" alt="" style="position:absolute;left:0;text-align:left;margin-left:297.55pt;margin-top:10.3pt;width:6pt;height:10pt;z-index:251941888;mso-wrap-style:square;mso-wrap-edited:f;mso-width-percent:0;mso-height-percent:0;mso-position-horizontal-relative:page;mso-width-percent:0;mso-height-percent:0;v-text-anchor:top" filled="f" stroked="f">
            <v:textbox inset="0,0,0,0">
              <w:txbxContent>
                <w:p w:rsidR="00DE39FD" w:rsidRDefault="00C01FD1">
                  <w:pPr>
                    <w:spacing w:line="193" w:lineRule="exact"/>
                    <w:rPr>
                      <w:rFonts w:ascii="Times New Roman"/>
                      <w:i/>
                      <w:sz w:val="20"/>
                    </w:rPr>
                  </w:pPr>
                  <w:r>
                    <w:rPr>
                      <w:rFonts w:ascii="Times New Roman"/>
                      <w:i/>
                      <w:w w:val="119"/>
                      <w:sz w:val="20"/>
                    </w:rPr>
                    <w:t>n</w:t>
                  </w:r>
                </w:p>
              </w:txbxContent>
            </v:textbox>
            <w10:wrap anchorx="page"/>
          </v:shape>
        </w:pict>
      </w:r>
      <w:r>
        <w:rPr>
          <w:rFonts w:ascii="Times New Roman" w:hAnsi="Times New Roman"/>
          <w:i/>
          <w:spacing w:val="21"/>
          <w:w w:val="116"/>
          <w:sz w:val="20"/>
        </w:rPr>
        <w:t>M</w:t>
      </w:r>
      <w:r>
        <w:rPr>
          <w:rFonts w:ascii="Times New Roman" w:hAnsi="Times New Roman"/>
          <w:i/>
          <w:w w:val="121"/>
          <w:sz w:val="20"/>
        </w:rPr>
        <w:t>A</w:t>
      </w:r>
      <w:r>
        <w:rPr>
          <w:rFonts w:ascii="Times New Roman" w:hAnsi="Times New Roman"/>
          <w:i/>
          <w:spacing w:val="11"/>
          <w:w w:val="121"/>
          <w:sz w:val="20"/>
        </w:rPr>
        <w:t>E</w:t>
      </w:r>
      <w:r>
        <w:rPr>
          <w:spacing w:val="-1"/>
          <w:w w:val="116"/>
          <w:sz w:val="20"/>
        </w:rPr>
        <w:t>(</w:t>
      </w:r>
      <w:r>
        <w:rPr>
          <w:rFonts w:ascii="Times New Roman" w:hAnsi="Times New Roman"/>
          <w:i/>
          <w:spacing w:val="7"/>
          <w:w w:val="109"/>
          <w:sz w:val="20"/>
        </w:rPr>
        <w:t>y</w:t>
      </w:r>
      <w:r>
        <w:rPr>
          <w:rFonts w:ascii="Times New Roman" w:hAnsi="Times New Roman"/>
          <w:i/>
          <w:w w:val="110"/>
          <w:sz w:val="20"/>
        </w:rPr>
        <w:t>,</w:t>
      </w:r>
      <w:r>
        <w:rPr>
          <w:rFonts w:ascii="Times New Roman" w:hAnsi="Times New Roman"/>
          <w:i/>
          <w:spacing w:val="-17"/>
          <w:sz w:val="20"/>
        </w:rPr>
        <w:t xml:space="preserve"> </w:t>
      </w:r>
      <w:r>
        <w:rPr>
          <w:rFonts w:ascii="Times New Roman" w:hAnsi="Times New Roman"/>
          <w:i/>
          <w:spacing w:val="-84"/>
          <w:w w:val="109"/>
          <w:sz w:val="20"/>
        </w:rPr>
        <w:t>y</w:t>
      </w:r>
      <w:r>
        <w:rPr>
          <w:spacing w:val="-9"/>
          <w:w w:val="149"/>
          <w:sz w:val="20"/>
        </w:rPr>
        <w:t>ˆ</w:t>
      </w:r>
      <w:r>
        <w:rPr>
          <w:w w:val="116"/>
          <w:sz w:val="20"/>
        </w:rPr>
        <w:t>)</w:t>
      </w:r>
      <w:r>
        <w:rPr>
          <w:spacing w:val="-1"/>
          <w:sz w:val="20"/>
        </w:rPr>
        <w:t xml:space="preserve"> </w:t>
      </w:r>
      <w:r>
        <w:rPr>
          <w:w w:val="132"/>
          <w:sz w:val="20"/>
        </w:rPr>
        <w:t>=</w:t>
      </w:r>
    </w:p>
    <w:p w:rsidR="00DE39FD" w:rsidRDefault="00C01FD1">
      <w:pPr>
        <w:spacing w:before="60"/>
        <w:ind w:left="1893"/>
        <w:rPr>
          <w:sz w:val="14"/>
        </w:rPr>
      </w:pPr>
      <w:r>
        <w:rPr>
          <w:rFonts w:ascii="Times New Roman"/>
          <w:i/>
          <w:w w:val="130"/>
          <w:sz w:val="14"/>
        </w:rPr>
        <w:t>i</w:t>
      </w:r>
      <w:r>
        <w:rPr>
          <w:w w:val="130"/>
          <w:sz w:val="14"/>
        </w:rPr>
        <w:t>=1</w:t>
      </w:r>
    </w:p>
    <w:p w:rsidR="00DE39FD" w:rsidRDefault="00C01FD1">
      <w:pPr>
        <w:pStyle w:val="Textkrper"/>
        <w:spacing w:before="5"/>
        <w:rPr>
          <w:sz w:val="43"/>
        </w:rPr>
      </w:pPr>
      <w:r>
        <w:br w:type="column"/>
      </w:r>
    </w:p>
    <w:p w:rsidR="00DE39FD" w:rsidRDefault="00C01FD1">
      <w:pPr>
        <w:ind w:left="8"/>
        <w:rPr>
          <w:rFonts w:ascii="Times New Roman" w:hAnsi="Times New Roman"/>
          <w:i/>
          <w:sz w:val="20"/>
        </w:rPr>
      </w:pPr>
      <w:r>
        <w:rPr>
          <w:rFonts w:ascii="Menlo" w:hAnsi="Menlo"/>
          <w:i/>
          <w:spacing w:val="-1"/>
          <w:w w:val="46"/>
          <w:sz w:val="20"/>
        </w:rPr>
        <w:t>|</w:t>
      </w:r>
      <w:r>
        <w:rPr>
          <w:rFonts w:ascii="Times New Roman" w:hAnsi="Times New Roman"/>
          <w:i/>
          <w:w w:val="109"/>
          <w:sz w:val="20"/>
        </w:rPr>
        <w:t>y</w:t>
      </w:r>
      <w:r>
        <w:rPr>
          <w:rFonts w:ascii="Times New Roman" w:hAnsi="Times New Roman"/>
          <w:i/>
          <w:w w:val="139"/>
          <w:sz w:val="20"/>
          <w:vertAlign w:val="subscript"/>
        </w:rPr>
        <w:t>i</w:t>
      </w:r>
      <w:r>
        <w:rPr>
          <w:rFonts w:ascii="Times New Roman" w:hAnsi="Times New Roman"/>
          <w:i/>
          <w:spacing w:val="4"/>
          <w:sz w:val="20"/>
        </w:rPr>
        <w:t xml:space="preserve"> </w:t>
      </w:r>
      <w:r>
        <w:rPr>
          <w:rFonts w:ascii="Menlo" w:hAnsi="Menlo"/>
          <w:i/>
          <w:w w:val="128"/>
          <w:sz w:val="20"/>
        </w:rPr>
        <w:t>−</w:t>
      </w:r>
      <w:r>
        <w:rPr>
          <w:rFonts w:ascii="Menlo" w:hAnsi="Menlo"/>
          <w:i/>
          <w:spacing w:val="-77"/>
          <w:sz w:val="20"/>
        </w:rPr>
        <w:t xml:space="preserve"> </w:t>
      </w:r>
      <w:r>
        <w:rPr>
          <w:rFonts w:ascii="Times New Roman" w:hAnsi="Times New Roman"/>
          <w:i/>
          <w:spacing w:val="-84"/>
          <w:w w:val="109"/>
          <w:sz w:val="20"/>
        </w:rPr>
        <w:t>y</w:t>
      </w:r>
      <w:r>
        <w:rPr>
          <w:spacing w:val="-16"/>
          <w:w w:val="149"/>
          <w:sz w:val="20"/>
        </w:rPr>
        <w:t>ˆ</w:t>
      </w:r>
      <w:r>
        <w:rPr>
          <w:rFonts w:ascii="Times New Roman" w:hAnsi="Times New Roman"/>
          <w:i/>
          <w:spacing w:val="10"/>
          <w:w w:val="139"/>
          <w:sz w:val="20"/>
          <w:vertAlign w:val="subscript"/>
        </w:rPr>
        <w:t>i</w:t>
      </w:r>
      <w:r>
        <w:rPr>
          <w:rFonts w:ascii="Menlo" w:hAnsi="Menlo"/>
          <w:i/>
          <w:w w:val="46"/>
          <w:sz w:val="20"/>
        </w:rPr>
        <w:t>|</w:t>
      </w:r>
      <w:r>
        <w:rPr>
          <w:rFonts w:ascii="Menlo" w:hAnsi="Menlo"/>
          <w:i/>
          <w:spacing w:val="-88"/>
          <w:sz w:val="20"/>
        </w:rPr>
        <w:t xml:space="preserve"> </w:t>
      </w:r>
      <w:r>
        <w:rPr>
          <w:rFonts w:ascii="Times New Roman" w:hAnsi="Times New Roman"/>
          <w:i/>
          <w:w w:val="110"/>
          <w:sz w:val="20"/>
        </w:rPr>
        <w:t>.</w:t>
      </w:r>
    </w:p>
    <w:p w:rsidR="00DE39FD" w:rsidRDefault="00DE39FD">
      <w:pPr>
        <w:rPr>
          <w:rFonts w:ascii="Times New Roman" w:hAnsi="Times New Roman"/>
          <w:sz w:val="20"/>
        </w:rPr>
        <w:sectPr w:rsidR="00DE39FD">
          <w:type w:val="continuous"/>
          <w:pgSz w:w="11910" w:h="16840"/>
          <w:pgMar w:top="1260" w:right="0" w:bottom="1000" w:left="1280" w:header="720" w:footer="720" w:gutter="0"/>
          <w:cols w:num="3" w:space="720" w:equalWidth="0">
            <w:col w:w="1152" w:space="1817"/>
            <w:col w:w="2152" w:space="40"/>
            <w:col w:w="5469"/>
          </w:cols>
        </w:sectPr>
      </w:pPr>
    </w:p>
    <w:p w:rsidR="00DE39FD" w:rsidRDefault="00DE39FD">
      <w:pPr>
        <w:pStyle w:val="Textkrper"/>
        <w:spacing w:before="4"/>
        <w:rPr>
          <w:rFonts w:ascii="Times New Roman"/>
          <w:i/>
          <w:sz w:val="23"/>
        </w:rPr>
      </w:pPr>
    </w:p>
    <w:p w:rsidR="00DE39FD" w:rsidRDefault="00C01FD1">
      <w:pPr>
        <w:pStyle w:val="Textkrper"/>
        <w:spacing w:before="142" w:line="415" w:lineRule="auto"/>
        <w:ind w:left="130" w:right="1414" w:firstLine="306"/>
        <w:jc w:val="both"/>
      </w:pPr>
      <w:r>
        <w:t xml:space="preserve">Unlike </w:t>
      </w:r>
      <w:r>
        <w:rPr>
          <w:spacing w:val="-3"/>
        </w:rPr>
        <w:t xml:space="preserve">Pearson’s </w:t>
      </w:r>
      <w:r>
        <w:t xml:space="preserve">r and </w:t>
      </w:r>
      <w:r>
        <w:rPr>
          <w:rFonts w:ascii="Times New Roman" w:hAnsi="Times New Roman"/>
          <w:i/>
          <w:spacing w:val="3"/>
        </w:rPr>
        <w:t>R</w:t>
      </w:r>
      <w:r>
        <w:rPr>
          <w:spacing w:val="3"/>
          <w:vertAlign w:val="superscript"/>
        </w:rPr>
        <w:t>2</w:t>
      </w:r>
      <w:r>
        <w:rPr>
          <w:spacing w:val="3"/>
        </w:rPr>
        <w:t xml:space="preserve">, </w:t>
      </w:r>
      <w:r>
        <w:t>the MAE is not scale invariant and therefore more difficult to interpret when</w:t>
      </w:r>
      <w:r>
        <w:rPr>
          <w:spacing w:val="-11"/>
        </w:rPr>
        <w:t xml:space="preserve"> </w:t>
      </w:r>
      <w:r>
        <w:t>predicting</w:t>
      </w:r>
      <w:r>
        <w:rPr>
          <w:spacing w:val="-9"/>
        </w:rPr>
        <w:t xml:space="preserve"> </w:t>
      </w:r>
      <w:r>
        <w:t>psychometric</w:t>
      </w:r>
      <w:r>
        <w:rPr>
          <w:spacing w:val="-10"/>
        </w:rPr>
        <w:t xml:space="preserve"> </w:t>
      </w:r>
      <w:r>
        <w:t>variables</w:t>
      </w:r>
      <w:r>
        <w:rPr>
          <w:spacing w:val="-10"/>
        </w:rPr>
        <w:t xml:space="preserve"> </w:t>
      </w:r>
      <w:r>
        <w:t>on</w:t>
      </w:r>
      <w:r>
        <w:rPr>
          <w:spacing w:val="-10"/>
        </w:rPr>
        <w:t xml:space="preserve"> </w:t>
      </w:r>
      <w:r>
        <w:t>different</w:t>
      </w:r>
      <w:r>
        <w:rPr>
          <w:spacing w:val="-10"/>
        </w:rPr>
        <w:t xml:space="preserve"> </w:t>
      </w:r>
      <w:r>
        <w:t>scales.</w:t>
      </w:r>
      <w:r>
        <w:rPr>
          <w:spacing w:val="1"/>
        </w:rPr>
        <w:t xml:space="preserve"> </w:t>
      </w:r>
      <w:r>
        <w:t>In</w:t>
      </w:r>
      <w:r>
        <w:rPr>
          <w:spacing w:val="-9"/>
        </w:rPr>
        <w:t xml:space="preserve"> </w:t>
      </w:r>
      <w:r>
        <w:rPr>
          <w:spacing w:val="-3"/>
        </w:rPr>
        <w:t>sex</w:t>
      </w:r>
      <w:r>
        <w:rPr>
          <w:spacing w:val="-9"/>
        </w:rPr>
        <w:t xml:space="preserve"> </w:t>
      </w:r>
      <w:r>
        <w:t>classification</w:t>
      </w:r>
      <w:r>
        <w:rPr>
          <w:spacing w:val="-9"/>
        </w:rPr>
        <w:t xml:space="preserve"> </w:t>
      </w:r>
      <w:r>
        <w:t>we</w:t>
      </w:r>
      <w:r>
        <w:rPr>
          <w:spacing w:val="-10"/>
        </w:rPr>
        <w:t xml:space="preserve"> </w:t>
      </w:r>
      <w:r>
        <w:t>used</w:t>
      </w:r>
      <w:r>
        <w:rPr>
          <w:spacing w:val="-10"/>
        </w:rPr>
        <w:t xml:space="preserve"> </w:t>
      </w:r>
      <w:r>
        <w:t>accuracy</w:t>
      </w:r>
      <w:r>
        <w:rPr>
          <w:spacing w:val="-10"/>
        </w:rPr>
        <w:t xml:space="preserve"> </w:t>
      </w:r>
      <w:r>
        <w:t>in</w:t>
      </w:r>
      <w:r>
        <w:rPr>
          <w:spacing w:val="-10"/>
        </w:rPr>
        <w:t xml:space="preserve"> </w:t>
      </w:r>
      <w:r>
        <w:t xml:space="preserve">the </w:t>
      </w:r>
      <w:r>
        <w:rPr>
          <w:spacing w:val="-4"/>
        </w:rPr>
        <w:t>HCP-YA</w:t>
      </w:r>
      <w:r>
        <w:rPr>
          <w:spacing w:val="-2"/>
        </w:rPr>
        <w:t xml:space="preserve"> </w:t>
      </w:r>
      <w:r>
        <w:t>dataset:</w:t>
      </w:r>
    </w:p>
    <w:p w:rsidR="00DE39FD" w:rsidRDefault="00DE39FD">
      <w:pPr>
        <w:pStyle w:val="Textkrper"/>
        <w:rPr>
          <w:sz w:val="11"/>
        </w:rPr>
      </w:pPr>
    </w:p>
    <w:p w:rsidR="00DE39FD" w:rsidRDefault="00DE39FD">
      <w:pPr>
        <w:rPr>
          <w:sz w:val="11"/>
        </w:rPr>
        <w:sectPr w:rsidR="00DE39FD">
          <w:type w:val="continuous"/>
          <w:pgSz w:w="11910" w:h="16840"/>
          <w:pgMar w:top="1260" w:right="0" w:bottom="1000" w:left="1280" w:header="720" w:footer="720" w:gutter="0"/>
          <w:cols w:space="720"/>
        </w:sectPr>
      </w:pPr>
    </w:p>
    <w:p w:rsidR="00DE39FD" w:rsidRDefault="00C01FD1">
      <w:pPr>
        <w:pStyle w:val="berschrift3"/>
        <w:numPr>
          <w:ilvl w:val="1"/>
          <w:numId w:val="2"/>
        </w:numPr>
        <w:tabs>
          <w:tab w:val="left" w:pos="669"/>
        </w:tabs>
      </w:pPr>
      <w:r>
        <w:t>Accuracy</w:t>
      </w:r>
    </w:p>
    <w:p w:rsidR="00DE39FD" w:rsidRDefault="00C01FD1">
      <w:pPr>
        <w:pStyle w:val="Textkrper"/>
        <w:rPr>
          <w:b/>
          <w:sz w:val="14"/>
        </w:rPr>
      </w:pPr>
      <w:r>
        <w:br w:type="column"/>
      </w:r>
    </w:p>
    <w:p w:rsidR="00DE39FD" w:rsidRDefault="00DE39FD">
      <w:pPr>
        <w:pStyle w:val="Textkrper"/>
        <w:rPr>
          <w:b/>
          <w:sz w:val="14"/>
        </w:rPr>
      </w:pPr>
    </w:p>
    <w:p w:rsidR="00DE39FD" w:rsidRDefault="00DE39FD">
      <w:pPr>
        <w:pStyle w:val="Textkrper"/>
        <w:rPr>
          <w:b/>
          <w:sz w:val="14"/>
        </w:rPr>
      </w:pPr>
    </w:p>
    <w:p w:rsidR="00DE39FD" w:rsidRDefault="00DE39FD">
      <w:pPr>
        <w:pStyle w:val="Textkrper"/>
        <w:rPr>
          <w:b/>
          <w:sz w:val="14"/>
        </w:rPr>
      </w:pPr>
    </w:p>
    <w:p w:rsidR="00DE39FD" w:rsidRDefault="00DE39FD">
      <w:pPr>
        <w:pStyle w:val="Textkrper"/>
        <w:rPr>
          <w:b/>
          <w:sz w:val="14"/>
        </w:rPr>
      </w:pPr>
    </w:p>
    <w:p w:rsidR="00DE39FD" w:rsidRDefault="00DE39FD">
      <w:pPr>
        <w:pStyle w:val="Textkrper"/>
        <w:spacing w:before="2"/>
        <w:rPr>
          <w:b/>
          <w:sz w:val="11"/>
        </w:rPr>
      </w:pPr>
    </w:p>
    <w:p w:rsidR="00DE39FD" w:rsidRDefault="00C01FD1">
      <w:pPr>
        <w:ind w:left="1772"/>
        <w:rPr>
          <w:rFonts w:ascii="Times New Roman"/>
          <w:i/>
          <w:sz w:val="14"/>
        </w:rPr>
      </w:pPr>
      <w:r>
        <w:pict>
          <v:shape id="_x0000_s1031" type="#_x0000_t202" alt="" style="position:absolute;left:0;text-align:left;margin-left:289.7pt;margin-top:1pt;width:22.75pt;height:38pt;z-index:-255024128;mso-wrap-style:square;mso-wrap-edited:f;mso-width-percent:0;mso-height-percent:0;mso-position-horizontal-relative:page;mso-width-percent:0;mso-height-percent:0;v-text-anchor:top" filled="f" stroked="f">
            <v:textbox inset="0,0,0,0">
              <w:txbxContent>
                <w:p w:rsidR="00DE39FD" w:rsidRDefault="00C01FD1">
                  <w:pPr>
                    <w:pStyle w:val="Textkrper"/>
                    <w:spacing w:before="32"/>
                  </w:pPr>
                  <w:r>
                    <w:rPr>
                      <w:position w:val="-4"/>
                      <w:u w:val="single"/>
                    </w:rPr>
                    <w:t>1</w:t>
                  </w:r>
                  <w:r>
                    <w:rPr>
                      <w:position w:val="-4"/>
                    </w:rPr>
                    <w:t xml:space="preserve"> </w:t>
                  </w:r>
                  <w:r>
                    <w:rPr>
                      <w:w w:val="517"/>
                    </w:rPr>
                    <w:t xml:space="preserve"> </w:t>
                  </w:r>
                </w:p>
              </w:txbxContent>
            </v:textbox>
            <w10:wrap anchorx="page"/>
          </v:shape>
        </w:pict>
      </w:r>
      <w:r>
        <w:rPr>
          <w:rFonts w:ascii="Times New Roman"/>
          <w:i/>
          <w:w w:val="140"/>
          <w:sz w:val="14"/>
        </w:rPr>
        <w:t>n</w:t>
      </w:r>
    </w:p>
    <w:p w:rsidR="00DE39FD" w:rsidRDefault="00C01FD1">
      <w:pPr>
        <w:tabs>
          <w:tab w:val="left" w:pos="1998"/>
        </w:tabs>
        <w:spacing w:before="31" w:line="113" w:lineRule="exact"/>
        <w:ind w:left="436"/>
        <w:rPr>
          <w:rFonts w:ascii="Times New Roman" w:hAnsi="Times New Roman"/>
          <w:i/>
          <w:sz w:val="20"/>
        </w:rPr>
      </w:pPr>
      <w:r>
        <w:rPr>
          <w:rFonts w:ascii="Times New Roman" w:hAnsi="Times New Roman"/>
          <w:i/>
          <w:w w:val="107"/>
          <w:sz w:val="20"/>
        </w:rPr>
        <w:t>Ac</w:t>
      </w:r>
      <w:r>
        <w:rPr>
          <w:rFonts w:ascii="Times New Roman" w:hAnsi="Times New Roman"/>
          <w:i/>
          <w:spacing w:val="-1"/>
          <w:w w:val="107"/>
          <w:sz w:val="20"/>
        </w:rPr>
        <w:t>c</w:t>
      </w:r>
      <w:r>
        <w:rPr>
          <w:spacing w:val="-1"/>
          <w:w w:val="116"/>
          <w:sz w:val="20"/>
        </w:rPr>
        <w:t>(</w:t>
      </w:r>
      <w:r>
        <w:rPr>
          <w:rFonts w:ascii="Times New Roman" w:hAnsi="Times New Roman"/>
          <w:i/>
          <w:spacing w:val="7"/>
          <w:w w:val="109"/>
          <w:sz w:val="20"/>
        </w:rPr>
        <w:t>y</w:t>
      </w:r>
      <w:r>
        <w:rPr>
          <w:rFonts w:ascii="Times New Roman" w:hAnsi="Times New Roman"/>
          <w:i/>
          <w:w w:val="110"/>
          <w:sz w:val="20"/>
        </w:rPr>
        <w:t>,</w:t>
      </w:r>
      <w:r>
        <w:rPr>
          <w:rFonts w:ascii="Times New Roman" w:hAnsi="Times New Roman"/>
          <w:i/>
          <w:spacing w:val="-17"/>
          <w:sz w:val="20"/>
        </w:rPr>
        <w:t xml:space="preserve"> </w:t>
      </w:r>
      <w:r>
        <w:rPr>
          <w:rFonts w:ascii="Times New Roman" w:hAnsi="Times New Roman"/>
          <w:i/>
          <w:spacing w:val="-84"/>
          <w:w w:val="109"/>
          <w:sz w:val="20"/>
        </w:rPr>
        <w:t>y</w:t>
      </w:r>
      <w:r>
        <w:rPr>
          <w:spacing w:val="-9"/>
          <w:w w:val="149"/>
          <w:sz w:val="20"/>
        </w:rPr>
        <w:t>ˆ</w:t>
      </w:r>
      <w:r>
        <w:rPr>
          <w:w w:val="116"/>
          <w:sz w:val="20"/>
        </w:rPr>
        <w:t>)</w:t>
      </w:r>
      <w:r>
        <w:rPr>
          <w:spacing w:val="-1"/>
          <w:sz w:val="20"/>
        </w:rPr>
        <w:t xml:space="preserve"> </w:t>
      </w:r>
      <w:r>
        <w:rPr>
          <w:w w:val="132"/>
          <w:sz w:val="20"/>
        </w:rPr>
        <w:t>=</w:t>
      </w:r>
      <w:r>
        <w:rPr>
          <w:sz w:val="20"/>
        </w:rPr>
        <w:tab/>
      </w:r>
      <w:r>
        <w:rPr>
          <w:w w:val="99"/>
          <w:sz w:val="20"/>
        </w:rPr>
        <w:t>1</w:t>
      </w:r>
      <w:r>
        <w:rPr>
          <w:spacing w:val="-1"/>
          <w:w w:val="99"/>
          <w:sz w:val="20"/>
        </w:rPr>
        <w:t>(</w:t>
      </w:r>
      <w:r>
        <w:rPr>
          <w:rFonts w:ascii="Times New Roman" w:hAnsi="Times New Roman"/>
          <w:i/>
          <w:spacing w:val="-84"/>
          <w:w w:val="109"/>
          <w:sz w:val="20"/>
        </w:rPr>
        <w:t>y</w:t>
      </w:r>
      <w:r>
        <w:rPr>
          <w:w w:val="149"/>
          <w:sz w:val="20"/>
        </w:rPr>
        <w:t>ˆ</w:t>
      </w:r>
      <w:r>
        <w:rPr>
          <w:sz w:val="20"/>
        </w:rPr>
        <w:t xml:space="preserve"> </w:t>
      </w:r>
      <w:r>
        <w:rPr>
          <w:spacing w:val="-6"/>
          <w:sz w:val="20"/>
        </w:rPr>
        <w:t xml:space="preserve"> </w:t>
      </w:r>
      <w:r>
        <w:rPr>
          <w:w w:val="132"/>
          <w:sz w:val="20"/>
        </w:rPr>
        <w:t>=</w:t>
      </w:r>
      <w:r>
        <w:rPr>
          <w:spacing w:val="-1"/>
          <w:sz w:val="20"/>
        </w:rPr>
        <w:t xml:space="preserve"> </w:t>
      </w:r>
      <w:r>
        <w:rPr>
          <w:rFonts w:ascii="Times New Roman" w:hAnsi="Times New Roman"/>
          <w:i/>
          <w:w w:val="109"/>
          <w:sz w:val="20"/>
        </w:rPr>
        <w:t>y</w:t>
      </w:r>
      <w:r>
        <w:rPr>
          <w:rFonts w:ascii="Times New Roman" w:hAnsi="Times New Roman"/>
          <w:i/>
          <w:spacing w:val="16"/>
          <w:sz w:val="20"/>
        </w:rPr>
        <w:t xml:space="preserve"> </w:t>
      </w:r>
      <w:r>
        <w:rPr>
          <w:spacing w:val="-1"/>
          <w:w w:val="116"/>
          <w:sz w:val="20"/>
        </w:rPr>
        <w:t>)</w:t>
      </w:r>
      <w:r>
        <w:rPr>
          <w:rFonts w:ascii="Times New Roman" w:hAnsi="Times New Roman"/>
          <w:i/>
          <w:w w:val="110"/>
          <w:sz w:val="20"/>
        </w:rPr>
        <w:t>.</w:t>
      </w:r>
    </w:p>
    <w:p w:rsidR="00DE39FD" w:rsidRDefault="00DE39FD">
      <w:pPr>
        <w:spacing w:line="113" w:lineRule="exact"/>
        <w:rPr>
          <w:rFonts w:ascii="Times New Roman" w:hAnsi="Times New Roman"/>
          <w:sz w:val="20"/>
        </w:rPr>
        <w:sectPr w:rsidR="00DE39FD">
          <w:type w:val="continuous"/>
          <w:pgSz w:w="11910" w:h="16840"/>
          <w:pgMar w:top="1260" w:right="0" w:bottom="1000" w:left="1280" w:header="720" w:footer="720" w:gutter="0"/>
          <w:cols w:num="2" w:space="720" w:equalWidth="0">
            <w:col w:w="1604" w:space="1399"/>
            <w:col w:w="7627"/>
          </w:cols>
        </w:sectPr>
      </w:pPr>
    </w:p>
    <w:p w:rsidR="00DE39FD" w:rsidRDefault="00C01FD1">
      <w:pPr>
        <w:tabs>
          <w:tab w:val="left" w:pos="844"/>
        </w:tabs>
        <w:spacing w:line="135" w:lineRule="exact"/>
        <w:ind w:left="414"/>
        <w:jc w:val="center"/>
        <w:rPr>
          <w:rFonts w:ascii="Times New Roman"/>
          <w:i/>
          <w:sz w:val="14"/>
        </w:rPr>
      </w:pPr>
      <w:r>
        <w:pict>
          <v:shape id="_x0000_s1030" type="#_x0000_t202" alt="" style="position:absolute;left:0;text-align:left;margin-left:289.2pt;margin-top:3.15pt;width:6pt;height:10pt;z-index:251943936;mso-wrap-style:square;mso-wrap-edited:f;mso-width-percent:0;mso-height-percent:0;mso-position-horizontal-relative:page;mso-width-percent:0;mso-height-percent:0;v-text-anchor:top" filled="f" stroked="f">
            <v:textbox inset="0,0,0,0">
              <w:txbxContent>
                <w:p w:rsidR="00DE39FD" w:rsidRDefault="00C01FD1">
                  <w:pPr>
                    <w:spacing w:line="193" w:lineRule="exact"/>
                    <w:rPr>
                      <w:rFonts w:ascii="Times New Roman"/>
                      <w:i/>
                      <w:sz w:val="20"/>
                    </w:rPr>
                  </w:pPr>
                  <w:r>
                    <w:rPr>
                      <w:rFonts w:ascii="Times New Roman"/>
                      <w:i/>
                      <w:w w:val="119"/>
                      <w:sz w:val="20"/>
                    </w:rPr>
                    <w:t>n</w:t>
                  </w:r>
                </w:p>
              </w:txbxContent>
            </v:textbox>
            <w10:wrap anchorx="page"/>
          </v:shape>
        </w:pict>
      </w:r>
      <w:r>
        <w:rPr>
          <w:rFonts w:ascii="Times New Roman"/>
          <w:i/>
          <w:w w:val="145"/>
          <w:sz w:val="14"/>
        </w:rPr>
        <w:t>i</w:t>
      </w:r>
      <w:r>
        <w:rPr>
          <w:rFonts w:ascii="Times New Roman"/>
          <w:i/>
          <w:w w:val="145"/>
          <w:sz w:val="14"/>
        </w:rPr>
        <w:tab/>
        <w:t>i</w:t>
      </w:r>
    </w:p>
    <w:p w:rsidR="00DE39FD" w:rsidRDefault="00C01FD1">
      <w:pPr>
        <w:spacing w:before="43"/>
        <w:ind w:left="161" w:right="1134"/>
        <w:jc w:val="center"/>
        <w:rPr>
          <w:sz w:val="14"/>
        </w:rPr>
      </w:pPr>
      <w:r>
        <w:rPr>
          <w:rFonts w:ascii="Times New Roman"/>
          <w:i/>
          <w:w w:val="135"/>
          <w:sz w:val="14"/>
        </w:rPr>
        <w:t>i</w:t>
      </w:r>
      <w:r>
        <w:rPr>
          <w:w w:val="135"/>
          <w:sz w:val="14"/>
        </w:rPr>
        <w:t>=1</w:t>
      </w:r>
    </w:p>
    <w:p w:rsidR="00DE39FD" w:rsidRDefault="00DE39FD">
      <w:pPr>
        <w:pStyle w:val="Textkrper"/>
        <w:spacing w:before="5"/>
        <w:rPr>
          <w:sz w:val="25"/>
        </w:rPr>
      </w:pPr>
    </w:p>
    <w:p w:rsidR="00DE39FD" w:rsidRDefault="00C01FD1">
      <w:pPr>
        <w:pStyle w:val="Textkrper"/>
        <w:spacing w:before="102" w:line="415" w:lineRule="auto"/>
        <w:ind w:left="137" w:right="1406" w:firstLine="298"/>
      </w:pPr>
      <w:r>
        <w:t>Due to imbalanced distribution of the class labels (316 female, 242 male), balanced accuracy was used in the HCP-A dataset to avoid inflated performance estimates:</w:t>
      </w:r>
    </w:p>
    <w:p w:rsidR="00DE39FD" w:rsidRDefault="00DE39FD">
      <w:pPr>
        <w:pStyle w:val="Textkrper"/>
        <w:spacing w:before="10"/>
        <w:rPr>
          <w:sz w:val="19"/>
        </w:rPr>
      </w:pPr>
    </w:p>
    <w:p w:rsidR="00DE39FD" w:rsidRDefault="00C01FD1">
      <w:pPr>
        <w:pStyle w:val="berschrift3"/>
        <w:numPr>
          <w:ilvl w:val="1"/>
          <w:numId w:val="2"/>
        </w:numPr>
        <w:tabs>
          <w:tab w:val="left" w:pos="669"/>
        </w:tabs>
        <w:spacing w:before="0"/>
      </w:pPr>
      <w:r>
        <w:t>Balanced</w:t>
      </w:r>
      <w:r>
        <w:rPr>
          <w:spacing w:val="-2"/>
        </w:rPr>
        <w:t xml:space="preserve"> </w:t>
      </w:r>
      <w:r>
        <w:t>Accuracy</w:t>
      </w:r>
    </w:p>
    <w:p w:rsidR="00DE39FD" w:rsidRDefault="00DE39FD">
      <w:pPr>
        <w:sectPr w:rsidR="00DE39FD">
          <w:type w:val="continuous"/>
          <w:pgSz w:w="11910" w:h="16840"/>
          <w:pgMar w:top="1260" w:right="0" w:bottom="1000" w:left="1280" w:header="720" w:footer="720" w:gutter="0"/>
          <w:cols w:space="720"/>
        </w:sectPr>
      </w:pPr>
    </w:p>
    <w:p w:rsidR="00DE39FD" w:rsidRDefault="00DE39FD">
      <w:pPr>
        <w:pStyle w:val="Textkrper"/>
        <w:spacing w:before="9"/>
        <w:rPr>
          <w:b/>
          <w:sz w:val="18"/>
        </w:rPr>
      </w:pPr>
    </w:p>
    <w:p w:rsidR="00DE39FD" w:rsidRDefault="00DE39FD">
      <w:pPr>
        <w:rPr>
          <w:sz w:val="18"/>
        </w:rPr>
        <w:sectPr w:rsidR="00DE39FD">
          <w:pgSz w:w="11910" w:h="16840"/>
          <w:pgMar w:top="1260" w:right="0" w:bottom="1000" w:left="1280" w:header="113" w:footer="809" w:gutter="0"/>
          <w:cols w:space="720"/>
        </w:sectPr>
      </w:pPr>
    </w:p>
    <w:p w:rsidR="00DE39FD" w:rsidRDefault="00DE39FD">
      <w:pPr>
        <w:pStyle w:val="Textkrper"/>
        <w:rPr>
          <w:b/>
        </w:rPr>
      </w:pPr>
    </w:p>
    <w:p w:rsidR="00DE39FD" w:rsidRDefault="00C01FD1">
      <w:pPr>
        <w:spacing w:before="118"/>
        <w:jc w:val="right"/>
        <w:rPr>
          <w:rFonts w:ascii="Times New Roman"/>
          <w:i/>
          <w:sz w:val="20"/>
        </w:rPr>
      </w:pPr>
      <w:r>
        <w:rPr>
          <w:rFonts w:ascii="Times New Roman"/>
          <w:i/>
          <w:w w:val="105"/>
          <w:sz w:val="20"/>
        </w:rPr>
        <w:t>Acc</w:t>
      </w:r>
    </w:p>
    <w:p w:rsidR="00DE39FD" w:rsidRDefault="00C01FD1">
      <w:pPr>
        <w:tabs>
          <w:tab w:val="left" w:pos="1952"/>
          <w:tab w:val="left" w:pos="2543"/>
          <w:tab w:val="left" w:pos="3111"/>
          <w:tab w:val="left" w:pos="3715"/>
        </w:tabs>
        <w:spacing w:before="67"/>
        <w:ind w:left="592"/>
        <w:rPr>
          <w:sz w:val="20"/>
        </w:rPr>
      </w:pPr>
      <w:r>
        <w:br w:type="column"/>
      </w:r>
      <w:r>
        <w:rPr>
          <w:spacing w:val="-1"/>
          <w:w w:val="116"/>
          <w:sz w:val="20"/>
        </w:rPr>
        <w:t>(</w:t>
      </w:r>
      <w:r>
        <w:rPr>
          <w:rFonts w:ascii="Times New Roman" w:hAnsi="Times New Roman"/>
          <w:i/>
          <w:spacing w:val="7"/>
          <w:w w:val="109"/>
          <w:sz w:val="20"/>
        </w:rPr>
        <w:t>y</w:t>
      </w:r>
      <w:r>
        <w:rPr>
          <w:rFonts w:ascii="Times New Roman" w:hAnsi="Times New Roman"/>
          <w:i/>
          <w:w w:val="110"/>
          <w:sz w:val="20"/>
        </w:rPr>
        <w:t>,</w:t>
      </w:r>
      <w:r>
        <w:rPr>
          <w:rFonts w:ascii="Times New Roman" w:hAnsi="Times New Roman"/>
          <w:i/>
          <w:spacing w:val="-17"/>
          <w:sz w:val="20"/>
        </w:rPr>
        <w:t xml:space="preserve"> </w:t>
      </w:r>
      <w:r>
        <w:rPr>
          <w:rFonts w:ascii="Times New Roman" w:hAnsi="Times New Roman"/>
          <w:i/>
          <w:spacing w:val="-84"/>
          <w:w w:val="109"/>
          <w:sz w:val="20"/>
        </w:rPr>
        <w:t>y</w:t>
      </w:r>
      <w:r>
        <w:rPr>
          <w:spacing w:val="-9"/>
          <w:w w:val="149"/>
          <w:sz w:val="20"/>
        </w:rPr>
        <w:t>ˆ</w:t>
      </w:r>
      <w:r>
        <w:rPr>
          <w:w w:val="116"/>
          <w:sz w:val="20"/>
        </w:rPr>
        <w:t>)</w:t>
      </w:r>
      <w:r>
        <w:rPr>
          <w:spacing w:val="-1"/>
          <w:sz w:val="20"/>
        </w:rPr>
        <w:t xml:space="preserve"> </w:t>
      </w:r>
      <w:r>
        <w:rPr>
          <w:w w:val="132"/>
          <w:sz w:val="20"/>
        </w:rPr>
        <w:t>=</w:t>
      </w:r>
      <w:r>
        <w:rPr>
          <w:spacing w:val="23"/>
          <w:sz w:val="20"/>
        </w:rPr>
        <w:t xml:space="preserve"> </w:t>
      </w:r>
      <w:r>
        <w:rPr>
          <w:w w:val="89"/>
          <w:position w:val="13"/>
          <w:sz w:val="20"/>
          <w:u w:val="single"/>
        </w:rPr>
        <w:t>1</w:t>
      </w:r>
      <w:r>
        <w:rPr>
          <w:spacing w:val="1"/>
          <w:position w:val="13"/>
          <w:sz w:val="20"/>
        </w:rPr>
        <w:t xml:space="preserve"> </w:t>
      </w:r>
      <w:r>
        <w:rPr>
          <w:w w:val="220"/>
          <w:position w:val="28"/>
          <w:sz w:val="20"/>
        </w:rPr>
        <w:t>(</w:t>
      </w:r>
      <w:r>
        <w:rPr>
          <w:spacing w:val="-32"/>
          <w:position w:val="28"/>
          <w:sz w:val="20"/>
        </w:rPr>
        <w:t xml:space="preserve"> </w:t>
      </w:r>
      <w:r>
        <w:rPr>
          <w:rFonts w:ascii="Times New Roman" w:hAnsi="Times New Roman"/>
          <w:w w:val="99"/>
          <w:position w:val="13"/>
          <w:sz w:val="20"/>
          <w:u w:val="single"/>
        </w:rPr>
        <w:t xml:space="preserve"> </w:t>
      </w:r>
      <w:r>
        <w:rPr>
          <w:rFonts w:ascii="Times New Roman" w:hAnsi="Times New Roman"/>
          <w:position w:val="13"/>
          <w:sz w:val="20"/>
          <w:u w:val="single"/>
        </w:rPr>
        <w:tab/>
      </w:r>
      <w:r>
        <w:rPr>
          <w:rFonts w:ascii="Times New Roman" w:hAnsi="Times New Roman"/>
          <w:i/>
          <w:spacing w:val="27"/>
          <w:w w:val="104"/>
          <w:position w:val="13"/>
          <w:sz w:val="20"/>
          <w:u w:val="single"/>
        </w:rPr>
        <w:t>T</w:t>
      </w:r>
      <w:r>
        <w:rPr>
          <w:rFonts w:ascii="Times New Roman" w:hAnsi="Times New Roman"/>
          <w:i/>
          <w:w w:val="104"/>
          <w:position w:val="13"/>
          <w:sz w:val="20"/>
          <w:u w:val="single"/>
        </w:rPr>
        <w:t>P</w:t>
      </w:r>
      <w:r>
        <w:rPr>
          <w:rFonts w:ascii="Times New Roman" w:hAnsi="Times New Roman"/>
          <w:i/>
          <w:position w:val="13"/>
          <w:sz w:val="20"/>
          <w:u w:val="single"/>
        </w:rPr>
        <w:tab/>
      </w:r>
      <w:r>
        <w:rPr>
          <w:rFonts w:ascii="Times New Roman" w:hAnsi="Times New Roman"/>
          <w:i/>
          <w:spacing w:val="18"/>
          <w:position w:val="13"/>
          <w:sz w:val="20"/>
        </w:rPr>
        <w:t xml:space="preserve"> </w:t>
      </w:r>
      <w:r>
        <w:rPr>
          <w:w w:val="132"/>
          <w:sz w:val="20"/>
        </w:rPr>
        <w:t>+</w:t>
      </w:r>
      <w:r>
        <w:rPr>
          <w:spacing w:val="12"/>
          <w:sz w:val="20"/>
        </w:rPr>
        <w:t xml:space="preserve"> </w:t>
      </w:r>
      <w:r>
        <w:rPr>
          <w:rFonts w:ascii="Times New Roman" w:hAnsi="Times New Roman"/>
          <w:w w:val="99"/>
          <w:position w:val="13"/>
          <w:sz w:val="20"/>
          <w:u w:val="single"/>
        </w:rPr>
        <w:t xml:space="preserve"> </w:t>
      </w:r>
      <w:r>
        <w:rPr>
          <w:rFonts w:ascii="Times New Roman" w:hAnsi="Times New Roman"/>
          <w:position w:val="13"/>
          <w:sz w:val="20"/>
          <w:u w:val="single"/>
        </w:rPr>
        <w:tab/>
      </w:r>
      <w:r>
        <w:rPr>
          <w:rFonts w:ascii="Times New Roman" w:hAnsi="Times New Roman"/>
          <w:i/>
          <w:spacing w:val="27"/>
          <w:w w:val="104"/>
          <w:position w:val="13"/>
          <w:sz w:val="20"/>
          <w:u w:val="single"/>
        </w:rPr>
        <w:t>T</w:t>
      </w:r>
      <w:r>
        <w:rPr>
          <w:rFonts w:ascii="Times New Roman" w:hAnsi="Times New Roman"/>
          <w:i/>
          <w:w w:val="119"/>
          <w:position w:val="13"/>
          <w:sz w:val="20"/>
          <w:u w:val="single"/>
        </w:rPr>
        <w:t>N</w:t>
      </w:r>
      <w:r>
        <w:rPr>
          <w:rFonts w:ascii="Times New Roman" w:hAnsi="Times New Roman"/>
          <w:i/>
          <w:position w:val="13"/>
          <w:sz w:val="20"/>
          <w:u w:val="single"/>
        </w:rPr>
        <w:tab/>
      </w:r>
      <w:r>
        <w:rPr>
          <w:rFonts w:ascii="Times New Roman" w:hAnsi="Times New Roman"/>
          <w:i/>
          <w:spacing w:val="-27"/>
          <w:position w:val="13"/>
          <w:sz w:val="20"/>
        </w:rPr>
        <w:t xml:space="preserve"> </w:t>
      </w:r>
      <w:r>
        <w:rPr>
          <w:w w:val="263"/>
          <w:position w:val="28"/>
          <w:sz w:val="20"/>
        </w:rPr>
        <w:t xml:space="preserve"> </w:t>
      </w:r>
    </w:p>
    <w:p w:rsidR="00DE39FD" w:rsidRDefault="00DE39FD">
      <w:pPr>
        <w:rPr>
          <w:sz w:val="20"/>
        </w:rPr>
        <w:sectPr w:rsidR="00DE39FD">
          <w:type w:val="continuous"/>
          <w:pgSz w:w="11910" w:h="16840"/>
          <w:pgMar w:top="1260" w:right="0" w:bottom="1000" w:left="1280" w:header="720" w:footer="720" w:gutter="0"/>
          <w:cols w:num="2" w:space="720" w:equalWidth="0">
            <w:col w:w="2871" w:space="40"/>
            <w:col w:w="7719"/>
          </w:cols>
        </w:sectPr>
      </w:pPr>
    </w:p>
    <w:p w:rsidR="00DE39FD" w:rsidRDefault="00DE39FD">
      <w:pPr>
        <w:pStyle w:val="Textkrper"/>
      </w:pPr>
    </w:p>
    <w:p w:rsidR="00DE39FD" w:rsidRDefault="00DE39FD">
      <w:pPr>
        <w:pStyle w:val="Textkrper"/>
        <w:spacing w:before="8"/>
        <w:rPr>
          <w:sz w:val="22"/>
        </w:rPr>
      </w:pPr>
    </w:p>
    <w:p w:rsidR="00DE39FD" w:rsidRDefault="00C01FD1">
      <w:pPr>
        <w:pStyle w:val="Textkrper"/>
        <w:spacing w:before="103" w:line="400" w:lineRule="auto"/>
        <w:ind w:left="137" w:right="1416" w:firstLine="298"/>
        <w:jc w:val="both"/>
      </w:pPr>
      <w:r>
        <w:pict>
          <v:shape id="_x0000_s1029" type="#_x0000_t202" alt="" style="position:absolute;left:0;text-align:left;margin-left:207.55pt;margin-top:-30.45pt;width:31.15pt;height:7pt;z-index:251950080;mso-wrap-style:square;mso-wrap-edited:f;mso-width-percent:0;mso-height-percent:0;mso-position-horizontal-relative:page;mso-width-percent:0;mso-height-percent:0;v-text-anchor:top" filled="f" stroked="f">
            <v:textbox inset="0,0,0,0">
              <w:txbxContent>
                <w:p w:rsidR="00DE39FD" w:rsidRDefault="00C01FD1">
                  <w:pPr>
                    <w:spacing w:line="135" w:lineRule="exact"/>
                    <w:rPr>
                      <w:rFonts w:ascii="Times New Roman"/>
                      <w:i/>
                      <w:sz w:val="14"/>
                    </w:rPr>
                  </w:pPr>
                  <w:r>
                    <w:rPr>
                      <w:rFonts w:ascii="Times New Roman"/>
                      <w:i/>
                      <w:w w:val="120"/>
                      <w:sz w:val="14"/>
                    </w:rPr>
                    <w:t>balanced</w:t>
                  </w:r>
                </w:p>
              </w:txbxContent>
            </v:textbox>
            <w10:wrap anchorx="page"/>
          </v:shape>
        </w:pict>
      </w:r>
      <w:r>
        <w:pict>
          <v:shape id="_x0000_s1028" type="#_x0000_t202" alt="" style="position:absolute;left:0;text-align:left;margin-left:276.3pt;margin-top:-31.1pt;width:5pt;height:14.15pt;z-index:-255015936;mso-wrap-style:square;mso-wrap-edited:f;mso-width-percent:0;mso-height-percent:0;mso-position-horizontal-relative:page;mso-width-percent:0;mso-height-percent:0;v-text-anchor:top" filled="f" stroked="f">
            <v:textbox inset="0,0,0,0">
              <w:txbxContent>
                <w:p w:rsidR="00DE39FD" w:rsidRDefault="00C01FD1">
                  <w:pPr>
                    <w:pStyle w:val="Textkrper"/>
                    <w:spacing w:before="37"/>
                  </w:pPr>
                  <w:r>
                    <w:rPr>
                      <w:w w:val="89"/>
                    </w:rPr>
                    <w:t>2</w:t>
                  </w:r>
                </w:p>
              </w:txbxContent>
            </v:textbox>
            <w10:wrap anchorx="page"/>
          </v:shape>
        </w:pict>
      </w:r>
      <w:r>
        <w:pict>
          <v:shape id="_x0000_s1027" type="#_x0000_t202" alt="" style="position:absolute;left:0;text-align:left;margin-left:292.65pt;margin-top:-31.1pt;width:43pt;height:14.15pt;z-index:-255014912;mso-wrap-style:square;mso-wrap-edited:f;mso-width-percent:0;mso-height-percent:0;mso-position-horizontal-relative:page;mso-width-percent:0;mso-height-percent:0;v-text-anchor:top" filled="f" stroked="f">
            <v:textbox inset="0,0,0,0">
              <w:txbxContent>
                <w:p w:rsidR="00DE39FD" w:rsidRDefault="00C01FD1">
                  <w:pPr>
                    <w:spacing w:before="37"/>
                    <w:rPr>
                      <w:rFonts w:ascii="Times New Roman"/>
                      <w:i/>
                      <w:sz w:val="20"/>
                    </w:rPr>
                  </w:pPr>
                  <w:r>
                    <w:rPr>
                      <w:rFonts w:ascii="Times New Roman"/>
                      <w:i/>
                      <w:w w:val="115"/>
                      <w:sz w:val="20"/>
                    </w:rPr>
                    <w:t xml:space="preserve">TP </w:t>
                  </w:r>
                  <w:r>
                    <w:rPr>
                      <w:w w:val="115"/>
                      <w:sz w:val="20"/>
                    </w:rPr>
                    <w:t xml:space="preserve">+ </w:t>
                  </w:r>
                  <w:r>
                    <w:rPr>
                      <w:rFonts w:ascii="Times New Roman"/>
                      <w:i/>
                      <w:w w:val="115"/>
                      <w:sz w:val="20"/>
                    </w:rPr>
                    <w:t>FN</w:t>
                  </w:r>
                </w:p>
              </w:txbxContent>
            </v:textbox>
            <w10:wrap anchorx="page"/>
          </v:shape>
        </w:pict>
      </w:r>
      <w:r>
        <w:pict>
          <v:shape id="_x0000_s1026" type="#_x0000_t202" alt="" style="position:absolute;left:0;text-align:left;margin-left:351.25pt;margin-top:-31.1pt;width:42.7pt;height:14.15pt;z-index:-255013888;mso-wrap-style:square;mso-wrap-edited:f;mso-width-percent:0;mso-height-percent:0;mso-position-horizontal-relative:page;mso-width-percent:0;mso-height-percent:0;v-text-anchor:top" filled="f" stroked="f">
            <v:textbox inset="0,0,0,0">
              <w:txbxContent>
                <w:p w:rsidR="00DE39FD" w:rsidRDefault="00C01FD1">
                  <w:pPr>
                    <w:spacing w:before="37"/>
                    <w:rPr>
                      <w:rFonts w:ascii="Times New Roman"/>
                      <w:i/>
                      <w:sz w:val="20"/>
                    </w:rPr>
                  </w:pPr>
                  <w:r>
                    <w:rPr>
                      <w:rFonts w:ascii="Times New Roman"/>
                      <w:i/>
                      <w:w w:val="115"/>
                      <w:sz w:val="20"/>
                    </w:rPr>
                    <w:t xml:space="preserve">TN </w:t>
                  </w:r>
                  <w:r>
                    <w:rPr>
                      <w:w w:val="115"/>
                      <w:sz w:val="20"/>
                    </w:rPr>
                    <w:t xml:space="preserve">+ </w:t>
                  </w:r>
                  <w:r>
                    <w:rPr>
                      <w:rFonts w:ascii="Times New Roman"/>
                      <w:i/>
                      <w:w w:val="115"/>
                      <w:sz w:val="20"/>
                    </w:rPr>
                    <w:t>FP</w:t>
                  </w:r>
                </w:p>
              </w:txbxContent>
            </v:textbox>
            <w10:wrap anchorx="page"/>
          </v:shape>
        </w:pict>
      </w:r>
      <w:r>
        <w:t>where</w:t>
      </w:r>
      <w:r>
        <w:rPr>
          <w:spacing w:val="-14"/>
        </w:rPr>
        <w:t xml:space="preserve"> </w:t>
      </w:r>
      <w:r>
        <w:rPr>
          <w:rFonts w:ascii="Times New Roman"/>
          <w:i/>
          <w:spacing w:val="13"/>
        </w:rPr>
        <w:t>TP</w:t>
      </w:r>
      <w:r>
        <w:rPr>
          <w:rFonts w:ascii="Times New Roman"/>
          <w:i/>
          <w:spacing w:val="-27"/>
        </w:rPr>
        <w:t xml:space="preserve"> </w:t>
      </w:r>
      <w:r>
        <w:t>,</w:t>
      </w:r>
      <w:r>
        <w:rPr>
          <w:spacing w:val="-12"/>
        </w:rPr>
        <w:t xml:space="preserve"> </w:t>
      </w:r>
      <w:r>
        <w:rPr>
          <w:rFonts w:ascii="Times New Roman"/>
          <w:i/>
          <w:spacing w:val="13"/>
        </w:rPr>
        <w:t>FP</w:t>
      </w:r>
      <w:r>
        <w:rPr>
          <w:rFonts w:ascii="Times New Roman"/>
          <w:i/>
          <w:spacing w:val="-27"/>
        </w:rPr>
        <w:t xml:space="preserve"> </w:t>
      </w:r>
      <w:r>
        <w:t>,</w:t>
      </w:r>
      <w:r>
        <w:rPr>
          <w:spacing w:val="-13"/>
        </w:rPr>
        <w:t xml:space="preserve"> </w:t>
      </w:r>
      <w:r>
        <w:rPr>
          <w:rFonts w:ascii="Times New Roman"/>
          <w:i/>
          <w:spacing w:val="13"/>
        </w:rPr>
        <w:t>TN</w:t>
      </w:r>
      <w:r>
        <w:rPr>
          <w:rFonts w:ascii="Times New Roman"/>
          <w:i/>
          <w:spacing w:val="-32"/>
        </w:rPr>
        <w:t xml:space="preserve"> </w:t>
      </w:r>
      <w:r>
        <w:t>,</w:t>
      </w:r>
      <w:r>
        <w:rPr>
          <w:spacing w:val="-12"/>
        </w:rPr>
        <w:t xml:space="preserve"> </w:t>
      </w:r>
      <w:r>
        <w:t>and</w:t>
      </w:r>
      <w:r>
        <w:rPr>
          <w:spacing w:val="-14"/>
        </w:rPr>
        <w:t xml:space="preserve"> </w:t>
      </w:r>
      <w:r>
        <w:rPr>
          <w:rFonts w:ascii="Times New Roman"/>
          <w:i/>
          <w:spacing w:val="13"/>
        </w:rPr>
        <w:t>FN</w:t>
      </w:r>
      <w:r>
        <w:rPr>
          <w:rFonts w:ascii="Times New Roman"/>
          <w:i/>
          <w:spacing w:val="11"/>
        </w:rPr>
        <w:t xml:space="preserve"> </w:t>
      </w:r>
      <w:r>
        <w:t>denote</w:t>
      </w:r>
      <w:r>
        <w:rPr>
          <w:spacing w:val="-14"/>
        </w:rPr>
        <w:t xml:space="preserve"> </w:t>
      </w:r>
      <w:r>
        <w:t>true</w:t>
      </w:r>
      <w:r>
        <w:rPr>
          <w:spacing w:val="-14"/>
        </w:rPr>
        <w:t xml:space="preserve"> </w:t>
      </w:r>
      <w:r>
        <w:t>positives,</w:t>
      </w:r>
      <w:r>
        <w:rPr>
          <w:spacing w:val="-12"/>
        </w:rPr>
        <w:t xml:space="preserve"> </w:t>
      </w:r>
      <w:r>
        <w:t>false</w:t>
      </w:r>
      <w:r>
        <w:rPr>
          <w:spacing w:val="-14"/>
        </w:rPr>
        <w:t xml:space="preserve"> </w:t>
      </w:r>
      <w:r>
        <w:t>positives,</w:t>
      </w:r>
      <w:r>
        <w:rPr>
          <w:spacing w:val="-13"/>
        </w:rPr>
        <w:t xml:space="preserve"> </w:t>
      </w:r>
      <w:r>
        <w:t>true</w:t>
      </w:r>
      <w:r>
        <w:rPr>
          <w:spacing w:val="-13"/>
        </w:rPr>
        <w:t xml:space="preserve"> </w:t>
      </w:r>
      <w:r>
        <w:t>negatives,</w:t>
      </w:r>
      <w:r>
        <w:rPr>
          <w:spacing w:val="-13"/>
        </w:rPr>
        <w:t xml:space="preserve"> </w:t>
      </w:r>
      <w:r>
        <w:t>and</w:t>
      </w:r>
      <w:r>
        <w:rPr>
          <w:spacing w:val="-13"/>
        </w:rPr>
        <w:t xml:space="preserve"> </w:t>
      </w:r>
      <w:r>
        <w:t>false</w:t>
      </w:r>
      <w:r>
        <w:rPr>
          <w:spacing w:val="-14"/>
        </w:rPr>
        <w:t xml:space="preserve"> </w:t>
      </w:r>
      <w:r>
        <w:t>negatives respectively</w:t>
      </w:r>
      <w:r>
        <w:rPr>
          <w:position w:val="7"/>
          <w:sz w:val="14"/>
        </w:rPr>
        <w:t>41</w:t>
      </w:r>
      <w:r>
        <w:t>.</w:t>
      </w:r>
    </w:p>
    <w:p w:rsidR="00DE39FD" w:rsidRDefault="00DE39FD">
      <w:pPr>
        <w:pStyle w:val="Textkrper"/>
        <w:spacing w:before="11"/>
      </w:pPr>
    </w:p>
    <w:p w:rsidR="00DE39FD" w:rsidRDefault="00C01FD1">
      <w:pPr>
        <w:pStyle w:val="Textkrper"/>
        <w:spacing w:line="410" w:lineRule="auto"/>
        <w:ind w:left="130" w:right="1376" w:firstLine="305"/>
        <w:jc w:val="both"/>
      </w:pPr>
      <w:r>
        <w:rPr>
          <w:spacing w:val="-12"/>
        </w:rPr>
        <w:t xml:space="preserve">To </w:t>
      </w:r>
      <w:r>
        <w:t xml:space="preserve">compare prediction accuracy between individual or combined bins and the full </w:t>
      </w:r>
      <w:r>
        <w:rPr>
          <w:spacing w:val="-3"/>
        </w:rPr>
        <w:t xml:space="preserve">FC, </w:t>
      </w:r>
      <w:r>
        <w:t>we used a Bayesian</w:t>
      </w:r>
      <w:r>
        <w:rPr>
          <w:spacing w:val="-8"/>
        </w:rPr>
        <w:t xml:space="preserve"> </w:t>
      </w:r>
      <w:r>
        <w:t>‘region</w:t>
      </w:r>
      <w:r>
        <w:rPr>
          <w:spacing w:val="-7"/>
        </w:rPr>
        <w:t xml:space="preserve"> </w:t>
      </w:r>
      <w:r>
        <w:t>of</w:t>
      </w:r>
      <w:r>
        <w:rPr>
          <w:spacing w:val="-8"/>
        </w:rPr>
        <w:t xml:space="preserve"> </w:t>
      </w:r>
      <w:r>
        <w:t>practical</w:t>
      </w:r>
      <w:r>
        <w:rPr>
          <w:spacing w:val="-7"/>
        </w:rPr>
        <w:t xml:space="preserve"> </w:t>
      </w:r>
      <w:r>
        <w:t>equivalence’</w:t>
      </w:r>
      <w:r>
        <w:rPr>
          <w:spacing w:val="-8"/>
        </w:rPr>
        <w:t xml:space="preserve"> </w:t>
      </w:r>
      <w:r>
        <w:t>(ROPE)</w:t>
      </w:r>
      <w:r>
        <w:rPr>
          <w:spacing w:val="-7"/>
        </w:rPr>
        <w:t xml:space="preserve"> </w:t>
      </w:r>
      <w:r>
        <w:t>approach</w:t>
      </w:r>
      <w:r>
        <w:rPr>
          <w:position w:val="7"/>
          <w:sz w:val="14"/>
        </w:rPr>
        <w:t>38</w:t>
      </w:r>
      <w:r>
        <w:t>.</w:t>
      </w:r>
      <w:r>
        <w:rPr>
          <w:spacing w:val="4"/>
        </w:rPr>
        <w:t xml:space="preserve"> </w:t>
      </w:r>
      <w:r>
        <w:t>In</w:t>
      </w:r>
      <w:r>
        <w:rPr>
          <w:spacing w:val="-8"/>
        </w:rPr>
        <w:t xml:space="preserve"> </w:t>
      </w:r>
      <w:r>
        <w:t>this</w:t>
      </w:r>
      <w:r>
        <w:rPr>
          <w:spacing w:val="-7"/>
        </w:rPr>
        <w:t xml:space="preserve"> </w:t>
      </w:r>
      <w:r>
        <w:t>approach</w:t>
      </w:r>
      <w:r>
        <w:rPr>
          <w:spacing w:val="-7"/>
        </w:rPr>
        <w:t xml:space="preserve"> </w:t>
      </w:r>
      <w:r>
        <w:t>one</w:t>
      </w:r>
      <w:r>
        <w:rPr>
          <w:spacing w:val="-8"/>
        </w:rPr>
        <w:t xml:space="preserve"> </w:t>
      </w:r>
      <w:r>
        <w:t>defines</w:t>
      </w:r>
      <w:r>
        <w:rPr>
          <w:spacing w:val="-7"/>
        </w:rPr>
        <w:t xml:space="preserve"> </w:t>
      </w:r>
      <w:r>
        <w:t>two</w:t>
      </w:r>
      <w:r>
        <w:rPr>
          <w:spacing w:val="-8"/>
        </w:rPr>
        <w:t xml:space="preserve"> </w:t>
      </w:r>
      <w:r>
        <w:t>models as</w:t>
      </w:r>
      <w:r>
        <w:rPr>
          <w:spacing w:val="-14"/>
        </w:rPr>
        <w:t xml:space="preserve"> </w:t>
      </w:r>
      <w:r>
        <w:t>practically</w:t>
      </w:r>
      <w:r>
        <w:rPr>
          <w:spacing w:val="-14"/>
        </w:rPr>
        <w:t xml:space="preserve"> </w:t>
      </w:r>
      <w:r>
        <w:t>equivalent</w:t>
      </w:r>
      <w:r>
        <w:rPr>
          <w:spacing w:val="-14"/>
        </w:rPr>
        <w:t xml:space="preserve"> </w:t>
      </w:r>
      <w:r>
        <w:t>if</w:t>
      </w:r>
      <w:r>
        <w:rPr>
          <w:spacing w:val="-14"/>
        </w:rPr>
        <w:t xml:space="preserve"> </w:t>
      </w:r>
      <w:r>
        <w:t>differences</w:t>
      </w:r>
      <w:r>
        <w:rPr>
          <w:spacing w:val="-14"/>
        </w:rPr>
        <w:t xml:space="preserve"> </w:t>
      </w:r>
      <w:r>
        <w:t>between</w:t>
      </w:r>
      <w:r>
        <w:rPr>
          <w:spacing w:val="-13"/>
        </w:rPr>
        <w:t xml:space="preserve"> </w:t>
      </w:r>
      <w:r>
        <w:t>accuracy</w:t>
      </w:r>
      <w:r>
        <w:rPr>
          <w:spacing w:val="-14"/>
        </w:rPr>
        <w:t xml:space="preserve"> </w:t>
      </w:r>
      <w:r>
        <w:t>scores</w:t>
      </w:r>
      <w:r>
        <w:rPr>
          <w:spacing w:val="-14"/>
        </w:rPr>
        <w:t xml:space="preserve"> </w:t>
      </w:r>
      <w:r>
        <w:t>do</w:t>
      </w:r>
      <w:r>
        <w:rPr>
          <w:spacing w:val="-14"/>
        </w:rPr>
        <w:t xml:space="preserve"> </w:t>
      </w:r>
      <w:r>
        <w:t>not</w:t>
      </w:r>
      <w:r>
        <w:rPr>
          <w:spacing w:val="-14"/>
        </w:rPr>
        <w:t xml:space="preserve"> </w:t>
      </w:r>
      <w:r>
        <w:t>exceed</w:t>
      </w:r>
      <w:r>
        <w:rPr>
          <w:spacing w:val="-14"/>
        </w:rPr>
        <w:t xml:space="preserve"> </w:t>
      </w:r>
      <w:r>
        <w:t>a</w:t>
      </w:r>
      <w:r>
        <w:rPr>
          <w:spacing w:val="-13"/>
        </w:rPr>
        <w:t xml:space="preserve"> </w:t>
      </w:r>
      <w:r>
        <w:t>pre-defined</w:t>
      </w:r>
      <w:r>
        <w:rPr>
          <w:spacing w:val="-14"/>
        </w:rPr>
        <w:t xml:space="preserve"> </w:t>
      </w:r>
      <w:r>
        <w:t>percentage. Bayesian estimation</w:t>
      </w:r>
      <w:r>
        <w:rPr>
          <w:position w:val="7"/>
          <w:sz w:val="14"/>
        </w:rPr>
        <w:t xml:space="preserve">63 </w:t>
      </w:r>
      <w:r>
        <w:t>can then be used to determine the probability that two models are practically equivalent</w:t>
      </w:r>
      <w:r>
        <w:rPr>
          <w:spacing w:val="-24"/>
        </w:rPr>
        <w:t xml:space="preserve"> </w:t>
      </w:r>
      <w:r>
        <w:t>and</w:t>
      </w:r>
      <w:r>
        <w:rPr>
          <w:spacing w:val="-23"/>
        </w:rPr>
        <w:t xml:space="preserve"> </w:t>
      </w:r>
      <w:r>
        <w:t>the</w:t>
      </w:r>
      <w:r>
        <w:rPr>
          <w:spacing w:val="-23"/>
        </w:rPr>
        <w:t xml:space="preserve"> </w:t>
      </w:r>
      <w:r>
        <w:t>probabilities</w:t>
      </w:r>
      <w:r>
        <w:rPr>
          <w:spacing w:val="-24"/>
        </w:rPr>
        <w:t xml:space="preserve"> </w:t>
      </w:r>
      <w:r>
        <w:t>that</w:t>
      </w:r>
      <w:r>
        <w:rPr>
          <w:spacing w:val="-23"/>
        </w:rPr>
        <w:t xml:space="preserve"> </w:t>
      </w:r>
      <w:r>
        <w:t>one</w:t>
      </w:r>
      <w:r>
        <w:rPr>
          <w:spacing w:val="-23"/>
        </w:rPr>
        <w:t xml:space="preserve"> </w:t>
      </w:r>
      <w:r>
        <w:t>model</w:t>
      </w:r>
      <w:r>
        <w:rPr>
          <w:spacing w:val="-24"/>
        </w:rPr>
        <w:t xml:space="preserve"> </w:t>
      </w:r>
      <w:r>
        <w:t>performs</w:t>
      </w:r>
      <w:r>
        <w:rPr>
          <w:spacing w:val="-23"/>
        </w:rPr>
        <w:t xml:space="preserve"> </w:t>
      </w:r>
      <w:r>
        <w:t>better</w:t>
      </w:r>
      <w:r>
        <w:rPr>
          <w:spacing w:val="-23"/>
        </w:rPr>
        <w:t xml:space="preserve"> </w:t>
      </w:r>
      <w:r>
        <w:t>than</w:t>
      </w:r>
      <w:r>
        <w:rPr>
          <w:spacing w:val="-24"/>
        </w:rPr>
        <w:t xml:space="preserve"> </w:t>
      </w:r>
      <w:r>
        <w:t>the</w:t>
      </w:r>
      <w:r>
        <w:rPr>
          <w:spacing w:val="-23"/>
        </w:rPr>
        <w:t xml:space="preserve"> </w:t>
      </w:r>
      <w:r>
        <w:t>other.</w:t>
      </w:r>
      <w:r>
        <w:rPr>
          <w:spacing w:val="-10"/>
        </w:rPr>
        <w:t xml:space="preserve"> </w:t>
      </w:r>
      <w:r>
        <w:t>One</w:t>
      </w:r>
      <w:r>
        <w:rPr>
          <w:spacing w:val="-24"/>
        </w:rPr>
        <w:t xml:space="preserve"> </w:t>
      </w:r>
      <w:r>
        <w:t>advantage</w:t>
      </w:r>
      <w:r>
        <w:rPr>
          <w:spacing w:val="-23"/>
        </w:rPr>
        <w:t xml:space="preserve"> </w:t>
      </w:r>
      <w:r>
        <w:t>of</w:t>
      </w:r>
      <w:r>
        <w:rPr>
          <w:spacing w:val="-23"/>
        </w:rPr>
        <w:t xml:space="preserve"> </w:t>
      </w:r>
      <w:r>
        <w:t>Bayesian est</w:t>
      </w:r>
      <w:r>
        <w:t>imation</w:t>
      </w:r>
      <w:r>
        <w:rPr>
          <w:spacing w:val="-9"/>
        </w:rPr>
        <w:t xml:space="preserve"> </w:t>
      </w:r>
      <w:r>
        <w:t>is</w:t>
      </w:r>
      <w:r>
        <w:rPr>
          <w:spacing w:val="-8"/>
        </w:rPr>
        <w:t xml:space="preserve"> </w:t>
      </w:r>
      <w:r>
        <w:t>that</w:t>
      </w:r>
      <w:r>
        <w:rPr>
          <w:spacing w:val="-9"/>
        </w:rPr>
        <w:t xml:space="preserve"> </w:t>
      </w:r>
      <w:r>
        <w:t>it</w:t>
      </w:r>
      <w:r>
        <w:rPr>
          <w:spacing w:val="-8"/>
        </w:rPr>
        <w:t xml:space="preserve"> </w:t>
      </w:r>
      <w:r>
        <w:t>does</w:t>
      </w:r>
      <w:r>
        <w:rPr>
          <w:spacing w:val="-9"/>
        </w:rPr>
        <w:t xml:space="preserve"> </w:t>
      </w:r>
      <w:r>
        <w:t>not</w:t>
      </w:r>
      <w:r>
        <w:rPr>
          <w:spacing w:val="-8"/>
        </w:rPr>
        <w:t xml:space="preserve"> </w:t>
      </w:r>
      <w:r>
        <w:t>rely</w:t>
      </w:r>
      <w:r>
        <w:rPr>
          <w:spacing w:val="-9"/>
        </w:rPr>
        <w:t xml:space="preserve"> </w:t>
      </w:r>
      <w:r>
        <w:t>on</w:t>
      </w:r>
      <w:r>
        <w:rPr>
          <w:spacing w:val="-8"/>
        </w:rPr>
        <w:t xml:space="preserve"> </w:t>
      </w:r>
      <w:r>
        <w:t>a</w:t>
      </w:r>
      <w:r>
        <w:rPr>
          <w:spacing w:val="-9"/>
        </w:rPr>
        <w:t xml:space="preserve"> </w:t>
      </w:r>
      <w:r>
        <w:t>point-wise</w:t>
      </w:r>
      <w:r>
        <w:rPr>
          <w:spacing w:val="-8"/>
        </w:rPr>
        <w:t xml:space="preserve"> </w:t>
      </w:r>
      <w:r>
        <w:t>null</w:t>
      </w:r>
      <w:r>
        <w:rPr>
          <w:spacing w:val="-9"/>
        </w:rPr>
        <w:t xml:space="preserve"> </w:t>
      </w:r>
      <w:r>
        <w:t>hypothesis</w:t>
      </w:r>
      <w:r>
        <w:rPr>
          <w:spacing w:val="-8"/>
        </w:rPr>
        <w:t xml:space="preserve"> </w:t>
      </w:r>
      <w:r>
        <w:t>but</w:t>
      </w:r>
      <w:r>
        <w:rPr>
          <w:spacing w:val="-9"/>
        </w:rPr>
        <w:t xml:space="preserve"> </w:t>
      </w:r>
      <w:r>
        <w:t>rather</w:t>
      </w:r>
      <w:r>
        <w:rPr>
          <w:spacing w:val="-8"/>
        </w:rPr>
        <w:t xml:space="preserve"> </w:t>
      </w:r>
      <w:r>
        <w:t>on</w:t>
      </w:r>
      <w:r>
        <w:rPr>
          <w:spacing w:val="-9"/>
        </w:rPr>
        <w:t xml:space="preserve"> </w:t>
      </w:r>
      <w:r>
        <w:t>a</w:t>
      </w:r>
      <w:r>
        <w:rPr>
          <w:spacing w:val="-8"/>
        </w:rPr>
        <w:t xml:space="preserve"> </w:t>
      </w:r>
      <w:r>
        <w:t>range</w:t>
      </w:r>
      <w:r>
        <w:rPr>
          <w:spacing w:val="-9"/>
        </w:rPr>
        <w:t xml:space="preserve"> </w:t>
      </w:r>
      <w:r>
        <w:t>of</w:t>
      </w:r>
      <w:r>
        <w:rPr>
          <w:spacing w:val="-8"/>
        </w:rPr>
        <w:t xml:space="preserve"> </w:t>
      </w:r>
      <w:r>
        <w:t>potential</w:t>
      </w:r>
      <w:r>
        <w:rPr>
          <w:spacing w:val="-9"/>
        </w:rPr>
        <w:t xml:space="preserve"> </w:t>
      </w:r>
      <w:r>
        <w:t>values (i.e. the prior</w:t>
      </w:r>
      <w:r>
        <w:rPr>
          <w:spacing w:val="-4"/>
        </w:rPr>
        <w:t xml:space="preserve"> </w:t>
      </w:r>
      <w:r>
        <w:t>distribution).</w:t>
      </w:r>
    </w:p>
    <w:p w:rsidR="00DE39FD" w:rsidRDefault="00DE39FD">
      <w:pPr>
        <w:pStyle w:val="Textkrper"/>
        <w:rPr>
          <w:sz w:val="24"/>
        </w:rPr>
      </w:pPr>
    </w:p>
    <w:p w:rsidR="00DE39FD" w:rsidRDefault="00DE39FD">
      <w:pPr>
        <w:pStyle w:val="Textkrper"/>
        <w:spacing w:before="6"/>
        <w:rPr>
          <w:sz w:val="28"/>
        </w:rPr>
      </w:pPr>
    </w:p>
    <w:p w:rsidR="00DE39FD" w:rsidRDefault="00C01FD1">
      <w:pPr>
        <w:pStyle w:val="berschrift2"/>
        <w:jc w:val="left"/>
      </w:pPr>
      <w:bookmarkStart w:id="23" w:name="Data_and_Code_Availability"/>
      <w:bookmarkEnd w:id="23"/>
      <w:r>
        <w:t>Data and Code Availability</w:t>
      </w:r>
    </w:p>
    <w:p w:rsidR="00DE39FD" w:rsidRDefault="00DE39FD">
      <w:pPr>
        <w:pStyle w:val="Textkrper"/>
        <w:rPr>
          <w:b/>
          <w:sz w:val="30"/>
        </w:rPr>
      </w:pPr>
    </w:p>
    <w:p w:rsidR="00DE39FD" w:rsidRDefault="00C01FD1">
      <w:pPr>
        <w:pStyle w:val="Textkrper"/>
        <w:spacing w:before="198"/>
        <w:ind w:left="137"/>
        <w:jc w:val="both"/>
      </w:pPr>
      <w:r>
        <w:t xml:space="preserve">Further information on how to obtain the HCP-YA and the HCP-A datasets can be obtained at </w:t>
      </w:r>
      <w:hyperlink r:id="rId119">
        <w:r>
          <w:rPr>
            <w:color w:val="2E3092"/>
          </w:rPr>
          <w:t>https:</w:t>
        </w:r>
      </w:hyperlink>
    </w:p>
    <w:p w:rsidR="00DE39FD" w:rsidRDefault="00C01FD1">
      <w:pPr>
        <w:pStyle w:val="Textkrper"/>
        <w:spacing w:before="169" w:line="415" w:lineRule="auto"/>
        <w:ind w:left="137" w:right="1391" w:hanging="6"/>
        <w:jc w:val="both"/>
      </w:pPr>
      <w:hyperlink r:id="rId120">
        <w:r>
          <w:rPr>
            <w:color w:val="2E3092"/>
          </w:rPr>
          <w:t>//www.humanconnectome.org/</w:t>
        </w:r>
      </w:hyperlink>
      <w:r>
        <w:t>. Code used to generate edge time series, connectomes, and perform prediction</w:t>
      </w:r>
      <w:r>
        <w:rPr>
          <w:spacing w:val="-22"/>
        </w:rPr>
        <w:t xml:space="preserve"> </w:t>
      </w:r>
      <w:r>
        <w:t>and</w:t>
      </w:r>
      <w:r>
        <w:rPr>
          <w:spacing w:val="-22"/>
        </w:rPr>
        <w:t xml:space="preserve"> </w:t>
      </w:r>
      <w:r>
        <w:t>other</w:t>
      </w:r>
      <w:r>
        <w:rPr>
          <w:spacing w:val="-22"/>
        </w:rPr>
        <w:t xml:space="preserve"> </w:t>
      </w:r>
      <w:r>
        <w:t>analyses</w:t>
      </w:r>
      <w:r>
        <w:rPr>
          <w:spacing w:val="-22"/>
        </w:rPr>
        <w:t xml:space="preserve"> </w:t>
      </w:r>
      <w:r>
        <w:t>on</w:t>
      </w:r>
      <w:r>
        <w:rPr>
          <w:spacing w:val="-22"/>
        </w:rPr>
        <w:t xml:space="preserve"> </w:t>
      </w:r>
      <w:r>
        <w:t>these</w:t>
      </w:r>
      <w:r>
        <w:rPr>
          <w:spacing w:val="-22"/>
        </w:rPr>
        <w:t xml:space="preserve"> </w:t>
      </w:r>
      <w:r>
        <w:t>data</w:t>
      </w:r>
      <w:r>
        <w:rPr>
          <w:spacing w:val="-22"/>
        </w:rPr>
        <w:t xml:space="preserve"> </w:t>
      </w:r>
      <w:r>
        <w:t>can</w:t>
      </w:r>
      <w:r>
        <w:rPr>
          <w:spacing w:val="-22"/>
        </w:rPr>
        <w:t xml:space="preserve"> </w:t>
      </w:r>
      <w:r>
        <w:t>be</w:t>
      </w:r>
      <w:r>
        <w:rPr>
          <w:spacing w:val="-22"/>
        </w:rPr>
        <w:t xml:space="preserve"> </w:t>
      </w:r>
      <w:r>
        <w:t>found</w:t>
      </w:r>
      <w:r>
        <w:rPr>
          <w:spacing w:val="-22"/>
        </w:rPr>
        <w:t xml:space="preserve"> </w:t>
      </w:r>
      <w:r>
        <w:t>in</w:t>
      </w:r>
      <w:r>
        <w:rPr>
          <w:spacing w:val="-22"/>
        </w:rPr>
        <w:t xml:space="preserve"> </w:t>
      </w:r>
      <w:r>
        <w:t>a</w:t>
      </w:r>
      <w:r>
        <w:rPr>
          <w:spacing w:val="-22"/>
        </w:rPr>
        <w:t xml:space="preserve"> </w:t>
      </w:r>
      <w:r>
        <w:t>public</w:t>
      </w:r>
      <w:r>
        <w:rPr>
          <w:spacing w:val="-22"/>
        </w:rPr>
        <w:t xml:space="preserve"> </w:t>
      </w:r>
      <w:r>
        <w:t>GitHub</w:t>
      </w:r>
      <w:r>
        <w:rPr>
          <w:spacing w:val="-22"/>
        </w:rPr>
        <w:t xml:space="preserve"> </w:t>
      </w:r>
      <w:r>
        <w:t>repository</w:t>
      </w:r>
      <w:r>
        <w:rPr>
          <w:spacing w:val="-22"/>
        </w:rPr>
        <w:t xml:space="preserve"> </w:t>
      </w:r>
      <w:r>
        <w:t>(</w:t>
      </w:r>
      <w:hyperlink r:id="rId121">
        <w:r>
          <w:rPr>
            <w:color w:val="2E3092"/>
          </w:rPr>
          <w:t>https://github.com/</w:t>
        </w:r>
      </w:hyperlink>
      <w:r>
        <w:rPr>
          <w:color w:val="2E3092"/>
        </w:rPr>
        <w:t xml:space="preserve"> </w:t>
      </w:r>
      <w:hyperlink r:id="rId122">
        <w:r>
          <w:rPr>
            <w:color w:val="2E3092"/>
          </w:rPr>
          <w:t>juaml/etspredict</w:t>
        </w:r>
      </w:hyperlink>
      <w:r>
        <w:t xml:space="preserve">). The code used to obtain SC is available at </w:t>
      </w:r>
      <w:hyperlink r:id="rId123">
        <w:r>
          <w:rPr>
            <w:color w:val="2E3092"/>
          </w:rPr>
          <w:t>https://jugit.fz-juelich.de/inm7/public/vbc-</w:t>
        </w:r>
      </w:hyperlink>
      <w:r>
        <w:rPr>
          <w:color w:val="2E3092"/>
        </w:rPr>
        <w:t xml:space="preserve"> </w:t>
      </w:r>
      <w:hyperlink r:id="rId124">
        <w:r>
          <w:rPr>
            <w:color w:val="2E3092"/>
          </w:rPr>
          <w:t>mri-pipeline</w:t>
        </w:r>
      </w:hyperlink>
      <w:r>
        <w:t>.</w:t>
      </w:r>
    </w:p>
    <w:p w:rsidR="00DE39FD" w:rsidRDefault="00DE39FD">
      <w:pPr>
        <w:pStyle w:val="Textkrper"/>
        <w:spacing w:before="11"/>
        <w:rPr>
          <w:sz w:val="19"/>
        </w:rPr>
      </w:pPr>
    </w:p>
    <w:p w:rsidR="00DE39FD" w:rsidRDefault="00C01FD1">
      <w:pPr>
        <w:pStyle w:val="Textkrper"/>
        <w:spacing w:line="415" w:lineRule="auto"/>
        <w:ind w:left="137" w:right="1414" w:firstLine="298"/>
        <w:jc w:val="both"/>
      </w:pPr>
      <w:r>
        <w:t>Data</w:t>
      </w:r>
      <w:r>
        <w:rPr>
          <w:spacing w:val="-14"/>
        </w:rPr>
        <w:t xml:space="preserve"> </w:t>
      </w:r>
      <w:r>
        <w:t>and/or</w:t>
      </w:r>
      <w:r>
        <w:rPr>
          <w:spacing w:val="-14"/>
        </w:rPr>
        <w:t xml:space="preserve"> </w:t>
      </w:r>
      <w:r>
        <w:t>research</w:t>
      </w:r>
      <w:r>
        <w:rPr>
          <w:spacing w:val="-14"/>
        </w:rPr>
        <w:t xml:space="preserve"> </w:t>
      </w:r>
      <w:r>
        <w:t>tools</w:t>
      </w:r>
      <w:r>
        <w:rPr>
          <w:spacing w:val="-14"/>
        </w:rPr>
        <w:t xml:space="preserve"> </w:t>
      </w:r>
      <w:r>
        <w:t>used</w:t>
      </w:r>
      <w:r>
        <w:rPr>
          <w:spacing w:val="-14"/>
        </w:rPr>
        <w:t xml:space="preserve"> </w:t>
      </w:r>
      <w:r>
        <w:t>in</w:t>
      </w:r>
      <w:r>
        <w:rPr>
          <w:spacing w:val="-13"/>
        </w:rPr>
        <w:t xml:space="preserve"> </w:t>
      </w:r>
      <w:r>
        <w:t>the</w:t>
      </w:r>
      <w:r>
        <w:rPr>
          <w:spacing w:val="-14"/>
        </w:rPr>
        <w:t xml:space="preserve"> </w:t>
      </w:r>
      <w:r>
        <w:t>preparation</w:t>
      </w:r>
      <w:r>
        <w:rPr>
          <w:spacing w:val="-14"/>
        </w:rPr>
        <w:t xml:space="preserve"> </w:t>
      </w:r>
      <w:r>
        <w:t>of</w:t>
      </w:r>
      <w:r>
        <w:rPr>
          <w:spacing w:val="-14"/>
        </w:rPr>
        <w:t xml:space="preserve"> </w:t>
      </w:r>
      <w:r>
        <w:t>this</w:t>
      </w:r>
      <w:r>
        <w:rPr>
          <w:spacing w:val="-14"/>
        </w:rPr>
        <w:t xml:space="preserve"> </w:t>
      </w:r>
      <w:r>
        <w:t>manuscript</w:t>
      </w:r>
      <w:r>
        <w:rPr>
          <w:spacing w:val="-14"/>
        </w:rPr>
        <w:t xml:space="preserve"> </w:t>
      </w:r>
      <w:r>
        <w:t>were</w:t>
      </w:r>
      <w:r>
        <w:rPr>
          <w:spacing w:val="-13"/>
        </w:rPr>
        <w:t xml:space="preserve"> </w:t>
      </w:r>
      <w:r>
        <w:t>obtained</w:t>
      </w:r>
      <w:r>
        <w:rPr>
          <w:spacing w:val="-14"/>
        </w:rPr>
        <w:t xml:space="preserve"> </w:t>
      </w:r>
      <w:r>
        <w:t>from</w:t>
      </w:r>
      <w:r>
        <w:rPr>
          <w:spacing w:val="-14"/>
        </w:rPr>
        <w:t xml:space="preserve"> </w:t>
      </w:r>
      <w:r>
        <w:t>the</w:t>
      </w:r>
      <w:r>
        <w:rPr>
          <w:spacing w:val="-14"/>
        </w:rPr>
        <w:t xml:space="preserve"> </w:t>
      </w:r>
      <w:r>
        <w:t>National Institute</w:t>
      </w:r>
      <w:r>
        <w:rPr>
          <w:spacing w:val="-12"/>
        </w:rPr>
        <w:t xml:space="preserve"> </w:t>
      </w:r>
      <w:r>
        <w:t>of</w:t>
      </w:r>
      <w:r>
        <w:rPr>
          <w:spacing w:val="-12"/>
        </w:rPr>
        <w:t xml:space="preserve"> </w:t>
      </w:r>
      <w:r>
        <w:t>Mental</w:t>
      </w:r>
      <w:r>
        <w:rPr>
          <w:spacing w:val="-12"/>
        </w:rPr>
        <w:t xml:space="preserve"> </w:t>
      </w:r>
      <w:r>
        <w:t>Health</w:t>
      </w:r>
      <w:r>
        <w:rPr>
          <w:spacing w:val="-11"/>
        </w:rPr>
        <w:t xml:space="preserve"> </w:t>
      </w:r>
      <w:r>
        <w:t>(NIMH)</w:t>
      </w:r>
      <w:r>
        <w:rPr>
          <w:spacing w:val="-12"/>
        </w:rPr>
        <w:t xml:space="preserve"> </w:t>
      </w:r>
      <w:r>
        <w:t>Data</w:t>
      </w:r>
      <w:r>
        <w:rPr>
          <w:spacing w:val="-12"/>
        </w:rPr>
        <w:t xml:space="preserve"> </w:t>
      </w:r>
      <w:r>
        <w:t>Archive</w:t>
      </w:r>
      <w:r>
        <w:rPr>
          <w:spacing w:val="-12"/>
        </w:rPr>
        <w:t xml:space="preserve"> </w:t>
      </w:r>
      <w:r>
        <w:t>(NDA).</w:t>
      </w:r>
      <w:r>
        <w:rPr>
          <w:spacing w:val="-11"/>
        </w:rPr>
        <w:t xml:space="preserve"> </w:t>
      </w:r>
      <w:r>
        <w:rPr>
          <w:spacing w:val="-3"/>
        </w:rPr>
        <w:t>NDA</w:t>
      </w:r>
      <w:r>
        <w:rPr>
          <w:spacing w:val="-12"/>
        </w:rPr>
        <w:t xml:space="preserve"> </w:t>
      </w:r>
      <w:r>
        <w:t>is</w:t>
      </w:r>
      <w:r>
        <w:rPr>
          <w:spacing w:val="-12"/>
        </w:rPr>
        <w:t xml:space="preserve"> </w:t>
      </w:r>
      <w:r>
        <w:t>a</w:t>
      </w:r>
      <w:r>
        <w:rPr>
          <w:spacing w:val="-12"/>
        </w:rPr>
        <w:t xml:space="preserve"> </w:t>
      </w:r>
      <w:r>
        <w:t>collaborative</w:t>
      </w:r>
      <w:r>
        <w:rPr>
          <w:spacing w:val="-11"/>
        </w:rPr>
        <w:t xml:space="preserve"> </w:t>
      </w:r>
      <w:r>
        <w:t>informatics</w:t>
      </w:r>
      <w:r>
        <w:rPr>
          <w:spacing w:val="-12"/>
        </w:rPr>
        <w:t xml:space="preserve"> </w:t>
      </w:r>
      <w:r>
        <w:t>system</w:t>
      </w:r>
      <w:r>
        <w:rPr>
          <w:spacing w:val="-12"/>
        </w:rPr>
        <w:t xml:space="preserve"> </w:t>
      </w:r>
      <w:r>
        <w:t>created by the National Institutes of Health to provide a national resource to support and accelerate research</w:t>
      </w:r>
      <w:r>
        <w:rPr>
          <w:spacing w:val="-34"/>
        </w:rPr>
        <w:t xml:space="preserve"> </w:t>
      </w:r>
      <w:r>
        <w:t>in mental health. Dataset identifier: [</w:t>
      </w:r>
      <w:hyperlink r:id="rId125">
        <w:r>
          <w:rPr>
            <w:color w:val="2E3092"/>
          </w:rPr>
          <w:t>https://doi.org/10.15154/1527952</w:t>
        </w:r>
      </w:hyperlink>
      <w:r>
        <w:t>]. This manuscript ref</w:t>
      </w:r>
      <w:r>
        <w:t>lects the</w:t>
      </w:r>
      <w:r>
        <w:rPr>
          <w:spacing w:val="-18"/>
        </w:rPr>
        <w:t xml:space="preserve"> </w:t>
      </w:r>
      <w:r>
        <w:t>views of</w:t>
      </w:r>
      <w:r>
        <w:rPr>
          <w:spacing w:val="-14"/>
        </w:rPr>
        <w:t xml:space="preserve"> </w:t>
      </w:r>
      <w:r>
        <w:t>the</w:t>
      </w:r>
      <w:r>
        <w:rPr>
          <w:spacing w:val="-13"/>
        </w:rPr>
        <w:t xml:space="preserve"> </w:t>
      </w:r>
      <w:r>
        <w:t>authors</w:t>
      </w:r>
      <w:r>
        <w:rPr>
          <w:spacing w:val="-13"/>
        </w:rPr>
        <w:t xml:space="preserve"> </w:t>
      </w:r>
      <w:r>
        <w:t>and</w:t>
      </w:r>
      <w:r>
        <w:rPr>
          <w:spacing w:val="-13"/>
        </w:rPr>
        <w:t xml:space="preserve"> </w:t>
      </w:r>
      <w:r>
        <w:rPr>
          <w:spacing w:val="-3"/>
        </w:rPr>
        <w:t>may</w:t>
      </w:r>
      <w:r>
        <w:rPr>
          <w:spacing w:val="-13"/>
        </w:rPr>
        <w:t xml:space="preserve"> </w:t>
      </w:r>
      <w:r>
        <w:t>not</w:t>
      </w:r>
      <w:r>
        <w:rPr>
          <w:spacing w:val="-14"/>
        </w:rPr>
        <w:t xml:space="preserve"> </w:t>
      </w:r>
      <w:r>
        <w:t>reflect</w:t>
      </w:r>
      <w:r>
        <w:rPr>
          <w:spacing w:val="-13"/>
        </w:rPr>
        <w:t xml:space="preserve"> </w:t>
      </w:r>
      <w:r>
        <w:t>the</w:t>
      </w:r>
      <w:r>
        <w:rPr>
          <w:spacing w:val="-13"/>
        </w:rPr>
        <w:t xml:space="preserve"> </w:t>
      </w:r>
      <w:r>
        <w:t>opinions</w:t>
      </w:r>
      <w:r>
        <w:rPr>
          <w:spacing w:val="-13"/>
        </w:rPr>
        <w:t xml:space="preserve"> </w:t>
      </w:r>
      <w:r>
        <w:t>or</w:t>
      </w:r>
      <w:r>
        <w:rPr>
          <w:spacing w:val="-13"/>
        </w:rPr>
        <w:t xml:space="preserve"> </w:t>
      </w:r>
      <w:r>
        <w:t>views</w:t>
      </w:r>
      <w:r>
        <w:rPr>
          <w:spacing w:val="-14"/>
        </w:rPr>
        <w:t xml:space="preserve"> </w:t>
      </w:r>
      <w:r>
        <w:t>of</w:t>
      </w:r>
      <w:r>
        <w:rPr>
          <w:spacing w:val="-13"/>
        </w:rPr>
        <w:t xml:space="preserve"> </w:t>
      </w:r>
      <w:r>
        <w:t>the</w:t>
      </w:r>
      <w:r>
        <w:rPr>
          <w:spacing w:val="-13"/>
        </w:rPr>
        <w:t xml:space="preserve"> </w:t>
      </w:r>
      <w:r>
        <w:t>NIH</w:t>
      </w:r>
      <w:r>
        <w:rPr>
          <w:spacing w:val="-13"/>
        </w:rPr>
        <w:t xml:space="preserve"> </w:t>
      </w:r>
      <w:r>
        <w:t>or</w:t>
      </w:r>
      <w:r>
        <w:rPr>
          <w:spacing w:val="-13"/>
        </w:rPr>
        <w:t xml:space="preserve"> </w:t>
      </w:r>
      <w:r>
        <w:t>of</w:t>
      </w:r>
      <w:r>
        <w:rPr>
          <w:spacing w:val="-14"/>
        </w:rPr>
        <w:t xml:space="preserve"> </w:t>
      </w:r>
      <w:r>
        <w:t>the</w:t>
      </w:r>
      <w:r>
        <w:rPr>
          <w:spacing w:val="-13"/>
        </w:rPr>
        <w:t xml:space="preserve"> </w:t>
      </w:r>
      <w:r>
        <w:t>Submitters</w:t>
      </w:r>
      <w:r>
        <w:rPr>
          <w:spacing w:val="-13"/>
        </w:rPr>
        <w:t xml:space="preserve"> </w:t>
      </w:r>
      <w:r>
        <w:t>submitting</w:t>
      </w:r>
      <w:r>
        <w:rPr>
          <w:spacing w:val="-13"/>
        </w:rPr>
        <w:t xml:space="preserve"> </w:t>
      </w:r>
      <w:r>
        <w:t>original data to</w:t>
      </w:r>
      <w:r>
        <w:rPr>
          <w:spacing w:val="-3"/>
        </w:rPr>
        <w:t xml:space="preserve"> </w:t>
      </w:r>
      <w:r>
        <w:t>NDA.</w:t>
      </w:r>
    </w:p>
    <w:p w:rsidR="00DE39FD" w:rsidRDefault="00DE39FD">
      <w:pPr>
        <w:pStyle w:val="Textkrper"/>
        <w:rPr>
          <w:sz w:val="24"/>
        </w:rPr>
      </w:pPr>
    </w:p>
    <w:p w:rsidR="00DE39FD" w:rsidRDefault="00DE39FD">
      <w:pPr>
        <w:pStyle w:val="Textkrper"/>
        <w:spacing w:before="1"/>
        <w:rPr>
          <w:sz w:val="28"/>
        </w:rPr>
      </w:pPr>
    </w:p>
    <w:p w:rsidR="00DE39FD" w:rsidRDefault="00C01FD1">
      <w:pPr>
        <w:pStyle w:val="berschrift2"/>
        <w:jc w:val="left"/>
      </w:pPr>
      <w:bookmarkStart w:id="24" w:name="Acknowledgements"/>
      <w:bookmarkEnd w:id="24"/>
      <w:r>
        <w:t>Acknowledgements</w:t>
      </w:r>
    </w:p>
    <w:p w:rsidR="00DE39FD" w:rsidRDefault="00DE39FD">
      <w:pPr>
        <w:pStyle w:val="Textkrper"/>
        <w:rPr>
          <w:b/>
          <w:sz w:val="30"/>
        </w:rPr>
      </w:pPr>
    </w:p>
    <w:p w:rsidR="00DE39FD" w:rsidRDefault="00C01FD1">
      <w:pPr>
        <w:pStyle w:val="Textkrper"/>
        <w:spacing w:before="198" w:line="415" w:lineRule="auto"/>
        <w:ind w:left="130" w:right="1415"/>
        <w:jc w:val="both"/>
      </w:pPr>
      <w:r>
        <w:t xml:space="preserve">This work was supported </w:t>
      </w:r>
      <w:r>
        <w:rPr>
          <w:spacing w:val="-3"/>
        </w:rPr>
        <w:t xml:space="preserve">by </w:t>
      </w:r>
      <w:r>
        <w:t xml:space="preserve">the Helmholtz Portfolio Theme “Supercomputing and Modelling </w:t>
      </w:r>
      <w:r>
        <w:rPr>
          <w:spacing w:val="-3"/>
        </w:rPr>
        <w:t xml:space="preserve">for </w:t>
      </w:r>
      <w:r>
        <w:rPr>
          <w:spacing w:val="-4"/>
        </w:rPr>
        <w:t xml:space="preserve">the </w:t>
      </w:r>
      <w:r>
        <w:t>Human</w:t>
      </w:r>
      <w:r>
        <w:rPr>
          <w:spacing w:val="-22"/>
        </w:rPr>
        <w:t xml:space="preserve"> </w:t>
      </w:r>
      <w:r>
        <w:t>Brain”</w:t>
      </w:r>
      <w:r>
        <w:rPr>
          <w:spacing w:val="-21"/>
        </w:rPr>
        <w:t xml:space="preserve"> </w:t>
      </w:r>
      <w:r>
        <w:t>and</w:t>
      </w:r>
      <w:r>
        <w:rPr>
          <w:spacing w:val="-22"/>
        </w:rPr>
        <w:t xml:space="preserve"> </w:t>
      </w:r>
      <w:r>
        <w:t>the</w:t>
      </w:r>
      <w:r>
        <w:rPr>
          <w:spacing w:val="-21"/>
        </w:rPr>
        <w:t xml:space="preserve"> </w:t>
      </w:r>
      <w:r>
        <w:t>European</w:t>
      </w:r>
      <w:r>
        <w:rPr>
          <w:spacing w:val="-22"/>
        </w:rPr>
        <w:t xml:space="preserve"> </w:t>
      </w:r>
      <w:r>
        <w:t>Union’s</w:t>
      </w:r>
      <w:r>
        <w:rPr>
          <w:spacing w:val="-21"/>
        </w:rPr>
        <w:t xml:space="preserve"> </w:t>
      </w:r>
      <w:r>
        <w:t>Horizon</w:t>
      </w:r>
      <w:r>
        <w:rPr>
          <w:spacing w:val="-21"/>
        </w:rPr>
        <w:t xml:space="preserve"> </w:t>
      </w:r>
      <w:r>
        <w:t>2020</w:t>
      </w:r>
      <w:r>
        <w:rPr>
          <w:spacing w:val="-22"/>
        </w:rPr>
        <w:t xml:space="preserve"> </w:t>
      </w:r>
      <w:r>
        <w:t>Research</w:t>
      </w:r>
      <w:r>
        <w:rPr>
          <w:spacing w:val="-21"/>
        </w:rPr>
        <w:t xml:space="preserve"> </w:t>
      </w:r>
      <w:r>
        <w:t>and</w:t>
      </w:r>
      <w:r>
        <w:rPr>
          <w:spacing w:val="-22"/>
        </w:rPr>
        <w:t xml:space="preserve"> </w:t>
      </w:r>
      <w:r>
        <w:t>Innovation</w:t>
      </w:r>
      <w:r>
        <w:rPr>
          <w:spacing w:val="-21"/>
        </w:rPr>
        <w:t xml:space="preserve"> </w:t>
      </w:r>
      <w:r>
        <w:t>Programme</w:t>
      </w:r>
      <w:r>
        <w:rPr>
          <w:spacing w:val="-22"/>
        </w:rPr>
        <w:t xml:space="preserve"> </w:t>
      </w:r>
      <w:r>
        <w:t>under</w:t>
      </w:r>
      <w:r>
        <w:rPr>
          <w:spacing w:val="-21"/>
        </w:rPr>
        <w:t xml:space="preserve"> </w:t>
      </w:r>
      <w:r>
        <w:t xml:space="preserve">Grant Agreement </w:t>
      </w:r>
      <w:r>
        <w:rPr>
          <w:spacing w:val="-3"/>
        </w:rPr>
        <w:t xml:space="preserve">No. </w:t>
      </w:r>
      <w:r>
        <w:t>945539 (HBP</w:t>
      </w:r>
      <w:r>
        <w:rPr>
          <w:spacing w:val="-2"/>
        </w:rPr>
        <w:t xml:space="preserve"> </w:t>
      </w:r>
      <w:r>
        <w:t>SGA3).</w:t>
      </w:r>
    </w:p>
    <w:p w:rsidR="00DE39FD" w:rsidRDefault="00DE39FD">
      <w:pPr>
        <w:spacing w:line="415" w:lineRule="auto"/>
        <w:jc w:val="both"/>
        <w:sectPr w:rsidR="00DE39FD">
          <w:type w:val="continuous"/>
          <w:pgSz w:w="11910" w:h="16840"/>
          <w:pgMar w:top="1260" w:right="0" w:bottom="1000" w:left="1280" w:header="720" w:footer="720" w:gutter="0"/>
          <w:cols w:space="720"/>
        </w:sectPr>
      </w:pPr>
    </w:p>
    <w:p w:rsidR="00DE39FD" w:rsidRDefault="00C01FD1">
      <w:pPr>
        <w:pStyle w:val="berschrift1"/>
      </w:pPr>
      <w:bookmarkStart w:id="25" w:name="References"/>
      <w:bookmarkEnd w:id="25"/>
      <w:r>
        <w:lastRenderedPageBreak/>
        <w:t>References</w:t>
      </w:r>
    </w:p>
    <w:p w:rsidR="00DE39FD" w:rsidRDefault="00DE39FD">
      <w:pPr>
        <w:pStyle w:val="Textkrper"/>
        <w:spacing w:before="8"/>
        <w:rPr>
          <w:b/>
          <w:sz w:val="38"/>
        </w:rPr>
      </w:pPr>
    </w:p>
    <w:p w:rsidR="00DE39FD" w:rsidRDefault="00C01FD1">
      <w:pPr>
        <w:pStyle w:val="Listenabsatz"/>
        <w:numPr>
          <w:ilvl w:val="0"/>
          <w:numId w:val="1"/>
        </w:numPr>
        <w:tabs>
          <w:tab w:val="left" w:pos="370"/>
        </w:tabs>
        <w:spacing w:before="0" w:line="415" w:lineRule="auto"/>
        <w:ind w:right="1415" w:hanging="205"/>
        <w:rPr>
          <w:sz w:val="20"/>
        </w:rPr>
      </w:pPr>
      <w:r>
        <w:rPr>
          <w:sz w:val="20"/>
        </w:rPr>
        <w:t xml:space="preserve">Biswal, B., </w:t>
      </w:r>
      <w:r>
        <w:rPr>
          <w:spacing w:val="-4"/>
          <w:sz w:val="20"/>
        </w:rPr>
        <w:t xml:space="preserve">Yetkin, </w:t>
      </w:r>
      <w:r>
        <w:rPr>
          <w:spacing w:val="-15"/>
          <w:sz w:val="20"/>
        </w:rPr>
        <w:t xml:space="preserve">F. </w:t>
      </w:r>
      <w:r>
        <w:rPr>
          <w:sz w:val="20"/>
        </w:rPr>
        <w:t xml:space="preserve">Z., Haughton, </w:t>
      </w:r>
      <w:r>
        <w:rPr>
          <w:spacing w:val="-13"/>
          <w:sz w:val="20"/>
        </w:rPr>
        <w:t xml:space="preserve">V. </w:t>
      </w:r>
      <w:r>
        <w:rPr>
          <w:sz w:val="20"/>
        </w:rPr>
        <w:t xml:space="preserve">M. &amp; Hyde, </w:t>
      </w:r>
      <w:r>
        <w:rPr>
          <w:spacing w:val="-4"/>
          <w:sz w:val="20"/>
        </w:rPr>
        <w:t xml:space="preserve">J. </w:t>
      </w:r>
      <w:r>
        <w:rPr>
          <w:spacing w:val="-3"/>
          <w:sz w:val="20"/>
        </w:rPr>
        <w:t xml:space="preserve">S. </w:t>
      </w:r>
      <w:r>
        <w:rPr>
          <w:sz w:val="20"/>
        </w:rPr>
        <w:t>Functional connectivity in the motor cort</w:t>
      </w:r>
      <w:r>
        <w:rPr>
          <w:sz w:val="20"/>
        </w:rPr>
        <w:t xml:space="preserve">ex of resting human brain using echo-planar MRI. </w:t>
      </w:r>
      <w:r>
        <w:rPr>
          <w:i/>
          <w:sz w:val="20"/>
        </w:rPr>
        <w:t xml:space="preserve">Magnetic Resonance in Medicine </w:t>
      </w:r>
      <w:r>
        <w:rPr>
          <w:b/>
          <w:sz w:val="20"/>
        </w:rPr>
        <w:t>34</w:t>
      </w:r>
      <w:r>
        <w:rPr>
          <w:sz w:val="20"/>
        </w:rPr>
        <w:t>, 537–541</w:t>
      </w:r>
      <w:r>
        <w:rPr>
          <w:spacing w:val="-35"/>
          <w:sz w:val="20"/>
        </w:rPr>
        <w:t xml:space="preserve"> </w:t>
      </w:r>
      <w:r>
        <w:rPr>
          <w:sz w:val="20"/>
        </w:rPr>
        <w:t>(1995).</w:t>
      </w:r>
    </w:p>
    <w:p w:rsidR="00DE39FD" w:rsidRDefault="00C01FD1">
      <w:pPr>
        <w:pStyle w:val="Listenabsatz"/>
        <w:numPr>
          <w:ilvl w:val="0"/>
          <w:numId w:val="1"/>
        </w:numPr>
        <w:tabs>
          <w:tab w:val="left" w:pos="371"/>
        </w:tabs>
        <w:spacing w:before="55" w:line="415" w:lineRule="auto"/>
        <w:ind w:left="330" w:right="1415" w:hanging="193"/>
        <w:rPr>
          <w:sz w:val="20"/>
        </w:rPr>
      </w:pPr>
      <w:r>
        <w:rPr>
          <w:sz w:val="20"/>
        </w:rPr>
        <w:t>Craddock,</w:t>
      </w:r>
      <w:r>
        <w:rPr>
          <w:spacing w:val="-9"/>
          <w:sz w:val="20"/>
        </w:rPr>
        <w:t xml:space="preserve"> </w:t>
      </w:r>
      <w:r>
        <w:rPr>
          <w:sz w:val="20"/>
        </w:rPr>
        <w:t>R.</w:t>
      </w:r>
      <w:r>
        <w:rPr>
          <w:spacing w:val="-8"/>
          <w:sz w:val="20"/>
        </w:rPr>
        <w:t xml:space="preserve"> </w:t>
      </w:r>
      <w:r>
        <w:rPr>
          <w:spacing w:val="-4"/>
          <w:sz w:val="20"/>
        </w:rPr>
        <w:t>C.</w:t>
      </w:r>
      <w:r>
        <w:rPr>
          <w:spacing w:val="-9"/>
          <w:sz w:val="20"/>
        </w:rPr>
        <w:t xml:space="preserve"> </w:t>
      </w:r>
      <w:r>
        <w:rPr>
          <w:i/>
          <w:sz w:val="20"/>
        </w:rPr>
        <w:t>et</w:t>
      </w:r>
      <w:r>
        <w:rPr>
          <w:i/>
          <w:spacing w:val="-8"/>
          <w:sz w:val="20"/>
        </w:rPr>
        <w:t xml:space="preserve"> </w:t>
      </w:r>
      <w:r>
        <w:rPr>
          <w:i/>
          <w:sz w:val="20"/>
        </w:rPr>
        <w:t>al.</w:t>
      </w:r>
      <w:r>
        <w:rPr>
          <w:i/>
          <w:spacing w:val="2"/>
          <w:sz w:val="20"/>
        </w:rPr>
        <w:t xml:space="preserve"> </w:t>
      </w:r>
      <w:r>
        <w:rPr>
          <w:sz w:val="20"/>
        </w:rPr>
        <w:t>Imaging</w:t>
      </w:r>
      <w:r>
        <w:rPr>
          <w:spacing w:val="-8"/>
          <w:sz w:val="20"/>
        </w:rPr>
        <w:t xml:space="preserve"> </w:t>
      </w:r>
      <w:r>
        <w:rPr>
          <w:sz w:val="20"/>
        </w:rPr>
        <w:t>human</w:t>
      </w:r>
      <w:r>
        <w:rPr>
          <w:spacing w:val="-8"/>
          <w:sz w:val="20"/>
        </w:rPr>
        <w:t xml:space="preserve"> </w:t>
      </w:r>
      <w:r>
        <w:rPr>
          <w:sz w:val="20"/>
        </w:rPr>
        <w:t>connectomes</w:t>
      </w:r>
      <w:r>
        <w:rPr>
          <w:spacing w:val="-9"/>
          <w:sz w:val="20"/>
        </w:rPr>
        <w:t xml:space="preserve"> </w:t>
      </w:r>
      <w:r>
        <w:rPr>
          <w:sz w:val="20"/>
        </w:rPr>
        <w:t>at</w:t>
      </w:r>
      <w:r>
        <w:rPr>
          <w:spacing w:val="-8"/>
          <w:sz w:val="20"/>
        </w:rPr>
        <w:t xml:space="preserve"> </w:t>
      </w:r>
      <w:r>
        <w:rPr>
          <w:sz w:val="20"/>
        </w:rPr>
        <w:t>the</w:t>
      </w:r>
      <w:r>
        <w:rPr>
          <w:spacing w:val="-9"/>
          <w:sz w:val="20"/>
        </w:rPr>
        <w:t xml:space="preserve"> </w:t>
      </w:r>
      <w:r>
        <w:rPr>
          <w:sz w:val="20"/>
        </w:rPr>
        <w:t>macroscale.</w:t>
      </w:r>
      <w:r>
        <w:rPr>
          <w:spacing w:val="3"/>
          <w:sz w:val="20"/>
        </w:rPr>
        <w:t xml:space="preserve"> </w:t>
      </w:r>
      <w:r>
        <w:rPr>
          <w:i/>
          <w:sz w:val="20"/>
        </w:rPr>
        <w:t>Nature</w:t>
      </w:r>
      <w:r>
        <w:rPr>
          <w:i/>
          <w:spacing w:val="-8"/>
          <w:sz w:val="20"/>
        </w:rPr>
        <w:t xml:space="preserve"> </w:t>
      </w:r>
      <w:r>
        <w:rPr>
          <w:i/>
          <w:sz w:val="20"/>
        </w:rPr>
        <w:t>Methods</w:t>
      </w:r>
      <w:r>
        <w:rPr>
          <w:i/>
          <w:spacing w:val="-4"/>
          <w:sz w:val="20"/>
        </w:rPr>
        <w:t xml:space="preserve"> </w:t>
      </w:r>
      <w:r>
        <w:rPr>
          <w:b/>
          <w:sz w:val="20"/>
        </w:rPr>
        <w:t>10</w:t>
      </w:r>
      <w:r>
        <w:rPr>
          <w:sz w:val="20"/>
        </w:rPr>
        <w:t>,</w:t>
      </w:r>
      <w:r>
        <w:rPr>
          <w:spacing w:val="-8"/>
          <w:sz w:val="20"/>
        </w:rPr>
        <w:t xml:space="preserve"> </w:t>
      </w:r>
      <w:r>
        <w:rPr>
          <w:sz w:val="20"/>
        </w:rPr>
        <w:t>524–539 (2013).</w:t>
      </w:r>
    </w:p>
    <w:p w:rsidR="00DE39FD" w:rsidRDefault="00C01FD1">
      <w:pPr>
        <w:pStyle w:val="Listenabsatz"/>
        <w:numPr>
          <w:ilvl w:val="0"/>
          <w:numId w:val="1"/>
        </w:numPr>
        <w:tabs>
          <w:tab w:val="left" w:pos="404"/>
        </w:tabs>
        <w:spacing w:before="54" w:line="415" w:lineRule="auto"/>
        <w:ind w:right="1414" w:hanging="200"/>
        <w:rPr>
          <w:sz w:val="20"/>
        </w:rPr>
      </w:pPr>
      <w:r>
        <w:rPr>
          <w:spacing w:val="-3"/>
          <w:sz w:val="20"/>
        </w:rPr>
        <w:t xml:space="preserve">Zalesky, </w:t>
      </w:r>
      <w:r>
        <w:rPr>
          <w:sz w:val="20"/>
        </w:rPr>
        <w:t xml:space="preserve">A., Cocchi, L., Fornito, A., </w:t>
      </w:r>
      <w:r>
        <w:rPr>
          <w:spacing w:val="-5"/>
          <w:sz w:val="20"/>
        </w:rPr>
        <w:t xml:space="preserve">Murray, </w:t>
      </w:r>
      <w:r>
        <w:rPr>
          <w:sz w:val="20"/>
        </w:rPr>
        <w:t xml:space="preserve">M. M. &amp; Bullmore, E. Connectivity differences in brain networks. </w:t>
      </w:r>
      <w:r>
        <w:rPr>
          <w:i/>
          <w:sz w:val="20"/>
        </w:rPr>
        <w:t xml:space="preserve">Neuroimage </w:t>
      </w:r>
      <w:r>
        <w:rPr>
          <w:b/>
          <w:sz w:val="20"/>
        </w:rPr>
        <w:t>60</w:t>
      </w:r>
      <w:r>
        <w:rPr>
          <w:sz w:val="20"/>
        </w:rPr>
        <w:t>, 1055–1062</w:t>
      </w:r>
      <w:r>
        <w:rPr>
          <w:spacing w:val="13"/>
          <w:sz w:val="20"/>
        </w:rPr>
        <w:t xml:space="preserve"> </w:t>
      </w:r>
      <w:r>
        <w:rPr>
          <w:sz w:val="20"/>
        </w:rPr>
        <w:t>(2012).</w:t>
      </w:r>
    </w:p>
    <w:p w:rsidR="00DE39FD" w:rsidRDefault="00C01FD1">
      <w:pPr>
        <w:pStyle w:val="Listenabsatz"/>
        <w:numPr>
          <w:ilvl w:val="0"/>
          <w:numId w:val="1"/>
        </w:numPr>
        <w:tabs>
          <w:tab w:val="left" w:pos="368"/>
        </w:tabs>
        <w:spacing w:before="55" w:line="415" w:lineRule="auto"/>
        <w:ind w:right="1415" w:hanging="205"/>
        <w:rPr>
          <w:sz w:val="20"/>
        </w:rPr>
      </w:pPr>
      <w:r>
        <w:rPr>
          <w:sz w:val="20"/>
        </w:rPr>
        <w:t xml:space="preserve">Finn, E. S. </w:t>
      </w:r>
      <w:r>
        <w:rPr>
          <w:i/>
          <w:sz w:val="20"/>
        </w:rPr>
        <w:t xml:space="preserve">et al. </w:t>
      </w:r>
      <w:r>
        <w:rPr>
          <w:sz w:val="20"/>
        </w:rPr>
        <w:t xml:space="preserve">Functional connectome fingerprinting: Identifying individuals using patterns of </w:t>
      </w:r>
      <w:r>
        <w:rPr>
          <w:spacing w:val="-4"/>
          <w:sz w:val="20"/>
        </w:rPr>
        <w:t xml:space="preserve">brain </w:t>
      </w:r>
      <w:r>
        <w:rPr>
          <w:sz w:val="20"/>
        </w:rPr>
        <w:t xml:space="preserve">connectivity. </w:t>
      </w:r>
      <w:r>
        <w:rPr>
          <w:i/>
          <w:sz w:val="20"/>
        </w:rPr>
        <w:t xml:space="preserve">Nature Neuroscience </w:t>
      </w:r>
      <w:r>
        <w:rPr>
          <w:b/>
          <w:sz w:val="20"/>
        </w:rPr>
        <w:t>18</w:t>
      </w:r>
      <w:r>
        <w:rPr>
          <w:sz w:val="20"/>
        </w:rPr>
        <w:t>, 1664–1671</w:t>
      </w:r>
      <w:r>
        <w:rPr>
          <w:spacing w:val="10"/>
          <w:sz w:val="20"/>
        </w:rPr>
        <w:t xml:space="preserve"> </w:t>
      </w:r>
      <w:r>
        <w:rPr>
          <w:sz w:val="20"/>
        </w:rPr>
        <w:t>(2015</w:t>
      </w:r>
      <w:r>
        <w:rPr>
          <w:sz w:val="20"/>
        </w:rPr>
        <w:t>).</w:t>
      </w:r>
    </w:p>
    <w:p w:rsidR="00DE39FD" w:rsidRDefault="00C01FD1">
      <w:pPr>
        <w:pStyle w:val="Listenabsatz"/>
        <w:numPr>
          <w:ilvl w:val="0"/>
          <w:numId w:val="1"/>
        </w:numPr>
        <w:tabs>
          <w:tab w:val="left" w:pos="373"/>
        </w:tabs>
        <w:spacing w:before="55"/>
        <w:ind w:left="372" w:hanging="236"/>
        <w:rPr>
          <w:i/>
          <w:sz w:val="20"/>
        </w:rPr>
      </w:pPr>
      <w:r>
        <w:rPr>
          <w:sz w:val="20"/>
        </w:rPr>
        <w:t xml:space="preserve">Amico, E. &amp; Goñi, </w:t>
      </w:r>
      <w:r>
        <w:rPr>
          <w:spacing w:val="-3"/>
          <w:sz w:val="20"/>
        </w:rPr>
        <w:t xml:space="preserve">J. </w:t>
      </w:r>
      <w:r>
        <w:rPr>
          <w:sz w:val="20"/>
        </w:rPr>
        <w:t xml:space="preserve">The quest for identifiability in human functional connectomes. </w:t>
      </w:r>
      <w:r>
        <w:rPr>
          <w:i/>
          <w:sz w:val="20"/>
        </w:rPr>
        <w:t>Scientific</w:t>
      </w:r>
      <w:r>
        <w:rPr>
          <w:i/>
          <w:spacing w:val="-11"/>
          <w:sz w:val="20"/>
        </w:rPr>
        <w:t xml:space="preserve"> </w:t>
      </w:r>
      <w:r>
        <w:rPr>
          <w:i/>
          <w:sz w:val="20"/>
        </w:rPr>
        <w:t>Reports</w:t>
      </w:r>
    </w:p>
    <w:p w:rsidR="00DE39FD" w:rsidRDefault="00C01FD1">
      <w:pPr>
        <w:pStyle w:val="Textkrper"/>
        <w:spacing w:before="169"/>
        <w:ind w:left="336"/>
      </w:pPr>
      <w:r>
        <w:rPr>
          <w:b/>
        </w:rPr>
        <w:t>8</w:t>
      </w:r>
      <w:r>
        <w:t>, 8254 (2018).</w:t>
      </w:r>
    </w:p>
    <w:p w:rsidR="00DE39FD" w:rsidRDefault="00DE39FD">
      <w:pPr>
        <w:pStyle w:val="Textkrper"/>
        <w:spacing w:before="3"/>
        <w:rPr>
          <w:sz w:val="19"/>
        </w:rPr>
      </w:pPr>
    </w:p>
    <w:p w:rsidR="00DE39FD" w:rsidRDefault="00C01FD1">
      <w:pPr>
        <w:pStyle w:val="Listenabsatz"/>
        <w:numPr>
          <w:ilvl w:val="0"/>
          <w:numId w:val="1"/>
        </w:numPr>
        <w:tabs>
          <w:tab w:val="left" w:pos="376"/>
        </w:tabs>
        <w:spacing w:before="0" w:line="415" w:lineRule="auto"/>
        <w:ind w:right="1414" w:hanging="200"/>
        <w:jc w:val="both"/>
        <w:rPr>
          <w:sz w:val="20"/>
        </w:rPr>
      </w:pPr>
      <w:r>
        <w:rPr>
          <w:sz w:val="20"/>
        </w:rPr>
        <w:t xml:space="preserve">Bari, S., Amico, E., Vike, N., </w:t>
      </w:r>
      <w:r>
        <w:rPr>
          <w:spacing w:val="-5"/>
          <w:sz w:val="20"/>
        </w:rPr>
        <w:t xml:space="preserve">Talavage, </w:t>
      </w:r>
      <w:r>
        <w:rPr>
          <w:spacing w:val="-12"/>
          <w:sz w:val="20"/>
        </w:rPr>
        <w:t xml:space="preserve">T. </w:t>
      </w:r>
      <w:r>
        <w:rPr>
          <w:sz w:val="20"/>
        </w:rPr>
        <w:t xml:space="preserve">M. &amp; Goñi, </w:t>
      </w:r>
      <w:r>
        <w:rPr>
          <w:spacing w:val="-4"/>
          <w:sz w:val="20"/>
        </w:rPr>
        <w:t xml:space="preserve">J. </w:t>
      </w:r>
      <w:r>
        <w:rPr>
          <w:sz w:val="20"/>
        </w:rPr>
        <w:t xml:space="preserve">Uncovering multi-site identifiability based on resting-state functional connectomes. </w:t>
      </w:r>
      <w:r>
        <w:rPr>
          <w:i/>
          <w:sz w:val="20"/>
        </w:rPr>
        <w:t xml:space="preserve">Neuroimage </w:t>
      </w:r>
      <w:r>
        <w:rPr>
          <w:b/>
          <w:sz w:val="20"/>
        </w:rPr>
        <w:t>202</w:t>
      </w:r>
      <w:r>
        <w:rPr>
          <w:sz w:val="20"/>
        </w:rPr>
        <w:t>, 115967</w:t>
      </w:r>
      <w:r>
        <w:rPr>
          <w:spacing w:val="8"/>
          <w:sz w:val="20"/>
        </w:rPr>
        <w:t xml:space="preserve"> </w:t>
      </w:r>
      <w:r>
        <w:rPr>
          <w:sz w:val="20"/>
        </w:rPr>
        <w:t>(2019).</w:t>
      </w:r>
    </w:p>
    <w:p w:rsidR="00DE39FD" w:rsidRDefault="00C01FD1">
      <w:pPr>
        <w:pStyle w:val="Listenabsatz"/>
        <w:numPr>
          <w:ilvl w:val="0"/>
          <w:numId w:val="1"/>
        </w:numPr>
        <w:tabs>
          <w:tab w:val="left" w:pos="364"/>
        </w:tabs>
        <w:spacing w:before="55" w:line="415" w:lineRule="auto"/>
        <w:ind w:right="1401" w:hanging="205"/>
        <w:jc w:val="both"/>
        <w:rPr>
          <w:sz w:val="20"/>
        </w:rPr>
      </w:pPr>
      <w:r>
        <w:rPr>
          <w:sz w:val="20"/>
        </w:rPr>
        <w:t>Rajapandian,</w:t>
      </w:r>
      <w:r>
        <w:rPr>
          <w:spacing w:val="-17"/>
          <w:sz w:val="20"/>
        </w:rPr>
        <w:t xml:space="preserve"> </w:t>
      </w:r>
      <w:r>
        <w:rPr>
          <w:sz w:val="20"/>
        </w:rPr>
        <w:t>M.,</w:t>
      </w:r>
      <w:r>
        <w:rPr>
          <w:spacing w:val="-17"/>
          <w:sz w:val="20"/>
        </w:rPr>
        <w:t xml:space="preserve"> </w:t>
      </w:r>
      <w:r>
        <w:rPr>
          <w:sz w:val="20"/>
        </w:rPr>
        <w:t>Amico,</w:t>
      </w:r>
      <w:r>
        <w:rPr>
          <w:spacing w:val="-17"/>
          <w:sz w:val="20"/>
        </w:rPr>
        <w:t xml:space="preserve"> </w:t>
      </w:r>
      <w:r>
        <w:rPr>
          <w:sz w:val="20"/>
        </w:rPr>
        <w:t>E.,</w:t>
      </w:r>
      <w:r>
        <w:rPr>
          <w:spacing w:val="-17"/>
          <w:sz w:val="20"/>
        </w:rPr>
        <w:t xml:space="preserve"> </w:t>
      </w:r>
      <w:r>
        <w:rPr>
          <w:sz w:val="20"/>
        </w:rPr>
        <w:t>Abbas,</w:t>
      </w:r>
      <w:r>
        <w:rPr>
          <w:spacing w:val="-16"/>
          <w:sz w:val="20"/>
        </w:rPr>
        <w:t xml:space="preserve"> </w:t>
      </w:r>
      <w:r>
        <w:rPr>
          <w:sz w:val="20"/>
        </w:rPr>
        <w:t>K.,</w:t>
      </w:r>
      <w:r>
        <w:rPr>
          <w:spacing w:val="-17"/>
          <w:sz w:val="20"/>
        </w:rPr>
        <w:t xml:space="preserve"> </w:t>
      </w:r>
      <w:r>
        <w:rPr>
          <w:sz w:val="20"/>
        </w:rPr>
        <w:t>Ventresca,</w:t>
      </w:r>
      <w:r>
        <w:rPr>
          <w:spacing w:val="-17"/>
          <w:sz w:val="20"/>
        </w:rPr>
        <w:t xml:space="preserve"> </w:t>
      </w:r>
      <w:r>
        <w:rPr>
          <w:sz w:val="20"/>
        </w:rPr>
        <w:t>M.</w:t>
      </w:r>
      <w:r>
        <w:rPr>
          <w:spacing w:val="-17"/>
          <w:sz w:val="20"/>
        </w:rPr>
        <w:t xml:space="preserve"> </w:t>
      </w:r>
      <w:r>
        <w:rPr>
          <w:sz w:val="20"/>
        </w:rPr>
        <w:t>&amp;</w:t>
      </w:r>
      <w:r>
        <w:rPr>
          <w:spacing w:val="-16"/>
          <w:sz w:val="20"/>
        </w:rPr>
        <w:t xml:space="preserve"> </w:t>
      </w:r>
      <w:r>
        <w:rPr>
          <w:sz w:val="20"/>
        </w:rPr>
        <w:t>Goñi,</w:t>
      </w:r>
      <w:r>
        <w:rPr>
          <w:spacing w:val="-17"/>
          <w:sz w:val="20"/>
        </w:rPr>
        <w:t xml:space="preserve"> </w:t>
      </w:r>
      <w:r>
        <w:rPr>
          <w:spacing w:val="-4"/>
          <w:sz w:val="20"/>
        </w:rPr>
        <w:t>J.</w:t>
      </w:r>
      <w:r>
        <w:rPr>
          <w:spacing w:val="-17"/>
          <w:sz w:val="20"/>
        </w:rPr>
        <w:t xml:space="preserve"> </w:t>
      </w:r>
      <w:r>
        <w:rPr>
          <w:sz w:val="20"/>
        </w:rPr>
        <w:t>Uncovering</w:t>
      </w:r>
      <w:r>
        <w:rPr>
          <w:spacing w:val="-17"/>
          <w:sz w:val="20"/>
        </w:rPr>
        <w:t xml:space="preserve"> </w:t>
      </w:r>
      <w:r>
        <w:rPr>
          <w:sz w:val="20"/>
        </w:rPr>
        <w:t>differential</w:t>
      </w:r>
      <w:r>
        <w:rPr>
          <w:spacing w:val="-17"/>
          <w:sz w:val="20"/>
        </w:rPr>
        <w:t xml:space="preserve"> </w:t>
      </w:r>
      <w:r>
        <w:rPr>
          <w:sz w:val="20"/>
        </w:rPr>
        <w:t>identifiability</w:t>
      </w:r>
      <w:r>
        <w:rPr>
          <w:spacing w:val="-16"/>
          <w:sz w:val="20"/>
        </w:rPr>
        <w:t xml:space="preserve"> </w:t>
      </w:r>
      <w:r>
        <w:rPr>
          <w:sz w:val="20"/>
        </w:rPr>
        <w:t>in network</w:t>
      </w:r>
      <w:r>
        <w:rPr>
          <w:spacing w:val="-23"/>
          <w:sz w:val="20"/>
        </w:rPr>
        <w:t xml:space="preserve"> </w:t>
      </w:r>
      <w:r>
        <w:rPr>
          <w:sz w:val="20"/>
        </w:rPr>
        <w:t>properties</w:t>
      </w:r>
      <w:r>
        <w:rPr>
          <w:spacing w:val="-22"/>
          <w:sz w:val="20"/>
        </w:rPr>
        <w:t xml:space="preserve"> </w:t>
      </w:r>
      <w:r>
        <w:rPr>
          <w:sz w:val="20"/>
        </w:rPr>
        <w:t>of</w:t>
      </w:r>
      <w:r>
        <w:rPr>
          <w:spacing w:val="-22"/>
          <w:sz w:val="20"/>
        </w:rPr>
        <w:t xml:space="preserve"> </w:t>
      </w:r>
      <w:r>
        <w:rPr>
          <w:sz w:val="20"/>
        </w:rPr>
        <w:t>human</w:t>
      </w:r>
      <w:r>
        <w:rPr>
          <w:spacing w:val="-23"/>
          <w:sz w:val="20"/>
        </w:rPr>
        <w:t xml:space="preserve"> </w:t>
      </w:r>
      <w:r>
        <w:rPr>
          <w:sz w:val="20"/>
        </w:rPr>
        <w:t>brain</w:t>
      </w:r>
      <w:r>
        <w:rPr>
          <w:spacing w:val="-22"/>
          <w:sz w:val="20"/>
        </w:rPr>
        <w:t xml:space="preserve"> </w:t>
      </w:r>
      <w:r>
        <w:rPr>
          <w:sz w:val="20"/>
        </w:rPr>
        <w:t>functional</w:t>
      </w:r>
      <w:r>
        <w:rPr>
          <w:spacing w:val="-22"/>
          <w:sz w:val="20"/>
        </w:rPr>
        <w:t xml:space="preserve"> </w:t>
      </w:r>
      <w:r>
        <w:rPr>
          <w:sz w:val="20"/>
        </w:rPr>
        <w:t>connectomes.</w:t>
      </w:r>
      <w:r>
        <w:rPr>
          <w:spacing w:val="-13"/>
          <w:sz w:val="20"/>
        </w:rPr>
        <w:t xml:space="preserve"> </w:t>
      </w:r>
      <w:r>
        <w:rPr>
          <w:i/>
          <w:sz w:val="20"/>
        </w:rPr>
        <w:t>Network</w:t>
      </w:r>
      <w:r>
        <w:rPr>
          <w:i/>
          <w:spacing w:val="-22"/>
          <w:sz w:val="20"/>
        </w:rPr>
        <w:t xml:space="preserve"> </w:t>
      </w:r>
      <w:r>
        <w:rPr>
          <w:i/>
          <w:sz w:val="20"/>
        </w:rPr>
        <w:t>neuroscience</w:t>
      </w:r>
      <w:r>
        <w:rPr>
          <w:i/>
          <w:spacing w:val="-23"/>
          <w:sz w:val="20"/>
        </w:rPr>
        <w:t xml:space="preserve"> </w:t>
      </w:r>
      <w:r>
        <w:rPr>
          <w:i/>
          <w:sz w:val="20"/>
        </w:rPr>
        <w:t>(Cambridge,</w:t>
      </w:r>
      <w:r>
        <w:rPr>
          <w:i/>
          <w:spacing w:val="-21"/>
          <w:sz w:val="20"/>
        </w:rPr>
        <w:t xml:space="preserve"> </w:t>
      </w:r>
      <w:r>
        <w:rPr>
          <w:i/>
          <w:sz w:val="20"/>
        </w:rPr>
        <w:t xml:space="preserve">Mass.) </w:t>
      </w:r>
      <w:r>
        <w:rPr>
          <w:b/>
          <w:sz w:val="20"/>
        </w:rPr>
        <w:t>4</w:t>
      </w:r>
      <w:r>
        <w:rPr>
          <w:sz w:val="20"/>
        </w:rPr>
        <w:t>, 698–713</w:t>
      </w:r>
      <w:r>
        <w:rPr>
          <w:spacing w:val="-3"/>
          <w:sz w:val="20"/>
        </w:rPr>
        <w:t xml:space="preserve"> </w:t>
      </w:r>
      <w:r>
        <w:rPr>
          <w:sz w:val="20"/>
        </w:rPr>
        <w:t>(2020).</w:t>
      </w:r>
    </w:p>
    <w:p w:rsidR="00DE39FD" w:rsidRDefault="00C01FD1">
      <w:pPr>
        <w:pStyle w:val="Listenabsatz"/>
        <w:numPr>
          <w:ilvl w:val="0"/>
          <w:numId w:val="1"/>
        </w:numPr>
        <w:tabs>
          <w:tab w:val="left" w:pos="375"/>
        </w:tabs>
        <w:spacing w:before="55" w:line="415" w:lineRule="auto"/>
        <w:ind w:right="1414" w:hanging="200"/>
        <w:jc w:val="both"/>
        <w:rPr>
          <w:sz w:val="20"/>
        </w:rPr>
      </w:pPr>
      <w:r>
        <w:rPr>
          <w:sz w:val="20"/>
        </w:rPr>
        <w:t xml:space="preserve">Demeter, </w:t>
      </w:r>
      <w:r>
        <w:rPr>
          <w:spacing w:val="-7"/>
          <w:sz w:val="20"/>
        </w:rPr>
        <w:t xml:space="preserve">D. </w:t>
      </w:r>
      <w:r>
        <w:rPr>
          <w:spacing w:val="-13"/>
          <w:sz w:val="20"/>
        </w:rPr>
        <w:t xml:space="preserve">V. </w:t>
      </w:r>
      <w:r>
        <w:rPr>
          <w:i/>
          <w:sz w:val="20"/>
        </w:rPr>
        <w:t xml:space="preserve">et al. </w:t>
      </w:r>
      <w:r>
        <w:rPr>
          <w:sz w:val="20"/>
        </w:rPr>
        <w:t xml:space="preserve">Functional connectivity fingerprints at rest are similar across youths and adults and vary with genetic similarity. </w:t>
      </w:r>
      <w:r>
        <w:rPr>
          <w:i/>
          <w:sz w:val="20"/>
        </w:rPr>
        <w:t xml:space="preserve">iScience </w:t>
      </w:r>
      <w:r>
        <w:rPr>
          <w:b/>
          <w:sz w:val="20"/>
        </w:rPr>
        <w:t>23</w:t>
      </w:r>
      <w:r>
        <w:rPr>
          <w:sz w:val="20"/>
        </w:rPr>
        <w:t>, 100801</w:t>
      </w:r>
      <w:r>
        <w:rPr>
          <w:spacing w:val="5"/>
          <w:sz w:val="20"/>
        </w:rPr>
        <w:t xml:space="preserve"> </w:t>
      </w:r>
      <w:r>
        <w:rPr>
          <w:sz w:val="20"/>
        </w:rPr>
        <w:t>(2020).</w:t>
      </w:r>
    </w:p>
    <w:p w:rsidR="00DE39FD" w:rsidRDefault="00C01FD1">
      <w:pPr>
        <w:pStyle w:val="Listenabsatz"/>
        <w:numPr>
          <w:ilvl w:val="0"/>
          <w:numId w:val="1"/>
        </w:numPr>
        <w:tabs>
          <w:tab w:val="left" w:pos="372"/>
        </w:tabs>
        <w:spacing w:before="55" w:line="415" w:lineRule="auto"/>
        <w:ind w:right="1415" w:hanging="200"/>
        <w:jc w:val="both"/>
        <w:rPr>
          <w:sz w:val="20"/>
        </w:rPr>
      </w:pPr>
      <w:r>
        <w:rPr>
          <w:sz w:val="20"/>
        </w:rPr>
        <w:t>Shen,</w:t>
      </w:r>
      <w:r>
        <w:rPr>
          <w:spacing w:val="-7"/>
          <w:sz w:val="20"/>
        </w:rPr>
        <w:t xml:space="preserve"> </w:t>
      </w:r>
      <w:r>
        <w:rPr>
          <w:sz w:val="20"/>
        </w:rPr>
        <w:t>X.</w:t>
      </w:r>
      <w:r>
        <w:rPr>
          <w:spacing w:val="-7"/>
          <w:sz w:val="20"/>
        </w:rPr>
        <w:t xml:space="preserve"> </w:t>
      </w:r>
      <w:r>
        <w:rPr>
          <w:i/>
          <w:sz w:val="20"/>
        </w:rPr>
        <w:t>et</w:t>
      </w:r>
      <w:r>
        <w:rPr>
          <w:i/>
          <w:spacing w:val="-6"/>
          <w:sz w:val="20"/>
        </w:rPr>
        <w:t xml:space="preserve"> </w:t>
      </w:r>
      <w:r>
        <w:rPr>
          <w:i/>
          <w:sz w:val="20"/>
        </w:rPr>
        <w:t>al.</w:t>
      </w:r>
      <w:r>
        <w:rPr>
          <w:i/>
          <w:spacing w:val="5"/>
          <w:sz w:val="20"/>
        </w:rPr>
        <w:t xml:space="preserve"> </w:t>
      </w:r>
      <w:r>
        <w:rPr>
          <w:sz w:val="20"/>
        </w:rPr>
        <w:t>Using</w:t>
      </w:r>
      <w:r>
        <w:rPr>
          <w:spacing w:val="-7"/>
          <w:sz w:val="20"/>
        </w:rPr>
        <w:t xml:space="preserve"> </w:t>
      </w:r>
      <w:r>
        <w:rPr>
          <w:sz w:val="20"/>
        </w:rPr>
        <w:t>connectome-based</w:t>
      </w:r>
      <w:r>
        <w:rPr>
          <w:spacing w:val="-7"/>
          <w:sz w:val="20"/>
        </w:rPr>
        <w:t xml:space="preserve"> </w:t>
      </w:r>
      <w:r>
        <w:rPr>
          <w:sz w:val="20"/>
        </w:rPr>
        <w:t>predictive</w:t>
      </w:r>
      <w:r>
        <w:rPr>
          <w:spacing w:val="-6"/>
          <w:sz w:val="20"/>
        </w:rPr>
        <w:t xml:space="preserve"> </w:t>
      </w:r>
      <w:r>
        <w:rPr>
          <w:sz w:val="20"/>
        </w:rPr>
        <w:t>modeling</w:t>
      </w:r>
      <w:r>
        <w:rPr>
          <w:spacing w:val="-7"/>
          <w:sz w:val="20"/>
        </w:rPr>
        <w:t xml:space="preserve"> </w:t>
      </w:r>
      <w:r>
        <w:rPr>
          <w:sz w:val="20"/>
        </w:rPr>
        <w:t>to</w:t>
      </w:r>
      <w:r>
        <w:rPr>
          <w:spacing w:val="-7"/>
          <w:sz w:val="20"/>
        </w:rPr>
        <w:t xml:space="preserve"> </w:t>
      </w:r>
      <w:r>
        <w:rPr>
          <w:sz w:val="20"/>
        </w:rPr>
        <w:t>predict</w:t>
      </w:r>
      <w:r>
        <w:rPr>
          <w:spacing w:val="-6"/>
          <w:sz w:val="20"/>
        </w:rPr>
        <w:t xml:space="preserve"> </w:t>
      </w:r>
      <w:r>
        <w:rPr>
          <w:sz w:val="20"/>
        </w:rPr>
        <w:t>individual</w:t>
      </w:r>
      <w:r>
        <w:rPr>
          <w:spacing w:val="-7"/>
          <w:sz w:val="20"/>
        </w:rPr>
        <w:t xml:space="preserve"> </w:t>
      </w:r>
      <w:r>
        <w:rPr>
          <w:sz w:val="20"/>
        </w:rPr>
        <w:t>behavior</w:t>
      </w:r>
      <w:r>
        <w:rPr>
          <w:spacing w:val="-7"/>
          <w:sz w:val="20"/>
        </w:rPr>
        <w:t xml:space="preserve"> </w:t>
      </w:r>
      <w:r>
        <w:rPr>
          <w:sz w:val="20"/>
        </w:rPr>
        <w:t>from</w:t>
      </w:r>
      <w:r>
        <w:rPr>
          <w:spacing w:val="-6"/>
          <w:sz w:val="20"/>
        </w:rPr>
        <w:t xml:space="preserve"> </w:t>
      </w:r>
      <w:r>
        <w:rPr>
          <w:sz w:val="20"/>
        </w:rPr>
        <w:t xml:space="preserve">brain connectivity. </w:t>
      </w:r>
      <w:r>
        <w:rPr>
          <w:i/>
          <w:sz w:val="20"/>
        </w:rPr>
        <w:t xml:space="preserve">Nature Protocols </w:t>
      </w:r>
      <w:r>
        <w:rPr>
          <w:b/>
          <w:sz w:val="20"/>
        </w:rPr>
        <w:t>12</w:t>
      </w:r>
      <w:r>
        <w:rPr>
          <w:sz w:val="20"/>
        </w:rPr>
        <w:t>, 506–518</w:t>
      </w:r>
      <w:r>
        <w:rPr>
          <w:spacing w:val="11"/>
          <w:sz w:val="20"/>
        </w:rPr>
        <w:t xml:space="preserve"> </w:t>
      </w:r>
      <w:r>
        <w:rPr>
          <w:sz w:val="20"/>
        </w:rPr>
        <w:t>(2017).</w:t>
      </w:r>
    </w:p>
    <w:p w:rsidR="00DE39FD" w:rsidRDefault="00C01FD1">
      <w:pPr>
        <w:pStyle w:val="Listenabsatz"/>
        <w:numPr>
          <w:ilvl w:val="0"/>
          <w:numId w:val="1"/>
        </w:numPr>
        <w:tabs>
          <w:tab w:val="left" w:pos="561"/>
        </w:tabs>
        <w:spacing w:before="55" w:line="415" w:lineRule="auto"/>
        <w:ind w:left="330" w:right="1409" w:hanging="199"/>
        <w:jc w:val="both"/>
        <w:rPr>
          <w:sz w:val="20"/>
        </w:rPr>
      </w:pPr>
      <w:r>
        <w:rPr>
          <w:sz w:val="20"/>
        </w:rPr>
        <w:t xml:space="preserve">Cui, Z. &amp; Gong, G. The effect of machine learning regression algorithms and sample size on individualized behavioral prediction with functional connectivity features. </w:t>
      </w:r>
      <w:r>
        <w:rPr>
          <w:i/>
          <w:sz w:val="20"/>
        </w:rPr>
        <w:t xml:space="preserve">Neuroimage </w:t>
      </w:r>
      <w:r>
        <w:rPr>
          <w:b/>
          <w:sz w:val="20"/>
        </w:rPr>
        <w:t>178</w:t>
      </w:r>
      <w:r>
        <w:rPr>
          <w:sz w:val="20"/>
        </w:rPr>
        <w:t>, 622–637 (2018).</w:t>
      </w:r>
    </w:p>
    <w:p w:rsidR="00DE39FD" w:rsidRDefault="00C01FD1">
      <w:pPr>
        <w:pStyle w:val="Listenabsatz"/>
        <w:numPr>
          <w:ilvl w:val="0"/>
          <w:numId w:val="1"/>
        </w:numPr>
        <w:tabs>
          <w:tab w:val="left" w:pos="476"/>
        </w:tabs>
        <w:spacing w:before="55"/>
        <w:ind w:left="475" w:hanging="345"/>
        <w:jc w:val="both"/>
        <w:rPr>
          <w:i/>
          <w:sz w:val="20"/>
        </w:rPr>
      </w:pPr>
      <w:r>
        <w:rPr>
          <w:sz w:val="20"/>
        </w:rPr>
        <w:t xml:space="preserve">Sripada, </w:t>
      </w:r>
      <w:r>
        <w:rPr>
          <w:spacing w:val="-3"/>
          <w:sz w:val="20"/>
        </w:rPr>
        <w:t xml:space="preserve">C. </w:t>
      </w:r>
      <w:r>
        <w:rPr>
          <w:i/>
          <w:sz w:val="20"/>
        </w:rPr>
        <w:t xml:space="preserve">et al. </w:t>
      </w:r>
      <w:r>
        <w:rPr>
          <w:sz w:val="20"/>
        </w:rPr>
        <w:t xml:space="preserve">Prediction of neurocognition in youth </w:t>
      </w:r>
      <w:r>
        <w:rPr>
          <w:sz w:val="20"/>
        </w:rPr>
        <w:t xml:space="preserve">from resting state fMRI. </w:t>
      </w:r>
      <w:r>
        <w:rPr>
          <w:i/>
          <w:sz w:val="20"/>
        </w:rPr>
        <w:t>Molecular</w:t>
      </w:r>
      <w:r>
        <w:rPr>
          <w:i/>
          <w:spacing w:val="-29"/>
          <w:sz w:val="20"/>
        </w:rPr>
        <w:t xml:space="preserve"> </w:t>
      </w:r>
      <w:r>
        <w:rPr>
          <w:i/>
          <w:sz w:val="20"/>
        </w:rPr>
        <w:t>Psychiatry</w:t>
      </w:r>
    </w:p>
    <w:p w:rsidR="00DE39FD" w:rsidRDefault="00C01FD1">
      <w:pPr>
        <w:pStyle w:val="Textkrper"/>
        <w:spacing w:before="169"/>
        <w:ind w:left="336"/>
      </w:pPr>
      <w:r>
        <w:rPr>
          <w:b/>
        </w:rPr>
        <w:t>25</w:t>
      </w:r>
      <w:r>
        <w:t>, 3413–3421 (2020).</w:t>
      </w:r>
    </w:p>
    <w:p w:rsidR="00DE39FD" w:rsidRDefault="00DE39FD">
      <w:pPr>
        <w:pStyle w:val="Textkrper"/>
        <w:spacing w:before="3"/>
        <w:rPr>
          <w:sz w:val="19"/>
        </w:rPr>
      </w:pPr>
    </w:p>
    <w:p w:rsidR="00DE39FD" w:rsidRDefault="00C01FD1">
      <w:pPr>
        <w:pStyle w:val="Listenabsatz"/>
        <w:numPr>
          <w:ilvl w:val="0"/>
          <w:numId w:val="1"/>
        </w:numPr>
        <w:tabs>
          <w:tab w:val="left" w:pos="470"/>
        </w:tabs>
        <w:spacing w:before="0" w:line="415" w:lineRule="auto"/>
        <w:ind w:right="1415" w:hanging="205"/>
        <w:rPr>
          <w:sz w:val="20"/>
        </w:rPr>
      </w:pPr>
      <w:r>
        <w:rPr>
          <w:sz w:val="20"/>
        </w:rPr>
        <w:t>He,</w:t>
      </w:r>
      <w:r>
        <w:rPr>
          <w:spacing w:val="-22"/>
          <w:sz w:val="20"/>
        </w:rPr>
        <w:t xml:space="preserve"> </w:t>
      </w:r>
      <w:r>
        <w:rPr>
          <w:spacing w:val="-13"/>
          <w:sz w:val="20"/>
        </w:rPr>
        <w:t>T.</w:t>
      </w:r>
      <w:r>
        <w:rPr>
          <w:spacing w:val="-23"/>
          <w:sz w:val="20"/>
        </w:rPr>
        <w:t xml:space="preserve"> </w:t>
      </w:r>
      <w:r>
        <w:rPr>
          <w:i/>
          <w:sz w:val="20"/>
        </w:rPr>
        <w:t>et</w:t>
      </w:r>
      <w:r>
        <w:rPr>
          <w:i/>
          <w:spacing w:val="-23"/>
          <w:sz w:val="20"/>
        </w:rPr>
        <w:t xml:space="preserve"> </w:t>
      </w:r>
      <w:r>
        <w:rPr>
          <w:i/>
          <w:sz w:val="20"/>
        </w:rPr>
        <w:t>al.</w:t>
      </w:r>
      <w:r>
        <w:rPr>
          <w:i/>
          <w:spacing w:val="-10"/>
          <w:sz w:val="20"/>
        </w:rPr>
        <w:t xml:space="preserve"> </w:t>
      </w:r>
      <w:r>
        <w:rPr>
          <w:sz w:val="20"/>
        </w:rPr>
        <w:t>Deep</w:t>
      </w:r>
      <w:r>
        <w:rPr>
          <w:spacing w:val="-23"/>
          <w:sz w:val="20"/>
        </w:rPr>
        <w:t xml:space="preserve"> </w:t>
      </w:r>
      <w:r>
        <w:rPr>
          <w:sz w:val="20"/>
        </w:rPr>
        <w:t>neural</w:t>
      </w:r>
      <w:r>
        <w:rPr>
          <w:spacing w:val="-23"/>
          <w:sz w:val="20"/>
        </w:rPr>
        <w:t xml:space="preserve"> </w:t>
      </w:r>
      <w:r>
        <w:rPr>
          <w:sz w:val="20"/>
        </w:rPr>
        <w:t>networks</w:t>
      </w:r>
      <w:r>
        <w:rPr>
          <w:spacing w:val="-23"/>
          <w:sz w:val="20"/>
        </w:rPr>
        <w:t xml:space="preserve"> </w:t>
      </w:r>
      <w:r>
        <w:rPr>
          <w:sz w:val="20"/>
        </w:rPr>
        <w:t>and</w:t>
      </w:r>
      <w:r>
        <w:rPr>
          <w:spacing w:val="-23"/>
          <w:sz w:val="20"/>
        </w:rPr>
        <w:t xml:space="preserve"> </w:t>
      </w:r>
      <w:r>
        <w:rPr>
          <w:sz w:val="20"/>
        </w:rPr>
        <w:t>kernel</w:t>
      </w:r>
      <w:r>
        <w:rPr>
          <w:spacing w:val="-22"/>
          <w:sz w:val="20"/>
        </w:rPr>
        <w:t xml:space="preserve"> </w:t>
      </w:r>
      <w:r>
        <w:rPr>
          <w:sz w:val="20"/>
        </w:rPr>
        <w:t>regression</w:t>
      </w:r>
      <w:r>
        <w:rPr>
          <w:spacing w:val="-23"/>
          <w:sz w:val="20"/>
        </w:rPr>
        <w:t xml:space="preserve"> </w:t>
      </w:r>
      <w:r>
        <w:rPr>
          <w:sz w:val="20"/>
        </w:rPr>
        <w:t>achieve</w:t>
      </w:r>
      <w:r>
        <w:rPr>
          <w:spacing w:val="-23"/>
          <w:sz w:val="20"/>
        </w:rPr>
        <w:t xml:space="preserve"> </w:t>
      </w:r>
      <w:r>
        <w:rPr>
          <w:sz w:val="20"/>
        </w:rPr>
        <w:t>comparable</w:t>
      </w:r>
      <w:r>
        <w:rPr>
          <w:spacing w:val="-23"/>
          <w:sz w:val="20"/>
        </w:rPr>
        <w:t xml:space="preserve"> </w:t>
      </w:r>
      <w:r>
        <w:rPr>
          <w:sz w:val="20"/>
        </w:rPr>
        <w:t>accuracies</w:t>
      </w:r>
      <w:r>
        <w:rPr>
          <w:spacing w:val="-23"/>
          <w:sz w:val="20"/>
        </w:rPr>
        <w:t xml:space="preserve"> </w:t>
      </w:r>
      <w:r>
        <w:rPr>
          <w:spacing w:val="-3"/>
          <w:sz w:val="20"/>
        </w:rPr>
        <w:t>for</w:t>
      </w:r>
      <w:r>
        <w:rPr>
          <w:spacing w:val="-23"/>
          <w:sz w:val="20"/>
        </w:rPr>
        <w:t xml:space="preserve"> </w:t>
      </w:r>
      <w:r>
        <w:rPr>
          <w:sz w:val="20"/>
        </w:rPr>
        <w:t xml:space="preserve">functional connectivity prediction of behavior and demographics. </w:t>
      </w:r>
      <w:r>
        <w:rPr>
          <w:i/>
          <w:sz w:val="20"/>
        </w:rPr>
        <w:t xml:space="preserve">Neuroimage </w:t>
      </w:r>
      <w:r>
        <w:rPr>
          <w:b/>
          <w:sz w:val="20"/>
        </w:rPr>
        <w:t>206</w:t>
      </w:r>
      <w:r>
        <w:rPr>
          <w:sz w:val="20"/>
        </w:rPr>
        <w:t>, 116276</w:t>
      </w:r>
      <w:r>
        <w:rPr>
          <w:spacing w:val="-4"/>
          <w:sz w:val="20"/>
        </w:rPr>
        <w:t xml:space="preserve"> </w:t>
      </w:r>
      <w:r>
        <w:rPr>
          <w:sz w:val="20"/>
        </w:rPr>
        <w:t>(2020).</w:t>
      </w:r>
    </w:p>
    <w:p w:rsidR="00DE39FD" w:rsidRDefault="00C01FD1">
      <w:pPr>
        <w:pStyle w:val="Listenabsatz"/>
        <w:numPr>
          <w:ilvl w:val="0"/>
          <w:numId w:val="1"/>
        </w:numPr>
        <w:tabs>
          <w:tab w:val="left" w:pos="481"/>
        </w:tabs>
        <w:spacing w:before="55" w:line="415" w:lineRule="auto"/>
        <w:ind w:right="1415" w:hanging="205"/>
        <w:rPr>
          <w:sz w:val="20"/>
        </w:rPr>
      </w:pPr>
      <w:r>
        <w:rPr>
          <w:sz w:val="20"/>
        </w:rPr>
        <w:t xml:space="preserve">Chen, </w:t>
      </w:r>
      <w:r>
        <w:rPr>
          <w:spacing w:val="-4"/>
          <w:sz w:val="20"/>
        </w:rPr>
        <w:t xml:space="preserve">J. </w:t>
      </w:r>
      <w:r>
        <w:rPr>
          <w:i/>
          <w:sz w:val="20"/>
        </w:rPr>
        <w:t xml:space="preserve">et al. </w:t>
      </w:r>
      <w:r>
        <w:rPr>
          <w:sz w:val="20"/>
        </w:rPr>
        <w:t xml:space="preserve">Shared and unique brain network features predict cognitive, personality, and mental health scores in the ABCD </w:t>
      </w:r>
      <w:r>
        <w:rPr>
          <w:spacing w:val="-4"/>
          <w:sz w:val="20"/>
        </w:rPr>
        <w:t xml:space="preserve">study. </w:t>
      </w:r>
      <w:r>
        <w:rPr>
          <w:i/>
          <w:sz w:val="20"/>
        </w:rPr>
        <w:t xml:space="preserve">Nature Communications </w:t>
      </w:r>
      <w:r>
        <w:rPr>
          <w:b/>
          <w:sz w:val="20"/>
        </w:rPr>
        <w:t>13</w:t>
      </w:r>
      <w:r>
        <w:rPr>
          <w:sz w:val="20"/>
        </w:rPr>
        <w:t>,</w:t>
      </w:r>
      <w:r>
        <w:rPr>
          <w:spacing w:val="10"/>
          <w:sz w:val="20"/>
        </w:rPr>
        <w:t xml:space="preserve"> </w:t>
      </w:r>
      <w:r>
        <w:rPr>
          <w:sz w:val="20"/>
        </w:rPr>
        <w:t>(2022).</w:t>
      </w:r>
    </w:p>
    <w:p w:rsidR="00DE39FD" w:rsidRDefault="00C01FD1">
      <w:pPr>
        <w:pStyle w:val="Listenabsatz"/>
        <w:numPr>
          <w:ilvl w:val="0"/>
          <w:numId w:val="1"/>
        </w:numPr>
        <w:tabs>
          <w:tab w:val="left" w:pos="542"/>
        </w:tabs>
        <w:spacing w:before="55"/>
        <w:ind w:left="541" w:hanging="411"/>
        <w:rPr>
          <w:sz w:val="20"/>
        </w:rPr>
      </w:pPr>
      <w:r>
        <w:rPr>
          <w:sz w:val="20"/>
        </w:rPr>
        <w:t>Shannon,</w:t>
      </w:r>
      <w:r>
        <w:rPr>
          <w:spacing w:val="27"/>
          <w:sz w:val="20"/>
        </w:rPr>
        <w:t xml:space="preserve"> </w:t>
      </w:r>
      <w:r>
        <w:rPr>
          <w:spacing w:val="-3"/>
          <w:sz w:val="20"/>
        </w:rPr>
        <w:t>B.</w:t>
      </w:r>
      <w:r>
        <w:rPr>
          <w:spacing w:val="23"/>
          <w:sz w:val="20"/>
        </w:rPr>
        <w:t xml:space="preserve"> </w:t>
      </w:r>
      <w:r>
        <w:rPr>
          <w:spacing w:val="-4"/>
          <w:sz w:val="20"/>
        </w:rPr>
        <w:t>J.</w:t>
      </w:r>
      <w:r>
        <w:rPr>
          <w:spacing w:val="22"/>
          <w:sz w:val="20"/>
        </w:rPr>
        <w:t xml:space="preserve"> </w:t>
      </w:r>
      <w:r>
        <w:rPr>
          <w:i/>
          <w:sz w:val="20"/>
        </w:rPr>
        <w:t>et</w:t>
      </w:r>
      <w:r>
        <w:rPr>
          <w:i/>
          <w:spacing w:val="22"/>
          <w:sz w:val="20"/>
        </w:rPr>
        <w:t xml:space="preserve"> </w:t>
      </w:r>
      <w:r>
        <w:rPr>
          <w:i/>
          <w:sz w:val="20"/>
        </w:rPr>
        <w:t>al.</w:t>
      </w:r>
      <w:r>
        <w:rPr>
          <w:i/>
          <w:spacing w:val="22"/>
          <w:sz w:val="20"/>
        </w:rPr>
        <w:t xml:space="preserve"> </w:t>
      </w:r>
      <w:r>
        <w:rPr>
          <w:sz w:val="20"/>
        </w:rPr>
        <w:t>Premotor</w:t>
      </w:r>
      <w:r>
        <w:rPr>
          <w:spacing w:val="23"/>
          <w:sz w:val="20"/>
        </w:rPr>
        <w:t xml:space="preserve"> </w:t>
      </w:r>
      <w:r>
        <w:rPr>
          <w:sz w:val="20"/>
        </w:rPr>
        <w:t>functional</w:t>
      </w:r>
      <w:r>
        <w:rPr>
          <w:spacing w:val="22"/>
          <w:sz w:val="20"/>
        </w:rPr>
        <w:t xml:space="preserve"> </w:t>
      </w:r>
      <w:r>
        <w:rPr>
          <w:sz w:val="20"/>
        </w:rPr>
        <w:t>connectivity</w:t>
      </w:r>
      <w:r>
        <w:rPr>
          <w:spacing w:val="22"/>
          <w:sz w:val="20"/>
        </w:rPr>
        <w:t xml:space="preserve"> </w:t>
      </w:r>
      <w:r>
        <w:rPr>
          <w:sz w:val="20"/>
        </w:rPr>
        <w:t>predicts</w:t>
      </w:r>
      <w:r>
        <w:rPr>
          <w:spacing w:val="23"/>
          <w:sz w:val="20"/>
        </w:rPr>
        <w:t xml:space="preserve"> </w:t>
      </w:r>
      <w:r>
        <w:rPr>
          <w:sz w:val="20"/>
        </w:rPr>
        <w:t>impulsivity</w:t>
      </w:r>
      <w:r>
        <w:rPr>
          <w:spacing w:val="22"/>
          <w:sz w:val="20"/>
        </w:rPr>
        <w:t xml:space="preserve"> </w:t>
      </w:r>
      <w:r>
        <w:rPr>
          <w:sz w:val="20"/>
        </w:rPr>
        <w:t>in</w:t>
      </w:r>
      <w:r>
        <w:rPr>
          <w:spacing w:val="23"/>
          <w:sz w:val="20"/>
        </w:rPr>
        <w:t xml:space="preserve"> </w:t>
      </w:r>
      <w:r>
        <w:rPr>
          <w:sz w:val="20"/>
        </w:rPr>
        <w:t>juvenile</w:t>
      </w:r>
      <w:r>
        <w:rPr>
          <w:spacing w:val="22"/>
          <w:sz w:val="20"/>
        </w:rPr>
        <w:t xml:space="preserve"> </w:t>
      </w:r>
      <w:r>
        <w:rPr>
          <w:sz w:val="20"/>
        </w:rPr>
        <w:t>o</w:t>
      </w:r>
      <w:r>
        <w:rPr>
          <w:sz w:val="20"/>
        </w:rPr>
        <w:t>ffenders.</w:t>
      </w:r>
    </w:p>
    <w:p w:rsidR="00DE39FD" w:rsidRDefault="00C01FD1">
      <w:pPr>
        <w:spacing w:before="168"/>
        <w:ind w:left="336"/>
        <w:rPr>
          <w:sz w:val="20"/>
        </w:rPr>
      </w:pPr>
      <w:r>
        <w:rPr>
          <w:i/>
          <w:sz w:val="20"/>
        </w:rPr>
        <w:t xml:space="preserve">Proceedings of the National Academy of Sciences </w:t>
      </w:r>
      <w:r>
        <w:rPr>
          <w:b/>
          <w:sz w:val="20"/>
        </w:rPr>
        <w:t>108</w:t>
      </w:r>
      <w:r>
        <w:rPr>
          <w:sz w:val="20"/>
        </w:rPr>
        <w:t>, 11241–11245 (2011).</w:t>
      </w:r>
    </w:p>
    <w:p w:rsidR="00DE39FD" w:rsidRDefault="00DE39FD">
      <w:pPr>
        <w:pStyle w:val="Textkrper"/>
        <w:spacing w:before="3"/>
        <w:rPr>
          <w:sz w:val="19"/>
        </w:rPr>
      </w:pPr>
    </w:p>
    <w:p w:rsidR="00DE39FD" w:rsidRDefault="00C01FD1">
      <w:pPr>
        <w:pStyle w:val="Listenabsatz"/>
        <w:numPr>
          <w:ilvl w:val="0"/>
          <w:numId w:val="1"/>
        </w:numPr>
        <w:tabs>
          <w:tab w:val="left" w:pos="470"/>
        </w:tabs>
        <w:spacing w:before="1" w:line="415" w:lineRule="auto"/>
        <w:ind w:left="329" w:right="1415" w:hanging="198"/>
        <w:jc w:val="both"/>
        <w:rPr>
          <w:sz w:val="20"/>
        </w:rPr>
      </w:pPr>
      <w:r>
        <w:rPr>
          <w:sz w:val="20"/>
        </w:rPr>
        <w:t>Uddin,</w:t>
      </w:r>
      <w:r>
        <w:rPr>
          <w:spacing w:val="-20"/>
          <w:sz w:val="20"/>
        </w:rPr>
        <w:t xml:space="preserve"> </w:t>
      </w:r>
      <w:r>
        <w:rPr>
          <w:sz w:val="20"/>
        </w:rPr>
        <w:t>L.</w:t>
      </w:r>
      <w:r>
        <w:rPr>
          <w:spacing w:val="-21"/>
          <w:sz w:val="20"/>
        </w:rPr>
        <w:t xml:space="preserve"> </w:t>
      </w:r>
      <w:r>
        <w:rPr>
          <w:sz w:val="20"/>
        </w:rPr>
        <w:t>Q.</w:t>
      </w:r>
      <w:r>
        <w:rPr>
          <w:spacing w:val="-21"/>
          <w:sz w:val="20"/>
        </w:rPr>
        <w:t xml:space="preserve"> </w:t>
      </w:r>
      <w:r>
        <w:rPr>
          <w:i/>
          <w:sz w:val="20"/>
        </w:rPr>
        <w:t>et</w:t>
      </w:r>
      <w:r>
        <w:rPr>
          <w:i/>
          <w:spacing w:val="-20"/>
          <w:sz w:val="20"/>
        </w:rPr>
        <w:t xml:space="preserve"> </w:t>
      </w:r>
      <w:r>
        <w:rPr>
          <w:i/>
          <w:sz w:val="20"/>
        </w:rPr>
        <w:t>al.</w:t>
      </w:r>
      <w:r>
        <w:rPr>
          <w:i/>
          <w:spacing w:val="-9"/>
          <w:sz w:val="20"/>
        </w:rPr>
        <w:t xml:space="preserve"> </w:t>
      </w:r>
      <w:r>
        <w:rPr>
          <w:sz w:val="20"/>
        </w:rPr>
        <w:t>Salience</w:t>
      </w:r>
      <w:r>
        <w:rPr>
          <w:spacing w:val="-20"/>
          <w:sz w:val="20"/>
        </w:rPr>
        <w:t xml:space="preserve"> </w:t>
      </w:r>
      <w:r>
        <w:rPr>
          <w:sz w:val="20"/>
        </w:rPr>
        <w:t>networkBased</w:t>
      </w:r>
      <w:r>
        <w:rPr>
          <w:spacing w:val="-21"/>
          <w:sz w:val="20"/>
        </w:rPr>
        <w:t xml:space="preserve"> </w:t>
      </w:r>
      <w:r>
        <w:rPr>
          <w:sz w:val="20"/>
        </w:rPr>
        <w:t>classification</w:t>
      </w:r>
      <w:r>
        <w:rPr>
          <w:spacing w:val="-21"/>
          <w:sz w:val="20"/>
        </w:rPr>
        <w:t xml:space="preserve"> </w:t>
      </w:r>
      <w:r>
        <w:rPr>
          <w:sz w:val="20"/>
        </w:rPr>
        <w:t>and</w:t>
      </w:r>
      <w:r>
        <w:rPr>
          <w:spacing w:val="-20"/>
          <w:sz w:val="20"/>
        </w:rPr>
        <w:t xml:space="preserve"> </w:t>
      </w:r>
      <w:r>
        <w:rPr>
          <w:sz w:val="20"/>
        </w:rPr>
        <w:t>prediction</w:t>
      </w:r>
      <w:r>
        <w:rPr>
          <w:spacing w:val="-21"/>
          <w:sz w:val="20"/>
        </w:rPr>
        <w:t xml:space="preserve"> </w:t>
      </w:r>
      <w:r>
        <w:rPr>
          <w:sz w:val="20"/>
        </w:rPr>
        <w:t>of</w:t>
      </w:r>
      <w:r>
        <w:rPr>
          <w:spacing w:val="-20"/>
          <w:sz w:val="20"/>
        </w:rPr>
        <w:t xml:space="preserve"> </w:t>
      </w:r>
      <w:r>
        <w:rPr>
          <w:sz w:val="20"/>
        </w:rPr>
        <w:t>symptom</w:t>
      </w:r>
      <w:r>
        <w:rPr>
          <w:spacing w:val="-21"/>
          <w:sz w:val="20"/>
        </w:rPr>
        <w:t xml:space="preserve"> </w:t>
      </w:r>
      <w:r>
        <w:rPr>
          <w:sz w:val="20"/>
        </w:rPr>
        <w:t>severity</w:t>
      </w:r>
      <w:r>
        <w:rPr>
          <w:spacing w:val="-21"/>
          <w:sz w:val="20"/>
        </w:rPr>
        <w:t xml:space="preserve"> </w:t>
      </w:r>
      <w:r>
        <w:rPr>
          <w:sz w:val="20"/>
        </w:rPr>
        <w:t>in</w:t>
      </w:r>
      <w:r>
        <w:rPr>
          <w:spacing w:val="-20"/>
          <w:sz w:val="20"/>
        </w:rPr>
        <w:t xml:space="preserve"> </w:t>
      </w:r>
      <w:r>
        <w:rPr>
          <w:sz w:val="20"/>
        </w:rPr>
        <w:t xml:space="preserve">children with autism. </w:t>
      </w:r>
      <w:r>
        <w:rPr>
          <w:i/>
          <w:sz w:val="20"/>
        </w:rPr>
        <w:t xml:space="preserve">JAMA Psychiatry </w:t>
      </w:r>
      <w:r>
        <w:rPr>
          <w:b/>
          <w:sz w:val="20"/>
        </w:rPr>
        <w:t>70</w:t>
      </w:r>
      <w:r>
        <w:rPr>
          <w:sz w:val="20"/>
        </w:rPr>
        <w:t>, 869</w:t>
      </w:r>
      <w:r>
        <w:rPr>
          <w:spacing w:val="-30"/>
          <w:sz w:val="20"/>
        </w:rPr>
        <w:t xml:space="preserve"> </w:t>
      </w:r>
      <w:r>
        <w:rPr>
          <w:sz w:val="20"/>
        </w:rPr>
        <w:t>(2013).</w:t>
      </w:r>
    </w:p>
    <w:p w:rsidR="00DE39FD" w:rsidRDefault="00DE39FD">
      <w:pPr>
        <w:spacing w:line="415" w:lineRule="auto"/>
        <w:jc w:val="both"/>
        <w:rPr>
          <w:sz w:val="20"/>
        </w:rPr>
        <w:sectPr w:rsidR="00DE39FD">
          <w:pgSz w:w="11910" w:h="16840"/>
          <w:pgMar w:top="1260" w:right="0" w:bottom="1000" w:left="1280" w:header="113" w:footer="809" w:gutter="0"/>
          <w:cols w:space="720"/>
        </w:sectPr>
      </w:pPr>
    </w:p>
    <w:p w:rsidR="00DE39FD" w:rsidRDefault="00C01FD1">
      <w:pPr>
        <w:pStyle w:val="Listenabsatz"/>
        <w:numPr>
          <w:ilvl w:val="0"/>
          <w:numId w:val="1"/>
        </w:numPr>
        <w:tabs>
          <w:tab w:val="left" w:pos="493"/>
        </w:tabs>
        <w:spacing w:before="164" w:line="415" w:lineRule="auto"/>
        <w:ind w:right="1415" w:hanging="205"/>
        <w:jc w:val="both"/>
        <w:rPr>
          <w:sz w:val="20"/>
        </w:rPr>
      </w:pPr>
      <w:r>
        <w:rPr>
          <w:sz w:val="20"/>
        </w:rPr>
        <w:lastRenderedPageBreak/>
        <w:t xml:space="preserve">Lake, E. M. </w:t>
      </w:r>
      <w:r>
        <w:rPr>
          <w:i/>
          <w:sz w:val="20"/>
        </w:rPr>
        <w:t xml:space="preserve">et al. </w:t>
      </w:r>
      <w:r>
        <w:rPr>
          <w:sz w:val="20"/>
        </w:rPr>
        <w:t xml:space="preserve">The functional brain organization of an individual allows prediction of measures of social abilities transdiagnostically in autism and attention-deficit/hyperactivity disorder. </w:t>
      </w:r>
      <w:r>
        <w:rPr>
          <w:i/>
          <w:sz w:val="20"/>
        </w:rPr>
        <w:t xml:space="preserve">Biological Psychiatry </w:t>
      </w:r>
      <w:r>
        <w:rPr>
          <w:b/>
          <w:sz w:val="20"/>
        </w:rPr>
        <w:t>86</w:t>
      </w:r>
      <w:r>
        <w:rPr>
          <w:sz w:val="20"/>
        </w:rPr>
        <w:t>, 315–326</w:t>
      </w:r>
      <w:r>
        <w:rPr>
          <w:spacing w:val="-39"/>
          <w:sz w:val="20"/>
        </w:rPr>
        <w:t xml:space="preserve"> </w:t>
      </w:r>
      <w:r>
        <w:rPr>
          <w:sz w:val="20"/>
        </w:rPr>
        <w:t>(2019).</w:t>
      </w:r>
    </w:p>
    <w:p w:rsidR="00DE39FD" w:rsidRDefault="00C01FD1">
      <w:pPr>
        <w:pStyle w:val="Listenabsatz"/>
        <w:numPr>
          <w:ilvl w:val="0"/>
          <w:numId w:val="1"/>
        </w:numPr>
        <w:tabs>
          <w:tab w:val="left" w:pos="473"/>
        </w:tabs>
        <w:spacing w:before="22" w:line="415" w:lineRule="auto"/>
        <w:ind w:right="1415" w:hanging="205"/>
        <w:jc w:val="both"/>
        <w:rPr>
          <w:sz w:val="20"/>
        </w:rPr>
      </w:pPr>
      <w:r>
        <w:rPr>
          <w:sz w:val="20"/>
        </w:rPr>
        <w:t>Chen,</w:t>
      </w:r>
      <w:r>
        <w:rPr>
          <w:spacing w:val="-14"/>
          <w:sz w:val="20"/>
        </w:rPr>
        <w:t xml:space="preserve"> </w:t>
      </w:r>
      <w:r>
        <w:rPr>
          <w:spacing w:val="-4"/>
          <w:sz w:val="20"/>
        </w:rPr>
        <w:t>J.</w:t>
      </w:r>
      <w:r>
        <w:rPr>
          <w:spacing w:val="-14"/>
          <w:sz w:val="20"/>
        </w:rPr>
        <w:t xml:space="preserve"> </w:t>
      </w:r>
      <w:r>
        <w:rPr>
          <w:i/>
          <w:sz w:val="20"/>
        </w:rPr>
        <w:t>et</w:t>
      </w:r>
      <w:r>
        <w:rPr>
          <w:i/>
          <w:spacing w:val="-13"/>
          <w:sz w:val="20"/>
        </w:rPr>
        <w:t xml:space="preserve"> </w:t>
      </w:r>
      <w:r>
        <w:rPr>
          <w:i/>
          <w:sz w:val="20"/>
        </w:rPr>
        <w:t>al.</w:t>
      </w:r>
      <w:r>
        <w:rPr>
          <w:i/>
          <w:spacing w:val="-4"/>
          <w:sz w:val="20"/>
        </w:rPr>
        <w:t xml:space="preserve"> </w:t>
      </w:r>
      <w:r>
        <w:rPr>
          <w:sz w:val="20"/>
        </w:rPr>
        <w:t>In</w:t>
      </w:r>
      <w:r>
        <w:rPr>
          <w:sz w:val="20"/>
        </w:rPr>
        <w:t>trinsic</w:t>
      </w:r>
      <w:r>
        <w:rPr>
          <w:spacing w:val="-13"/>
          <w:sz w:val="20"/>
        </w:rPr>
        <w:t xml:space="preserve"> </w:t>
      </w:r>
      <w:r>
        <w:rPr>
          <w:sz w:val="20"/>
        </w:rPr>
        <w:t>connectivity</w:t>
      </w:r>
      <w:r>
        <w:rPr>
          <w:spacing w:val="-14"/>
          <w:sz w:val="20"/>
        </w:rPr>
        <w:t xml:space="preserve"> </w:t>
      </w:r>
      <w:r>
        <w:rPr>
          <w:sz w:val="20"/>
        </w:rPr>
        <w:t>patterns</w:t>
      </w:r>
      <w:r>
        <w:rPr>
          <w:spacing w:val="-13"/>
          <w:sz w:val="20"/>
        </w:rPr>
        <w:t xml:space="preserve"> </w:t>
      </w:r>
      <w:r>
        <w:rPr>
          <w:sz w:val="20"/>
        </w:rPr>
        <w:t>of</w:t>
      </w:r>
      <w:r>
        <w:rPr>
          <w:spacing w:val="-14"/>
          <w:sz w:val="20"/>
        </w:rPr>
        <w:t xml:space="preserve"> </w:t>
      </w:r>
      <w:r>
        <w:rPr>
          <w:sz w:val="20"/>
        </w:rPr>
        <w:t>task-defined</w:t>
      </w:r>
      <w:r>
        <w:rPr>
          <w:spacing w:val="-13"/>
          <w:sz w:val="20"/>
        </w:rPr>
        <w:t xml:space="preserve"> </w:t>
      </w:r>
      <w:r>
        <w:rPr>
          <w:sz w:val="20"/>
        </w:rPr>
        <w:t>brain</w:t>
      </w:r>
      <w:r>
        <w:rPr>
          <w:spacing w:val="-14"/>
          <w:sz w:val="20"/>
        </w:rPr>
        <w:t xml:space="preserve"> </w:t>
      </w:r>
      <w:r>
        <w:rPr>
          <w:sz w:val="20"/>
        </w:rPr>
        <w:t>networks</w:t>
      </w:r>
      <w:r>
        <w:rPr>
          <w:spacing w:val="-14"/>
          <w:sz w:val="20"/>
        </w:rPr>
        <w:t xml:space="preserve"> </w:t>
      </w:r>
      <w:r>
        <w:rPr>
          <w:sz w:val="20"/>
        </w:rPr>
        <w:t>allow</w:t>
      </w:r>
      <w:r>
        <w:rPr>
          <w:spacing w:val="-13"/>
          <w:sz w:val="20"/>
        </w:rPr>
        <w:t xml:space="preserve"> </w:t>
      </w:r>
      <w:r>
        <w:rPr>
          <w:sz w:val="20"/>
        </w:rPr>
        <w:t>individual</w:t>
      </w:r>
      <w:r>
        <w:rPr>
          <w:spacing w:val="-14"/>
          <w:sz w:val="20"/>
        </w:rPr>
        <w:t xml:space="preserve"> </w:t>
      </w:r>
      <w:r>
        <w:rPr>
          <w:sz w:val="20"/>
        </w:rPr>
        <w:t>prediction of cognitive symptom dimension of schizophrenia and are linked to molecular architecture.</w:t>
      </w:r>
      <w:r>
        <w:rPr>
          <w:spacing w:val="-27"/>
          <w:sz w:val="20"/>
        </w:rPr>
        <w:t xml:space="preserve"> </w:t>
      </w:r>
      <w:r>
        <w:rPr>
          <w:i/>
          <w:sz w:val="20"/>
        </w:rPr>
        <w:t xml:space="preserve">Biological Psychiatry </w:t>
      </w:r>
      <w:r>
        <w:rPr>
          <w:b/>
          <w:sz w:val="20"/>
        </w:rPr>
        <w:t>89</w:t>
      </w:r>
      <w:r>
        <w:rPr>
          <w:sz w:val="20"/>
        </w:rPr>
        <w:t>, 308–319</w:t>
      </w:r>
      <w:r>
        <w:rPr>
          <w:spacing w:val="-39"/>
          <w:sz w:val="20"/>
        </w:rPr>
        <w:t xml:space="preserve"> </w:t>
      </w:r>
      <w:r>
        <w:rPr>
          <w:sz w:val="20"/>
        </w:rPr>
        <w:t>(2021).</w:t>
      </w:r>
    </w:p>
    <w:p w:rsidR="00DE39FD" w:rsidRDefault="00C01FD1">
      <w:pPr>
        <w:pStyle w:val="Listenabsatz"/>
        <w:numPr>
          <w:ilvl w:val="0"/>
          <w:numId w:val="1"/>
        </w:numPr>
        <w:tabs>
          <w:tab w:val="left" w:pos="479"/>
        </w:tabs>
        <w:spacing w:before="21" w:line="415" w:lineRule="auto"/>
        <w:ind w:right="1415" w:hanging="205"/>
        <w:jc w:val="both"/>
        <w:rPr>
          <w:sz w:val="20"/>
        </w:rPr>
      </w:pPr>
      <w:r>
        <w:rPr>
          <w:sz w:val="20"/>
        </w:rPr>
        <w:t xml:space="preserve">Kong, R. </w:t>
      </w:r>
      <w:r>
        <w:rPr>
          <w:i/>
          <w:sz w:val="20"/>
        </w:rPr>
        <w:t xml:space="preserve">et al. </w:t>
      </w:r>
      <w:r>
        <w:rPr>
          <w:sz w:val="20"/>
        </w:rPr>
        <w:t>Individual-specific areal-level parcellations improve functional connectivity</w:t>
      </w:r>
      <w:r>
        <w:rPr>
          <w:spacing w:val="-38"/>
          <w:sz w:val="20"/>
        </w:rPr>
        <w:t xml:space="preserve"> </w:t>
      </w:r>
      <w:r>
        <w:rPr>
          <w:sz w:val="20"/>
        </w:rPr>
        <w:t xml:space="preserve">prediction of behavior. </w:t>
      </w:r>
      <w:r>
        <w:rPr>
          <w:i/>
          <w:sz w:val="20"/>
        </w:rPr>
        <w:t xml:space="preserve">Cerebral Cortex </w:t>
      </w:r>
      <w:r>
        <w:rPr>
          <w:b/>
          <w:sz w:val="20"/>
        </w:rPr>
        <w:t>31</w:t>
      </w:r>
      <w:r>
        <w:rPr>
          <w:sz w:val="20"/>
        </w:rPr>
        <w:t>, 4477–4500</w:t>
      </w:r>
      <w:r>
        <w:rPr>
          <w:spacing w:val="-32"/>
          <w:sz w:val="20"/>
        </w:rPr>
        <w:t xml:space="preserve"> </w:t>
      </w:r>
      <w:r>
        <w:rPr>
          <w:sz w:val="20"/>
        </w:rPr>
        <w:t>(2021).</w:t>
      </w:r>
    </w:p>
    <w:p w:rsidR="00DE39FD" w:rsidRDefault="00C01FD1">
      <w:pPr>
        <w:pStyle w:val="Listenabsatz"/>
        <w:numPr>
          <w:ilvl w:val="0"/>
          <w:numId w:val="1"/>
        </w:numPr>
        <w:tabs>
          <w:tab w:val="left" w:pos="567"/>
        </w:tabs>
        <w:spacing w:before="21" w:line="415" w:lineRule="auto"/>
        <w:ind w:right="1415" w:hanging="205"/>
        <w:jc w:val="both"/>
        <w:rPr>
          <w:sz w:val="20"/>
        </w:rPr>
      </w:pPr>
      <w:r>
        <w:rPr>
          <w:sz w:val="20"/>
        </w:rPr>
        <w:t xml:space="preserve">Li, </w:t>
      </w:r>
      <w:r>
        <w:rPr>
          <w:spacing w:val="-4"/>
          <w:sz w:val="20"/>
        </w:rPr>
        <w:t xml:space="preserve">J. </w:t>
      </w:r>
      <w:r>
        <w:rPr>
          <w:i/>
          <w:sz w:val="20"/>
        </w:rPr>
        <w:t xml:space="preserve">et al. </w:t>
      </w:r>
      <w:r>
        <w:rPr>
          <w:sz w:val="20"/>
        </w:rPr>
        <w:t>Global signal regression strengthens association between resting-state functional connectivity and beh</w:t>
      </w:r>
      <w:r>
        <w:rPr>
          <w:sz w:val="20"/>
        </w:rPr>
        <w:t xml:space="preserve">avior. </w:t>
      </w:r>
      <w:r>
        <w:rPr>
          <w:i/>
          <w:sz w:val="20"/>
        </w:rPr>
        <w:t xml:space="preserve">Neuroimage </w:t>
      </w:r>
      <w:r>
        <w:rPr>
          <w:b/>
          <w:sz w:val="20"/>
        </w:rPr>
        <w:t>196</w:t>
      </w:r>
      <w:r>
        <w:rPr>
          <w:sz w:val="20"/>
        </w:rPr>
        <w:t>, 126–141</w:t>
      </w:r>
      <w:r>
        <w:rPr>
          <w:spacing w:val="8"/>
          <w:sz w:val="20"/>
        </w:rPr>
        <w:t xml:space="preserve"> </w:t>
      </w:r>
      <w:r>
        <w:rPr>
          <w:sz w:val="20"/>
        </w:rPr>
        <w:t>(2019).</w:t>
      </w:r>
    </w:p>
    <w:p w:rsidR="00DE39FD" w:rsidRDefault="00C01FD1">
      <w:pPr>
        <w:pStyle w:val="Listenabsatz"/>
        <w:numPr>
          <w:ilvl w:val="0"/>
          <w:numId w:val="1"/>
        </w:numPr>
        <w:tabs>
          <w:tab w:val="left" w:pos="474"/>
        </w:tabs>
        <w:spacing w:before="21" w:line="415" w:lineRule="auto"/>
        <w:ind w:left="330" w:right="1376" w:hanging="193"/>
        <w:jc w:val="both"/>
        <w:rPr>
          <w:sz w:val="20"/>
        </w:rPr>
      </w:pPr>
      <w:r>
        <w:rPr>
          <w:sz w:val="20"/>
        </w:rPr>
        <w:t>Zamani</w:t>
      </w:r>
      <w:r>
        <w:rPr>
          <w:spacing w:val="-29"/>
          <w:sz w:val="20"/>
        </w:rPr>
        <w:t xml:space="preserve"> </w:t>
      </w:r>
      <w:r>
        <w:rPr>
          <w:sz w:val="20"/>
        </w:rPr>
        <w:t>Esfahlani,</w:t>
      </w:r>
      <w:r>
        <w:rPr>
          <w:spacing w:val="-27"/>
          <w:sz w:val="20"/>
        </w:rPr>
        <w:t xml:space="preserve"> </w:t>
      </w:r>
      <w:r>
        <w:rPr>
          <w:spacing w:val="-15"/>
          <w:sz w:val="20"/>
        </w:rPr>
        <w:t>F.</w:t>
      </w:r>
      <w:r>
        <w:rPr>
          <w:spacing w:val="-28"/>
          <w:sz w:val="20"/>
        </w:rPr>
        <w:t xml:space="preserve"> </w:t>
      </w:r>
      <w:r>
        <w:rPr>
          <w:i/>
          <w:sz w:val="20"/>
        </w:rPr>
        <w:t>et</w:t>
      </w:r>
      <w:r>
        <w:rPr>
          <w:i/>
          <w:spacing w:val="-28"/>
          <w:sz w:val="20"/>
        </w:rPr>
        <w:t xml:space="preserve"> </w:t>
      </w:r>
      <w:r>
        <w:rPr>
          <w:i/>
          <w:sz w:val="20"/>
        </w:rPr>
        <w:t>al.</w:t>
      </w:r>
      <w:r>
        <w:rPr>
          <w:i/>
          <w:spacing w:val="-16"/>
          <w:sz w:val="20"/>
        </w:rPr>
        <w:t xml:space="preserve"> </w:t>
      </w:r>
      <w:r>
        <w:rPr>
          <w:sz w:val="20"/>
        </w:rPr>
        <w:t>High-amplitude</w:t>
      </w:r>
      <w:r>
        <w:rPr>
          <w:spacing w:val="-29"/>
          <w:sz w:val="20"/>
        </w:rPr>
        <w:t xml:space="preserve"> </w:t>
      </w:r>
      <w:r>
        <w:rPr>
          <w:sz w:val="20"/>
        </w:rPr>
        <w:t>cofluctuations</w:t>
      </w:r>
      <w:r>
        <w:rPr>
          <w:spacing w:val="-28"/>
          <w:sz w:val="20"/>
        </w:rPr>
        <w:t xml:space="preserve"> </w:t>
      </w:r>
      <w:r>
        <w:rPr>
          <w:sz w:val="20"/>
        </w:rPr>
        <w:t>in</w:t>
      </w:r>
      <w:r>
        <w:rPr>
          <w:spacing w:val="-28"/>
          <w:sz w:val="20"/>
        </w:rPr>
        <w:t xml:space="preserve"> </w:t>
      </w:r>
      <w:r>
        <w:rPr>
          <w:sz w:val="20"/>
        </w:rPr>
        <w:t>cortical</w:t>
      </w:r>
      <w:r>
        <w:rPr>
          <w:spacing w:val="-28"/>
          <w:sz w:val="20"/>
        </w:rPr>
        <w:t xml:space="preserve"> </w:t>
      </w:r>
      <w:r>
        <w:rPr>
          <w:sz w:val="20"/>
        </w:rPr>
        <w:t>activity</w:t>
      </w:r>
      <w:r>
        <w:rPr>
          <w:spacing w:val="-29"/>
          <w:sz w:val="20"/>
        </w:rPr>
        <w:t xml:space="preserve"> </w:t>
      </w:r>
      <w:r>
        <w:rPr>
          <w:sz w:val="20"/>
        </w:rPr>
        <w:t>drive</w:t>
      </w:r>
      <w:r>
        <w:rPr>
          <w:spacing w:val="-28"/>
          <w:sz w:val="20"/>
        </w:rPr>
        <w:t xml:space="preserve"> </w:t>
      </w:r>
      <w:r>
        <w:rPr>
          <w:sz w:val="20"/>
        </w:rPr>
        <w:t>functional</w:t>
      </w:r>
      <w:r>
        <w:rPr>
          <w:spacing w:val="-28"/>
          <w:sz w:val="20"/>
        </w:rPr>
        <w:t xml:space="preserve"> </w:t>
      </w:r>
      <w:r>
        <w:rPr>
          <w:sz w:val="20"/>
        </w:rPr>
        <w:t xml:space="preserve">connectivity. </w:t>
      </w:r>
      <w:r>
        <w:rPr>
          <w:i/>
          <w:sz w:val="20"/>
        </w:rPr>
        <w:t>Proceedings</w:t>
      </w:r>
      <w:r>
        <w:rPr>
          <w:i/>
          <w:spacing w:val="-8"/>
          <w:sz w:val="20"/>
        </w:rPr>
        <w:t xml:space="preserve"> </w:t>
      </w:r>
      <w:r>
        <w:rPr>
          <w:i/>
          <w:sz w:val="20"/>
        </w:rPr>
        <w:t>of</w:t>
      </w:r>
      <w:r>
        <w:rPr>
          <w:i/>
          <w:spacing w:val="-8"/>
          <w:sz w:val="20"/>
        </w:rPr>
        <w:t xml:space="preserve"> </w:t>
      </w:r>
      <w:r>
        <w:rPr>
          <w:i/>
          <w:sz w:val="20"/>
        </w:rPr>
        <w:t>the</w:t>
      </w:r>
      <w:r>
        <w:rPr>
          <w:i/>
          <w:spacing w:val="-8"/>
          <w:sz w:val="20"/>
        </w:rPr>
        <w:t xml:space="preserve"> </w:t>
      </w:r>
      <w:r>
        <w:rPr>
          <w:i/>
          <w:sz w:val="20"/>
        </w:rPr>
        <w:t>National</w:t>
      </w:r>
      <w:r>
        <w:rPr>
          <w:i/>
          <w:spacing w:val="-8"/>
          <w:sz w:val="20"/>
        </w:rPr>
        <w:t xml:space="preserve"> </w:t>
      </w:r>
      <w:r>
        <w:rPr>
          <w:i/>
          <w:sz w:val="20"/>
        </w:rPr>
        <w:t>Academy</w:t>
      </w:r>
      <w:r>
        <w:rPr>
          <w:i/>
          <w:spacing w:val="-8"/>
          <w:sz w:val="20"/>
        </w:rPr>
        <w:t xml:space="preserve"> </w:t>
      </w:r>
      <w:r>
        <w:rPr>
          <w:i/>
          <w:sz w:val="20"/>
        </w:rPr>
        <w:t>of</w:t>
      </w:r>
      <w:r>
        <w:rPr>
          <w:i/>
          <w:spacing w:val="-8"/>
          <w:sz w:val="20"/>
        </w:rPr>
        <w:t xml:space="preserve"> </w:t>
      </w:r>
      <w:r>
        <w:rPr>
          <w:i/>
          <w:sz w:val="20"/>
        </w:rPr>
        <w:t>Sciences</w:t>
      </w:r>
      <w:r>
        <w:rPr>
          <w:i/>
          <w:spacing w:val="-8"/>
          <w:sz w:val="20"/>
        </w:rPr>
        <w:t xml:space="preserve"> </w:t>
      </w:r>
      <w:r>
        <w:rPr>
          <w:i/>
          <w:sz w:val="20"/>
        </w:rPr>
        <w:t>of</w:t>
      </w:r>
      <w:r>
        <w:rPr>
          <w:i/>
          <w:spacing w:val="-8"/>
          <w:sz w:val="20"/>
        </w:rPr>
        <w:t xml:space="preserve"> </w:t>
      </w:r>
      <w:r>
        <w:rPr>
          <w:i/>
          <w:sz w:val="20"/>
        </w:rPr>
        <w:t>the</w:t>
      </w:r>
      <w:r>
        <w:rPr>
          <w:i/>
          <w:spacing w:val="-8"/>
          <w:sz w:val="20"/>
        </w:rPr>
        <w:t xml:space="preserve"> </w:t>
      </w:r>
      <w:r>
        <w:rPr>
          <w:i/>
          <w:sz w:val="20"/>
        </w:rPr>
        <w:t>United</w:t>
      </w:r>
      <w:r>
        <w:rPr>
          <w:i/>
          <w:spacing w:val="-8"/>
          <w:sz w:val="20"/>
        </w:rPr>
        <w:t xml:space="preserve"> </w:t>
      </w:r>
      <w:r>
        <w:rPr>
          <w:i/>
          <w:sz w:val="20"/>
        </w:rPr>
        <w:t>States</w:t>
      </w:r>
      <w:r>
        <w:rPr>
          <w:i/>
          <w:spacing w:val="-8"/>
          <w:sz w:val="20"/>
        </w:rPr>
        <w:t xml:space="preserve"> </w:t>
      </w:r>
      <w:r>
        <w:rPr>
          <w:i/>
          <w:sz w:val="20"/>
        </w:rPr>
        <w:t>of</w:t>
      </w:r>
      <w:r>
        <w:rPr>
          <w:i/>
          <w:spacing w:val="-8"/>
          <w:sz w:val="20"/>
        </w:rPr>
        <w:t xml:space="preserve"> </w:t>
      </w:r>
      <w:r>
        <w:rPr>
          <w:i/>
          <w:sz w:val="20"/>
        </w:rPr>
        <w:t>America</w:t>
      </w:r>
      <w:r>
        <w:rPr>
          <w:i/>
          <w:spacing w:val="-7"/>
          <w:sz w:val="20"/>
        </w:rPr>
        <w:t xml:space="preserve"> </w:t>
      </w:r>
      <w:r>
        <w:rPr>
          <w:b/>
          <w:sz w:val="20"/>
        </w:rPr>
        <w:t>117</w:t>
      </w:r>
      <w:r>
        <w:rPr>
          <w:sz w:val="20"/>
        </w:rPr>
        <w:t>,</w:t>
      </w:r>
      <w:r>
        <w:rPr>
          <w:spacing w:val="-8"/>
          <w:sz w:val="20"/>
        </w:rPr>
        <w:t xml:space="preserve"> </w:t>
      </w:r>
      <w:r>
        <w:rPr>
          <w:sz w:val="20"/>
        </w:rPr>
        <w:t>28393–28401 (2020).</w:t>
      </w:r>
    </w:p>
    <w:p w:rsidR="00DE39FD" w:rsidRDefault="00C01FD1">
      <w:pPr>
        <w:pStyle w:val="Listenabsatz"/>
        <w:numPr>
          <w:ilvl w:val="0"/>
          <w:numId w:val="1"/>
        </w:numPr>
        <w:tabs>
          <w:tab w:val="left" w:pos="478"/>
        </w:tabs>
        <w:spacing w:before="22" w:line="415" w:lineRule="auto"/>
        <w:ind w:right="1383" w:hanging="200"/>
        <w:jc w:val="both"/>
        <w:rPr>
          <w:sz w:val="20"/>
        </w:rPr>
      </w:pPr>
      <w:r>
        <w:rPr>
          <w:sz w:val="20"/>
        </w:rPr>
        <w:t>Faskowitz,</w:t>
      </w:r>
      <w:r>
        <w:rPr>
          <w:spacing w:val="-14"/>
          <w:sz w:val="20"/>
        </w:rPr>
        <w:t xml:space="preserve"> </w:t>
      </w:r>
      <w:r>
        <w:rPr>
          <w:sz w:val="20"/>
        </w:rPr>
        <w:t>J.,</w:t>
      </w:r>
      <w:r>
        <w:rPr>
          <w:spacing w:val="-14"/>
          <w:sz w:val="20"/>
        </w:rPr>
        <w:t xml:space="preserve"> </w:t>
      </w:r>
      <w:r>
        <w:rPr>
          <w:sz w:val="20"/>
        </w:rPr>
        <w:t>Esfahlani,</w:t>
      </w:r>
      <w:r>
        <w:rPr>
          <w:spacing w:val="-14"/>
          <w:sz w:val="20"/>
        </w:rPr>
        <w:t xml:space="preserve"> </w:t>
      </w:r>
      <w:r>
        <w:rPr>
          <w:spacing w:val="-15"/>
          <w:sz w:val="20"/>
        </w:rPr>
        <w:t>F.</w:t>
      </w:r>
      <w:r>
        <w:rPr>
          <w:spacing w:val="-14"/>
          <w:sz w:val="20"/>
        </w:rPr>
        <w:t xml:space="preserve"> </w:t>
      </w:r>
      <w:r>
        <w:rPr>
          <w:sz w:val="20"/>
        </w:rPr>
        <w:t>Z.,</w:t>
      </w:r>
      <w:r>
        <w:rPr>
          <w:spacing w:val="-14"/>
          <w:sz w:val="20"/>
        </w:rPr>
        <w:t xml:space="preserve"> </w:t>
      </w:r>
      <w:r>
        <w:rPr>
          <w:spacing w:val="-3"/>
          <w:sz w:val="20"/>
        </w:rPr>
        <w:t>Jo,</w:t>
      </w:r>
      <w:r>
        <w:rPr>
          <w:spacing w:val="-14"/>
          <w:sz w:val="20"/>
        </w:rPr>
        <w:t xml:space="preserve"> </w:t>
      </w:r>
      <w:r>
        <w:rPr>
          <w:spacing w:val="-10"/>
          <w:sz w:val="20"/>
        </w:rPr>
        <w:t>Y.,</w:t>
      </w:r>
      <w:r>
        <w:rPr>
          <w:spacing w:val="-14"/>
          <w:sz w:val="20"/>
        </w:rPr>
        <w:t xml:space="preserve"> </w:t>
      </w:r>
      <w:r>
        <w:rPr>
          <w:sz w:val="20"/>
        </w:rPr>
        <w:t>Sporns,</w:t>
      </w:r>
      <w:r>
        <w:rPr>
          <w:spacing w:val="-14"/>
          <w:sz w:val="20"/>
        </w:rPr>
        <w:t xml:space="preserve"> </w:t>
      </w:r>
      <w:r>
        <w:rPr>
          <w:spacing w:val="-4"/>
          <w:sz w:val="20"/>
        </w:rPr>
        <w:t>O.</w:t>
      </w:r>
      <w:r>
        <w:rPr>
          <w:spacing w:val="-14"/>
          <w:sz w:val="20"/>
        </w:rPr>
        <w:t xml:space="preserve"> </w:t>
      </w:r>
      <w:r>
        <w:rPr>
          <w:sz w:val="20"/>
        </w:rPr>
        <w:t>&amp;</w:t>
      </w:r>
      <w:r>
        <w:rPr>
          <w:spacing w:val="-14"/>
          <w:sz w:val="20"/>
        </w:rPr>
        <w:t xml:space="preserve"> </w:t>
      </w:r>
      <w:r>
        <w:rPr>
          <w:sz w:val="20"/>
        </w:rPr>
        <w:t>Betzel,</w:t>
      </w:r>
      <w:r>
        <w:rPr>
          <w:spacing w:val="-14"/>
          <w:sz w:val="20"/>
        </w:rPr>
        <w:t xml:space="preserve"> </w:t>
      </w:r>
      <w:r>
        <w:rPr>
          <w:sz w:val="20"/>
        </w:rPr>
        <w:t>R.</w:t>
      </w:r>
      <w:r>
        <w:rPr>
          <w:spacing w:val="-14"/>
          <w:sz w:val="20"/>
        </w:rPr>
        <w:t xml:space="preserve"> </w:t>
      </w:r>
      <w:r>
        <w:rPr>
          <w:spacing w:val="-15"/>
          <w:sz w:val="20"/>
        </w:rPr>
        <w:t>F.</w:t>
      </w:r>
      <w:r>
        <w:rPr>
          <w:spacing w:val="-14"/>
          <w:sz w:val="20"/>
        </w:rPr>
        <w:t xml:space="preserve"> </w:t>
      </w:r>
      <w:r>
        <w:rPr>
          <w:sz w:val="20"/>
        </w:rPr>
        <w:t>Edge-centric</w:t>
      </w:r>
      <w:r>
        <w:rPr>
          <w:spacing w:val="-13"/>
          <w:sz w:val="20"/>
        </w:rPr>
        <w:t xml:space="preserve"> </w:t>
      </w:r>
      <w:r>
        <w:rPr>
          <w:sz w:val="20"/>
        </w:rPr>
        <w:t>functional</w:t>
      </w:r>
      <w:r>
        <w:rPr>
          <w:spacing w:val="-14"/>
          <w:sz w:val="20"/>
        </w:rPr>
        <w:t xml:space="preserve"> </w:t>
      </w:r>
      <w:r>
        <w:rPr>
          <w:sz w:val="20"/>
        </w:rPr>
        <w:t>network</w:t>
      </w:r>
      <w:r>
        <w:rPr>
          <w:spacing w:val="-14"/>
          <w:sz w:val="20"/>
        </w:rPr>
        <w:t xml:space="preserve"> </w:t>
      </w:r>
      <w:r>
        <w:rPr>
          <w:sz w:val="20"/>
        </w:rPr>
        <w:t>repre- sentations</w:t>
      </w:r>
      <w:r>
        <w:rPr>
          <w:spacing w:val="-24"/>
          <w:sz w:val="20"/>
        </w:rPr>
        <w:t xml:space="preserve"> </w:t>
      </w:r>
      <w:r>
        <w:rPr>
          <w:sz w:val="20"/>
        </w:rPr>
        <w:t>of</w:t>
      </w:r>
      <w:r>
        <w:rPr>
          <w:spacing w:val="-24"/>
          <w:sz w:val="20"/>
        </w:rPr>
        <w:t xml:space="preserve"> </w:t>
      </w:r>
      <w:r>
        <w:rPr>
          <w:sz w:val="20"/>
        </w:rPr>
        <w:t>human</w:t>
      </w:r>
      <w:r>
        <w:rPr>
          <w:spacing w:val="-24"/>
          <w:sz w:val="20"/>
        </w:rPr>
        <w:t xml:space="preserve"> </w:t>
      </w:r>
      <w:r>
        <w:rPr>
          <w:sz w:val="20"/>
        </w:rPr>
        <w:t>cerebral</w:t>
      </w:r>
      <w:r>
        <w:rPr>
          <w:spacing w:val="-23"/>
          <w:sz w:val="20"/>
        </w:rPr>
        <w:t xml:space="preserve"> </w:t>
      </w:r>
      <w:r>
        <w:rPr>
          <w:sz w:val="20"/>
        </w:rPr>
        <w:t>cortex</w:t>
      </w:r>
      <w:r>
        <w:rPr>
          <w:spacing w:val="-24"/>
          <w:sz w:val="20"/>
        </w:rPr>
        <w:t xml:space="preserve"> </w:t>
      </w:r>
      <w:r>
        <w:rPr>
          <w:spacing w:val="-3"/>
          <w:sz w:val="20"/>
        </w:rPr>
        <w:t>reveal</w:t>
      </w:r>
      <w:r>
        <w:rPr>
          <w:spacing w:val="-24"/>
          <w:sz w:val="20"/>
        </w:rPr>
        <w:t xml:space="preserve"> </w:t>
      </w:r>
      <w:r>
        <w:rPr>
          <w:sz w:val="20"/>
        </w:rPr>
        <w:t>overlapping</w:t>
      </w:r>
      <w:r>
        <w:rPr>
          <w:spacing w:val="-23"/>
          <w:sz w:val="20"/>
        </w:rPr>
        <w:t xml:space="preserve"> </w:t>
      </w:r>
      <w:r>
        <w:rPr>
          <w:sz w:val="20"/>
        </w:rPr>
        <w:t>system-level</w:t>
      </w:r>
      <w:r>
        <w:rPr>
          <w:spacing w:val="-24"/>
          <w:sz w:val="20"/>
        </w:rPr>
        <w:t xml:space="preserve"> </w:t>
      </w:r>
      <w:r>
        <w:rPr>
          <w:sz w:val="20"/>
        </w:rPr>
        <w:t>architecture.</w:t>
      </w:r>
      <w:r>
        <w:rPr>
          <w:spacing w:val="-14"/>
          <w:sz w:val="20"/>
        </w:rPr>
        <w:t xml:space="preserve"> </w:t>
      </w:r>
      <w:r>
        <w:rPr>
          <w:i/>
          <w:sz w:val="20"/>
        </w:rPr>
        <w:t>Nature</w:t>
      </w:r>
      <w:r>
        <w:rPr>
          <w:i/>
          <w:spacing w:val="-24"/>
          <w:sz w:val="20"/>
        </w:rPr>
        <w:t xml:space="preserve"> </w:t>
      </w:r>
      <w:r>
        <w:rPr>
          <w:i/>
          <w:sz w:val="20"/>
        </w:rPr>
        <w:t xml:space="preserve">Neuroscience </w:t>
      </w:r>
      <w:r>
        <w:rPr>
          <w:b/>
          <w:sz w:val="20"/>
        </w:rPr>
        <w:t>23</w:t>
      </w:r>
      <w:r>
        <w:rPr>
          <w:sz w:val="20"/>
        </w:rPr>
        <w:t>, 1644–1654</w:t>
      </w:r>
      <w:r>
        <w:rPr>
          <w:spacing w:val="-3"/>
          <w:sz w:val="20"/>
        </w:rPr>
        <w:t xml:space="preserve"> </w:t>
      </w:r>
      <w:r>
        <w:rPr>
          <w:sz w:val="20"/>
        </w:rPr>
        <w:t>(2020).</w:t>
      </w:r>
    </w:p>
    <w:p w:rsidR="00DE39FD" w:rsidRDefault="00C01FD1">
      <w:pPr>
        <w:pStyle w:val="Listenabsatz"/>
        <w:numPr>
          <w:ilvl w:val="0"/>
          <w:numId w:val="1"/>
        </w:numPr>
        <w:tabs>
          <w:tab w:val="left" w:pos="495"/>
        </w:tabs>
        <w:spacing w:before="21"/>
        <w:ind w:left="494" w:hanging="358"/>
        <w:jc w:val="both"/>
        <w:rPr>
          <w:sz w:val="20"/>
        </w:rPr>
      </w:pPr>
      <w:r>
        <w:rPr>
          <w:spacing w:val="-3"/>
          <w:sz w:val="20"/>
        </w:rPr>
        <w:t xml:space="preserve">Jo, </w:t>
      </w:r>
      <w:r>
        <w:rPr>
          <w:spacing w:val="-14"/>
          <w:sz w:val="20"/>
        </w:rPr>
        <w:t xml:space="preserve">Y. </w:t>
      </w:r>
      <w:r>
        <w:rPr>
          <w:i/>
          <w:sz w:val="20"/>
        </w:rPr>
        <w:t xml:space="preserve">et al. </w:t>
      </w:r>
      <w:r>
        <w:rPr>
          <w:sz w:val="20"/>
        </w:rPr>
        <w:t>The diversity and multiplexity of edge communities within and between brain</w:t>
      </w:r>
      <w:r>
        <w:rPr>
          <w:spacing w:val="-8"/>
          <w:sz w:val="20"/>
        </w:rPr>
        <w:t xml:space="preserve"> </w:t>
      </w:r>
      <w:r>
        <w:rPr>
          <w:sz w:val="20"/>
        </w:rPr>
        <w:t>systems.</w:t>
      </w:r>
    </w:p>
    <w:p w:rsidR="00DE39FD" w:rsidRDefault="00C01FD1">
      <w:pPr>
        <w:spacing w:before="169"/>
        <w:ind w:left="336"/>
        <w:jc w:val="both"/>
        <w:rPr>
          <w:sz w:val="20"/>
        </w:rPr>
      </w:pPr>
      <w:r>
        <w:rPr>
          <w:i/>
          <w:sz w:val="20"/>
        </w:rPr>
        <w:t xml:space="preserve">Cell Reports </w:t>
      </w:r>
      <w:r>
        <w:rPr>
          <w:b/>
          <w:sz w:val="20"/>
        </w:rPr>
        <w:t>37</w:t>
      </w:r>
      <w:r>
        <w:rPr>
          <w:sz w:val="20"/>
        </w:rPr>
        <w:t>, 110032 (2021).</w:t>
      </w:r>
    </w:p>
    <w:p w:rsidR="00DE39FD" w:rsidRDefault="00C01FD1">
      <w:pPr>
        <w:pStyle w:val="Listenabsatz"/>
        <w:numPr>
          <w:ilvl w:val="0"/>
          <w:numId w:val="1"/>
        </w:numPr>
        <w:tabs>
          <w:tab w:val="left" w:pos="494"/>
        </w:tabs>
        <w:spacing w:before="188" w:line="415" w:lineRule="auto"/>
        <w:ind w:right="1414" w:hanging="200"/>
        <w:jc w:val="both"/>
        <w:rPr>
          <w:sz w:val="20"/>
        </w:rPr>
      </w:pPr>
      <w:r>
        <w:rPr>
          <w:sz w:val="20"/>
        </w:rPr>
        <w:t xml:space="preserve">Betzel, R. </w:t>
      </w:r>
      <w:r>
        <w:rPr>
          <w:spacing w:val="-10"/>
          <w:sz w:val="20"/>
        </w:rPr>
        <w:t xml:space="preserve">F., </w:t>
      </w:r>
      <w:r>
        <w:rPr>
          <w:sz w:val="20"/>
        </w:rPr>
        <w:t xml:space="preserve">Cutts, S. A., Greenwell, S., Faskowitz, </w:t>
      </w:r>
      <w:r>
        <w:rPr>
          <w:spacing w:val="-4"/>
          <w:sz w:val="20"/>
        </w:rPr>
        <w:t xml:space="preserve">J. </w:t>
      </w:r>
      <w:r>
        <w:rPr>
          <w:sz w:val="20"/>
        </w:rPr>
        <w:t xml:space="preserve">&amp; Sporns, </w:t>
      </w:r>
      <w:r>
        <w:rPr>
          <w:spacing w:val="-4"/>
          <w:sz w:val="20"/>
        </w:rPr>
        <w:t xml:space="preserve">O. </w:t>
      </w:r>
      <w:r>
        <w:rPr>
          <w:sz w:val="20"/>
        </w:rPr>
        <w:t xml:space="preserve">Individualized </w:t>
      </w:r>
      <w:r>
        <w:rPr>
          <w:spacing w:val="-3"/>
          <w:sz w:val="20"/>
        </w:rPr>
        <w:t xml:space="preserve">event </w:t>
      </w:r>
      <w:r>
        <w:rPr>
          <w:sz w:val="20"/>
        </w:rPr>
        <w:t>structure drives</w:t>
      </w:r>
      <w:r>
        <w:rPr>
          <w:spacing w:val="-7"/>
          <w:sz w:val="20"/>
        </w:rPr>
        <w:t xml:space="preserve"> </w:t>
      </w:r>
      <w:r>
        <w:rPr>
          <w:sz w:val="20"/>
        </w:rPr>
        <w:t>individual</w:t>
      </w:r>
      <w:r>
        <w:rPr>
          <w:spacing w:val="-6"/>
          <w:sz w:val="20"/>
        </w:rPr>
        <w:t xml:space="preserve"> </w:t>
      </w:r>
      <w:r>
        <w:rPr>
          <w:sz w:val="20"/>
        </w:rPr>
        <w:t>differences</w:t>
      </w:r>
      <w:r>
        <w:rPr>
          <w:spacing w:val="-6"/>
          <w:sz w:val="20"/>
        </w:rPr>
        <w:t xml:space="preserve"> </w:t>
      </w:r>
      <w:r>
        <w:rPr>
          <w:sz w:val="20"/>
        </w:rPr>
        <w:t>in</w:t>
      </w:r>
      <w:r>
        <w:rPr>
          <w:spacing w:val="-6"/>
          <w:sz w:val="20"/>
        </w:rPr>
        <w:t xml:space="preserve"> </w:t>
      </w:r>
      <w:r>
        <w:rPr>
          <w:sz w:val="20"/>
        </w:rPr>
        <w:t>whole-brain</w:t>
      </w:r>
      <w:r>
        <w:rPr>
          <w:spacing w:val="-6"/>
          <w:sz w:val="20"/>
        </w:rPr>
        <w:t xml:space="preserve"> </w:t>
      </w:r>
      <w:r>
        <w:rPr>
          <w:sz w:val="20"/>
        </w:rPr>
        <w:t>functional</w:t>
      </w:r>
      <w:r>
        <w:rPr>
          <w:spacing w:val="-6"/>
          <w:sz w:val="20"/>
        </w:rPr>
        <w:t xml:space="preserve"> </w:t>
      </w:r>
      <w:r>
        <w:rPr>
          <w:sz w:val="20"/>
        </w:rPr>
        <w:t>connectivity.</w:t>
      </w:r>
      <w:r>
        <w:rPr>
          <w:spacing w:val="5"/>
          <w:sz w:val="20"/>
        </w:rPr>
        <w:t xml:space="preserve"> </w:t>
      </w:r>
      <w:r>
        <w:rPr>
          <w:i/>
          <w:sz w:val="20"/>
        </w:rPr>
        <w:t>Neuroimage</w:t>
      </w:r>
      <w:r>
        <w:rPr>
          <w:i/>
          <w:spacing w:val="-1"/>
          <w:sz w:val="20"/>
        </w:rPr>
        <w:t xml:space="preserve"> </w:t>
      </w:r>
      <w:r>
        <w:rPr>
          <w:b/>
          <w:sz w:val="20"/>
        </w:rPr>
        <w:t>252</w:t>
      </w:r>
      <w:r>
        <w:rPr>
          <w:sz w:val="20"/>
        </w:rPr>
        <w:t>,</w:t>
      </w:r>
      <w:r>
        <w:rPr>
          <w:spacing w:val="-6"/>
          <w:sz w:val="20"/>
        </w:rPr>
        <w:t xml:space="preserve"> </w:t>
      </w:r>
      <w:r>
        <w:rPr>
          <w:sz w:val="20"/>
        </w:rPr>
        <w:t>118993</w:t>
      </w:r>
      <w:r>
        <w:rPr>
          <w:spacing w:val="-7"/>
          <w:sz w:val="20"/>
        </w:rPr>
        <w:t xml:space="preserve"> </w:t>
      </w:r>
      <w:r>
        <w:rPr>
          <w:sz w:val="20"/>
        </w:rPr>
        <w:t>(2022).</w:t>
      </w:r>
    </w:p>
    <w:p w:rsidR="00DE39FD" w:rsidRDefault="00C01FD1">
      <w:pPr>
        <w:pStyle w:val="Listenabsatz"/>
        <w:numPr>
          <w:ilvl w:val="0"/>
          <w:numId w:val="1"/>
        </w:numPr>
        <w:tabs>
          <w:tab w:val="left" w:pos="479"/>
        </w:tabs>
        <w:spacing w:before="21" w:line="415" w:lineRule="auto"/>
        <w:ind w:right="1414" w:hanging="200"/>
        <w:jc w:val="both"/>
        <w:rPr>
          <w:sz w:val="20"/>
        </w:rPr>
      </w:pPr>
      <w:r>
        <w:rPr>
          <w:spacing w:val="-3"/>
          <w:sz w:val="20"/>
        </w:rPr>
        <w:t>Pope,</w:t>
      </w:r>
      <w:r>
        <w:rPr>
          <w:spacing w:val="-11"/>
          <w:sz w:val="20"/>
        </w:rPr>
        <w:t xml:space="preserve"> </w:t>
      </w:r>
      <w:r>
        <w:rPr>
          <w:sz w:val="20"/>
        </w:rPr>
        <w:t>M.,</w:t>
      </w:r>
      <w:r>
        <w:rPr>
          <w:spacing w:val="-11"/>
          <w:sz w:val="20"/>
        </w:rPr>
        <w:t xml:space="preserve"> </w:t>
      </w:r>
      <w:r>
        <w:rPr>
          <w:sz w:val="20"/>
        </w:rPr>
        <w:t>Fukushima,</w:t>
      </w:r>
      <w:r>
        <w:rPr>
          <w:spacing w:val="-11"/>
          <w:sz w:val="20"/>
        </w:rPr>
        <w:t xml:space="preserve"> </w:t>
      </w:r>
      <w:r>
        <w:rPr>
          <w:sz w:val="20"/>
        </w:rPr>
        <w:t>M.,</w:t>
      </w:r>
      <w:r>
        <w:rPr>
          <w:spacing w:val="-11"/>
          <w:sz w:val="20"/>
        </w:rPr>
        <w:t xml:space="preserve"> </w:t>
      </w:r>
      <w:r>
        <w:rPr>
          <w:sz w:val="20"/>
        </w:rPr>
        <w:t>Betzel,</w:t>
      </w:r>
      <w:r>
        <w:rPr>
          <w:spacing w:val="-11"/>
          <w:sz w:val="20"/>
        </w:rPr>
        <w:t xml:space="preserve"> </w:t>
      </w:r>
      <w:r>
        <w:rPr>
          <w:sz w:val="20"/>
        </w:rPr>
        <w:t>R.</w:t>
      </w:r>
      <w:r>
        <w:rPr>
          <w:spacing w:val="-11"/>
          <w:sz w:val="20"/>
        </w:rPr>
        <w:t xml:space="preserve"> </w:t>
      </w:r>
      <w:r>
        <w:rPr>
          <w:spacing w:val="-15"/>
          <w:sz w:val="20"/>
        </w:rPr>
        <w:t>F.</w:t>
      </w:r>
      <w:r>
        <w:rPr>
          <w:spacing w:val="-11"/>
          <w:sz w:val="20"/>
        </w:rPr>
        <w:t xml:space="preserve"> </w:t>
      </w:r>
      <w:r>
        <w:rPr>
          <w:sz w:val="20"/>
        </w:rPr>
        <w:t>&amp;</w:t>
      </w:r>
      <w:r>
        <w:rPr>
          <w:spacing w:val="-11"/>
          <w:sz w:val="20"/>
        </w:rPr>
        <w:t xml:space="preserve"> </w:t>
      </w:r>
      <w:r>
        <w:rPr>
          <w:sz w:val="20"/>
        </w:rPr>
        <w:t>Sporns,</w:t>
      </w:r>
      <w:r>
        <w:rPr>
          <w:spacing w:val="-11"/>
          <w:sz w:val="20"/>
        </w:rPr>
        <w:t xml:space="preserve"> </w:t>
      </w:r>
      <w:r>
        <w:rPr>
          <w:spacing w:val="-5"/>
          <w:sz w:val="20"/>
        </w:rPr>
        <w:t>O.</w:t>
      </w:r>
      <w:r>
        <w:rPr>
          <w:spacing w:val="-11"/>
          <w:sz w:val="20"/>
        </w:rPr>
        <w:t xml:space="preserve"> </w:t>
      </w:r>
      <w:r>
        <w:rPr>
          <w:sz w:val="20"/>
        </w:rPr>
        <w:t>Modular</w:t>
      </w:r>
      <w:r>
        <w:rPr>
          <w:spacing w:val="-11"/>
          <w:sz w:val="20"/>
        </w:rPr>
        <w:t xml:space="preserve"> </w:t>
      </w:r>
      <w:r>
        <w:rPr>
          <w:sz w:val="20"/>
        </w:rPr>
        <w:t>origins</w:t>
      </w:r>
      <w:r>
        <w:rPr>
          <w:spacing w:val="-11"/>
          <w:sz w:val="20"/>
        </w:rPr>
        <w:t xml:space="preserve"> </w:t>
      </w:r>
      <w:r>
        <w:rPr>
          <w:sz w:val="20"/>
        </w:rPr>
        <w:t>of</w:t>
      </w:r>
      <w:r>
        <w:rPr>
          <w:spacing w:val="-11"/>
          <w:sz w:val="20"/>
        </w:rPr>
        <w:t xml:space="preserve"> </w:t>
      </w:r>
      <w:r>
        <w:rPr>
          <w:sz w:val="20"/>
        </w:rPr>
        <w:t>high-amplitude</w:t>
      </w:r>
      <w:r>
        <w:rPr>
          <w:spacing w:val="-11"/>
          <w:sz w:val="20"/>
        </w:rPr>
        <w:t xml:space="preserve"> </w:t>
      </w:r>
      <w:r>
        <w:rPr>
          <w:sz w:val="20"/>
        </w:rPr>
        <w:t>cofluctuations in</w:t>
      </w:r>
      <w:r>
        <w:rPr>
          <w:spacing w:val="-18"/>
          <w:sz w:val="20"/>
        </w:rPr>
        <w:t xml:space="preserve"> </w:t>
      </w:r>
      <w:r>
        <w:rPr>
          <w:sz w:val="20"/>
        </w:rPr>
        <w:t>fine-scale</w:t>
      </w:r>
      <w:r>
        <w:rPr>
          <w:spacing w:val="-17"/>
          <w:sz w:val="20"/>
        </w:rPr>
        <w:t xml:space="preserve"> </w:t>
      </w:r>
      <w:r>
        <w:rPr>
          <w:sz w:val="20"/>
        </w:rPr>
        <w:t>functional</w:t>
      </w:r>
      <w:r>
        <w:rPr>
          <w:spacing w:val="-17"/>
          <w:sz w:val="20"/>
        </w:rPr>
        <w:t xml:space="preserve"> </w:t>
      </w:r>
      <w:r>
        <w:rPr>
          <w:sz w:val="20"/>
        </w:rPr>
        <w:t>connectivity</w:t>
      </w:r>
      <w:r>
        <w:rPr>
          <w:spacing w:val="-17"/>
          <w:sz w:val="20"/>
        </w:rPr>
        <w:t xml:space="preserve"> </w:t>
      </w:r>
      <w:r>
        <w:rPr>
          <w:sz w:val="20"/>
        </w:rPr>
        <w:t>dynamics.</w:t>
      </w:r>
      <w:r>
        <w:rPr>
          <w:spacing w:val="-8"/>
          <w:sz w:val="20"/>
        </w:rPr>
        <w:t xml:space="preserve"> </w:t>
      </w:r>
      <w:r>
        <w:rPr>
          <w:i/>
          <w:sz w:val="20"/>
        </w:rPr>
        <w:t>Proceedings</w:t>
      </w:r>
      <w:r>
        <w:rPr>
          <w:i/>
          <w:spacing w:val="-17"/>
          <w:sz w:val="20"/>
        </w:rPr>
        <w:t xml:space="preserve"> </w:t>
      </w:r>
      <w:r>
        <w:rPr>
          <w:i/>
          <w:sz w:val="20"/>
        </w:rPr>
        <w:t>of</w:t>
      </w:r>
      <w:r>
        <w:rPr>
          <w:i/>
          <w:spacing w:val="-17"/>
          <w:sz w:val="20"/>
        </w:rPr>
        <w:t xml:space="preserve"> </w:t>
      </w:r>
      <w:r>
        <w:rPr>
          <w:i/>
          <w:sz w:val="20"/>
        </w:rPr>
        <w:t>the</w:t>
      </w:r>
      <w:r>
        <w:rPr>
          <w:i/>
          <w:spacing w:val="-17"/>
          <w:sz w:val="20"/>
        </w:rPr>
        <w:t xml:space="preserve"> </w:t>
      </w:r>
      <w:r>
        <w:rPr>
          <w:i/>
          <w:sz w:val="20"/>
        </w:rPr>
        <w:t>National</w:t>
      </w:r>
      <w:r>
        <w:rPr>
          <w:i/>
          <w:spacing w:val="-18"/>
          <w:sz w:val="20"/>
        </w:rPr>
        <w:t xml:space="preserve"> </w:t>
      </w:r>
      <w:r>
        <w:rPr>
          <w:i/>
          <w:sz w:val="20"/>
        </w:rPr>
        <w:t>Academy</w:t>
      </w:r>
      <w:r>
        <w:rPr>
          <w:i/>
          <w:spacing w:val="-17"/>
          <w:sz w:val="20"/>
        </w:rPr>
        <w:t xml:space="preserve"> </w:t>
      </w:r>
      <w:r>
        <w:rPr>
          <w:i/>
          <w:sz w:val="20"/>
        </w:rPr>
        <w:t>of</w:t>
      </w:r>
      <w:r>
        <w:rPr>
          <w:i/>
          <w:spacing w:val="-17"/>
          <w:sz w:val="20"/>
        </w:rPr>
        <w:t xml:space="preserve"> </w:t>
      </w:r>
      <w:r>
        <w:rPr>
          <w:i/>
          <w:sz w:val="20"/>
        </w:rPr>
        <w:t>Sciences</w:t>
      </w:r>
      <w:r>
        <w:rPr>
          <w:i/>
          <w:spacing w:val="-17"/>
          <w:sz w:val="20"/>
        </w:rPr>
        <w:t xml:space="preserve"> </w:t>
      </w:r>
      <w:r>
        <w:rPr>
          <w:i/>
          <w:sz w:val="20"/>
        </w:rPr>
        <w:t>of</w:t>
      </w:r>
      <w:r>
        <w:rPr>
          <w:i/>
          <w:spacing w:val="-18"/>
          <w:sz w:val="20"/>
        </w:rPr>
        <w:t xml:space="preserve"> </w:t>
      </w:r>
      <w:r>
        <w:rPr>
          <w:i/>
          <w:sz w:val="20"/>
        </w:rPr>
        <w:t xml:space="preserve">the United States of America </w:t>
      </w:r>
      <w:r>
        <w:rPr>
          <w:b/>
          <w:sz w:val="20"/>
        </w:rPr>
        <w:t>118</w:t>
      </w:r>
      <w:r>
        <w:rPr>
          <w:sz w:val="20"/>
        </w:rPr>
        <w:t>,</w:t>
      </w:r>
      <w:r>
        <w:rPr>
          <w:spacing w:val="-5"/>
          <w:sz w:val="20"/>
        </w:rPr>
        <w:t xml:space="preserve"> </w:t>
      </w:r>
      <w:r>
        <w:rPr>
          <w:sz w:val="20"/>
        </w:rPr>
        <w:t>(2021).</w:t>
      </w:r>
    </w:p>
    <w:p w:rsidR="00DE39FD" w:rsidRDefault="00C01FD1">
      <w:pPr>
        <w:pStyle w:val="Listenabsatz"/>
        <w:numPr>
          <w:ilvl w:val="0"/>
          <w:numId w:val="1"/>
        </w:numPr>
        <w:tabs>
          <w:tab w:val="left" w:pos="474"/>
        </w:tabs>
        <w:spacing w:before="21" w:line="415" w:lineRule="auto"/>
        <w:ind w:right="1378" w:hanging="200"/>
        <w:jc w:val="both"/>
        <w:rPr>
          <w:sz w:val="20"/>
        </w:rPr>
      </w:pPr>
      <w:r>
        <w:rPr>
          <w:sz w:val="20"/>
        </w:rPr>
        <w:t>Mantwill,</w:t>
      </w:r>
      <w:r>
        <w:rPr>
          <w:spacing w:val="-24"/>
          <w:sz w:val="20"/>
        </w:rPr>
        <w:t xml:space="preserve"> </w:t>
      </w:r>
      <w:r>
        <w:rPr>
          <w:sz w:val="20"/>
        </w:rPr>
        <w:t>M.,</w:t>
      </w:r>
      <w:r>
        <w:rPr>
          <w:spacing w:val="-23"/>
          <w:sz w:val="20"/>
        </w:rPr>
        <w:t xml:space="preserve"> </w:t>
      </w:r>
      <w:r>
        <w:rPr>
          <w:sz w:val="20"/>
        </w:rPr>
        <w:t>Gell,</w:t>
      </w:r>
      <w:r>
        <w:rPr>
          <w:spacing w:val="-23"/>
          <w:sz w:val="20"/>
        </w:rPr>
        <w:t xml:space="preserve"> </w:t>
      </w:r>
      <w:r>
        <w:rPr>
          <w:sz w:val="20"/>
        </w:rPr>
        <w:t>M.,</w:t>
      </w:r>
      <w:r>
        <w:rPr>
          <w:spacing w:val="-23"/>
          <w:sz w:val="20"/>
        </w:rPr>
        <w:t xml:space="preserve"> </w:t>
      </w:r>
      <w:r>
        <w:rPr>
          <w:sz w:val="20"/>
        </w:rPr>
        <w:t>Krohn,</w:t>
      </w:r>
      <w:r>
        <w:rPr>
          <w:spacing w:val="-23"/>
          <w:sz w:val="20"/>
        </w:rPr>
        <w:t xml:space="preserve"> </w:t>
      </w:r>
      <w:r>
        <w:rPr>
          <w:sz w:val="20"/>
        </w:rPr>
        <w:t>S.</w:t>
      </w:r>
      <w:r>
        <w:rPr>
          <w:spacing w:val="-24"/>
          <w:sz w:val="20"/>
        </w:rPr>
        <w:t xml:space="preserve"> </w:t>
      </w:r>
      <w:r>
        <w:rPr>
          <w:sz w:val="20"/>
        </w:rPr>
        <w:t>&amp;</w:t>
      </w:r>
      <w:r>
        <w:rPr>
          <w:spacing w:val="-24"/>
          <w:sz w:val="20"/>
        </w:rPr>
        <w:t xml:space="preserve"> </w:t>
      </w:r>
      <w:r>
        <w:rPr>
          <w:sz w:val="20"/>
        </w:rPr>
        <w:t>Finke,</w:t>
      </w:r>
      <w:r>
        <w:rPr>
          <w:spacing w:val="-24"/>
          <w:sz w:val="20"/>
        </w:rPr>
        <w:t xml:space="preserve"> </w:t>
      </w:r>
      <w:r>
        <w:rPr>
          <w:spacing w:val="-4"/>
          <w:sz w:val="20"/>
        </w:rPr>
        <w:t>C.</w:t>
      </w:r>
      <w:r>
        <w:rPr>
          <w:spacing w:val="-24"/>
          <w:sz w:val="20"/>
        </w:rPr>
        <w:t xml:space="preserve"> </w:t>
      </w:r>
      <w:r>
        <w:rPr>
          <w:sz w:val="20"/>
        </w:rPr>
        <w:t>Brain</w:t>
      </w:r>
      <w:r>
        <w:rPr>
          <w:spacing w:val="-24"/>
          <w:sz w:val="20"/>
        </w:rPr>
        <w:t xml:space="preserve"> </w:t>
      </w:r>
      <w:r>
        <w:rPr>
          <w:sz w:val="20"/>
        </w:rPr>
        <w:t>connectivity</w:t>
      </w:r>
      <w:r>
        <w:rPr>
          <w:spacing w:val="-25"/>
          <w:sz w:val="20"/>
        </w:rPr>
        <w:t xml:space="preserve"> </w:t>
      </w:r>
      <w:r>
        <w:rPr>
          <w:sz w:val="20"/>
        </w:rPr>
        <w:t>fingerprinting</w:t>
      </w:r>
      <w:r>
        <w:rPr>
          <w:spacing w:val="-24"/>
          <w:sz w:val="20"/>
        </w:rPr>
        <w:t xml:space="preserve"> </w:t>
      </w:r>
      <w:r>
        <w:rPr>
          <w:sz w:val="20"/>
        </w:rPr>
        <w:t>and</w:t>
      </w:r>
      <w:r>
        <w:rPr>
          <w:spacing w:val="-25"/>
          <w:sz w:val="20"/>
        </w:rPr>
        <w:t xml:space="preserve"> </w:t>
      </w:r>
      <w:r>
        <w:rPr>
          <w:sz w:val="20"/>
        </w:rPr>
        <w:t>behavioural</w:t>
      </w:r>
      <w:r>
        <w:rPr>
          <w:spacing w:val="-24"/>
          <w:sz w:val="20"/>
        </w:rPr>
        <w:t xml:space="preserve"> </w:t>
      </w:r>
      <w:r>
        <w:rPr>
          <w:sz w:val="20"/>
        </w:rPr>
        <w:t>prediction rest</w:t>
      </w:r>
      <w:r>
        <w:rPr>
          <w:spacing w:val="-8"/>
          <w:sz w:val="20"/>
        </w:rPr>
        <w:t xml:space="preserve"> </w:t>
      </w:r>
      <w:r>
        <w:rPr>
          <w:sz w:val="20"/>
        </w:rPr>
        <w:t>on</w:t>
      </w:r>
      <w:r>
        <w:rPr>
          <w:spacing w:val="-8"/>
          <w:sz w:val="20"/>
        </w:rPr>
        <w:t xml:space="preserve"> </w:t>
      </w:r>
      <w:r>
        <w:rPr>
          <w:sz w:val="20"/>
        </w:rPr>
        <w:t>distinct</w:t>
      </w:r>
      <w:r>
        <w:rPr>
          <w:spacing w:val="-8"/>
          <w:sz w:val="20"/>
        </w:rPr>
        <w:t xml:space="preserve"> </w:t>
      </w:r>
      <w:r>
        <w:rPr>
          <w:sz w:val="20"/>
        </w:rPr>
        <w:t>functional</w:t>
      </w:r>
      <w:r>
        <w:rPr>
          <w:spacing w:val="-7"/>
          <w:sz w:val="20"/>
        </w:rPr>
        <w:t xml:space="preserve"> </w:t>
      </w:r>
      <w:r>
        <w:rPr>
          <w:sz w:val="20"/>
        </w:rPr>
        <w:t>systems</w:t>
      </w:r>
      <w:r>
        <w:rPr>
          <w:spacing w:val="-8"/>
          <w:sz w:val="20"/>
        </w:rPr>
        <w:t xml:space="preserve"> </w:t>
      </w:r>
      <w:r>
        <w:rPr>
          <w:sz w:val="20"/>
        </w:rPr>
        <w:t>of</w:t>
      </w:r>
      <w:r>
        <w:rPr>
          <w:spacing w:val="-8"/>
          <w:sz w:val="20"/>
        </w:rPr>
        <w:t xml:space="preserve"> </w:t>
      </w:r>
      <w:r>
        <w:rPr>
          <w:sz w:val="20"/>
        </w:rPr>
        <w:t>the</w:t>
      </w:r>
      <w:r>
        <w:rPr>
          <w:spacing w:val="-7"/>
          <w:sz w:val="20"/>
        </w:rPr>
        <w:t xml:space="preserve"> </w:t>
      </w:r>
      <w:r>
        <w:rPr>
          <w:sz w:val="20"/>
        </w:rPr>
        <w:t>human</w:t>
      </w:r>
      <w:r>
        <w:rPr>
          <w:spacing w:val="-8"/>
          <w:sz w:val="20"/>
        </w:rPr>
        <w:t xml:space="preserve"> </w:t>
      </w:r>
      <w:r>
        <w:rPr>
          <w:sz w:val="20"/>
        </w:rPr>
        <w:t>connectome.</w:t>
      </w:r>
      <w:r>
        <w:rPr>
          <w:spacing w:val="4"/>
          <w:sz w:val="20"/>
        </w:rPr>
        <w:t xml:space="preserve"> </w:t>
      </w:r>
      <w:r>
        <w:rPr>
          <w:i/>
          <w:sz w:val="20"/>
        </w:rPr>
        <w:t>Communications</w:t>
      </w:r>
      <w:r>
        <w:rPr>
          <w:i/>
          <w:spacing w:val="-8"/>
          <w:sz w:val="20"/>
        </w:rPr>
        <w:t xml:space="preserve"> </w:t>
      </w:r>
      <w:r>
        <w:rPr>
          <w:i/>
          <w:sz w:val="20"/>
        </w:rPr>
        <w:t>Biology</w:t>
      </w:r>
      <w:r>
        <w:rPr>
          <w:i/>
          <w:spacing w:val="10"/>
          <w:sz w:val="20"/>
        </w:rPr>
        <w:t xml:space="preserve"> </w:t>
      </w:r>
      <w:r>
        <w:rPr>
          <w:b/>
          <w:sz w:val="20"/>
        </w:rPr>
        <w:t>5</w:t>
      </w:r>
      <w:r>
        <w:rPr>
          <w:sz w:val="20"/>
        </w:rPr>
        <w:t>,</w:t>
      </w:r>
      <w:r>
        <w:rPr>
          <w:spacing w:val="-8"/>
          <w:sz w:val="20"/>
        </w:rPr>
        <w:t xml:space="preserve"> </w:t>
      </w:r>
      <w:r>
        <w:rPr>
          <w:sz w:val="20"/>
        </w:rPr>
        <w:t>261</w:t>
      </w:r>
      <w:r>
        <w:rPr>
          <w:spacing w:val="-8"/>
          <w:sz w:val="20"/>
        </w:rPr>
        <w:t xml:space="preserve"> </w:t>
      </w:r>
      <w:r>
        <w:rPr>
          <w:sz w:val="20"/>
        </w:rPr>
        <w:t>(2022).</w:t>
      </w:r>
    </w:p>
    <w:p w:rsidR="00DE39FD" w:rsidRDefault="00C01FD1">
      <w:pPr>
        <w:pStyle w:val="Listenabsatz"/>
        <w:numPr>
          <w:ilvl w:val="0"/>
          <w:numId w:val="1"/>
        </w:numPr>
        <w:tabs>
          <w:tab w:val="left" w:pos="478"/>
        </w:tabs>
        <w:spacing w:before="21" w:line="415" w:lineRule="auto"/>
        <w:ind w:right="1414" w:hanging="200"/>
        <w:jc w:val="both"/>
        <w:rPr>
          <w:sz w:val="20"/>
        </w:rPr>
      </w:pPr>
      <w:r>
        <w:rPr>
          <w:sz w:val="20"/>
        </w:rPr>
        <w:t>Finn,</w:t>
      </w:r>
      <w:r>
        <w:rPr>
          <w:spacing w:val="-16"/>
          <w:sz w:val="20"/>
        </w:rPr>
        <w:t xml:space="preserve"> </w:t>
      </w:r>
      <w:r>
        <w:rPr>
          <w:sz w:val="20"/>
        </w:rPr>
        <w:t>E.</w:t>
      </w:r>
      <w:r>
        <w:rPr>
          <w:spacing w:val="-16"/>
          <w:sz w:val="20"/>
        </w:rPr>
        <w:t xml:space="preserve"> </w:t>
      </w:r>
      <w:r>
        <w:rPr>
          <w:spacing w:val="-3"/>
          <w:sz w:val="20"/>
        </w:rPr>
        <w:t>S.</w:t>
      </w:r>
      <w:r>
        <w:rPr>
          <w:spacing w:val="-15"/>
          <w:sz w:val="20"/>
        </w:rPr>
        <w:t xml:space="preserve"> </w:t>
      </w:r>
      <w:r>
        <w:rPr>
          <w:sz w:val="20"/>
        </w:rPr>
        <w:t>&amp;</w:t>
      </w:r>
      <w:r>
        <w:rPr>
          <w:spacing w:val="-16"/>
          <w:sz w:val="20"/>
        </w:rPr>
        <w:t xml:space="preserve"> </w:t>
      </w:r>
      <w:r>
        <w:rPr>
          <w:sz w:val="20"/>
        </w:rPr>
        <w:t>Rosenberg,</w:t>
      </w:r>
      <w:r>
        <w:rPr>
          <w:spacing w:val="-16"/>
          <w:sz w:val="20"/>
        </w:rPr>
        <w:t xml:space="preserve"> </w:t>
      </w:r>
      <w:r>
        <w:rPr>
          <w:sz w:val="20"/>
        </w:rPr>
        <w:t>M.</w:t>
      </w:r>
      <w:r>
        <w:rPr>
          <w:spacing w:val="-15"/>
          <w:sz w:val="20"/>
        </w:rPr>
        <w:t xml:space="preserve"> </w:t>
      </w:r>
      <w:r>
        <w:rPr>
          <w:spacing w:val="-8"/>
          <w:sz w:val="20"/>
        </w:rPr>
        <w:t>D.</w:t>
      </w:r>
      <w:r>
        <w:rPr>
          <w:spacing w:val="-16"/>
          <w:sz w:val="20"/>
        </w:rPr>
        <w:t xml:space="preserve"> </w:t>
      </w:r>
      <w:r>
        <w:rPr>
          <w:sz w:val="20"/>
        </w:rPr>
        <w:t>Beyond</w:t>
      </w:r>
      <w:r>
        <w:rPr>
          <w:spacing w:val="-16"/>
          <w:sz w:val="20"/>
        </w:rPr>
        <w:t xml:space="preserve"> </w:t>
      </w:r>
      <w:r>
        <w:rPr>
          <w:sz w:val="20"/>
        </w:rPr>
        <w:t>fingerprinting:</w:t>
      </w:r>
      <w:r>
        <w:rPr>
          <w:spacing w:val="-5"/>
          <w:sz w:val="20"/>
        </w:rPr>
        <w:t xml:space="preserve"> </w:t>
      </w:r>
      <w:r>
        <w:rPr>
          <w:sz w:val="20"/>
        </w:rPr>
        <w:t>Choosing</w:t>
      </w:r>
      <w:r>
        <w:rPr>
          <w:spacing w:val="-16"/>
          <w:sz w:val="20"/>
        </w:rPr>
        <w:t xml:space="preserve"> </w:t>
      </w:r>
      <w:r>
        <w:rPr>
          <w:sz w:val="20"/>
        </w:rPr>
        <w:t>predictive</w:t>
      </w:r>
      <w:r>
        <w:rPr>
          <w:spacing w:val="-15"/>
          <w:sz w:val="20"/>
        </w:rPr>
        <w:t xml:space="preserve"> </w:t>
      </w:r>
      <w:r>
        <w:rPr>
          <w:sz w:val="20"/>
        </w:rPr>
        <w:t>connectomes</w:t>
      </w:r>
      <w:r>
        <w:rPr>
          <w:spacing w:val="-16"/>
          <w:sz w:val="20"/>
        </w:rPr>
        <w:t xml:space="preserve"> </w:t>
      </w:r>
      <w:r>
        <w:rPr>
          <w:spacing w:val="-3"/>
          <w:sz w:val="20"/>
        </w:rPr>
        <w:t>over</w:t>
      </w:r>
      <w:r>
        <w:rPr>
          <w:spacing w:val="-16"/>
          <w:sz w:val="20"/>
        </w:rPr>
        <w:t xml:space="preserve"> </w:t>
      </w:r>
      <w:r>
        <w:rPr>
          <w:sz w:val="20"/>
        </w:rPr>
        <w:t xml:space="preserve">reliable connectomes. </w:t>
      </w:r>
      <w:r>
        <w:rPr>
          <w:i/>
          <w:sz w:val="20"/>
        </w:rPr>
        <w:t xml:space="preserve">Neuroimage </w:t>
      </w:r>
      <w:r>
        <w:rPr>
          <w:b/>
          <w:sz w:val="20"/>
        </w:rPr>
        <w:t>239</w:t>
      </w:r>
      <w:r>
        <w:rPr>
          <w:sz w:val="20"/>
        </w:rPr>
        <w:t>, 118254</w:t>
      </w:r>
      <w:r>
        <w:rPr>
          <w:spacing w:val="13"/>
          <w:sz w:val="20"/>
        </w:rPr>
        <w:t xml:space="preserve"> </w:t>
      </w:r>
      <w:r>
        <w:rPr>
          <w:sz w:val="20"/>
        </w:rPr>
        <w:t>(2021).</w:t>
      </w:r>
    </w:p>
    <w:p w:rsidR="00DE39FD" w:rsidRDefault="00C01FD1">
      <w:pPr>
        <w:pStyle w:val="Listenabsatz"/>
        <w:numPr>
          <w:ilvl w:val="0"/>
          <w:numId w:val="1"/>
        </w:numPr>
        <w:tabs>
          <w:tab w:val="left" w:pos="538"/>
        </w:tabs>
        <w:spacing w:before="21" w:line="415" w:lineRule="auto"/>
        <w:ind w:left="330" w:right="1387" w:hanging="194"/>
        <w:jc w:val="both"/>
        <w:rPr>
          <w:sz w:val="20"/>
        </w:rPr>
      </w:pPr>
      <w:r>
        <w:rPr>
          <w:sz w:val="20"/>
        </w:rPr>
        <w:t xml:space="preserve">Braun, </w:t>
      </w:r>
      <w:r>
        <w:rPr>
          <w:spacing w:val="-4"/>
          <w:sz w:val="20"/>
        </w:rPr>
        <w:t xml:space="preserve">U. </w:t>
      </w:r>
      <w:r>
        <w:rPr>
          <w:i/>
          <w:sz w:val="20"/>
        </w:rPr>
        <w:t xml:space="preserve">et al. </w:t>
      </w:r>
      <w:r>
        <w:rPr>
          <w:sz w:val="20"/>
        </w:rPr>
        <w:t xml:space="preserve">Dynamic reconfiguration of frontal brain networks during </w:t>
      </w:r>
      <w:r>
        <w:rPr>
          <w:spacing w:val="-3"/>
          <w:sz w:val="20"/>
        </w:rPr>
        <w:t xml:space="preserve">executive </w:t>
      </w:r>
      <w:r>
        <w:rPr>
          <w:sz w:val="20"/>
        </w:rPr>
        <w:t xml:space="preserve">cognition in humans. </w:t>
      </w:r>
      <w:r>
        <w:rPr>
          <w:i/>
          <w:sz w:val="20"/>
        </w:rPr>
        <w:t xml:space="preserve">Proceedings of the National Academy of Sciences of the United States of America </w:t>
      </w:r>
      <w:r>
        <w:rPr>
          <w:b/>
          <w:sz w:val="20"/>
        </w:rPr>
        <w:t>112</w:t>
      </w:r>
      <w:r>
        <w:rPr>
          <w:sz w:val="20"/>
        </w:rPr>
        <w:t>, 11678–11683</w:t>
      </w:r>
      <w:r>
        <w:rPr>
          <w:spacing w:val="-2"/>
          <w:sz w:val="20"/>
        </w:rPr>
        <w:t xml:space="preserve"> </w:t>
      </w:r>
      <w:r>
        <w:rPr>
          <w:sz w:val="20"/>
        </w:rPr>
        <w:t>(2015).</w:t>
      </w:r>
    </w:p>
    <w:p w:rsidR="00DE39FD" w:rsidRDefault="00C01FD1">
      <w:pPr>
        <w:pStyle w:val="Listenabsatz"/>
        <w:numPr>
          <w:ilvl w:val="0"/>
          <w:numId w:val="1"/>
        </w:numPr>
        <w:tabs>
          <w:tab w:val="left" w:pos="530"/>
        </w:tabs>
        <w:spacing w:before="21" w:line="415" w:lineRule="auto"/>
        <w:ind w:right="1415" w:hanging="200"/>
        <w:jc w:val="both"/>
        <w:rPr>
          <w:sz w:val="20"/>
        </w:rPr>
      </w:pPr>
      <w:r>
        <w:rPr>
          <w:sz w:val="20"/>
        </w:rPr>
        <w:t xml:space="preserve">Shine, </w:t>
      </w:r>
      <w:r>
        <w:rPr>
          <w:spacing w:val="-3"/>
          <w:sz w:val="20"/>
        </w:rPr>
        <w:t xml:space="preserve">J. </w:t>
      </w:r>
      <w:r>
        <w:rPr>
          <w:sz w:val="20"/>
        </w:rPr>
        <w:t xml:space="preserve">M. </w:t>
      </w:r>
      <w:r>
        <w:rPr>
          <w:i/>
          <w:sz w:val="20"/>
        </w:rPr>
        <w:t xml:space="preserve">et al. </w:t>
      </w:r>
      <w:r>
        <w:rPr>
          <w:sz w:val="20"/>
        </w:rPr>
        <w:t xml:space="preserve">The dynamics of functional brain networks: Integrated network states during cognitive task performance. </w:t>
      </w:r>
      <w:r>
        <w:rPr>
          <w:i/>
          <w:sz w:val="20"/>
        </w:rPr>
        <w:t>Neuron</w:t>
      </w:r>
      <w:r>
        <w:rPr>
          <w:i/>
          <w:sz w:val="20"/>
        </w:rPr>
        <w:t xml:space="preserve"> </w:t>
      </w:r>
      <w:r>
        <w:rPr>
          <w:b/>
          <w:sz w:val="20"/>
        </w:rPr>
        <w:t>92</w:t>
      </w:r>
      <w:r>
        <w:rPr>
          <w:sz w:val="20"/>
        </w:rPr>
        <w:t>, 544–554</w:t>
      </w:r>
      <w:r>
        <w:rPr>
          <w:spacing w:val="8"/>
          <w:sz w:val="20"/>
        </w:rPr>
        <w:t xml:space="preserve"> </w:t>
      </w:r>
      <w:r>
        <w:rPr>
          <w:sz w:val="20"/>
        </w:rPr>
        <w:t>(2016).</w:t>
      </w:r>
    </w:p>
    <w:p w:rsidR="00DE39FD" w:rsidRDefault="00C01FD1">
      <w:pPr>
        <w:pStyle w:val="Listenabsatz"/>
        <w:numPr>
          <w:ilvl w:val="0"/>
          <w:numId w:val="1"/>
        </w:numPr>
        <w:tabs>
          <w:tab w:val="left" w:pos="531"/>
        </w:tabs>
        <w:spacing w:before="21" w:line="415" w:lineRule="auto"/>
        <w:ind w:right="1387" w:hanging="200"/>
        <w:jc w:val="both"/>
        <w:rPr>
          <w:sz w:val="20"/>
        </w:rPr>
      </w:pPr>
      <w:r>
        <w:rPr>
          <w:sz w:val="20"/>
        </w:rPr>
        <w:t xml:space="preserve">Spadone, </w:t>
      </w:r>
      <w:r>
        <w:rPr>
          <w:spacing w:val="-3"/>
          <w:sz w:val="20"/>
        </w:rPr>
        <w:t xml:space="preserve">S. </w:t>
      </w:r>
      <w:r>
        <w:rPr>
          <w:i/>
          <w:sz w:val="20"/>
        </w:rPr>
        <w:t xml:space="preserve">et al. </w:t>
      </w:r>
      <w:r>
        <w:rPr>
          <w:sz w:val="20"/>
        </w:rPr>
        <w:t xml:space="preserve">Dynamic reorganization of human resting-state networks during visuospatial attention. </w:t>
      </w:r>
      <w:r>
        <w:rPr>
          <w:i/>
          <w:sz w:val="20"/>
        </w:rPr>
        <w:t xml:space="preserve">Proceedings of the National Academy of Sciences of the United States of America </w:t>
      </w:r>
      <w:r>
        <w:rPr>
          <w:b/>
          <w:sz w:val="20"/>
        </w:rPr>
        <w:t>112</w:t>
      </w:r>
      <w:r>
        <w:rPr>
          <w:sz w:val="20"/>
        </w:rPr>
        <w:t>, 8112–8117</w:t>
      </w:r>
      <w:r>
        <w:rPr>
          <w:spacing w:val="-2"/>
          <w:sz w:val="20"/>
        </w:rPr>
        <w:t xml:space="preserve"> </w:t>
      </w:r>
      <w:r>
        <w:rPr>
          <w:sz w:val="20"/>
        </w:rPr>
        <w:t>(2015).</w:t>
      </w:r>
    </w:p>
    <w:p w:rsidR="00DE39FD" w:rsidRDefault="00DE39FD">
      <w:pPr>
        <w:spacing w:line="415" w:lineRule="auto"/>
        <w:jc w:val="both"/>
        <w:rPr>
          <w:sz w:val="20"/>
        </w:rPr>
        <w:sectPr w:rsidR="00DE39FD">
          <w:pgSz w:w="11910" w:h="16840"/>
          <w:pgMar w:top="1260" w:right="0" w:bottom="1000" w:left="1280" w:header="113" w:footer="809" w:gutter="0"/>
          <w:cols w:space="720"/>
        </w:sectPr>
      </w:pPr>
    </w:p>
    <w:p w:rsidR="00DE39FD" w:rsidRDefault="00C01FD1">
      <w:pPr>
        <w:pStyle w:val="Listenabsatz"/>
        <w:numPr>
          <w:ilvl w:val="0"/>
          <w:numId w:val="1"/>
        </w:numPr>
        <w:tabs>
          <w:tab w:val="left" w:pos="483"/>
        </w:tabs>
        <w:spacing w:before="164" w:line="415" w:lineRule="auto"/>
        <w:ind w:right="1411" w:hanging="200"/>
        <w:rPr>
          <w:sz w:val="20"/>
        </w:rPr>
      </w:pPr>
      <w:r>
        <w:rPr>
          <w:sz w:val="20"/>
        </w:rPr>
        <w:lastRenderedPageBreak/>
        <w:t xml:space="preserve">Bassett, </w:t>
      </w:r>
      <w:r>
        <w:rPr>
          <w:spacing w:val="-7"/>
          <w:sz w:val="20"/>
        </w:rPr>
        <w:t xml:space="preserve">D. </w:t>
      </w:r>
      <w:r>
        <w:rPr>
          <w:sz w:val="20"/>
        </w:rPr>
        <w:t xml:space="preserve">S., </w:t>
      </w:r>
      <w:r>
        <w:rPr>
          <w:spacing w:val="-6"/>
          <w:sz w:val="20"/>
        </w:rPr>
        <w:t xml:space="preserve">Yang, </w:t>
      </w:r>
      <w:r>
        <w:rPr>
          <w:sz w:val="20"/>
        </w:rPr>
        <w:t xml:space="preserve">M., Wymbs, N. </w:t>
      </w:r>
      <w:r>
        <w:rPr>
          <w:spacing w:val="-15"/>
          <w:sz w:val="20"/>
        </w:rPr>
        <w:t xml:space="preserve">F. </w:t>
      </w:r>
      <w:r>
        <w:rPr>
          <w:sz w:val="20"/>
        </w:rPr>
        <w:t xml:space="preserve">&amp; Grafton, S. </w:t>
      </w:r>
      <w:r>
        <w:rPr>
          <w:spacing w:val="-12"/>
          <w:sz w:val="20"/>
        </w:rPr>
        <w:t xml:space="preserve">T. </w:t>
      </w:r>
      <w:r>
        <w:rPr>
          <w:sz w:val="20"/>
        </w:rPr>
        <w:t xml:space="preserve">Learning-induced autonomy of sensorimotor systems. </w:t>
      </w:r>
      <w:r>
        <w:rPr>
          <w:i/>
          <w:sz w:val="20"/>
        </w:rPr>
        <w:t xml:space="preserve">Nature Neuroscience </w:t>
      </w:r>
      <w:r>
        <w:rPr>
          <w:b/>
          <w:sz w:val="20"/>
        </w:rPr>
        <w:t>18</w:t>
      </w:r>
      <w:r>
        <w:rPr>
          <w:sz w:val="20"/>
        </w:rPr>
        <w:t>, 744–751</w:t>
      </w:r>
      <w:r>
        <w:rPr>
          <w:spacing w:val="11"/>
          <w:sz w:val="20"/>
        </w:rPr>
        <w:t xml:space="preserve"> </w:t>
      </w:r>
      <w:r>
        <w:rPr>
          <w:sz w:val="20"/>
        </w:rPr>
        <w:t>(2015).</w:t>
      </w:r>
    </w:p>
    <w:p w:rsidR="00DE39FD" w:rsidRDefault="00C01FD1">
      <w:pPr>
        <w:pStyle w:val="Listenabsatz"/>
        <w:numPr>
          <w:ilvl w:val="0"/>
          <w:numId w:val="1"/>
        </w:numPr>
        <w:tabs>
          <w:tab w:val="left" w:pos="527"/>
        </w:tabs>
        <w:spacing w:before="58" w:line="415" w:lineRule="auto"/>
        <w:ind w:right="1410" w:hanging="200"/>
        <w:rPr>
          <w:sz w:val="20"/>
        </w:rPr>
      </w:pPr>
      <w:r>
        <w:rPr>
          <w:sz w:val="20"/>
        </w:rPr>
        <w:t xml:space="preserve">Mohr, H. </w:t>
      </w:r>
      <w:r>
        <w:rPr>
          <w:i/>
          <w:sz w:val="20"/>
        </w:rPr>
        <w:t xml:space="preserve">et al. </w:t>
      </w:r>
      <w:r>
        <w:rPr>
          <w:sz w:val="20"/>
        </w:rPr>
        <w:t xml:space="preserve">Integration and segregation of large-scale brain networks during short-term task automatization. </w:t>
      </w:r>
      <w:r>
        <w:rPr>
          <w:i/>
          <w:sz w:val="20"/>
        </w:rPr>
        <w:t>Natur</w:t>
      </w:r>
      <w:r>
        <w:rPr>
          <w:i/>
          <w:sz w:val="20"/>
        </w:rPr>
        <w:t xml:space="preserve">e Communications </w:t>
      </w:r>
      <w:r>
        <w:rPr>
          <w:b/>
          <w:sz w:val="20"/>
        </w:rPr>
        <w:t>7</w:t>
      </w:r>
      <w:r>
        <w:rPr>
          <w:sz w:val="20"/>
        </w:rPr>
        <w:t>, 13217</w:t>
      </w:r>
      <w:r>
        <w:rPr>
          <w:spacing w:val="12"/>
          <w:sz w:val="20"/>
        </w:rPr>
        <w:t xml:space="preserve"> </w:t>
      </w:r>
      <w:r>
        <w:rPr>
          <w:sz w:val="20"/>
        </w:rPr>
        <w:t>(2016).</w:t>
      </w:r>
    </w:p>
    <w:p w:rsidR="00DE39FD" w:rsidRDefault="00C01FD1">
      <w:pPr>
        <w:pStyle w:val="Listenabsatz"/>
        <w:numPr>
          <w:ilvl w:val="0"/>
          <w:numId w:val="1"/>
        </w:numPr>
        <w:tabs>
          <w:tab w:val="left" w:pos="568"/>
        </w:tabs>
        <w:spacing w:before="59"/>
        <w:ind w:left="567" w:hanging="431"/>
        <w:rPr>
          <w:sz w:val="20"/>
        </w:rPr>
      </w:pPr>
      <w:r>
        <w:rPr>
          <w:sz w:val="20"/>
        </w:rPr>
        <w:t>Glasser,</w:t>
      </w:r>
      <w:r>
        <w:rPr>
          <w:spacing w:val="36"/>
          <w:sz w:val="20"/>
        </w:rPr>
        <w:t xml:space="preserve"> </w:t>
      </w:r>
      <w:r>
        <w:rPr>
          <w:sz w:val="20"/>
        </w:rPr>
        <w:t>M.</w:t>
      </w:r>
      <w:r>
        <w:rPr>
          <w:spacing w:val="29"/>
          <w:sz w:val="20"/>
        </w:rPr>
        <w:t xml:space="preserve"> </w:t>
      </w:r>
      <w:r>
        <w:rPr>
          <w:spacing w:val="-15"/>
          <w:sz w:val="20"/>
        </w:rPr>
        <w:t>F.</w:t>
      </w:r>
      <w:r>
        <w:rPr>
          <w:spacing w:val="-11"/>
          <w:sz w:val="20"/>
        </w:rPr>
        <w:t xml:space="preserve"> </w:t>
      </w:r>
      <w:r>
        <w:rPr>
          <w:i/>
          <w:sz w:val="20"/>
        </w:rPr>
        <w:t>et</w:t>
      </w:r>
      <w:r>
        <w:rPr>
          <w:i/>
          <w:spacing w:val="29"/>
          <w:sz w:val="20"/>
        </w:rPr>
        <w:t xml:space="preserve"> </w:t>
      </w:r>
      <w:r>
        <w:rPr>
          <w:i/>
          <w:sz w:val="20"/>
        </w:rPr>
        <w:t>al.</w:t>
      </w:r>
      <w:r>
        <w:rPr>
          <w:i/>
          <w:spacing w:val="42"/>
          <w:sz w:val="20"/>
        </w:rPr>
        <w:t xml:space="preserve"> </w:t>
      </w:r>
      <w:r>
        <w:rPr>
          <w:sz w:val="20"/>
        </w:rPr>
        <w:t>The</w:t>
      </w:r>
      <w:r>
        <w:rPr>
          <w:spacing w:val="29"/>
          <w:sz w:val="20"/>
        </w:rPr>
        <w:t xml:space="preserve"> </w:t>
      </w:r>
      <w:r>
        <w:rPr>
          <w:sz w:val="20"/>
        </w:rPr>
        <w:t>minimal</w:t>
      </w:r>
      <w:r>
        <w:rPr>
          <w:spacing w:val="29"/>
          <w:sz w:val="20"/>
        </w:rPr>
        <w:t xml:space="preserve"> </w:t>
      </w:r>
      <w:r>
        <w:rPr>
          <w:sz w:val="20"/>
        </w:rPr>
        <w:t>preprocessing</w:t>
      </w:r>
      <w:r>
        <w:rPr>
          <w:spacing w:val="30"/>
          <w:sz w:val="20"/>
        </w:rPr>
        <w:t xml:space="preserve"> </w:t>
      </w:r>
      <w:r>
        <w:rPr>
          <w:sz w:val="20"/>
        </w:rPr>
        <w:t>pipelines</w:t>
      </w:r>
      <w:r>
        <w:rPr>
          <w:spacing w:val="29"/>
          <w:sz w:val="20"/>
        </w:rPr>
        <w:t xml:space="preserve"> </w:t>
      </w:r>
      <w:r>
        <w:rPr>
          <w:sz w:val="20"/>
        </w:rPr>
        <w:t>for</w:t>
      </w:r>
      <w:r>
        <w:rPr>
          <w:spacing w:val="29"/>
          <w:sz w:val="20"/>
        </w:rPr>
        <w:t xml:space="preserve"> </w:t>
      </w:r>
      <w:r>
        <w:rPr>
          <w:sz w:val="20"/>
        </w:rPr>
        <w:t>the</w:t>
      </w:r>
      <w:r>
        <w:rPr>
          <w:spacing w:val="30"/>
          <w:sz w:val="20"/>
        </w:rPr>
        <w:t xml:space="preserve"> </w:t>
      </w:r>
      <w:r>
        <w:rPr>
          <w:sz w:val="20"/>
        </w:rPr>
        <w:t>human</w:t>
      </w:r>
      <w:r>
        <w:rPr>
          <w:spacing w:val="29"/>
          <w:sz w:val="20"/>
        </w:rPr>
        <w:t xml:space="preserve"> </w:t>
      </w:r>
      <w:r>
        <w:rPr>
          <w:sz w:val="20"/>
        </w:rPr>
        <w:t>connectome</w:t>
      </w:r>
      <w:r>
        <w:rPr>
          <w:spacing w:val="29"/>
          <w:sz w:val="20"/>
        </w:rPr>
        <w:t xml:space="preserve"> </w:t>
      </w:r>
      <w:r>
        <w:rPr>
          <w:sz w:val="20"/>
        </w:rPr>
        <w:t>project.</w:t>
      </w:r>
    </w:p>
    <w:p w:rsidR="00DE39FD" w:rsidRDefault="00C01FD1">
      <w:pPr>
        <w:spacing w:before="168"/>
        <w:ind w:left="336"/>
        <w:rPr>
          <w:sz w:val="20"/>
        </w:rPr>
      </w:pPr>
      <w:r>
        <w:rPr>
          <w:i/>
          <w:sz w:val="20"/>
        </w:rPr>
        <w:t xml:space="preserve">Neuroimage </w:t>
      </w:r>
      <w:r>
        <w:rPr>
          <w:b/>
          <w:sz w:val="20"/>
        </w:rPr>
        <w:t>80</w:t>
      </w:r>
      <w:r>
        <w:rPr>
          <w:sz w:val="20"/>
        </w:rPr>
        <w:t>, 105–124 (2013).</w:t>
      </w:r>
    </w:p>
    <w:p w:rsidR="00DE39FD" w:rsidRDefault="00DE39FD">
      <w:pPr>
        <w:pStyle w:val="Textkrper"/>
        <w:spacing w:before="7"/>
        <w:rPr>
          <w:sz w:val="19"/>
        </w:rPr>
      </w:pPr>
    </w:p>
    <w:p w:rsidR="00DE39FD" w:rsidRDefault="00C01FD1">
      <w:pPr>
        <w:pStyle w:val="Listenabsatz"/>
        <w:numPr>
          <w:ilvl w:val="0"/>
          <w:numId w:val="1"/>
        </w:numPr>
        <w:tabs>
          <w:tab w:val="left" w:pos="505"/>
        </w:tabs>
        <w:spacing w:before="0" w:line="415" w:lineRule="auto"/>
        <w:ind w:right="1387" w:hanging="200"/>
        <w:rPr>
          <w:sz w:val="20"/>
        </w:rPr>
      </w:pPr>
      <w:r>
        <w:rPr>
          <w:spacing w:val="-5"/>
          <w:sz w:val="20"/>
        </w:rPr>
        <w:t xml:space="preserve">Van </w:t>
      </w:r>
      <w:r>
        <w:rPr>
          <w:sz w:val="20"/>
        </w:rPr>
        <w:t xml:space="preserve">Essen, </w:t>
      </w:r>
      <w:r>
        <w:rPr>
          <w:spacing w:val="-8"/>
          <w:sz w:val="20"/>
        </w:rPr>
        <w:t xml:space="preserve">D. </w:t>
      </w:r>
      <w:r>
        <w:rPr>
          <w:spacing w:val="-3"/>
          <w:sz w:val="20"/>
        </w:rPr>
        <w:t xml:space="preserve">C. </w:t>
      </w:r>
      <w:r>
        <w:rPr>
          <w:i/>
          <w:sz w:val="20"/>
        </w:rPr>
        <w:t xml:space="preserve">et al. </w:t>
      </w:r>
      <w:r>
        <w:rPr>
          <w:sz w:val="20"/>
        </w:rPr>
        <w:t xml:space="preserve">The WU-minn human connectome project: An </w:t>
      </w:r>
      <w:r>
        <w:rPr>
          <w:spacing w:val="-3"/>
          <w:sz w:val="20"/>
        </w:rPr>
        <w:t xml:space="preserve">overview. </w:t>
      </w:r>
      <w:r>
        <w:rPr>
          <w:i/>
          <w:sz w:val="20"/>
        </w:rPr>
        <w:t xml:space="preserve">Neuroimage </w:t>
      </w:r>
      <w:r>
        <w:rPr>
          <w:b/>
          <w:sz w:val="20"/>
        </w:rPr>
        <w:t>80</w:t>
      </w:r>
      <w:r>
        <w:rPr>
          <w:sz w:val="20"/>
        </w:rPr>
        <w:t>, 62–79</w:t>
      </w:r>
      <w:r>
        <w:rPr>
          <w:spacing w:val="-2"/>
          <w:sz w:val="20"/>
        </w:rPr>
        <w:t xml:space="preserve"> </w:t>
      </w:r>
      <w:r>
        <w:rPr>
          <w:sz w:val="20"/>
        </w:rPr>
        <w:t>(2013).</w:t>
      </w:r>
    </w:p>
    <w:p w:rsidR="00DE39FD" w:rsidRDefault="00C01FD1">
      <w:pPr>
        <w:pStyle w:val="Listenabsatz"/>
        <w:numPr>
          <w:ilvl w:val="0"/>
          <w:numId w:val="1"/>
        </w:numPr>
        <w:tabs>
          <w:tab w:val="left" w:pos="481"/>
        </w:tabs>
        <w:spacing w:before="58" w:line="415" w:lineRule="auto"/>
        <w:ind w:right="1415" w:hanging="200"/>
        <w:rPr>
          <w:sz w:val="20"/>
        </w:rPr>
      </w:pPr>
      <w:r>
        <w:rPr>
          <w:sz w:val="20"/>
        </w:rPr>
        <w:t>Harms,</w:t>
      </w:r>
      <w:r>
        <w:rPr>
          <w:spacing w:val="-8"/>
          <w:sz w:val="20"/>
        </w:rPr>
        <w:t xml:space="preserve"> </w:t>
      </w:r>
      <w:r>
        <w:rPr>
          <w:sz w:val="20"/>
        </w:rPr>
        <w:t>M.</w:t>
      </w:r>
      <w:r>
        <w:rPr>
          <w:spacing w:val="-8"/>
          <w:sz w:val="20"/>
        </w:rPr>
        <w:t xml:space="preserve"> </w:t>
      </w:r>
      <w:r>
        <w:rPr>
          <w:spacing w:val="-18"/>
          <w:sz w:val="20"/>
        </w:rPr>
        <w:t>P.</w:t>
      </w:r>
      <w:r>
        <w:rPr>
          <w:spacing w:val="-8"/>
          <w:sz w:val="20"/>
        </w:rPr>
        <w:t xml:space="preserve"> </w:t>
      </w:r>
      <w:r>
        <w:rPr>
          <w:i/>
          <w:sz w:val="20"/>
        </w:rPr>
        <w:t>et</w:t>
      </w:r>
      <w:r>
        <w:rPr>
          <w:i/>
          <w:spacing w:val="-8"/>
          <w:sz w:val="20"/>
        </w:rPr>
        <w:t xml:space="preserve"> </w:t>
      </w:r>
      <w:r>
        <w:rPr>
          <w:i/>
          <w:sz w:val="20"/>
        </w:rPr>
        <w:t>al.</w:t>
      </w:r>
      <w:r>
        <w:rPr>
          <w:i/>
          <w:spacing w:val="4"/>
          <w:sz w:val="20"/>
        </w:rPr>
        <w:t xml:space="preserve"> </w:t>
      </w:r>
      <w:r>
        <w:rPr>
          <w:sz w:val="20"/>
        </w:rPr>
        <w:t>Extending</w:t>
      </w:r>
      <w:r>
        <w:rPr>
          <w:spacing w:val="-8"/>
          <w:sz w:val="20"/>
        </w:rPr>
        <w:t xml:space="preserve"> </w:t>
      </w:r>
      <w:r>
        <w:rPr>
          <w:sz w:val="20"/>
        </w:rPr>
        <w:t>the</w:t>
      </w:r>
      <w:r>
        <w:rPr>
          <w:spacing w:val="-8"/>
          <w:sz w:val="20"/>
        </w:rPr>
        <w:t xml:space="preserve"> </w:t>
      </w:r>
      <w:r>
        <w:rPr>
          <w:sz w:val="20"/>
        </w:rPr>
        <w:t>human</w:t>
      </w:r>
      <w:r>
        <w:rPr>
          <w:spacing w:val="-8"/>
          <w:sz w:val="20"/>
        </w:rPr>
        <w:t xml:space="preserve"> </w:t>
      </w:r>
      <w:r>
        <w:rPr>
          <w:sz w:val="20"/>
        </w:rPr>
        <w:t>connectome</w:t>
      </w:r>
      <w:r>
        <w:rPr>
          <w:spacing w:val="-8"/>
          <w:sz w:val="20"/>
        </w:rPr>
        <w:t xml:space="preserve"> </w:t>
      </w:r>
      <w:r>
        <w:rPr>
          <w:sz w:val="20"/>
        </w:rPr>
        <w:t>project</w:t>
      </w:r>
      <w:r>
        <w:rPr>
          <w:spacing w:val="-8"/>
          <w:sz w:val="20"/>
        </w:rPr>
        <w:t xml:space="preserve"> </w:t>
      </w:r>
      <w:r>
        <w:rPr>
          <w:sz w:val="20"/>
        </w:rPr>
        <w:t>across</w:t>
      </w:r>
      <w:r>
        <w:rPr>
          <w:spacing w:val="-7"/>
          <w:sz w:val="20"/>
        </w:rPr>
        <w:t xml:space="preserve"> </w:t>
      </w:r>
      <w:r>
        <w:rPr>
          <w:sz w:val="20"/>
        </w:rPr>
        <w:t>ages:</w:t>
      </w:r>
      <w:r>
        <w:rPr>
          <w:spacing w:val="3"/>
          <w:sz w:val="20"/>
        </w:rPr>
        <w:t xml:space="preserve"> </w:t>
      </w:r>
      <w:r>
        <w:rPr>
          <w:sz w:val="20"/>
        </w:rPr>
        <w:t>Imaging</w:t>
      </w:r>
      <w:r>
        <w:rPr>
          <w:spacing w:val="-8"/>
          <w:sz w:val="20"/>
        </w:rPr>
        <w:t xml:space="preserve"> </w:t>
      </w:r>
      <w:r>
        <w:rPr>
          <w:sz w:val="20"/>
        </w:rPr>
        <w:t>protocols</w:t>
      </w:r>
      <w:r>
        <w:rPr>
          <w:spacing w:val="-8"/>
          <w:sz w:val="20"/>
        </w:rPr>
        <w:t xml:space="preserve"> </w:t>
      </w:r>
      <w:r>
        <w:rPr>
          <w:sz w:val="20"/>
        </w:rPr>
        <w:t>for</w:t>
      </w:r>
      <w:r>
        <w:rPr>
          <w:spacing w:val="-7"/>
          <w:sz w:val="20"/>
        </w:rPr>
        <w:t xml:space="preserve"> </w:t>
      </w:r>
      <w:r>
        <w:rPr>
          <w:sz w:val="20"/>
        </w:rPr>
        <w:t xml:space="preserve">the lifespan development and aging projects. </w:t>
      </w:r>
      <w:r>
        <w:rPr>
          <w:i/>
          <w:sz w:val="20"/>
        </w:rPr>
        <w:t xml:space="preserve">Neuroimage </w:t>
      </w:r>
      <w:r>
        <w:rPr>
          <w:b/>
          <w:sz w:val="20"/>
        </w:rPr>
        <w:t>183</w:t>
      </w:r>
      <w:r>
        <w:rPr>
          <w:sz w:val="20"/>
        </w:rPr>
        <w:t>, 972–984</w:t>
      </w:r>
      <w:r>
        <w:rPr>
          <w:spacing w:val="2"/>
          <w:sz w:val="20"/>
        </w:rPr>
        <w:t xml:space="preserve"> </w:t>
      </w:r>
      <w:r>
        <w:rPr>
          <w:sz w:val="20"/>
        </w:rPr>
        <w:t>(2018).</w:t>
      </w:r>
    </w:p>
    <w:p w:rsidR="00DE39FD" w:rsidRDefault="00C01FD1">
      <w:pPr>
        <w:pStyle w:val="Listenabsatz"/>
        <w:numPr>
          <w:ilvl w:val="0"/>
          <w:numId w:val="1"/>
        </w:numPr>
        <w:tabs>
          <w:tab w:val="left" w:pos="480"/>
        </w:tabs>
        <w:spacing w:before="58"/>
        <w:ind w:left="479" w:hanging="343"/>
        <w:rPr>
          <w:i/>
          <w:sz w:val="20"/>
        </w:rPr>
      </w:pPr>
      <w:r>
        <w:rPr>
          <w:sz w:val="20"/>
        </w:rPr>
        <w:t xml:space="preserve">Bookheimer, </w:t>
      </w:r>
      <w:r>
        <w:rPr>
          <w:spacing w:val="-3"/>
          <w:sz w:val="20"/>
        </w:rPr>
        <w:t xml:space="preserve">S. </w:t>
      </w:r>
      <w:r>
        <w:rPr>
          <w:spacing w:val="-14"/>
          <w:sz w:val="20"/>
        </w:rPr>
        <w:t xml:space="preserve">Y. </w:t>
      </w:r>
      <w:r>
        <w:rPr>
          <w:i/>
          <w:sz w:val="20"/>
        </w:rPr>
        <w:t xml:space="preserve">et al. </w:t>
      </w:r>
      <w:r>
        <w:rPr>
          <w:sz w:val="20"/>
        </w:rPr>
        <w:t xml:space="preserve">The lifespan human connectome project in aging: An </w:t>
      </w:r>
      <w:r>
        <w:rPr>
          <w:spacing w:val="-3"/>
          <w:sz w:val="20"/>
        </w:rPr>
        <w:t>overview.</w:t>
      </w:r>
      <w:r>
        <w:rPr>
          <w:spacing w:val="-1"/>
          <w:sz w:val="20"/>
        </w:rPr>
        <w:t xml:space="preserve"> </w:t>
      </w:r>
      <w:r>
        <w:rPr>
          <w:i/>
          <w:sz w:val="20"/>
        </w:rPr>
        <w:t>Neuroimage</w:t>
      </w:r>
    </w:p>
    <w:p w:rsidR="00DE39FD" w:rsidRDefault="00C01FD1">
      <w:pPr>
        <w:pStyle w:val="Textkrper"/>
        <w:spacing w:before="169"/>
        <w:ind w:left="336"/>
      </w:pPr>
      <w:r>
        <w:rPr>
          <w:b/>
        </w:rPr>
        <w:t>185</w:t>
      </w:r>
      <w:r>
        <w:t>, 335–348 (2019).</w:t>
      </w:r>
    </w:p>
    <w:p w:rsidR="00DE39FD" w:rsidRDefault="00DE39FD">
      <w:pPr>
        <w:pStyle w:val="Textkrper"/>
        <w:spacing w:before="7"/>
        <w:rPr>
          <w:sz w:val="19"/>
        </w:rPr>
      </w:pPr>
    </w:p>
    <w:p w:rsidR="00DE39FD" w:rsidRDefault="00C01FD1">
      <w:pPr>
        <w:pStyle w:val="Listenabsatz"/>
        <w:numPr>
          <w:ilvl w:val="0"/>
          <w:numId w:val="1"/>
        </w:numPr>
        <w:tabs>
          <w:tab w:val="left" w:pos="504"/>
        </w:tabs>
        <w:spacing w:before="0" w:line="415" w:lineRule="auto"/>
        <w:ind w:right="1416" w:hanging="200"/>
        <w:jc w:val="both"/>
        <w:rPr>
          <w:sz w:val="20"/>
        </w:rPr>
      </w:pPr>
      <w:r>
        <w:rPr>
          <w:sz w:val="20"/>
        </w:rPr>
        <w:t xml:space="preserve">Schaefer, A. </w:t>
      </w:r>
      <w:r>
        <w:rPr>
          <w:i/>
          <w:sz w:val="20"/>
        </w:rPr>
        <w:t xml:space="preserve">et al. </w:t>
      </w:r>
      <w:r>
        <w:rPr>
          <w:sz w:val="20"/>
        </w:rPr>
        <w:t xml:space="preserve">Local-global parcellation of the human cerebral cortex from intrinsic functional connectivity MRI. </w:t>
      </w:r>
      <w:r>
        <w:rPr>
          <w:i/>
          <w:sz w:val="20"/>
        </w:rPr>
        <w:t xml:space="preserve">Cerebral Cortex </w:t>
      </w:r>
      <w:r>
        <w:rPr>
          <w:b/>
          <w:sz w:val="20"/>
        </w:rPr>
        <w:t>28</w:t>
      </w:r>
      <w:r>
        <w:rPr>
          <w:sz w:val="20"/>
        </w:rPr>
        <w:t>, 3095–3114</w:t>
      </w:r>
      <w:r>
        <w:rPr>
          <w:spacing w:val="11"/>
          <w:sz w:val="20"/>
        </w:rPr>
        <w:t xml:space="preserve"> </w:t>
      </w:r>
      <w:r>
        <w:rPr>
          <w:sz w:val="20"/>
        </w:rPr>
        <w:t>(2018).</w:t>
      </w:r>
    </w:p>
    <w:p w:rsidR="00DE39FD" w:rsidRDefault="00C01FD1">
      <w:pPr>
        <w:pStyle w:val="Listenabsatz"/>
        <w:numPr>
          <w:ilvl w:val="0"/>
          <w:numId w:val="1"/>
        </w:numPr>
        <w:tabs>
          <w:tab w:val="left" w:pos="486"/>
        </w:tabs>
        <w:spacing w:before="58" w:line="415" w:lineRule="auto"/>
        <w:ind w:right="1387" w:hanging="200"/>
        <w:jc w:val="both"/>
        <w:rPr>
          <w:sz w:val="20"/>
        </w:rPr>
      </w:pPr>
      <w:r>
        <w:rPr>
          <w:sz w:val="20"/>
        </w:rPr>
        <w:t xml:space="preserve">Kong, R. </w:t>
      </w:r>
      <w:r>
        <w:rPr>
          <w:i/>
          <w:sz w:val="20"/>
        </w:rPr>
        <w:t xml:space="preserve">et al. </w:t>
      </w:r>
      <w:r>
        <w:rPr>
          <w:sz w:val="20"/>
        </w:rPr>
        <w:t>Spatial topography of individual-specifi</w:t>
      </w:r>
      <w:r>
        <w:rPr>
          <w:sz w:val="20"/>
        </w:rPr>
        <w:t xml:space="preserve">c cortical networks predicts human cognition, personality, and emotion. </w:t>
      </w:r>
      <w:r>
        <w:rPr>
          <w:i/>
          <w:sz w:val="20"/>
        </w:rPr>
        <w:t xml:space="preserve">Cerebral Cortex </w:t>
      </w:r>
      <w:r>
        <w:rPr>
          <w:b/>
          <w:sz w:val="20"/>
        </w:rPr>
        <w:t>29</w:t>
      </w:r>
      <w:r>
        <w:rPr>
          <w:sz w:val="20"/>
        </w:rPr>
        <w:t>, 2533–2551</w:t>
      </w:r>
      <w:r>
        <w:rPr>
          <w:spacing w:val="-36"/>
          <w:sz w:val="20"/>
        </w:rPr>
        <w:t xml:space="preserve"> </w:t>
      </w:r>
      <w:r>
        <w:rPr>
          <w:sz w:val="20"/>
        </w:rPr>
        <w:t>(2019).</w:t>
      </w:r>
    </w:p>
    <w:p w:rsidR="00DE39FD" w:rsidRDefault="00C01FD1">
      <w:pPr>
        <w:pStyle w:val="Listenabsatz"/>
        <w:numPr>
          <w:ilvl w:val="0"/>
          <w:numId w:val="1"/>
        </w:numPr>
        <w:tabs>
          <w:tab w:val="left" w:pos="533"/>
        </w:tabs>
        <w:spacing w:before="58" w:line="415" w:lineRule="auto"/>
        <w:ind w:right="1414" w:hanging="200"/>
        <w:jc w:val="both"/>
        <w:rPr>
          <w:sz w:val="20"/>
        </w:rPr>
      </w:pPr>
      <w:r>
        <w:rPr>
          <w:sz w:val="20"/>
        </w:rPr>
        <w:t xml:space="preserve">Benavoli, A., Corani, G., Demšar, </w:t>
      </w:r>
      <w:r>
        <w:rPr>
          <w:spacing w:val="-3"/>
          <w:sz w:val="20"/>
        </w:rPr>
        <w:t xml:space="preserve">J. </w:t>
      </w:r>
      <w:r>
        <w:rPr>
          <w:sz w:val="20"/>
        </w:rPr>
        <w:t xml:space="preserve">&amp; Zaffalon, M. Time for a change: A tutorial for comparing multiple classifiers through bayesian analysis. </w:t>
      </w:r>
      <w:r>
        <w:rPr>
          <w:i/>
          <w:sz w:val="20"/>
        </w:rPr>
        <w:t>Jo</w:t>
      </w:r>
      <w:r>
        <w:rPr>
          <w:i/>
          <w:sz w:val="20"/>
        </w:rPr>
        <w:t>urnal of Machine Learning Research</w:t>
      </w:r>
      <w:r>
        <w:rPr>
          <w:i/>
          <w:spacing w:val="-11"/>
          <w:sz w:val="20"/>
        </w:rPr>
        <w:t xml:space="preserve"> </w:t>
      </w:r>
      <w:r>
        <w:rPr>
          <w:sz w:val="20"/>
        </w:rPr>
        <w:t>(2017).</w:t>
      </w:r>
    </w:p>
    <w:p w:rsidR="00DE39FD" w:rsidRDefault="00C01FD1">
      <w:pPr>
        <w:pStyle w:val="Listenabsatz"/>
        <w:numPr>
          <w:ilvl w:val="0"/>
          <w:numId w:val="1"/>
        </w:numPr>
        <w:tabs>
          <w:tab w:val="left" w:pos="478"/>
        </w:tabs>
        <w:spacing w:before="58" w:line="415" w:lineRule="auto"/>
        <w:ind w:right="1415" w:hanging="200"/>
        <w:jc w:val="both"/>
        <w:rPr>
          <w:sz w:val="20"/>
        </w:rPr>
      </w:pPr>
      <w:r>
        <w:rPr>
          <w:sz w:val="20"/>
        </w:rPr>
        <w:t>Vieira,</w:t>
      </w:r>
      <w:r>
        <w:rPr>
          <w:spacing w:val="-13"/>
          <w:sz w:val="20"/>
        </w:rPr>
        <w:t xml:space="preserve"> </w:t>
      </w:r>
      <w:r>
        <w:rPr>
          <w:spacing w:val="-3"/>
          <w:sz w:val="20"/>
        </w:rPr>
        <w:t>B.</w:t>
      </w:r>
      <w:r>
        <w:rPr>
          <w:spacing w:val="-13"/>
          <w:sz w:val="20"/>
        </w:rPr>
        <w:t xml:space="preserve"> </w:t>
      </w:r>
      <w:r>
        <w:rPr>
          <w:sz w:val="20"/>
        </w:rPr>
        <w:t>H.</w:t>
      </w:r>
      <w:r>
        <w:rPr>
          <w:spacing w:val="-12"/>
          <w:sz w:val="20"/>
        </w:rPr>
        <w:t xml:space="preserve"> </w:t>
      </w:r>
      <w:r>
        <w:rPr>
          <w:i/>
          <w:sz w:val="20"/>
        </w:rPr>
        <w:t>et</w:t>
      </w:r>
      <w:r>
        <w:rPr>
          <w:i/>
          <w:spacing w:val="-13"/>
          <w:sz w:val="20"/>
        </w:rPr>
        <w:t xml:space="preserve"> </w:t>
      </w:r>
      <w:r>
        <w:rPr>
          <w:i/>
          <w:sz w:val="20"/>
        </w:rPr>
        <w:t>al.</w:t>
      </w:r>
      <w:r>
        <w:rPr>
          <w:i/>
          <w:spacing w:val="-1"/>
          <w:sz w:val="20"/>
        </w:rPr>
        <w:t xml:space="preserve"> </w:t>
      </w:r>
      <w:r>
        <w:rPr>
          <w:sz w:val="20"/>
        </w:rPr>
        <w:t>On</w:t>
      </w:r>
      <w:r>
        <w:rPr>
          <w:spacing w:val="-13"/>
          <w:sz w:val="20"/>
        </w:rPr>
        <w:t xml:space="preserve"> </w:t>
      </w:r>
      <w:r>
        <w:rPr>
          <w:sz w:val="20"/>
        </w:rPr>
        <w:t>the</w:t>
      </w:r>
      <w:r>
        <w:rPr>
          <w:spacing w:val="-12"/>
          <w:sz w:val="20"/>
        </w:rPr>
        <w:t xml:space="preserve"> </w:t>
      </w:r>
      <w:r>
        <w:rPr>
          <w:sz w:val="20"/>
        </w:rPr>
        <w:t>prediction</w:t>
      </w:r>
      <w:r>
        <w:rPr>
          <w:spacing w:val="-13"/>
          <w:sz w:val="20"/>
        </w:rPr>
        <w:t xml:space="preserve"> </w:t>
      </w:r>
      <w:r>
        <w:rPr>
          <w:sz w:val="20"/>
        </w:rPr>
        <w:t>of</w:t>
      </w:r>
      <w:r>
        <w:rPr>
          <w:spacing w:val="-12"/>
          <w:sz w:val="20"/>
        </w:rPr>
        <w:t xml:space="preserve"> </w:t>
      </w:r>
      <w:r>
        <w:rPr>
          <w:sz w:val="20"/>
        </w:rPr>
        <w:t>human</w:t>
      </w:r>
      <w:r>
        <w:rPr>
          <w:spacing w:val="-13"/>
          <w:sz w:val="20"/>
        </w:rPr>
        <w:t xml:space="preserve"> </w:t>
      </w:r>
      <w:r>
        <w:rPr>
          <w:sz w:val="20"/>
        </w:rPr>
        <w:t>intelligence</w:t>
      </w:r>
      <w:r>
        <w:rPr>
          <w:spacing w:val="-12"/>
          <w:sz w:val="20"/>
        </w:rPr>
        <w:t xml:space="preserve"> </w:t>
      </w:r>
      <w:r>
        <w:rPr>
          <w:sz w:val="20"/>
        </w:rPr>
        <w:t>from</w:t>
      </w:r>
      <w:r>
        <w:rPr>
          <w:spacing w:val="-13"/>
          <w:sz w:val="20"/>
        </w:rPr>
        <w:t xml:space="preserve"> </w:t>
      </w:r>
      <w:r>
        <w:rPr>
          <w:sz w:val="20"/>
        </w:rPr>
        <w:t>neuroimaging:</w:t>
      </w:r>
      <w:r>
        <w:rPr>
          <w:spacing w:val="-1"/>
          <w:sz w:val="20"/>
        </w:rPr>
        <w:t xml:space="preserve"> </w:t>
      </w:r>
      <w:r>
        <w:rPr>
          <w:sz w:val="20"/>
        </w:rPr>
        <w:t>A</w:t>
      </w:r>
      <w:r>
        <w:rPr>
          <w:spacing w:val="-13"/>
          <w:sz w:val="20"/>
        </w:rPr>
        <w:t xml:space="preserve"> </w:t>
      </w:r>
      <w:r>
        <w:rPr>
          <w:sz w:val="20"/>
        </w:rPr>
        <w:t>systematic</w:t>
      </w:r>
      <w:r>
        <w:rPr>
          <w:spacing w:val="-13"/>
          <w:sz w:val="20"/>
        </w:rPr>
        <w:t xml:space="preserve"> </w:t>
      </w:r>
      <w:r>
        <w:rPr>
          <w:sz w:val="20"/>
        </w:rPr>
        <w:t>review</w:t>
      </w:r>
      <w:r>
        <w:rPr>
          <w:spacing w:val="-12"/>
          <w:sz w:val="20"/>
        </w:rPr>
        <w:t xml:space="preserve"> </w:t>
      </w:r>
      <w:r>
        <w:rPr>
          <w:sz w:val="20"/>
        </w:rPr>
        <w:t xml:space="preserve">of methods and reporting. </w:t>
      </w:r>
      <w:r>
        <w:rPr>
          <w:i/>
          <w:sz w:val="20"/>
        </w:rPr>
        <w:t xml:space="preserve">Intelligence </w:t>
      </w:r>
      <w:r>
        <w:rPr>
          <w:b/>
          <w:sz w:val="20"/>
        </w:rPr>
        <w:t>93</w:t>
      </w:r>
      <w:r>
        <w:rPr>
          <w:sz w:val="20"/>
        </w:rPr>
        <w:t>, 101654</w:t>
      </w:r>
      <w:r>
        <w:rPr>
          <w:spacing w:val="11"/>
          <w:sz w:val="20"/>
        </w:rPr>
        <w:t xml:space="preserve"> </w:t>
      </w:r>
      <w:r>
        <w:rPr>
          <w:sz w:val="20"/>
        </w:rPr>
        <w:t>(2022).</w:t>
      </w:r>
    </w:p>
    <w:p w:rsidR="00DE39FD" w:rsidRDefault="00C01FD1">
      <w:pPr>
        <w:pStyle w:val="Listenabsatz"/>
        <w:numPr>
          <w:ilvl w:val="0"/>
          <w:numId w:val="1"/>
        </w:numPr>
        <w:tabs>
          <w:tab w:val="left" w:pos="495"/>
        </w:tabs>
        <w:spacing w:before="58" w:line="415" w:lineRule="auto"/>
        <w:ind w:left="330" w:right="1415" w:hanging="199"/>
        <w:jc w:val="both"/>
        <w:rPr>
          <w:sz w:val="20"/>
        </w:rPr>
      </w:pPr>
      <w:r>
        <w:rPr>
          <w:sz w:val="20"/>
        </w:rPr>
        <w:t xml:space="preserve">Weis, </w:t>
      </w:r>
      <w:r>
        <w:rPr>
          <w:spacing w:val="-3"/>
          <w:sz w:val="20"/>
        </w:rPr>
        <w:t xml:space="preserve">S. </w:t>
      </w:r>
      <w:r>
        <w:rPr>
          <w:i/>
          <w:sz w:val="20"/>
        </w:rPr>
        <w:t xml:space="preserve">et al. </w:t>
      </w:r>
      <w:r>
        <w:rPr>
          <w:sz w:val="20"/>
        </w:rPr>
        <w:t xml:space="preserve">Sex classification </w:t>
      </w:r>
      <w:r>
        <w:rPr>
          <w:spacing w:val="-3"/>
          <w:sz w:val="20"/>
        </w:rPr>
        <w:t xml:space="preserve">by </w:t>
      </w:r>
      <w:r>
        <w:rPr>
          <w:sz w:val="20"/>
        </w:rPr>
        <w:t xml:space="preserve">resting state brain connectivity. </w:t>
      </w:r>
      <w:r>
        <w:rPr>
          <w:i/>
          <w:sz w:val="20"/>
        </w:rPr>
        <w:t xml:space="preserve">Cerebral Cortex </w:t>
      </w:r>
      <w:r>
        <w:rPr>
          <w:b/>
          <w:sz w:val="20"/>
        </w:rPr>
        <w:t>30</w:t>
      </w:r>
      <w:r>
        <w:rPr>
          <w:sz w:val="20"/>
        </w:rPr>
        <w:t>, 824–835 (2020).</w:t>
      </w:r>
    </w:p>
    <w:p w:rsidR="00DE39FD" w:rsidRDefault="00C01FD1">
      <w:pPr>
        <w:pStyle w:val="Listenabsatz"/>
        <w:numPr>
          <w:ilvl w:val="0"/>
          <w:numId w:val="1"/>
        </w:numPr>
        <w:tabs>
          <w:tab w:val="left" w:pos="524"/>
        </w:tabs>
        <w:spacing w:before="58" w:line="415" w:lineRule="auto"/>
        <w:ind w:right="1387" w:hanging="205"/>
        <w:jc w:val="both"/>
        <w:rPr>
          <w:sz w:val="20"/>
        </w:rPr>
      </w:pPr>
      <w:r>
        <w:rPr>
          <w:sz w:val="20"/>
        </w:rPr>
        <w:t xml:space="preserve">Brodersen, K. H., Ong, </w:t>
      </w:r>
      <w:r>
        <w:rPr>
          <w:spacing w:val="-3"/>
          <w:sz w:val="20"/>
        </w:rPr>
        <w:t xml:space="preserve">C. </w:t>
      </w:r>
      <w:r>
        <w:rPr>
          <w:sz w:val="20"/>
        </w:rPr>
        <w:t xml:space="preserve">S., Stephan, K. E. &amp; Buhmann, </w:t>
      </w:r>
      <w:r>
        <w:rPr>
          <w:spacing w:val="-4"/>
          <w:sz w:val="20"/>
        </w:rPr>
        <w:t xml:space="preserve">J. </w:t>
      </w:r>
      <w:r>
        <w:rPr>
          <w:sz w:val="20"/>
        </w:rPr>
        <w:t xml:space="preserve">M. The balanced accuracy and its posterior distribution. in </w:t>
      </w:r>
      <w:r>
        <w:rPr>
          <w:i/>
          <w:sz w:val="20"/>
        </w:rPr>
        <w:t xml:space="preserve">2010 20th international conference on pattern recognition </w:t>
      </w:r>
      <w:r>
        <w:rPr>
          <w:sz w:val="20"/>
        </w:rPr>
        <w:t xml:space="preserve">3121–3124 </w:t>
      </w:r>
      <w:r>
        <w:rPr>
          <w:spacing w:val="-3"/>
          <w:sz w:val="20"/>
        </w:rPr>
        <w:t xml:space="preserve">(IEEE, </w:t>
      </w:r>
      <w:r>
        <w:rPr>
          <w:sz w:val="20"/>
        </w:rPr>
        <w:t>2010).</w:t>
      </w:r>
    </w:p>
    <w:p w:rsidR="00DE39FD" w:rsidRDefault="00C01FD1">
      <w:pPr>
        <w:pStyle w:val="Listenabsatz"/>
        <w:numPr>
          <w:ilvl w:val="0"/>
          <w:numId w:val="1"/>
        </w:numPr>
        <w:tabs>
          <w:tab w:val="left" w:pos="479"/>
        </w:tabs>
        <w:spacing w:before="59" w:line="415" w:lineRule="auto"/>
        <w:ind w:right="1414" w:hanging="205"/>
        <w:jc w:val="both"/>
        <w:rPr>
          <w:sz w:val="20"/>
        </w:rPr>
      </w:pPr>
      <w:r>
        <w:rPr>
          <w:sz w:val="20"/>
        </w:rPr>
        <w:t xml:space="preserve">Cutts, S. A., Faskowitz, J., Betzel, R. </w:t>
      </w:r>
      <w:r>
        <w:rPr>
          <w:spacing w:val="-15"/>
          <w:sz w:val="20"/>
        </w:rPr>
        <w:t xml:space="preserve">F. </w:t>
      </w:r>
      <w:r>
        <w:rPr>
          <w:sz w:val="20"/>
        </w:rPr>
        <w:t xml:space="preserve">&amp; Sporns, </w:t>
      </w:r>
      <w:r>
        <w:rPr>
          <w:spacing w:val="-5"/>
          <w:sz w:val="20"/>
        </w:rPr>
        <w:t xml:space="preserve">O. </w:t>
      </w:r>
      <w:r>
        <w:rPr>
          <w:sz w:val="20"/>
        </w:rPr>
        <w:t>Uncovering individual differences in</w:t>
      </w:r>
      <w:r>
        <w:rPr>
          <w:spacing w:val="-26"/>
          <w:sz w:val="20"/>
        </w:rPr>
        <w:t xml:space="preserve"> </w:t>
      </w:r>
      <w:r>
        <w:rPr>
          <w:sz w:val="20"/>
        </w:rPr>
        <w:t xml:space="preserve">fine-scale dynamics of functional connectivity. </w:t>
      </w:r>
      <w:r>
        <w:rPr>
          <w:i/>
          <w:sz w:val="20"/>
        </w:rPr>
        <w:t>Cerebral Cortex</w:t>
      </w:r>
      <w:r>
        <w:rPr>
          <w:i/>
          <w:spacing w:val="22"/>
          <w:sz w:val="20"/>
        </w:rPr>
        <w:t xml:space="preserve"> </w:t>
      </w:r>
      <w:r>
        <w:rPr>
          <w:sz w:val="20"/>
        </w:rPr>
        <w:t>(2022).</w:t>
      </w:r>
    </w:p>
    <w:p w:rsidR="00DE39FD" w:rsidRDefault="00C01FD1">
      <w:pPr>
        <w:pStyle w:val="Listenabsatz"/>
        <w:numPr>
          <w:ilvl w:val="0"/>
          <w:numId w:val="1"/>
        </w:numPr>
        <w:tabs>
          <w:tab w:val="left" w:pos="480"/>
        </w:tabs>
        <w:spacing w:before="58"/>
        <w:ind w:left="479" w:hanging="349"/>
        <w:jc w:val="both"/>
        <w:rPr>
          <w:i/>
          <w:sz w:val="20"/>
        </w:rPr>
      </w:pPr>
      <w:r>
        <w:rPr>
          <w:sz w:val="20"/>
        </w:rPr>
        <w:t xml:space="preserve">Zimmern, </w:t>
      </w:r>
      <w:r>
        <w:rPr>
          <w:spacing w:val="-13"/>
          <w:sz w:val="20"/>
        </w:rPr>
        <w:t xml:space="preserve">V. </w:t>
      </w:r>
      <w:r>
        <w:rPr>
          <w:spacing w:val="-3"/>
          <w:sz w:val="20"/>
        </w:rPr>
        <w:t xml:space="preserve">Why </w:t>
      </w:r>
      <w:r>
        <w:rPr>
          <w:sz w:val="20"/>
        </w:rPr>
        <w:t>brain criticality is clinically relevant: A scoping</w:t>
      </w:r>
      <w:r>
        <w:rPr>
          <w:sz w:val="20"/>
        </w:rPr>
        <w:t xml:space="preserve"> </w:t>
      </w:r>
      <w:r>
        <w:rPr>
          <w:spacing w:val="-4"/>
          <w:sz w:val="20"/>
        </w:rPr>
        <w:t xml:space="preserve">review. </w:t>
      </w:r>
      <w:r>
        <w:rPr>
          <w:i/>
          <w:sz w:val="20"/>
        </w:rPr>
        <w:t>Frontiers in Neural</w:t>
      </w:r>
      <w:r>
        <w:rPr>
          <w:i/>
          <w:spacing w:val="-10"/>
          <w:sz w:val="20"/>
        </w:rPr>
        <w:t xml:space="preserve"> </w:t>
      </w:r>
      <w:r>
        <w:rPr>
          <w:i/>
          <w:sz w:val="20"/>
        </w:rPr>
        <w:t>Circuits</w:t>
      </w:r>
    </w:p>
    <w:p w:rsidR="00DE39FD" w:rsidRDefault="00C01FD1">
      <w:pPr>
        <w:pStyle w:val="Textkrper"/>
        <w:spacing w:before="169"/>
        <w:ind w:left="336"/>
      </w:pPr>
      <w:r>
        <w:rPr>
          <w:b/>
        </w:rPr>
        <w:t>14</w:t>
      </w:r>
      <w:r>
        <w:t>, (2020).</w:t>
      </w:r>
    </w:p>
    <w:p w:rsidR="00DE39FD" w:rsidRDefault="00DE39FD">
      <w:pPr>
        <w:pStyle w:val="Textkrper"/>
        <w:spacing w:before="7"/>
        <w:rPr>
          <w:sz w:val="19"/>
        </w:rPr>
      </w:pPr>
    </w:p>
    <w:p w:rsidR="00DE39FD" w:rsidRDefault="00C01FD1">
      <w:pPr>
        <w:pStyle w:val="Listenabsatz"/>
        <w:numPr>
          <w:ilvl w:val="0"/>
          <w:numId w:val="1"/>
        </w:numPr>
        <w:tabs>
          <w:tab w:val="left" w:pos="501"/>
        </w:tabs>
        <w:spacing w:before="0" w:line="415" w:lineRule="auto"/>
        <w:ind w:right="1415" w:hanging="205"/>
        <w:jc w:val="both"/>
        <w:rPr>
          <w:sz w:val="20"/>
        </w:rPr>
      </w:pPr>
      <w:r>
        <w:rPr>
          <w:sz w:val="20"/>
        </w:rPr>
        <w:t xml:space="preserve">Tagliazucchi, E., Balenzuela, </w:t>
      </w:r>
      <w:r>
        <w:rPr>
          <w:spacing w:val="-12"/>
          <w:sz w:val="20"/>
        </w:rPr>
        <w:t xml:space="preserve">P., </w:t>
      </w:r>
      <w:r>
        <w:rPr>
          <w:sz w:val="20"/>
        </w:rPr>
        <w:t xml:space="preserve">Fraiman, </w:t>
      </w:r>
      <w:r>
        <w:rPr>
          <w:spacing w:val="-7"/>
          <w:sz w:val="20"/>
        </w:rPr>
        <w:t xml:space="preserve">D. </w:t>
      </w:r>
      <w:r>
        <w:rPr>
          <w:sz w:val="20"/>
        </w:rPr>
        <w:t xml:space="preserve">&amp; Chialvo, </w:t>
      </w:r>
      <w:r>
        <w:rPr>
          <w:spacing w:val="-8"/>
          <w:sz w:val="20"/>
        </w:rPr>
        <w:t xml:space="preserve">D. </w:t>
      </w:r>
      <w:r>
        <w:rPr>
          <w:sz w:val="20"/>
        </w:rPr>
        <w:t xml:space="preserve">R. Criticality in large-scale brain FMRI dynamics unveiled by a novel point process analysis. </w:t>
      </w:r>
      <w:r>
        <w:rPr>
          <w:i/>
          <w:sz w:val="20"/>
        </w:rPr>
        <w:t xml:space="preserve">Frontiers in physiology </w:t>
      </w:r>
      <w:r>
        <w:rPr>
          <w:b/>
          <w:sz w:val="20"/>
        </w:rPr>
        <w:t>3</w:t>
      </w:r>
      <w:r>
        <w:rPr>
          <w:sz w:val="20"/>
        </w:rPr>
        <w:t>, 15</w:t>
      </w:r>
      <w:r>
        <w:rPr>
          <w:spacing w:val="-9"/>
          <w:sz w:val="20"/>
        </w:rPr>
        <w:t xml:space="preserve"> </w:t>
      </w:r>
      <w:r>
        <w:rPr>
          <w:sz w:val="20"/>
        </w:rPr>
        <w:t>(2012).</w:t>
      </w:r>
    </w:p>
    <w:p w:rsidR="00DE39FD" w:rsidRDefault="00C01FD1">
      <w:pPr>
        <w:pStyle w:val="Listenabsatz"/>
        <w:numPr>
          <w:ilvl w:val="0"/>
          <w:numId w:val="1"/>
        </w:numPr>
        <w:tabs>
          <w:tab w:val="left" w:pos="526"/>
        </w:tabs>
        <w:spacing w:before="58" w:line="415" w:lineRule="auto"/>
        <w:ind w:right="1415" w:hanging="205"/>
        <w:jc w:val="both"/>
        <w:rPr>
          <w:sz w:val="20"/>
        </w:rPr>
      </w:pPr>
      <w:r>
        <w:rPr>
          <w:sz w:val="20"/>
        </w:rPr>
        <w:t xml:space="preserve">Betzel, R. </w:t>
      </w:r>
      <w:r>
        <w:rPr>
          <w:spacing w:val="-15"/>
          <w:sz w:val="20"/>
        </w:rPr>
        <w:t xml:space="preserve">F. </w:t>
      </w:r>
      <w:r>
        <w:rPr>
          <w:i/>
          <w:sz w:val="20"/>
        </w:rPr>
        <w:t xml:space="preserve">et al. </w:t>
      </w:r>
      <w:r>
        <w:rPr>
          <w:sz w:val="20"/>
        </w:rPr>
        <w:t xml:space="preserve">Hierarchical organization of spontaneous co-fluctuations in densely-sampled individuals using fMRI. </w:t>
      </w:r>
      <w:r>
        <w:rPr>
          <w:i/>
          <w:sz w:val="20"/>
        </w:rPr>
        <w:t>BioRxiv</w:t>
      </w:r>
      <w:r>
        <w:rPr>
          <w:i/>
          <w:spacing w:val="16"/>
          <w:sz w:val="20"/>
        </w:rPr>
        <w:t xml:space="preserve"> </w:t>
      </w:r>
      <w:r>
        <w:rPr>
          <w:sz w:val="20"/>
        </w:rPr>
        <w:t>(2022).</w:t>
      </w:r>
    </w:p>
    <w:p w:rsidR="00DE39FD" w:rsidRDefault="00DE39FD">
      <w:pPr>
        <w:spacing w:line="415" w:lineRule="auto"/>
        <w:jc w:val="both"/>
        <w:rPr>
          <w:sz w:val="20"/>
        </w:rPr>
        <w:sectPr w:rsidR="00DE39FD">
          <w:pgSz w:w="11910" w:h="16840"/>
          <w:pgMar w:top="1260" w:right="0" w:bottom="1000" w:left="1280" w:header="113" w:footer="809" w:gutter="0"/>
          <w:cols w:space="720"/>
        </w:sectPr>
      </w:pPr>
    </w:p>
    <w:p w:rsidR="00DE39FD" w:rsidRDefault="00C01FD1">
      <w:pPr>
        <w:pStyle w:val="Listenabsatz"/>
        <w:numPr>
          <w:ilvl w:val="0"/>
          <w:numId w:val="1"/>
        </w:numPr>
        <w:tabs>
          <w:tab w:val="left" w:pos="565"/>
        </w:tabs>
        <w:spacing w:before="164"/>
        <w:ind w:left="564" w:hanging="434"/>
        <w:rPr>
          <w:sz w:val="20"/>
        </w:rPr>
      </w:pPr>
      <w:r>
        <w:rPr>
          <w:sz w:val="20"/>
        </w:rPr>
        <w:lastRenderedPageBreak/>
        <w:t>Ladwig,</w:t>
      </w:r>
      <w:r>
        <w:rPr>
          <w:spacing w:val="36"/>
          <w:sz w:val="20"/>
        </w:rPr>
        <w:t xml:space="preserve"> </w:t>
      </w:r>
      <w:r>
        <w:rPr>
          <w:sz w:val="20"/>
        </w:rPr>
        <w:t>Z.</w:t>
      </w:r>
      <w:r>
        <w:rPr>
          <w:spacing w:val="30"/>
          <w:sz w:val="20"/>
        </w:rPr>
        <w:t xml:space="preserve"> </w:t>
      </w:r>
      <w:r>
        <w:rPr>
          <w:i/>
          <w:sz w:val="20"/>
        </w:rPr>
        <w:t>et</w:t>
      </w:r>
      <w:r>
        <w:rPr>
          <w:i/>
          <w:spacing w:val="30"/>
          <w:sz w:val="20"/>
        </w:rPr>
        <w:t xml:space="preserve"> </w:t>
      </w:r>
      <w:r>
        <w:rPr>
          <w:i/>
          <w:sz w:val="20"/>
        </w:rPr>
        <w:t>al.</w:t>
      </w:r>
      <w:r>
        <w:rPr>
          <w:i/>
          <w:spacing w:val="44"/>
          <w:sz w:val="20"/>
        </w:rPr>
        <w:t xml:space="preserve"> </w:t>
      </w:r>
      <w:r>
        <w:rPr>
          <w:sz w:val="20"/>
        </w:rPr>
        <w:t>BOLD</w:t>
      </w:r>
      <w:r>
        <w:rPr>
          <w:spacing w:val="30"/>
          <w:sz w:val="20"/>
        </w:rPr>
        <w:t xml:space="preserve"> </w:t>
      </w:r>
      <w:r>
        <w:rPr>
          <w:sz w:val="20"/>
        </w:rPr>
        <w:t>cofluctuation</w:t>
      </w:r>
      <w:r>
        <w:rPr>
          <w:spacing w:val="30"/>
          <w:sz w:val="20"/>
        </w:rPr>
        <w:t xml:space="preserve"> </w:t>
      </w:r>
      <w:r>
        <w:rPr>
          <w:sz w:val="20"/>
        </w:rPr>
        <w:t>‘events’</w:t>
      </w:r>
      <w:r>
        <w:rPr>
          <w:spacing w:val="30"/>
          <w:sz w:val="20"/>
        </w:rPr>
        <w:t xml:space="preserve"> </w:t>
      </w:r>
      <w:r>
        <w:rPr>
          <w:sz w:val="20"/>
        </w:rPr>
        <w:t>are</w:t>
      </w:r>
      <w:r>
        <w:rPr>
          <w:spacing w:val="30"/>
          <w:sz w:val="20"/>
        </w:rPr>
        <w:t xml:space="preserve"> </w:t>
      </w:r>
      <w:r>
        <w:rPr>
          <w:sz w:val="20"/>
        </w:rPr>
        <w:t>predicted</w:t>
      </w:r>
      <w:r>
        <w:rPr>
          <w:spacing w:val="29"/>
          <w:sz w:val="20"/>
        </w:rPr>
        <w:t xml:space="preserve"> </w:t>
      </w:r>
      <w:r>
        <w:rPr>
          <w:sz w:val="20"/>
        </w:rPr>
        <w:t>from</w:t>
      </w:r>
      <w:r>
        <w:rPr>
          <w:spacing w:val="30"/>
          <w:sz w:val="20"/>
        </w:rPr>
        <w:t xml:space="preserve"> </w:t>
      </w:r>
      <w:r>
        <w:rPr>
          <w:sz w:val="20"/>
        </w:rPr>
        <w:t>static</w:t>
      </w:r>
      <w:r>
        <w:rPr>
          <w:spacing w:val="30"/>
          <w:sz w:val="20"/>
        </w:rPr>
        <w:t xml:space="preserve"> </w:t>
      </w:r>
      <w:r>
        <w:rPr>
          <w:sz w:val="20"/>
        </w:rPr>
        <w:t>functional</w:t>
      </w:r>
      <w:r>
        <w:rPr>
          <w:spacing w:val="29"/>
          <w:sz w:val="20"/>
        </w:rPr>
        <w:t xml:space="preserve"> </w:t>
      </w:r>
      <w:r>
        <w:rPr>
          <w:sz w:val="20"/>
        </w:rPr>
        <w:t>connectivity.</w:t>
      </w:r>
    </w:p>
    <w:p w:rsidR="00DE39FD" w:rsidRDefault="00C01FD1">
      <w:pPr>
        <w:spacing w:before="169"/>
        <w:ind w:left="336"/>
        <w:rPr>
          <w:sz w:val="20"/>
        </w:rPr>
      </w:pPr>
      <w:r>
        <w:rPr>
          <w:i/>
          <w:sz w:val="20"/>
        </w:rPr>
        <w:t xml:space="preserve">NeuroImage </w:t>
      </w:r>
      <w:r>
        <w:rPr>
          <w:b/>
          <w:sz w:val="20"/>
        </w:rPr>
        <w:t>260</w:t>
      </w:r>
      <w:r>
        <w:rPr>
          <w:sz w:val="20"/>
        </w:rPr>
        <w:t>, 119476 (2022).</w:t>
      </w:r>
    </w:p>
    <w:p w:rsidR="00DE39FD" w:rsidRDefault="00C01FD1">
      <w:pPr>
        <w:pStyle w:val="Listenabsatz"/>
        <w:numPr>
          <w:ilvl w:val="0"/>
          <w:numId w:val="1"/>
        </w:numPr>
        <w:tabs>
          <w:tab w:val="left" w:pos="471"/>
        </w:tabs>
        <w:ind w:left="470" w:hanging="340"/>
        <w:rPr>
          <w:i/>
          <w:sz w:val="20"/>
        </w:rPr>
      </w:pPr>
      <w:r>
        <w:rPr>
          <w:sz w:val="20"/>
        </w:rPr>
        <w:t>Novelli,</w:t>
      </w:r>
      <w:r>
        <w:rPr>
          <w:spacing w:val="-9"/>
          <w:sz w:val="20"/>
        </w:rPr>
        <w:t xml:space="preserve"> </w:t>
      </w:r>
      <w:r>
        <w:rPr>
          <w:sz w:val="20"/>
        </w:rPr>
        <w:t>L.</w:t>
      </w:r>
      <w:r>
        <w:rPr>
          <w:spacing w:val="-10"/>
          <w:sz w:val="20"/>
        </w:rPr>
        <w:t xml:space="preserve"> </w:t>
      </w:r>
      <w:r>
        <w:rPr>
          <w:sz w:val="20"/>
        </w:rPr>
        <w:t>&amp;</w:t>
      </w:r>
      <w:r>
        <w:rPr>
          <w:spacing w:val="-9"/>
          <w:sz w:val="20"/>
        </w:rPr>
        <w:t xml:space="preserve"> </w:t>
      </w:r>
      <w:r>
        <w:rPr>
          <w:sz w:val="20"/>
        </w:rPr>
        <w:t>Razi,</w:t>
      </w:r>
      <w:r>
        <w:rPr>
          <w:spacing w:val="-9"/>
          <w:sz w:val="20"/>
        </w:rPr>
        <w:t xml:space="preserve"> </w:t>
      </w:r>
      <w:r>
        <w:rPr>
          <w:sz w:val="20"/>
        </w:rPr>
        <w:t>A.</w:t>
      </w:r>
      <w:r>
        <w:rPr>
          <w:spacing w:val="-10"/>
          <w:sz w:val="20"/>
        </w:rPr>
        <w:t xml:space="preserve"> </w:t>
      </w:r>
      <w:r>
        <w:rPr>
          <w:sz w:val="20"/>
        </w:rPr>
        <w:t>A</w:t>
      </w:r>
      <w:r>
        <w:rPr>
          <w:spacing w:val="-9"/>
          <w:sz w:val="20"/>
        </w:rPr>
        <w:t xml:space="preserve"> </w:t>
      </w:r>
      <w:r>
        <w:rPr>
          <w:sz w:val="20"/>
        </w:rPr>
        <w:t>mathematical</w:t>
      </w:r>
      <w:r>
        <w:rPr>
          <w:spacing w:val="-10"/>
          <w:sz w:val="20"/>
        </w:rPr>
        <w:t xml:space="preserve"> </w:t>
      </w:r>
      <w:r>
        <w:rPr>
          <w:sz w:val="20"/>
        </w:rPr>
        <w:t>perspective</w:t>
      </w:r>
      <w:r>
        <w:rPr>
          <w:spacing w:val="-10"/>
          <w:sz w:val="20"/>
        </w:rPr>
        <w:t xml:space="preserve"> </w:t>
      </w:r>
      <w:r>
        <w:rPr>
          <w:sz w:val="20"/>
        </w:rPr>
        <w:t>on</w:t>
      </w:r>
      <w:r>
        <w:rPr>
          <w:spacing w:val="-9"/>
          <w:sz w:val="20"/>
        </w:rPr>
        <w:t xml:space="preserve"> </w:t>
      </w:r>
      <w:r>
        <w:rPr>
          <w:sz w:val="20"/>
        </w:rPr>
        <w:t>edge-centric</w:t>
      </w:r>
      <w:r>
        <w:rPr>
          <w:spacing w:val="-10"/>
          <w:sz w:val="20"/>
        </w:rPr>
        <w:t xml:space="preserve"> </w:t>
      </w:r>
      <w:r>
        <w:rPr>
          <w:sz w:val="20"/>
        </w:rPr>
        <w:t>brain</w:t>
      </w:r>
      <w:r>
        <w:rPr>
          <w:spacing w:val="-10"/>
          <w:sz w:val="20"/>
        </w:rPr>
        <w:t xml:space="preserve"> </w:t>
      </w:r>
      <w:r>
        <w:rPr>
          <w:sz w:val="20"/>
        </w:rPr>
        <w:t>functional</w:t>
      </w:r>
      <w:r>
        <w:rPr>
          <w:spacing w:val="-9"/>
          <w:sz w:val="20"/>
        </w:rPr>
        <w:t xml:space="preserve"> </w:t>
      </w:r>
      <w:r>
        <w:rPr>
          <w:sz w:val="20"/>
        </w:rPr>
        <w:t>connectivity.</w:t>
      </w:r>
      <w:r>
        <w:rPr>
          <w:spacing w:val="3"/>
          <w:sz w:val="20"/>
        </w:rPr>
        <w:t xml:space="preserve"> </w:t>
      </w:r>
      <w:r>
        <w:rPr>
          <w:i/>
          <w:sz w:val="20"/>
        </w:rPr>
        <w:t>Nature</w:t>
      </w:r>
    </w:p>
    <w:p w:rsidR="00DE39FD" w:rsidRDefault="00C01FD1">
      <w:pPr>
        <w:spacing w:before="169"/>
        <w:ind w:left="336"/>
        <w:rPr>
          <w:sz w:val="20"/>
        </w:rPr>
      </w:pPr>
      <w:r>
        <w:rPr>
          <w:i/>
          <w:sz w:val="20"/>
        </w:rPr>
        <w:t xml:space="preserve">Communications </w:t>
      </w:r>
      <w:r>
        <w:rPr>
          <w:b/>
          <w:sz w:val="20"/>
        </w:rPr>
        <w:t>13</w:t>
      </w:r>
      <w:r>
        <w:rPr>
          <w:sz w:val="20"/>
        </w:rPr>
        <w:t>, 2693 (2022).</w:t>
      </w:r>
    </w:p>
    <w:p w:rsidR="00DE39FD" w:rsidRDefault="00C01FD1">
      <w:pPr>
        <w:pStyle w:val="Listenabsatz"/>
        <w:numPr>
          <w:ilvl w:val="0"/>
          <w:numId w:val="1"/>
        </w:numPr>
        <w:tabs>
          <w:tab w:val="left" w:pos="472"/>
        </w:tabs>
        <w:ind w:left="471" w:hanging="341"/>
        <w:rPr>
          <w:i/>
          <w:sz w:val="20"/>
        </w:rPr>
      </w:pPr>
      <w:r>
        <w:rPr>
          <w:sz w:val="20"/>
        </w:rPr>
        <w:t>Liu,</w:t>
      </w:r>
      <w:r>
        <w:rPr>
          <w:spacing w:val="-7"/>
          <w:sz w:val="20"/>
        </w:rPr>
        <w:t xml:space="preserve"> </w:t>
      </w:r>
      <w:r>
        <w:rPr>
          <w:sz w:val="20"/>
        </w:rPr>
        <w:t>Z.-Q.</w:t>
      </w:r>
      <w:r>
        <w:rPr>
          <w:spacing w:val="-7"/>
          <w:sz w:val="20"/>
        </w:rPr>
        <w:t xml:space="preserve"> </w:t>
      </w:r>
      <w:r>
        <w:rPr>
          <w:i/>
          <w:sz w:val="20"/>
        </w:rPr>
        <w:t>et</w:t>
      </w:r>
      <w:r>
        <w:rPr>
          <w:i/>
          <w:spacing w:val="-8"/>
          <w:sz w:val="20"/>
        </w:rPr>
        <w:t xml:space="preserve"> </w:t>
      </w:r>
      <w:r>
        <w:rPr>
          <w:i/>
          <w:sz w:val="20"/>
        </w:rPr>
        <w:t>al.</w:t>
      </w:r>
      <w:r>
        <w:rPr>
          <w:i/>
          <w:spacing w:val="5"/>
          <w:sz w:val="20"/>
        </w:rPr>
        <w:t xml:space="preserve"> </w:t>
      </w:r>
      <w:r>
        <w:rPr>
          <w:sz w:val="20"/>
        </w:rPr>
        <w:t>Time-resolved</w:t>
      </w:r>
      <w:r>
        <w:rPr>
          <w:spacing w:val="-6"/>
          <w:sz w:val="20"/>
        </w:rPr>
        <w:t xml:space="preserve"> </w:t>
      </w:r>
      <w:r>
        <w:rPr>
          <w:sz w:val="20"/>
        </w:rPr>
        <w:t>structure-function</w:t>
      </w:r>
      <w:r>
        <w:rPr>
          <w:spacing w:val="-7"/>
          <w:sz w:val="20"/>
        </w:rPr>
        <w:t xml:space="preserve"> </w:t>
      </w:r>
      <w:r>
        <w:rPr>
          <w:sz w:val="20"/>
        </w:rPr>
        <w:t>coupling</w:t>
      </w:r>
      <w:r>
        <w:rPr>
          <w:spacing w:val="-7"/>
          <w:sz w:val="20"/>
        </w:rPr>
        <w:t xml:space="preserve"> </w:t>
      </w:r>
      <w:r>
        <w:rPr>
          <w:sz w:val="20"/>
        </w:rPr>
        <w:t>in</w:t>
      </w:r>
      <w:r>
        <w:rPr>
          <w:spacing w:val="-7"/>
          <w:sz w:val="20"/>
        </w:rPr>
        <w:t xml:space="preserve"> </w:t>
      </w:r>
      <w:r>
        <w:rPr>
          <w:sz w:val="20"/>
        </w:rPr>
        <w:t>brain</w:t>
      </w:r>
      <w:r>
        <w:rPr>
          <w:spacing w:val="-7"/>
          <w:sz w:val="20"/>
        </w:rPr>
        <w:t xml:space="preserve"> </w:t>
      </w:r>
      <w:r>
        <w:rPr>
          <w:sz w:val="20"/>
        </w:rPr>
        <w:t>networks.</w:t>
      </w:r>
      <w:r>
        <w:rPr>
          <w:spacing w:val="5"/>
          <w:sz w:val="20"/>
        </w:rPr>
        <w:t xml:space="preserve"> </w:t>
      </w:r>
      <w:r>
        <w:rPr>
          <w:i/>
          <w:sz w:val="20"/>
        </w:rPr>
        <w:t>Communications</w:t>
      </w:r>
      <w:r>
        <w:rPr>
          <w:i/>
          <w:spacing w:val="-8"/>
          <w:sz w:val="20"/>
        </w:rPr>
        <w:t xml:space="preserve"> </w:t>
      </w:r>
      <w:r>
        <w:rPr>
          <w:i/>
          <w:sz w:val="20"/>
        </w:rPr>
        <w:t>Biology</w:t>
      </w:r>
    </w:p>
    <w:p w:rsidR="00DE39FD" w:rsidRDefault="00C01FD1">
      <w:pPr>
        <w:pStyle w:val="Textkrper"/>
        <w:spacing w:before="168"/>
        <w:ind w:left="336"/>
      </w:pPr>
      <w:r>
        <w:rPr>
          <w:b/>
        </w:rPr>
        <w:t>5</w:t>
      </w:r>
      <w:r>
        <w:t>, 532 (2022).</w:t>
      </w:r>
    </w:p>
    <w:p w:rsidR="00DE39FD" w:rsidRDefault="00C01FD1">
      <w:pPr>
        <w:pStyle w:val="Listenabsatz"/>
        <w:numPr>
          <w:ilvl w:val="0"/>
          <w:numId w:val="1"/>
        </w:numPr>
        <w:tabs>
          <w:tab w:val="left" w:pos="556"/>
        </w:tabs>
        <w:spacing w:line="415" w:lineRule="auto"/>
        <w:ind w:right="1415" w:hanging="205"/>
        <w:rPr>
          <w:i/>
          <w:sz w:val="20"/>
        </w:rPr>
      </w:pPr>
      <w:r>
        <w:rPr>
          <w:sz w:val="20"/>
        </w:rPr>
        <w:t xml:space="preserve">Dhamala, E., Jamison, K. </w:t>
      </w:r>
      <w:r>
        <w:rPr>
          <w:spacing w:val="-6"/>
          <w:sz w:val="20"/>
        </w:rPr>
        <w:t xml:space="preserve">W., </w:t>
      </w:r>
      <w:r>
        <w:rPr>
          <w:sz w:val="20"/>
        </w:rPr>
        <w:t>Jaywant, A., Dennis, S. &amp; Kuceyeski, A. Distinct functional and structural</w:t>
      </w:r>
      <w:r>
        <w:rPr>
          <w:spacing w:val="-6"/>
          <w:sz w:val="20"/>
        </w:rPr>
        <w:t xml:space="preserve"> </w:t>
      </w:r>
      <w:r>
        <w:rPr>
          <w:sz w:val="20"/>
        </w:rPr>
        <w:t>connections</w:t>
      </w:r>
      <w:r>
        <w:rPr>
          <w:spacing w:val="-5"/>
          <w:sz w:val="20"/>
        </w:rPr>
        <w:t xml:space="preserve"> </w:t>
      </w:r>
      <w:r>
        <w:rPr>
          <w:sz w:val="20"/>
        </w:rPr>
        <w:t>predict</w:t>
      </w:r>
      <w:r>
        <w:rPr>
          <w:spacing w:val="-6"/>
          <w:sz w:val="20"/>
        </w:rPr>
        <w:t xml:space="preserve"> </w:t>
      </w:r>
      <w:r>
        <w:rPr>
          <w:sz w:val="20"/>
        </w:rPr>
        <w:t>crystallised</w:t>
      </w:r>
      <w:r>
        <w:rPr>
          <w:spacing w:val="-5"/>
          <w:sz w:val="20"/>
        </w:rPr>
        <w:t xml:space="preserve"> </w:t>
      </w:r>
      <w:r>
        <w:rPr>
          <w:sz w:val="20"/>
        </w:rPr>
        <w:t>and</w:t>
      </w:r>
      <w:r>
        <w:rPr>
          <w:spacing w:val="-6"/>
          <w:sz w:val="20"/>
        </w:rPr>
        <w:t xml:space="preserve"> </w:t>
      </w:r>
      <w:r>
        <w:rPr>
          <w:sz w:val="20"/>
        </w:rPr>
        <w:t>fluid</w:t>
      </w:r>
      <w:r>
        <w:rPr>
          <w:spacing w:val="-5"/>
          <w:sz w:val="20"/>
        </w:rPr>
        <w:t xml:space="preserve"> </w:t>
      </w:r>
      <w:r>
        <w:rPr>
          <w:sz w:val="20"/>
        </w:rPr>
        <w:t>cognition</w:t>
      </w:r>
      <w:r>
        <w:rPr>
          <w:spacing w:val="-5"/>
          <w:sz w:val="20"/>
        </w:rPr>
        <w:t xml:space="preserve"> </w:t>
      </w:r>
      <w:r>
        <w:rPr>
          <w:sz w:val="20"/>
        </w:rPr>
        <w:t>in</w:t>
      </w:r>
      <w:r>
        <w:rPr>
          <w:spacing w:val="-6"/>
          <w:sz w:val="20"/>
        </w:rPr>
        <w:t xml:space="preserve"> </w:t>
      </w:r>
      <w:r>
        <w:rPr>
          <w:sz w:val="20"/>
        </w:rPr>
        <w:t>healthy</w:t>
      </w:r>
      <w:r>
        <w:rPr>
          <w:spacing w:val="-5"/>
          <w:sz w:val="20"/>
        </w:rPr>
        <w:t xml:space="preserve"> </w:t>
      </w:r>
      <w:r>
        <w:rPr>
          <w:sz w:val="20"/>
        </w:rPr>
        <w:t>adults.</w:t>
      </w:r>
      <w:r>
        <w:rPr>
          <w:spacing w:val="6"/>
          <w:sz w:val="20"/>
        </w:rPr>
        <w:t xml:space="preserve"> </w:t>
      </w:r>
      <w:r>
        <w:rPr>
          <w:i/>
          <w:sz w:val="20"/>
        </w:rPr>
        <w:t>Human</w:t>
      </w:r>
      <w:r>
        <w:rPr>
          <w:i/>
          <w:spacing w:val="-5"/>
          <w:sz w:val="20"/>
        </w:rPr>
        <w:t xml:space="preserve"> </w:t>
      </w:r>
      <w:r>
        <w:rPr>
          <w:i/>
          <w:sz w:val="20"/>
        </w:rPr>
        <w:t>Brain</w:t>
      </w:r>
      <w:r>
        <w:rPr>
          <w:i/>
          <w:spacing w:val="-6"/>
          <w:sz w:val="20"/>
        </w:rPr>
        <w:t xml:space="preserve"> </w:t>
      </w:r>
      <w:r>
        <w:rPr>
          <w:i/>
          <w:sz w:val="20"/>
        </w:rPr>
        <w:t>Mapping</w:t>
      </w:r>
    </w:p>
    <w:p w:rsidR="00DE39FD" w:rsidRDefault="00C01FD1">
      <w:pPr>
        <w:pStyle w:val="Textkrper"/>
        <w:spacing w:before="2"/>
        <w:ind w:left="336"/>
      </w:pPr>
      <w:r>
        <w:rPr>
          <w:b/>
        </w:rPr>
        <w:t>42</w:t>
      </w:r>
      <w:r>
        <w:t>, 3102–3118 (2021).</w:t>
      </w:r>
    </w:p>
    <w:p w:rsidR="00DE39FD" w:rsidRDefault="00C01FD1">
      <w:pPr>
        <w:pStyle w:val="Listenabsatz"/>
        <w:numPr>
          <w:ilvl w:val="0"/>
          <w:numId w:val="1"/>
        </w:numPr>
        <w:tabs>
          <w:tab w:val="left" w:pos="480"/>
        </w:tabs>
        <w:ind w:left="479" w:hanging="343"/>
        <w:rPr>
          <w:sz w:val="20"/>
        </w:rPr>
      </w:pPr>
      <w:r>
        <w:rPr>
          <w:sz w:val="20"/>
        </w:rPr>
        <w:t xml:space="preserve">Liégeois, R., Laumann, </w:t>
      </w:r>
      <w:r>
        <w:rPr>
          <w:spacing w:val="-12"/>
          <w:sz w:val="20"/>
        </w:rPr>
        <w:t xml:space="preserve">T. </w:t>
      </w:r>
      <w:r>
        <w:rPr>
          <w:spacing w:val="-3"/>
          <w:sz w:val="20"/>
        </w:rPr>
        <w:t xml:space="preserve">O., </w:t>
      </w:r>
      <w:r>
        <w:rPr>
          <w:sz w:val="20"/>
        </w:rPr>
        <w:t xml:space="preserve">Snyder, A. Z., Zhou, </w:t>
      </w:r>
      <w:r>
        <w:rPr>
          <w:spacing w:val="-4"/>
          <w:sz w:val="20"/>
        </w:rPr>
        <w:t xml:space="preserve">J. </w:t>
      </w:r>
      <w:r>
        <w:rPr>
          <w:sz w:val="20"/>
        </w:rPr>
        <w:t xml:space="preserve">&amp; </w:t>
      </w:r>
      <w:r>
        <w:rPr>
          <w:spacing w:val="-10"/>
          <w:sz w:val="20"/>
        </w:rPr>
        <w:t xml:space="preserve">Yeo, </w:t>
      </w:r>
      <w:r>
        <w:rPr>
          <w:sz w:val="20"/>
        </w:rPr>
        <w:t xml:space="preserve">B. </w:t>
      </w:r>
      <w:r>
        <w:rPr>
          <w:spacing w:val="-12"/>
          <w:sz w:val="20"/>
        </w:rPr>
        <w:t xml:space="preserve">T. T. </w:t>
      </w:r>
      <w:r>
        <w:rPr>
          <w:sz w:val="20"/>
        </w:rPr>
        <w:t>Interpreting temporal</w:t>
      </w:r>
      <w:r>
        <w:rPr>
          <w:spacing w:val="-23"/>
          <w:sz w:val="20"/>
        </w:rPr>
        <w:t xml:space="preserve"> </w:t>
      </w:r>
      <w:r>
        <w:rPr>
          <w:sz w:val="20"/>
        </w:rPr>
        <w:t>fluctuations</w:t>
      </w:r>
    </w:p>
    <w:p w:rsidR="00DE39FD" w:rsidRDefault="00C01FD1">
      <w:pPr>
        <w:pStyle w:val="Textkrper"/>
        <w:spacing w:before="169"/>
        <w:ind w:left="336"/>
      </w:pPr>
      <w:r>
        <w:t xml:space="preserve">in resting-state functional connectivity MRI. </w:t>
      </w:r>
      <w:r>
        <w:rPr>
          <w:i/>
        </w:rPr>
        <w:t xml:space="preserve">Neuroimage </w:t>
      </w:r>
      <w:r>
        <w:rPr>
          <w:b/>
        </w:rPr>
        <w:t>163</w:t>
      </w:r>
      <w:r>
        <w:t>, 437–455 (2017).</w:t>
      </w:r>
    </w:p>
    <w:p w:rsidR="00DE39FD" w:rsidRDefault="00C01FD1">
      <w:pPr>
        <w:pStyle w:val="Listenabsatz"/>
        <w:numPr>
          <w:ilvl w:val="0"/>
          <w:numId w:val="1"/>
        </w:numPr>
        <w:tabs>
          <w:tab w:val="left" w:pos="476"/>
        </w:tabs>
        <w:ind w:left="475" w:hanging="339"/>
        <w:rPr>
          <w:sz w:val="20"/>
        </w:rPr>
      </w:pPr>
      <w:r>
        <w:rPr>
          <w:sz w:val="20"/>
        </w:rPr>
        <w:t>Siegel,</w:t>
      </w:r>
      <w:r>
        <w:rPr>
          <w:spacing w:val="-11"/>
          <w:sz w:val="20"/>
        </w:rPr>
        <w:t xml:space="preserve"> </w:t>
      </w:r>
      <w:r>
        <w:rPr>
          <w:spacing w:val="-4"/>
          <w:sz w:val="20"/>
        </w:rPr>
        <w:t>J.</w:t>
      </w:r>
      <w:r>
        <w:rPr>
          <w:spacing w:val="-11"/>
          <w:sz w:val="20"/>
        </w:rPr>
        <w:t xml:space="preserve"> </w:t>
      </w:r>
      <w:r>
        <w:rPr>
          <w:sz w:val="20"/>
        </w:rPr>
        <w:t>S.</w:t>
      </w:r>
      <w:r>
        <w:rPr>
          <w:spacing w:val="-11"/>
          <w:sz w:val="20"/>
        </w:rPr>
        <w:t xml:space="preserve"> </w:t>
      </w:r>
      <w:r>
        <w:rPr>
          <w:i/>
          <w:sz w:val="20"/>
        </w:rPr>
        <w:t>et</w:t>
      </w:r>
      <w:r>
        <w:rPr>
          <w:i/>
          <w:spacing w:val="-11"/>
          <w:sz w:val="20"/>
        </w:rPr>
        <w:t xml:space="preserve"> </w:t>
      </w:r>
      <w:r>
        <w:rPr>
          <w:i/>
          <w:sz w:val="20"/>
        </w:rPr>
        <w:t>al.</w:t>
      </w:r>
      <w:r>
        <w:rPr>
          <w:i/>
          <w:spacing w:val="4"/>
          <w:sz w:val="20"/>
        </w:rPr>
        <w:t xml:space="preserve"> </w:t>
      </w:r>
      <w:r>
        <w:rPr>
          <w:sz w:val="20"/>
        </w:rPr>
        <w:t>Data</w:t>
      </w:r>
      <w:r>
        <w:rPr>
          <w:spacing w:val="-11"/>
          <w:sz w:val="20"/>
        </w:rPr>
        <w:t xml:space="preserve"> </w:t>
      </w:r>
      <w:r>
        <w:rPr>
          <w:sz w:val="20"/>
        </w:rPr>
        <w:t>quality</w:t>
      </w:r>
      <w:r>
        <w:rPr>
          <w:spacing w:val="-11"/>
          <w:sz w:val="20"/>
        </w:rPr>
        <w:t xml:space="preserve"> </w:t>
      </w:r>
      <w:r>
        <w:rPr>
          <w:sz w:val="20"/>
        </w:rPr>
        <w:t>influences</w:t>
      </w:r>
      <w:r>
        <w:rPr>
          <w:spacing w:val="-11"/>
          <w:sz w:val="20"/>
        </w:rPr>
        <w:t xml:space="preserve"> </w:t>
      </w:r>
      <w:r>
        <w:rPr>
          <w:sz w:val="20"/>
        </w:rPr>
        <w:t>observed</w:t>
      </w:r>
      <w:r>
        <w:rPr>
          <w:spacing w:val="-11"/>
          <w:sz w:val="20"/>
        </w:rPr>
        <w:t xml:space="preserve"> </w:t>
      </w:r>
      <w:r>
        <w:rPr>
          <w:sz w:val="20"/>
        </w:rPr>
        <w:t>links</w:t>
      </w:r>
      <w:r>
        <w:rPr>
          <w:spacing w:val="-11"/>
          <w:sz w:val="20"/>
        </w:rPr>
        <w:t xml:space="preserve"> </w:t>
      </w:r>
      <w:r>
        <w:rPr>
          <w:sz w:val="20"/>
        </w:rPr>
        <w:t>between</w:t>
      </w:r>
      <w:r>
        <w:rPr>
          <w:spacing w:val="-11"/>
          <w:sz w:val="20"/>
        </w:rPr>
        <w:t xml:space="preserve"> </w:t>
      </w:r>
      <w:r>
        <w:rPr>
          <w:sz w:val="20"/>
        </w:rPr>
        <w:t>functional</w:t>
      </w:r>
      <w:r>
        <w:rPr>
          <w:spacing w:val="-11"/>
          <w:sz w:val="20"/>
        </w:rPr>
        <w:t xml:space="preserve"> </w:t>
      </w:r>
      <w:r>
        <w:rPr>
          <w:sz w:val="20"/>
        </w:rPr>
        <w:t>connectivity</w:t>
      </w:r>
      <w:r>
        <w:rPr>
          <w:spacing w:val="-11"/>
          <w:sz w:val="20"/>
        </w:rPr>
        <w:t xml:space="preserve"> </w:t>
      </w:r>
      <w:r>
        <w:rPr>
          <w:sz w:val="20"/>
        </w:rPr>
        <w:t>and</w:t>
      </w:r>
      <w:r>
        <w:rPr>
          <w:spacing w:val="-11"/>
          <w:sz w:val="20"/>
        </w:rPr>
        <w:t xml:space="preserve"> </w:t>
      </w:r>
      <w:r>
        <w:rPr>
          <w:sz w:val="20"/>
        </w:rPr>
        <w:t>behavior.</w:t>
      </w:r>
    </w:p>
    <w:p w:rsidR="00DE39FD" w:rsidRDefault="00C01FD1">
      <w:pPr>
        <w:spacing w:before="168"/>
        <w:ind w:left="336"/>
        <w:rPr>
          <w:sz w:val="20"/>
        </w:rPr>
      </w:pPr>
      <w:r>
        <w:rPr>
          <w:i/>
          <w:sz w:val="20"/>
        </w:rPr>
        <w:t xml:space="preserve">Cerebral Cortex </w:t>
      </w:r>
      <w:r>
        <w:rPr>
          <w:b/>
          <w:sz w:val="20"/>
        </w:rPr>
        <w:t>27</w:t>
      </w:r>
      <w:r>
        <w:rPr>
          <w:sz w:val="20"/>
        </w:rPr>
        <w:t>, 4492–4502 (2017).</w:t>
      </w:r>
    </w:p>
    <w:p w:rsidR="00DE39FD" w:rsidRDefault="00C01FD1">
      <w:pPr>
        <w:pStyle w:val="Listenabsatz"/>
        <w:numPr>
          <w:ilvl w:val="0"/>
          <w:numId w:val="1"/>
        </w:numPr>
        <w:tabs>
          <w:tab w:val="left" w:pos="483"/>
        </w:tabs>
        <w:ind w:left="482" w:hanging="346"/>
        <w:rPr>
          <w:sz w:val="20"/>
        </w:rPr>
      </w:pPr>
      <w:r>
        <w:rPr>
          <w:sz w:val="20"/>
        </w:rPr>
        <w:t xml:space="preserve">Bolton, </w:t>
      </w:r>
      <w:r>
        <w:rPr>
          <w:spacing w:val="-12"/>
          <w:sz w:val="20"/>
        </w:rPr>
        <w:t xml:space="preserve">T. </w:t>
      </w:r>
      <w:r>
        <w:rPr>
          <w:sz w:val="20"/>
        </w:rPr>
        <w:t xml:space="preserve">A. </w:t>
      </w:r>
      <w:r>
        <w:rPr>
          <w:i/>
          <w:sz w:val="20"/>
        </w:rPr>
        <w:t xml:space="preserve">et al. </w:t>
      </w:r>
      <w:r>
        <w:rPr>
          <w:sz w:val="20"/>
        </w:rPr>
        <w:t>Agito ergo sum: Correlates of spatio-temporal motion characteristics during</w:t>
      </w:r>
      <w:r>
        <w:rPr>
          <w:spacing w:val="13"/>
          <w:sz w:val="20"/>
        </w:rPr>
        <w:t xml:space="preserve"> </w:t>
      </w:r>
      <w:r>
        <w:rPr>
          <w:sz w:val="20"/>
        </w:rPr>
        <w:t>fMRI.</w:t>
      </w:r>
    </w:p>
    <w:p w:rsidR="00DE39FD" w:rsidRDefault="00C01FD1">
      <w:pPr>
        <w:spacing w:before="169"/>
        <w:ind w:left="336"/>
        <w:rPr>
          <w:sz w:val="20"/>
        </w:rPr>
      </w:pPr>
      <w:r>
        <w:rPr>
          <w:i/>
          <w:sz w:val="20"/>
        </w:rPr>
        <w:t xml:space="preserve">NeuroImage </w:t>
      </w:r>
      <w:r>
        <w:rPr>
          <w:b/>
          <w:sz w:val="20"/>
        </w:rPr>
        <w:t>209</w:t>
      </w:r>
      <w:r>
        <w:rPr>
          <w:sz w:val="20"/>
        </w:rPr>
        <w:t>, 116433 (2020).</w:t>
      </w:r>
    </w:p>
    <w:p w:rsidR="00DE39FD" w:rsidRDefault="00C01FD1">
      <w:pPr>
        <w:pStyle w:val="Listenabsatz"/>
        <w:numPr>
          <w:ilvl w:val="0"/>
          <w:numId w:val="1"/>
        </w:numPr>
        <w:tabs>
          <w:tab w:val="left" w:pos="482"/>
        </w:tabs>
        <w:ind w:left="481" w:hanging="345"/>
        <w:rPr>
          <w:sz w:val="20"/>
        </w:rPr>
      </w:pPr>
      <w:r>
        <w:rPr>
          <w:sz w:val="20"/>
        </w:rPr>
        <w:t>Xifra-Porxas,</w:t>
      </w:r>
      <w:r>
        <w:rPr>
          <w:spacing w:val="-4"/>
          <w:sz w:val="20"/>
        </w:rPr>
        <w:t xml:space="preserve"> </w:t>
      </w:r>
      <w:r>
        <w:rPr>
          <w:sz w:val="20"/>
        </w:rPr>
        <w:t>A.,</w:t>
      </w:r>
      <w:r>
        <w:rPr>
          <w:spacing w:val="-4"/>
          <w:sz w:val="20"/>
        </w:rPr>
        <w:t xml:space="preserve"> </w:t>
      </w:r>
      <w:r>
        <w:rPr>
          <w:sz w:val="20"/>
        </w:rPr>
        <w:t>Kassinopoulos,</w:t>
      </w:r>
      <w:r>
        <w:rPr>
          <w:spacing w:val="-3"/>
          <w:sz w:val="20"/>
        </w:rPr>
        <w:t xml:space="preserve"> </w:t>
      </w:r>
      <w:r>
        <w:rPr>
          <w:sz w:val="20"/>
        </w:rPr>
        <w:t>M.</w:t>
      </w:r>
      <w:r>
        <w:rPr>
          <w:spacing w:val="-4"/>
          <w:sz w:val="20"/>
        </w:rPr>
        <w:t xml:space="preserve"> </w:t>
      </w:r>
      <w:r>
        <w:rPr>
          <w:sz w:val="20"/>
        </w:rPr>
        <w:t>&amp;</w:t>
      </w:r>
      <w:r>
        <w:rPr>
          <w:spacing w:val="-4"/>
          <w:sz w:val="20"/>
        </w:rPr>
        <w:t xml:space="preserve"> </w:t>
      </w:r>
      <w:r>
        <w:rPr>
          <w:sz w:val="20"/>
        </w:rPr>
        <w:t>Mitsis,</w:t>
      </w:r>
      <w:r>
        <w:rPr>
          <w:spacing w:val="-3"/>
          <w:sz w:val="20"/>
        </w:rPr>
        <w:t xml:space="preserve"> </w:t>
      </w:r>
      <w:r>
        <w:rPr>
          <w:sz w:val="20"/>
        </w:rPr>
        <w:t>G.</w:t>
      </w:r>
      <w:r>
        <w:rPr>
          <w:spacing w:val="-3"/>
          <w:sz w:val="20"/>
        </w:rPr>
        <w:t xml:space="preserve"> </w:t>
      </w:r>
      <w:r>
        <w:rPr>
          <w:spacing w:val="-8"/>
          <w:sz w:val="20"/>
        </w:rPr>
        <w:t>D.</w:t>
      </w:r>
      <w:r>
        <w:rPr>
          <w:spacing w:val="-3"/>
          <w:sz w:val="20"/>
        </w:rPr>
        <w:t xml:space="preserve"> </w:t>
      </w:r>
      <w:r>
        <w:rPr>
          <w:sz w:val="20"/>
        </w:rPr>
        <w:t>Physiological</w:t>
      </w:r>
      <w:r>
        <w:rPr>
          <w:spacing w:val="-4"/>
          <w:sz w:val="20"/>
        </w:rPr>
        <w:t xml:space="preserve"> </w:t>
      </w:r>
      <w:r>
        <w:rPr>
          <w:sz w:val="20"/>
        </w:rPr>
        <w:t>and</w:t>
      </w:r>
      <w:r>
        <w:rPr>
          <w:spacing w:val="-4"/>
          <w:sz w:val="20"/>
        </w:rPr>
        <w:t xml:space="preserve"> </w:t>
      </w:r>
      <w:r>
        <w:rPr>
          <w:sz w:val="20"/>
        </w:rPr>
        <w:t>motion</w:t>
      </w:r>
      <w:r>
        <w:rPr>
          <w:spacing w:val="-3"/>
          <w:sz w:val="20"/>
        </w:rPr>
        <w:t xml:space="preserve"> </w:t>
      </w:r>
      <w:r>
        <w:rPr>
          <w:sz w:val="20"/>
        </w:rPr>
        <w:t>signatures</w:t>
      </w:r>
      <w:r>
        <w:rPr>
          <w:spacing w:val="-4"/>
          <w:sz w:val="20"/>
        </w:rPr>
        <w:t xml:space="preserve"> </w:t>
      </w:r>
      <w:r>
        <w:rPr>
          <w:sz w:val="20"/>
        </w:rPr>
        <w:t>in</w:t>
      </w:r>
      <w:r>
        <w:rPr>
          <w:spacing w:val="-3"/>
          <w:sz w:val="20"/>
        </w:rPr>
        <w:t xml:space="preserve"> </w:t>
      </w:r>
      <w:r>
        <w:rPr>
          <w:sz w:val="20"/>
        </w:rPr>
        <w:t>static</w:t>
      </w:r>
      <w:r>
        <w:rPr>
          <w:spacing w:val="-4"/>
          <w:sz w:val="20"/>
        </w:rPr>
        <w:t xml:space="preserve"> </w:t>
      </w:r>
      <w:r>
        <w:rPr>
          <w:sz w:val="20"/>
        </w:rPr>
        <w:t>and</w:t>
      </w:r>
    </w:p>
    <w:p w:rsidR="00DE39FD" w:rsidRDefault="00C01FD1">
      <w:pPr>
        <w:pStyle w:val="Textkrper"/>
        <w:spacing w:before="169"/>
        <w:ind w:left="336"/>
      </w:pPr>
      <w:r>
        <w:t xml:space="preserve">time-varying functional connectivity and their subject identifiability. </w:t>
      </w:r>
      <w:r>
        <w:rPr>
          <w:i/>
        </w:rPr>
        <w:t xml:space="preserve">eLife </w:t>
      </w:r>
      <w:r>
        <w:rPr>
          <w:b/>
        </w:rPr>
        <w:t>10</w:t>
      </w:r>
      <w:r>
        <w:t>, (2021).</w:t>
      </w:r>
    </w:p>
    <w:p w:rsidR="00DE39FD" w:rsidRDefault="00C01FD1">
      <w:pPr>
        <w:pStyle w:val="Listenabsatz"/>
        <w:numPr>
          <w:ilvl w:val="0"/>
          <w:numId w:val="1"/>
        </w:numPr>
        <w:tabs>
          <w:tab w:val="left" w:pos="530"/>
        </w:tabs>
        <w:ind w:left="529" w:hanging="393"/>
        <w:rPr>
          <w:sz w:val="20"/>
        </w:rPr>
      </w:pPr>
      <w:r>
        <w:rPr>
          <w:sz w:val="20"/>
        </w:rPr>
        <w:t>Salimi-Khorshidi,</w:t>
      </w:r>
      <w:r>
        <w:rPr>
          <w:spacing w:val="20"/>
          <w:sz w:val="20"/>
        </w:rPr>
        <w:t xml:space="preserve"> </w:t>
      </w:r>
      <w:r>
        <w:rPr>
          <w:sz w:val="20"/>
        </w:rPr>
        <w:t>G.</w:t>
      </w:r>
      <w:r>
        <w:rPr>
          <w:spacing w:val="17"/>
          <w:sz w:val="20"/>
        </w:rPr>
        <w:t xml:space="preserve"> </w:t>
      </w:r>
      <w:r>
        <w:rPr>
          <w:i/>
          <w:sz w:val="20"/>
        </w:rPr>
        <w:t>et</w:t>
      </w:r>
      <w:r>
        <w:rPr>
          <w:i/>
          <w:spacing w:val="16"/>
          <w:sz w:val="20"/>
        </w:rPr>
        <w:t xml:space="preserve"> </w:t>
      </w:r>
      <w:r>
        <w:rPr>
          <w:i/>
          <w:sz w:val="20"/>
        </w:rPr>
        <w:t>al.</w:t>
      </w:r>
      <w:r>
        <w:rPr>
          <w:i/>
          <w:spacing w:val="5"/>
          <w:sz w:val="20"/>
        </w:rPr>
        <w:t xml:space="preserve"> </w:t>
      </w:r>
      <w:r>
        <w:rPr>
          <w:sz w:val="20"/>
        </w:rPr>
        <w:t>Automatic</w:t>
      </w:r>
      <w:r>
        <w:rPr>
          <w:spacing w:val="17"/>
          <w:sz w:val="20"/>
        </w:rPr>
        <w:t xml:space="preserve"> </w:t>
      </w:r>
      <w:r>
        <w:rPr>
          <w:sz w:val="20"/>
        </w:rPr>
        <w:t>denoising</w:t>
      </w:r>
      <w:r>
        <w:rPr>
          <w:spacing w:val="16"/>
          <w:sz w:val="20"/>
        </w:rPr>
        <w:t xml:space="preserve"> </w:t>
      </w:r>
      <w:r>
        <w:rPr>
          <w:sz w:val="20"/>
        </w:rPr>
        <w:t>of</w:t>
      </w:r>
      <w:r>
        <w:rPr>
          <w:spacing w:val="17"/>
          <w:sz w:val="20"/>
        </w:rPr>
        <w:t xml:space="preserve"> </w:t>
      </w:r>
      <w:r>
        <w:rPr>
          <w:sz w:val="20"/>
        </w:rPr>
        <w:t>functional</w:t>
      </w:r>
      <w:r>
        <w:rPr>
          <w:spacing w:val="17"/>
          <w:sz w:val="20"/>
        </w:rPr>
        <w:t xml:space="preserve"> </w:t>
      </w:r>
      <w:r>
        <w:rPr>
          <w:sz w:val="20"/>
        </w:rPr>
        <w:t>MRI</w:t>
      </w:r>
      <w:r>
        <w:rPr>
          <w:spacing w:val="16"/>
          <w:sz w:val="20"/>
        </w:rPr>
        <w:t xml:space="preserve"> </w:t>
      </w:r>
      <w:r>
        <w:rPr>
          <w:sz w:val="20"/>
        </w:rPr>
        <w:t>data:</w:t>
      </w:r>
      <w:r>
        <w:rPr>
          <w:spacing w:val="46"/>
          <w:sz w:val="20"/>
        </w:rPr>
        <w:t xml:space="preserve"> </w:t>
      </w:r>
      <w:r>
        <w:rPr>
          <w:sz w:val="20"/>
        </w:rPr>
        <w:t>Combining</w:t>
      </w:r>
      <w:r>
        <w:rPr>
          <w:spacing w:val="16"/>
          <w:sz w:val="20"/>
        </w:rPr>
        <w:t xml:space="preserve"> </w:t>
      </w:r>
      <w:r>
        <w:rPr>
          <w:sz w:val="20"/>
        </w:rPr>
        <w:t>independent</w:t>
      </w:r>
    </w:p>
    <w:p w:rsidR="00DE39FD" w:rsidRDefault="00C01FD1">
      <w:pPr>
        <w:pStyle w:val="Textkrper"/>
        <w:spacing w:before="168"/>
        <w:ind w:left="336"/>
      </w:pPr>
      <w:r>
        <w:t>component analysis and hierarchical fusi</w:t>
      </w:r>
      <w:r>
        <w:t xml:space="preserve">on of classifiers. </w:t>
      </w:r>
      <w:r>
        <w:rPr>
          <w:i/>
        </w:rPr>
        <w:t xml:space="preserve">Neuroimage </w:t>
      </w:r>
      <w:r>
        <w:rPr>
          <w:b/>
        </w:rPr>
        <w:t>90</w:t>
      </w:r>
      <w:r>
        <w:t>, 449–468 (2014).</w:t>
      </w:r>
    </w:p>
    <w:p w:rsidR="00DE39FD" w:rsidRDefault="00C01FD1">
      <w:pPr>
        <w:pStyle w:val="Listenabsatz"/>
        <w:numPr>
          <w:ilvl w:val="0"/>
          <w:numId w:val="1"/>
        </w:numPr>
        <w:tabs>
          <w:tab w:val="left" w:pos="482"/>
        </w:tabs>
        <w:ind w:left="481" w:hanging="345"/>
        <w:rPr>
          <w:sz w:val="20"/>
        </w:rPr>
      </w:pPr>
      <w:r>
        <w:rPr>
          <w:sz w:val="20"/>
        </w:rPr>
        <w:t>Parkes,</w:t>
      </w:r>
      <w:r>
        <w:rPr>
          <w:spacing w:val="-4"/>
          <w:sz w:val="20"/>
        </w:rPr>
        <w:t xml:space="preserve"> </w:t>
      </w:r>
      <w:r>
        <w:rPr>
          <w:sz w:val="20"/>
        </w:rPr>
        <w:t>L.,</w:t>
      </w:r>
      <w:r>
        <w:rPr>
          <w:spacing w:val="-4"/>
          <w:sz w:val="20"/>
        </w:rPr>
        <w:t xml:space="preserve"> </w:t>
      </w:r>
      <w:r>
        <w:rPr>
          <w:sz w:val="20"/>
        </w:rPr>
        <w:t>Fulcher,</w:t>
      </w:r>
      <w:r>
        <w:rPr>
          <w:spacing w:val="-3"/>
          <w:sz w:val="20"/>
        </w:rPr>
        <w:t xml:space="preserve"> </w:t>
      </w:r>
      <w:r>
        <w:rPr>
          <w:sz w:val="20"/>
        </w:rPr>
        <w:t>B.,</w:t>
      </w:r>
      <w:r>
        <w:rPr>
          <w:spacing w:val="-4"/>
          <w:sz w:val="20"/>
        </w:rPr>
        <w:t xml:space="preserve"> </w:t>
      </w:r>
      <w:r>
        <w:rPr>
          <w:sz w:val="20"/>
        </w:rPr>
        <w:t>Yücel,</w:t>
      </w:r>
      <w:r>
        <w:rPr>
          <w:spacing w:val="-3"/>
          <w:sz w:val="20"/>
        </w:rPr>
        <w:t xml:space="preserve"> </w:t>
      </w:r>
      <w:r>
        <w:rPr>
          <w:sz w:val="20"/>
        </w:rPr>
        <w:t>M.</w:t>
      </w:r>
      <w:r>
        <w:rPr>
          <w:spacing w:val="-4"/>
          <w:sz w:val="20"/>
        </w:rPr>
        <w:t xml:space="preserve"> </w:t>
      </w:r>
      <w:r>
        <w:rPr>
          <w:sz w:val="20"/>
        </w:rPr>
        <w:t>&amp;</w:t>
      </w:r>
      <w:r>
        <w:rPr>
          <w:spacing w:val="-5"/>
          <w:sz w:val="20"/>
        </w:rPr>
        <w:t xml:space="preserve"> </w:t>
      </w:r>
      <w:r>
        <w:rPr>
          <w:sz w:val="20"/>
        </w:rPr>
        <w:t>Fornito,</w:t>
      </w:r>
      <w:r>
        <w:rPr>
          <w:spacing w:val="-3"/>
          <w:sz w:val="20"/>
        </w:rPr>
        <w:t xml:space="preserve"> </w:t>
      </w:r>
      <w:r>
        <w:rPr>
          <w:sz w:val="20"/>
        </w:rPr>
        <w:t>A.</w:t>
      </w:r>
      <w:r>
        <w:rPr>
          <w:spacing w:val="-4"/>
          <w:sz w:val="20"/>
        </w:rPr>
        <w:t xml:space="preserve"> </w:t>
      </w:r>
      <w:r>
        <w:rPr>
          <w:sz w:val="20"/>
        </w:rPr>
        <w:t>An</w:t>
      </w:r>
      <w:r>
        <w:rPr>
          <w:spacing w:val="-3"/>
          <w:sz w:val="20"/>
        </w:rPr>
        <w:t xml:space="preserve"> </w:t>
      </w:r>
      <w:r>
        <w:rPr>
          <w:sz w:val="20"/>
        </w:rPr>
        <w:t>evaluation</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pacing w:val="-3"/>
          <w:sz w:val="20"/>
        </w:rPr>
        <w:t>efficacy,</w:t>
      </w:r>
      <w:r>
        <w:rPr>
          <w:spacing w:val="-4"/>
          <w:sz w:val="20"/>
        </w:rPr>
        <w:t xml:space="preserve"> </w:t>
      </w:r>
      <w:r>
        <w:rPr>
          <w:sz w:val="20"/>
        </w:rPr>
        <w:t>reliability,</w:t>
      </w:r>
      <w:r>
        <w:rPr>
          <w:spacing w:val="-3"/>
          <w:sz w:val="20"/>
        </w:rPr>
        <w:t xml:space="preserve"> </w:t>
      </w:r>
      <w:r>
        <w:rPr>
          <w:sz w:val="20"/>
        </w:rPr>
        <w:t>and</w:t>
      </w:r>
      <w:r>
        <w:rPr>
          <w:spacing w:val="-4"/>
          <w:sz w:val="20"/>
        </w:rPr>
        <w:t xml:space="preserve"> </w:t>
      </w:r>
      <w:r>
        <w:rPr>
          <w:sz w:val="20"/>
        </w:rPr>
        <w:t>sensitivity</w:t>
      </w:r>
    </w:p>
    <w:p w:rsidR="00DE39FD" w:rsidRDefault="00C01FD1">
      <w:pPr>
        <w:pStyle w:val="Textkrper"/>
        <w:spacing w:before="169"/>
        <w:ind w:left="336"/>
        <w:jc w:val="both"/>
      </w:pPr>
      <w:r>
        <w:t xml:space="preserve">of motion correction strategies for resting-state functional MRI. </w:t>
      </w:r>
      <w:r>
        <w:rPr>
          <w:i/>
        </w:rPr>
        <w:t xml:space="preserve">Neuroimage </w:t>
      </w:r>
      <w:r>
        <w:rPr>
          <w:b/>
        </w:rPr>
        <w:t>171</w:t>
      </w:r>
      <w:r>
        <w:t>, 415–436 (2018).</w:t>
      </w:r>
    </w:p>
    <w:p w:rsidR="00DE39FD" w:rsidRDefault="00C01FD1">
      <w:pPr>
        <w:pStyle w:val="Listenabsatz"/>
        <w:numPr>
          <w:ilvl w:val="0"/>
          <w:numId w:val="1"/>
        </w:numPr>
        <w:tabs>
          <w:tab w:val="left" w:pos="478"/>
        </w:tabs>
        <w:spacing w:line="415" w:lineRule="auto"/>
        <w:ind w:right="1387" w:hanging="200"/>
        <w:jc w:val="both"/>
        <w:rPr>
          <w:sz w:val="20"/>
        </w:rPr>
      </w:pPr>
      <w:r>
        <w:rPr>
          <w:sz w:val="20"/>
        </w:rPr>
        <w:t>More,</w:t>
      </w:r>
      <w:r>
        <w:rPr>
          <w:spacing w:val="-15"/>
          <w:sz w:val="20"/>
        </w:rPr>
        <w:t xml:space="preserve"> </w:t>
      </w:r>
      <w:r>
        <w:rPr>
          <w:sz w:val="20"/>
        </w:rPr>
        <w:t>S.,</w:t>
      </w:r>
      <w:r>
        <w:rPr>
          <w:spacing w:val="-14"/>
          <w:sz w:val="20"/>
        </w:rPr>
        <w:t xml:space="preserve"> </w:t>
      </w:r>
      <w:r>
        <w:rPr>
          <w:sz w:val="20"/>
        </w:rPr>
        <w:t>Eickhoff,</w:t>
      </w:r>
      <w:r>
        <w:rPr>
          <w:spacing w:val="-14"/>
          <w:sz w:val="20"/>
        </w:rPr>
        <w:t xml:space="preserve"> </w:t>
      </w:r>
      <w:r>
        <w:rPr>
          <w:spacing w:val="-3"/>
          <w:sz w:val="20"/>
        </w:rPr>
        <w:t>S.</w:t>
      </w:r>
      <w:r>
        <w:rPr>
          <w:spacing w:val="-14"/>
          <w:sz w:val="20"/>
        </w:rPr>
        <w:t xml:space="preserve"> </w:t>
      </w:r>
      <w:r>
        <w:rPr>
          <w:sz w:val="20"/>
        </w:rPr>
        <w:t>B.,</w:t>
      </w:r>
      <w:r>
        <w:rPr>
          <w:spacing w:val="-14"/>
          <w:sz w:val="20"/>
        </w:rPr>
        <w:t xml:space="preserve"> </w:t>
      </w:r>
      <w:r>
        <w:rPr>
          <w:sz w:val="20"/>
        </w:rPr>
        <w:t>Caspers,</w:t>
      </w:r>
      <w:r>
        <w:rPr>
          <w:spacing w:val="-14"/>
          <w:sz w:val="20"/>
        </w:rPr>
        <w:t xml:space="preserve"> </w:t>
      </w:r>
      <w:r>
        <w:rPr>
          <w:spacing w:val="-4"/>
          <w:sz w:val="20"/>
        </w:rPr>
        <w:t>J.</w:t>
      </w:r>
      <w:r>
        <w:rPr>
          <w:spacing w:val="-14"/>
          <w:sz w:val="20"/>
        </w:rPr>
        <w:t xml:space="preserve"> </w:t>
      </w:r>
      <w:r>
        <w:rPr>
          <w:sz w:val="20"/>
        </w:rPr>
        <w:t>&amp;</w:t>
      </w:r>
      <w:r>
        <w:rPr>
          <w:spacing w:val="-14"/>
          <w:sz w:val="20"/>
        </w:rPr>
        <w:t xml:space="preserve"> </w:t>
      </w:r>
      <w:r>
        <w:rPr>
          <w:sz w:val="20"/>
        </w:rPr>
        <w:t>Patil,</w:t>
      </w:r>
      <w:r>
        <w:rPr>
          <w:spacing w:val="-14"/>
          <w:sz w:val="20"/>
        </w:rPr>
        <w:t xml:space="preserve"> </w:t>
      </w:r>
      <w:r>
        <w:rPr>
          <w:sz w:val="20"/>
        </w:rPr>
        <w:t>K.</w:t>
      </w:r>
      <w:r>
        <w:rPr>
          <w:spacing w:val="-14"/>
          <w:sz w:val="20"/>
        </w:rPr>
        <w:t xml:space="preserve"> </w:t>
      </w:r>
      <w:r>
        <w:rPr>
          <w:sz w:val="20"/>
        </w:rPr>
        <w:t>R.</w:t>
      </w:r>
      <w:r>
        <w:rPr>
          <w:spacing w:val="-14"/>
          <w:sz w:val="20"/>
        </w:rPr>
        <w:t xml:space="preserve"> </w:t>
      </w:r>
      <w:r>
        <w:rPr>
          <w:sz w:val="20"/>
        </w:rPr>
        <w:t>Confound</w:t>
      </w:r>
      <w:r>
        <w:rPr>
          <w:spacing w:val="-14"/>
          <w:sz w:val="20"/>
        </w:rPr>
        <w:t xml:space="preserve"> </w:t>
      </w:r>
      <w:r>
        <w:rPr>
          <w:sz w:val="20"/>
        </w:rPr>
        <w:t>removal</w:t>
      </w:r>
      <w:r>
        <w:rPr>
          <w:spacing w:val="-14"/>
          <w:sz w:val="20"/>
        </w:rPr>
        <w:t xml:space="preserve"> </w:t>
      </w:r>
      <w:r>
        <w:rPr>
          <w:sz w:val="20"/>
        </w:rPr>
        <w:t>and</w:t>
      </w:r>
      <w:r>
        <w:rPr>
          <w:spacing w:val="-14"/>
          <w:sz w:val="20"/>
        </w:rPr>
        <w:t xml:space="preserve"> </w:t>
      </w:r>
      <w:r>
        <w:rPr>
          <w:sz w:val="20"/>
        </w:rPr>
        <w:t>normalization</w:t>
      </w:r>
      <w:r>
        <w:rPr>
          <w:spacing w:val="-14"/>
          <w:sz w:val="20"/>
        </w:rPr>
        <w:t xml:space="preserve"> </w:t>
      </w:r>
      <w:r>
        <w:rPr>
          <w:sz w:val="20"/>
        </w:rPr>
        <w:t>in</w:t>
      </w:r>
      <w:r>
        <w:rPr>
          <w:spacing w:val="-14"/>
          <w:sz w:val="20"/>
        </w:rPr>
        <w:t xml:space="preserve"> </w:t>
      </w:r>
      <w:r>
        <w:rPr>
          <w:sz w:val="20"/>
        </w:rPr>
        <w:t>practice:</w:t>
      </w:r>
      <w:r>
        <w:rPr>
          <w:spacing w:val="-4"/>
          <w:sz w:val="20"/>
        </w:rPr>
        <w:t xml:space="preserve"> </w:t>
      </w:r>
      <w:r>
        <w:rPr>
          <w:sz w:val="20"/>
        </w:rPr>
        <w:t>A neuroimaging</w:t>
      </w:r>
      <w:r>
        <w:rPr>
          <w:spacing w:val="-15"/>
          <w:sz w:val="20"/>
        </w:rPr>
        <w:t xml:space="preserve"> </w:t>
      </w:r>
      <w:r>
        <w:rPr>
          <w:sz w:val="20"/>
        </w:rPr>
        <w:t>based</w:t>
      </w:r>
      <w:r>
        <w:rPr>
          <w:spacing w:val="-15"/>
          <w:sz w:val="20"/>
        </w:rPr>
        <w:t xml:space="preserve"> </w:t>
      </w:r>
      <w:r>
        <w:rPr>
          <w:spacing w:val="-3"/>
          <w:sz w:val="20"/>
        </w:rPr>
        <w:t>sex</w:t>
      </w:r>
      <w:r>
        <w:rPr>
          <w:spacing w:val="-15"/>
          <w:sz w:val="20"/>
        </w:rPr>
        <w:t xml:space="preserve"> </w:t>
      </w:r>
      <w:r>
        <w:rPr>
          <w:sz w:val="20"/>
        </w:rPr>
        <w:t>prediction</w:t>
      </w:r>
      <w:r>
        <w:rPr>
          <w:spacing w:val="-14"/>
          <w:sz w:val="20"/>
        </w:rPr>
        <w:t xml:space="preserve"> </w:t>
      </w:r>
      <w:r>
        <w:rPr>
          <w:sz w:val="20"/>
        </w:rPr>
        <w:t>case</w:t>
      </w:r>
      <w:r>
        <w:rPr>
          <w:spacing w:val="-15"/>
          <w:sz w:val="20"/>
        </w:rPr>
        <w:t xml:space="preserve"> </w:t>
      </w:r>
      <w:r>
        <w:rPr>
          <w:spacing w:val="-4"/>
          <w:sz w:val="20"/>
        </w:rPr>
        <w:t>study.</w:t>
      </w:r>
      <w:r>
        <w:rPr>
          <w:spacing w:val="-3"/>
          <w:sz w:val="20"/>
        </w:rPr>
        <w:t xml:space="preserve"> </w:t>
      </w:r>
      <w:r>
        <w:rPr>
          <w:sz w:val="20"/>
        </w:rPr>
        <w:t>in</w:t>
      </w:r>
      <w:r>
        <w:rPr>
          <w:spacing w:val="-15"/>
          <w:sz w:val="20"/>
        </w:rPr>
        <w:t xml:space="preserve"> </w:t>
      </w:r>
      <w:r>
        <w:rPr>
          <w:i/>
          <w:sz w:val="20"/>
        </w:rPr>
        <w:t>ECML</w:t>
      </w:r>
      <w:r>
        <w:rPr>
          <w:i/>
          <w:spacing w:val="-15"/>
          <w:sz w:val="20"/>
        </w:rPr>
        <w:t xml:space="preserve"> </w:t>
      </w:r>
      <w:r>
        <w:rPr>
          <w:i/>
          <w:sz w:val="20"/>
        </w:rPr>
        <w:t>PKDD</w:t>
      </w:r>
      <w:r>
        <w:rPr>
          <w:i/>
          <w:spacing w:val="-15"/>
          <w:sz w:val="20"/>
        </w:rPr>
        <w:t xml:space="preserve"> </w:t>
      </w:r>
      <w:r>
        <w:rPr>
          <w:i/>
          <w:sz w:val="20"/>
        </w:rPr>
        <w:t>2020:</w:t>
      </w:r>
      <w:r>
        <w:rPr>
          <w:i/>
          <w:spacing w:val="-3"/>
          <w:sz w:val="20"/>
        </w:rPr>
        <w:t xml:space="preserve"> </w:t>
      </w:r>
      <w:r>
        <w:rPr>
          <w:i/>
          <w:sz w:val="20"/>
        </w:rPr>
        <w:t>Demo</w:t>
      </w:r>
      <w:r>
        <w:rPr>
          <w:i/>
          <w:spacing w:val="-15"/>
          <w:sz w:val="20"/>
        </w:rPr>
        <w:t xml:space="preserve"> </w:t>
      </w:r>
      <w:r>
        <w:rPr>
          <w:i/>
          <w:sz w:val="20"/>
        </w:rPr>
        <w:t>track</w:t>
      </w:r>
      <w:r>
        <w:rPr>
          <w:i/>
          <w:spacing w:val="1"/>
          <w:sz w:val="20"/>
        </w:rPr>
        <w:t xml:space="preserve"> </w:t>
      </w:r>
      <w:r>
        <w:rPr>
          <w:sz w:val="20"/>
        </w:rPr>
        <w:t>(eds.</w:t>
      </w:r>
      <w:r>
        <w:rPr>
          <w:spacing w:val="-4"/>
          <w:sz w:val="20"/>
        </w:rPr>
        <w:t xml:space="preserve"> </w:t>
      </w:r>
      <w:r>
        <w:rPr>
          <w:sz w:val="20"/>
        </w:rPr>
        <w:t>Dong,</w:t>
      </w:r>
      <w:r>
        <w:rPr>
          <w:spacing w:val="-14"/>
          <w:sz w:val="20"/>
        </w:rPr>
        <w:t xml:space="preserve"> </w:t>
      </w:r>
      <w:r>
        <w:rPr>
          <w:spacing w:val="-10"/>
          <w:sz w:val="20"/>
        </w:rPr>
        <w:t>Y.,</w:t>
      </w:r>
      <w:r>
        <w:rPr>
          <w:spacing w:val="-14"/>
          <w:sz w:val="20"/>
        </w:rPr>
        <w:t xml:space="preserve"> </w:t>
      </w:r>
      <w:r>
        <w:rPr>
          <w:sz w:val="20"/>
        </w:rPr>
        <w:t xml:space="preserve">Ifrim, </w:t>
      </w:r>
      <w:r>
        <w:rPr>
          <w:w w:val="99"/>
          <w:sz w:val="20"/>
        </w:rPr>
        <w:t>G.,</w:t>
      </w:r>
      <w:r>
        <w:rPr>
          <w:spacing w:val="-1"/>
          <w:sz w:val="20"/>
        </w:rPr>
        <w:t xml:space="preserve"> </w:t>
      </w:r>
      <w:r>
        <w:rPr>
          <w:w w:val="99"/>
          <w:sz w:val="20"/>
        </w:rPr>
        <w:t>Mladeni</w:t>
      </w:r>
      <w:r>
        <w:rPr>
          <w:spacing w:val="-84"/>
          <w:w w:val="99"/>
          <w:sz w:val="20"/>
        </w:rPr>
        <w:t>c</w:t>
      </w:r>
      <w:r>
        <w:rPr>
          <w:spacing w:val="16"/>
          <w:w w:val="99"/>
          <w:sz w:val="20"/>
        </w:rPr>
        <w:t>´</w:t>
      </w:r>
      <w:r>
        <w:rPr>
          <w:w w:val="99"/>
          <w:sz w:val="20"/>
        </w:rPr>
        <w:t>,</w:t>
      </w:r>
      <w:r>
        <w:rPr>
          <w:spacing w:val="-1"/>
          <w:sz w:val="20"/>
        </w:rPr>
        <w:t xml:space="preserve"> </w:t>
      </w:r>
      <w:r>
        <w:rPr>
          <w:spacing w:val="-14"/>
          <w:w w:val="99"/>
          <w:sz w:val="20"/>
        </w:rPr>
        <w:t>D</w:t>
      </w:r>
      <w:r>
        <w:rPr>
          <w:w w:val="99"/>
          <w:sz w:val="20"/>
        </w:rPr>
        <w:t>.,</w:t>
      </w:r>
      <w:r>
        <w:rPr>
          <w:spacing w:val="-1"/>
          <w:sz w:val="20"/>
        </w:rPr>
        <w:t xml:space="preserve"> </w:t>
      </w:r>
      <w:r>
        <w:rPr>
          <w:w w:val="99"/>
          <w:sz w:val="20"/>
        </w:rPr>
        <w:t>Saunder</w:t>
      </w:r>
      <w:r>
        <w:rPr>
          <w:spacing w:val="-3"/>
          <w:w w:val="99"/>
          <w:sz w:val="20"/>
        </w:rPr>
        <w:t>s</w:t>
      </w:r>
      <w:r>
        <w:rPr>
          <w:w w:val="99"/>
          <w:sz w:val="20"/>
        </w:rPr>
        <w:t>,</w:t>
      </w:r>
      <w:r>
        <w:rPr>
          <w:spacing w:val="-1"/>
          <w:sz w:val="20"/>
        </w:rPr>
        <w:t xml:space="preserve"> </w:t>
      </w:r>
      <w:r>
        <w:rPr>
          <w:spacing w:val="-6"/>
          <w:w w:val="99"/>
          <w:sz w:val="20"/>
        </w:rPr>
        <w:t>C</w:t>
      </w:r>
      <w:r>
        <w:rPr>
          <w:w w:val="99"/>
          <w:sz w:val="20"/>
        </w:rPr>
        <w:t>.</w:t>
      </w:r>
      <w:r>
        <w:rPr>
          <w:spacing w:val="-1"/>
          <w:sz w:val="20"/>
        </w:rPr>
        <w:t xml:space="preserve"> </w:t>
      </w:r>
      <w:r>
        <w:rPr>
          <w:w w:val="99"/>
          <w:sz w:val="20"/>
        </w:rPr>
        <w:t>&amp;</w:t>
      </w:r>
      <w:r>
        <w:rPr>
          <w:spacing w:val="-1"/>
          <w:sz w:val="20"/>
        </w:rPr>
        <w:t xml:space="preserve"> </w:t>
      </w:r>
      <w:r>
        <w:rPr>
          <w:spacing w:val="-14"/>
          <w:w w:val="99"/>
          <w:sz w:val="20"/>
        </w:rPr>
        <w:t>V</w:t>
      </w:r>
      <w:r>
        <w:rPr>
          <w:w w:val="99"/>
          <w:sz w:val="20"/>
        </w:rPr>
        <w:t>an</w:t>
      </w:r>
      <w:r>
        <w:rPr>
          <w:spacing w:val="-1"/>
          <w:sz w:val="20"/>
        </w:rPr>
        <w:t xml:space="preserve"> </w:t>
      </w:r>
      <w:r>
        <w:rPr>
          <w:w w:val="99"/>
          <w:sz w:val="20"/>
        </w:rPr>
        <w:t>Hoe</w:t>
      </w:r>
      <w:r>
        <w:rPr>
          <w:spacing w:val="-4"/>
          <w:w w:val="99"/>
          <w:sz w:val="20"/>
        </w:rPr>
        <w:t>ck</w:t>
      </w:r>
      <w:r>
        <w:rPr>
          <w:spacing w:val="-3"/>
          <w:w w:val="99"/>
          <w:sz w:val="20"/>
        </w:rPr>
        <w:t>e</w:t>
      </w:r>
      <w:r>
        <w:rPr>
          <w:w w:val="99"/>
          <w:sz w:val="20"/>
        </w:rPr>
        <w:t>,</w:t>
      </w:r>
      <w:r>
        <w:rPr>
          <w:spacing w:val="-1"/>
          <w:sz w:val="20"/>
        </w:rPr>
        <w:t xml:space="preserve"> </w:t>
      </w:r>
      <w:r>
        <w:rPr>
          <w:spacing w:val="-4"/>
          <w:w w:val="99"/>
          <w:sz w:val="20"/>
        </w:rPr>
        <w:t>S</w:t>
      </w:r>
      <w:r>
        <w:rPr>
          <w:w w:val="99"/>
          <w:sz w:val="20"/>
        </w:rPr>
        <w:t>.)</w:t>
      </w:r>
      <w:r>
        <w:rPr>
          <w:spacing w:val="-1"/>
          <w:sz w:val="20"/>
        </w:rPr>
        <w:t xml:space="preserve"> </w:t>
      </w:r>
      <w:r>
        <w:rPr>
          <w:spacing w:val="-5"/>
          <w:w w:val="99"/>
          <w:sz w:val="20"/>
        </w:rPr>
        <w:t>v</w:t>
      </w:r>
      <w:r>
        <w:rPr>
          <w:w w:val="99"/>
          <w:sz w:val="20"/>
        </w:rPr>
        <w:t>ol.</w:t>
      </w:r>
      <w:r>
        <w:rPr>
          <w:spacing w:val="12"/>
          <w:sz w:val="20"/>
        </w:rPr>
        <w:t xml:space="preserve"> </w:t>
      </w:r>
      <w:r>
        <w:rPr>
          <w:w w:val="99"/>
          <w:sz w:val="20"/>
        </w:rPr>
        <w:t>12461</w:t>
      </w:r>
      <w:r>
        <w:rPr>
          <w:spacing w:val="-1"/>
          <w:sz w:val="20"/>
        </w:rPr>
        <w:t xml:space="preserve"> </w:t>
      </w:r>
      <w:r>
        <w:rPr>
          <w:w w:val="99"/>
          <w:sz w:val="20"/>
        </w:rPr>
        <w:t>3–18</w:t>
      </w:r>
      <w:r>
        <w:rPr>
          <w:spacing w:val="-1"/>
          <w:sz w:val="20"/>
        </w:rPr>
        <w:t xml:space="preserve"> </w:t>
      </w:r>
      <w:r>
        <w:rPr>
          <w:w w:val="99"/>
          <w:sz w:val="20"/>
        </w:rPr>
        <w:t>(Sp</w:t>
      </w:r>
      <w:r>
        <w:rPr>
          <w:spacing w:val="3"/>
          <w:w w:val="99"/>
          <w:sz w:val="20"/>
        </w:rPr>
        <w:t>r</w:t>
      </w:r>
      <w:r>
        <w:rPr>
          <w:w w:val="99"/>
          <w:sz w:val="20"/>
        </w:rPr>
        <w:t>inger</w:t>
      </w:r>
      <w:r>
        <w:rPr>
          <w:spacing w:val="-1"/>
          <w:sz w:val="20"/>
        </w:rPr>
        <w:t xml:space="preserve"> </w:t>
      </w:r>
      <w:r>
        <w:rPr>
          <w:w w:val="99"/>
          <w:sz w:val="20"/>
        </w:rPr>
        <w:t>Inte</w:t>
      </w:r>
      <w:r>
        <w:rPr>
          <w:spacing w:val="5"/>
          <w:w w:val="99"/>
          <w:sz w:val="20"/>
        </w:rPr>
        <w:t>r</w:t>
      </w:r>
      <w:r>
        <w:rPr>
          <w:w w:val="99"/>
          <w:sz w:val="20"/>
        </w:rPr>
        <w:t>national</w:t>
      </w:r>
      <w:r>
        <w:rPr>
          <w:spacing w:val="-1"/>
          <w:sz w:val="20"/>
        </w:rPr>
        <w:t xml:space="preserve"> </w:t>
      </w:r>
      <w:r>
        <w:rPr>
          <w:w w:val="99"/>
          <w:sz w:val="20"/>
        </w:rPr>
        <w:t>Pu</w:t>
      </w:r>
      <w:r>
        <w:rPr>
          <w:spacing w:val="-4"/>
          <w:w w:val="99"/>
          <w:sz w:val="20"/>
        </w:rPr>
        <w:t>b</w:t>
      </w:r>
      <w:r>
        <w:rPr>
          <w:w w:val="99"/>
          <w:sz w:val="20"/>
        </w:rPr>
        <w:t>lishing,</w:t>
      </w:r>
    </w:p>
    <w:p w:rsidR="00DE39FD" w:rsidRDefault="00C01FD1">
      <w:pPr>
        <w:pStyle w:val="Textkrper"/>
        <w:spacing w:before="2"/>
        <w:ind w:left="336"/>
      </w:pPr>
      <w:r>
        <w:t>2021).</w:t>
      </w:r>
    </w:p>
    <w:p w:rsidR="00DE39FD" w:rsidRDefault="00C01FD1">
      <w:pPr>
        <w:pStyle w:val="Listenabsatz"/>
        <w:numPr>
          <w:ilvl w:val="0"/>
          <w:numId w:val="1"/>
        </w:numPr>
        <w:tabs>
          <w:tab w:val="left" w:pos="483"/>
        </w:tabs>
        <w:ind w:left="482" w:hanging="346"/>
        <w:rPr>
          <w:sz w:val="20"/>
        </w:rPr>
      </w:pPr>
      <w:r>
        <w:rPr>
          <w:sz w:val="20"/>
        </w:rPr>
        <w:t xml:space="preserve">Dadi, K. </w:t>
      </w:r>
      <w:r>
        <w:rPr>
          <w:i/>
          <w:sz w:val="20"/>
        </w:rPr>
        <w:t xml:space="preserve">et al. </w:t>
      </w:r>
      <w:r>
        <w:rPr>
          <w:sz w:val="20"/>
        </w:rPr>
        <w:t>Benchmarking functional connectome-based predictive models for resting-state</w:t>
      </w:r>
      <w:r>
        <w:rPr>
          <w:spacing w:val="-11"/>
          <w:sz w:val="20"/>
        </w:rPr>
        <w:t xml:space="preserve"> </w:t>
      </w:r>
      <w:r>
        <w:rPr>
          <w:sz w:val="20"/>
        </w:rPr>
        <w:t>fMRI.</w:t>
      </w:r>
    </w:p>
    <w:p w:rsidR="00DE39FD" w:rsidRDefault="00C01FD1">
      <w:pPr>
        <w:spacing w:before="169"/>
        <w:ind w:left="336"/>
        <w:jc w:val="both"/>
        <w:rPr>
          <w:sz w:val="20"/>
        </w:rPr>
      </w:pPr>
      <w:r>
        <w:rPr>
          <w:i/>
          <w:sz w:val="20"/>
        </w:rPr>
        <w:t xml:space="preserve">Neuroimage </w:t>
      </w:r>
      <w:r>
        <w:rPr>
          <w:b/>
          <w:sz w:val="20"/>
        </w:rPr>
        <w:t>192</w:t>
      </w:r>
      <w:r>
        <w:rPr>
          <w:sz w:val="20"/>
        </w:rPr>
        <w:t>, 115–134 (2019).</w:t>
      </w:r>
    </w:p>
    <w:p w:rsidR="00DE39FD" w:rsidRDefault="00C01FD1">
      <w:pPr>
        <w:pStyle w:val="Listenabsatz"/>
        <w:numPr>
          <w:ilvl w:val="0"/>
          <w:numId w:val="1"/>
        </w:numPr>
        <w:tabs>
          <w:tab w:val="left" w:pos="530"/>
        </w:tabs>
        <w:ind w:left="529" w:hanging="393"/>
        <w:rPr>
          <w:sz w:val="20"/>
        </w:rPr>
      </w:pPr>
      <w:r w:rsidRPr="00F565E8">
        <w:rPr>
          <w:sz w:val="20"/>
          <w:lang w:val="de-DE"/>
        </w:rPr>
        <w:t xml:space="preserve">Barch, </w:t>
      </w:r>
      <w:r w:rsidRPr="00F565E8">
        <w:rPr>
          <w:spacing w:val="-7"/>
          <w:sz w:val="20"/>
          <w:lang w:val="de-DE"/>
        </w:rPr>
        <w:t xml:space="preserve">D. </w:t>
      </w:r>
      <w:r w:rsidRPr="00F565E8">
        <w:rPr>
          <w:sz w:val="20"/>
          <w:lang w:val="de-DE"/>
        </w:rPr>
        <w:t xml:space="preserve">M. </w:t>
      </w:r>
      <w:r w:rsidRPr="00F565E8">
        <w:rPr>
          <w:i/>
          <w:sz w:val="20"/>
          <w:lang w:val="de-DE"/>
        </w:rPr>
        <w:t xml:space="preserve">et al. </w:t>
      </w:r>
      <w:r>
        <w:rPr>
          <w:sz w:val="20"/>
        </w:rPr>
        <w:t xml:space="preserve">Function in the human connectome: </w:t>
      </w:r>
      <w:r>
        <w:rPr>
          <w:spacing w:val="-3"/>
          <w:sz w:val="20"/>
        </w:rPr>
        <w:t xml:space="preserve">Task-fMRI </w:t>
      </w:r>
      <w:r>
        <w:rPr>
          <w:sz w:val="20"/>
        </w:rPr>
        <w:t>and individual differences</w:t>
      </w:r>
      <w:r>
        <w:rPr>
          <w:spacing w:val="47"/>
          <w:sz w:val="20"/>
        </w:rPr>
        <w:t xml:space="preserve"> </w:t>
      </w:r>
      <w:r>
        <w:rPr>
          <w:sz w:val="20"/>
        </w:rPr>
        <w:t>in</w:t>
      </w:r>
    </w:p>
    <w:p w:rsidR="00DE39FD" w:rsidRDefault="00C01FD1">
      <w:pPr>
        <w:spacing w:before="169"/>
        <w:ind w:left="336"/>
        <w:jc w:val="both"/>
        <w:rPr>
          <w:sz w:val="20"/>
        </w:rPr>
      </w:pPr>
      <w:r>
        <w:rPr>
          <w:sz w:val="20"/>
        </w:rPr>
        <w:t xml:space="preserve">behavior. </w:t>
      </w:r>
      <w:r>
        <w:rPr>
          <w:i/>
          <w:sz w:val="20"/>
        </w:rPr>
        <w:t xml:space="preserve">Neuroimage </w:t>
      </w:r>
      <w:r>
        <w:rPr>
          <w:b/>
          <w:sz w:val="20"/>
        </w:rPr>
        <w:t>80</w:t>
      </w:r>
      <w:r>
        <w:rPr>
          <w:sz w:val="20"/>
        </w:rPr>
        <w:t>, 169–189 (2013).</w:t>
      </w:r>
    </w:p>
    <w:p w:rsidR="00DE39FD" w:rsidRDefault="00C01FD1">
      <w:pPr>
        <w:pStyle w:val="Listenabsatz"/>
        <w:numPr>
          <w:ilvl w:val="0"/>
          <w:numId w:val="1"/>
        </w:numPr>
        <w:tabs>
          <w:tab w:val="left" w:pos="557"/>
        </w:tabs>
        <w:ind w:left="556" w:hanging="420"/>
        <w:rPr>
          <w:sz w:val="20"/>
        </w:rPr>
      </w:pPr>
      <w:r>
        <w:rPr>
          <w:sz w:val="20"/>
        </w:rPr>
        <w:t>Jung,</w:t>
      </w:r>
      <w:r>
        <w:rPr>
          <w:spacing w:val="30"/>
          <w:sz w:val="20"/>
        </w:rPr>
        <w:t xml:space="preserve"> </w:t>
      </w:r>
      <w:r>
        <w:rPr>
          <w:sz w:val="20"/>
        </w:rPr>
        <w:t>K.,</w:t>
      </w:r>
      <w:r>
        <w:rPr>
          <w:spacing w:val="31"/>
          <w:sz w:val="20"/>
        </w:rPr>
        <w:t xml:space="preserve"> </w:t>
      </w:r>
      <w:r>
        <w:rPr>
          <w:sz w:val="20"/>
        </w:rPr>
        <w:t>Eickhoff,</w:t>
      </w:r>
      <w:r>
        <w:rPr>
          <w:spacing w:val="31"/>
          <w:sz w:val="20"/>
        </w:rPr>
        <w:t xml:space="preserve"> </w:t>
      </w:r>
      <w:r>
        <w:rPr>
          <w:spacing w:val="-3"/>
          <w:sz w:val="20"/>
        </w:rPr>
        <w:t>S.</w:t>
      </w:r>
      <w:r>
        <w:rPr>
          <w:spacing w:val="25"/>
          <w:sz w:val="20"/>
        </w:rPr>
        <w:t xml:space="preserve"> </w:t>
      </w:r>
      <w:r>
        <w:rPr>
          <w:spacing w:val="-3"/>
          <w:sz w:val="20"/>
        </w:rPr>
        <w:t>B.</w:t>
      </w:r>
      <w:r>
        <w:rPr>
          <w:spacing w:val="25"/>
          <w:sz w:val="20"/>
        </w:rPr>
        <w:t xml:space="preserve"> </w:t>
      </w:r>
      <w:r>
        <w:rPr>
          <w:sz w:val="20"/>
        </w:rPr>
        <w:t>&amp;</w:t>
      </w:r>
      <w:r>
        <w:rPr>
          <w:spacing w:val="25"/>
          <w:sz w:val="20"/>
        </w:rPr>
        <w:t xml:space="preserve"> </w:t>
      </w:r>
      <w:r>
        <w:rPr>
          <w:sz w:val="20"/>
        </w:rPr>
        <w:t>Popovych,</w:t>
      </w:r>
      <w:r>
        <w:rPr>
          <w:spacing w:val="31"/>
          <w:sz w:val="20"/>
        </w:rPr>
        <w:t xml:space="preserve"> </w:t>
      </w:r>
      <w:r>
        <w:rPr>
          <w:spacing w:val="-4"/>
          <w:sz w:val="20"/>
        </w:rPr>
        <w:t>O.</w:t>
      </w:r>
      <w:r>
        <w:rPr>
          <w:spacing w:val="25"/>
          <w:sz w:val="20"/>
        </w:rPr>
        <w:t xml:space="preserve"> </w:t>
      </w:r>
      <w:r>
        <w:rPr>
          <w:spacing w:val="-13"/>
          <w:sz w:val="20"/>
        </w:rPr>
        <w:t>V.</w:t>
      </w:r>
      <w:r>
        <w:rPr>
          <w:spacing w:val="24"/>
          <w:sz w:val="20"/>
        </w:rPr>
        <w:t xml:space="preserve"> </w:t>
      </w:r>
      <w:r>
        <w:rPr>
          <w:spacing w:val="-4"/>
          <w:sz w:val="20"/>
        </w:rPr>
        <w:t>Tractography</w:t>
      </w:r>
      <w:r>
        <w:rPr>
          <w:spacing w:val="25"/>
          <w:sz w:val="20"/>
        </w:rPr>
        <w:t xml:space="preserve"> </w:t>
      </w:r>
      <w:r>
        <w:rPr>
          <w:sz w:val="20"/>
        </w:rPr>
        <w:t>density</w:t>
      </w:r>
      <w:r>
        <w:rPr>
          <w:spacing w:val="25"/>
          <w:sz w:val="20"/>
        </w:rPr>
        <w:t xml:space="preserve"> </w:t>
      </w:r>
      <w:r>
        <w:rPr>
          <w:sz w:val="20"/>
        </w:rPr>
        <w:t>affects</w:t>
      </w:r>
      <w:r>
        <w:rPr>
          <w:spacing w:val="25"/>
          <w:sz w:val="20"/>
        </w:rPr>
        <w:t xml:space="preserve"> </w:t>
      </w:r>
      <w:r>
        <w:rPr>
          <w:sz w:val="20"/>
        </w:rPr>
        <w:t>whole-brain</w:t>
      </w:r>
      <w:r>
        <w:rPr>
          <w:spacing w:val="25"/>
          <w:sz w:val="20"/>
        </w:rPr>
        <w:t xml:space="preserve"> </w:t>
      </w:r>
      <w:r>
        <w:rPr>
          <w:sz w:val="20"/>
        </w:rPr>
        <w:t>structural</w:t>
      </w:r>
    </w:p>
    <w:p w:rsidR="00DE39FD" w:rsidRDefault="00C01FD1">
      <w:pPr>
        <w:pStyle w:val="Textkrper"/>
        <w:spacing w:before="168"/>
        <w:ind w:left="336"/>
        <w:jc w:val="both"/>
      </w:pPr>
      <w:r>
        <w:t xml:space="preserve">architecture and resting-state dynamical modeling. </w:t>
      </w:r>
      <w:r>
        <w:rPr>
          <w:i/>
        </w:rPr>
        <w:t xml:space="preserve">Neuroimage </w:t>
      </w:r>
      <w:r>
        <w:rPr>
          <w:b/>
        </w:rPr>
        <w:t>237</w:t>
      </w:r>
      <w:r>
        <w:t>, 118176 (2021).</w:t>
      </w:r>
    </w:p>
    <w:p w:rsidR="00DE39FD" w:rsidRDefault="00C01FD1">
      <w:pPr>
        <w:pStyle w:val="Listenabsatz"/>
        <w:numPr>
          <w:ilvl w:val="0"/>
          <w:numId w:val="1"/>
        </w:numPr>
        <w:tabs>
          <w:tab w:val="left" w:pos="478"/>
        </w:tabs>
        <w:ind w:left="477" w:hanging="341"/>
        <w:rPr>
          <w:sz w:val="20"/>
        </w:rPr>
      </w:pPr>
      <w:r>
        <w:rPr>
          <w:sz w:val="20"/>
        </w:rPr>
        <w:t>Dhollander,</w:t>
      </w:r>
      <w:r>
        <w:rPr>
          <w:spacing w:val="-6"/>
          <w:sz w:val="20"/>
        </w:rPr>
        <w:t xml:space="preserve"> </w:t>
      </w:r>
      <w:r>
        <w:rPr>
          <w:spacing w:val="-8"/>
          <w:sz w:val="20"/>
        </w:rPr>
        <w:t>T.,</w:t>
      </w:r>
      <w:r>
        <w:rPr>
          <w:spacing w:val="-6"/>
          <w:sz w:val="20"/>
        </w:rPr>
        <w:t xml:space="preserve"> </w:t>
      </w:r>
      <w:r>
        <w:rPr>
          <w:sz w:val="20"/>
        </w:rPr>
        <w:t>Mito,</w:t>
      </w:r>
      <w:r>
        <w:rPr>
          <w:spacing w:val="-5"/>
          <w:sz w:val="20"/>
        </w:rPr>
        <w:t xml:space="preserve"> </w:t>
      </w:r>
      <w:r>
        <w:rPr>
          <w:sz w:val="20"/>
        </w:rPr>
        <w:t>R.,</w:t>
      </w:r>
      <w:r>
        <w:rPr>
          <w:spacing w:val="-6"/>
          <w:sz w:val="20"/>
        </w:rPr>
        <w:t xml:space="preserve"> </w:t>
      </w:r>
      <w:r>
        <w:rPr>
          <w:sz w:val="20"/>
        </w:rPr>
        <w:t>Raffelt,</w:t>
      </w:r>
      <w:r>
        <w:rPr>
          <w:spacing w:val="-6"/>
          <w:sz w:val="20"/>
        </w:rPr>
        <w:t xml:space="preserve"> </w:t>
      </w:r>
      <w:r>
        <w:rPr>
          <w:spacing w:val="-7"/>
          <w:sz w:val="20"/>
        </w:rPr>
        <w:t>D.</w:t>
      </w:r>
      <w:r>
        <w:rPr>
          <w:spacing w:val="-5"/>
          <w:sz w:val="20"/>
        </w:rPr>
        <w:t xml:space="preserve"> </w:t>
      </w:r>
      <w:r>
        <w:rPr>
          <w:sz w:val="20"/>
        </w:rPr>
        <w:t>&amp;</w:t>
      </w:r>
      <w:r>
        <w:rPr>
          <w:spacing w:val="-7"/>
          <w:sz w:val="20"/>
        </w:rPr>
        <w:t xml:space="preserve"> </w:t>
      </w:r>
      <w:r>
        <w:rPr>
          <w:spacing w:val="-3"/>
          <w:sz w:val="20"/>
        </w:rPr>
        <w:t>Connelly,</w:t>
      </w:r>
      <w:r>
        <w:rPr>
          <w:spacing w:val="-5"/>
          <w:sz w:val="20"/>
        </w:rPr>
        <w:t xml:space="preserve"> </w:t>
      </w:r>
      <w:r>
        <w:rPr>
          <w:sz w:val="20"/>
        </w:rPr>
        <w:t>A.</w:t>
      </w:r>
      <w:r>
        <w:rPr>
          <w:spacing w:val="-6"/>
          <w:sz w:val="20"/>
        </w:rPr>
        <w:t xml:space="preserve"> </w:t>
      </w:r>
      <w:r>
        <w:rPr>
          <w:sz w:val="20"/>
        </w:rPr>
        <w:t>Improved</w:t>
      </w:r>
      <w:r>
        <w:rPr>
          <w:spacing w:val="-5"/>
          <w:sz w:val="20"/>
        </w:rPr>
        <w:t xml:space="preserve"> </w:t>
      </w:r>
      <w:r>
        <w:rPr>
          <w:sz w:val="20"/>
        </w:rPr>
        <w:t>white</w:t>
      </w:r>
      <w:r>
        <w:rPr>
          <w:spacing w:val="-6"/>
          <w:sz w:val="20"/>
        </w:rPr>
        <w:t xml:space="preserve"> </w:t>
      </w:r>
      <w:r>
        <w:rPr>
          <w:sz w:val="20"/>
        </w:rPr>
        <w:t>matter</w:t>
      </w:r>
      <w:r>
        <w:rPr>
          <w:spacing w:val="-7"/>
          <w:sz w:val="20"/>
        </w:rPr>
        <w:t xml:space="preserve"> </w:t>
      </w:r>
      <w:r>
        <w:rPr>
          <w:sz w:val="20"/>
        </w:rPr>
        <w:t>response</w:t>
      </w:r>
      <w:r>
        <w:rPr>
          <w:spacing w:val="-5"/>
          <w:sz w:val="20"/>
        </w:rPr>
        <w:t xml:space="preserve"> </w:t>
      </w:r>
      <w:r>
        <w:rPr>
          <w:sz w:val="20"/>
        </w:rPr>
        <w:t>function</w:t>
      </w:r>
      <w:r>
        <w:rPr>
          <w:spacing w:val="-6"/>
          <w:sz w:val="20"/>
        </w:rPr>
        <w:t xml:space="preserve"> </w:t>
      </w:r>
      <w:r>
        <w:rPr>
          <w:sz w:val="20"/>
        </w:rPr>
        <w:t>estimation</w:t>
      </w:r>
    </w:p>
    <w:p w:rsidR="00DE39FD" w:rsidRDefault="00C01FD1">
      <w:pPr>
        <w:pStyle w:val="Textkrper"/>
        <w:spacing w:before="169"/>
        <w:ind w:left="336"/>
        <w:jc w:val="both"/>
      </w:pPr>
      <w:r>
        <w:t xml:space="preserve">for 3-tissue constrained spherical deconvolution. </w:t>
      </w:r>
      <w:r>
        <w:rPr>
          <w:i/>
        </w:rPr>
        <w:t xml:space="preserve">ISMRM </w:t>
      </w:r>
      <w:r>
        <w:t>(2019).</w:t>
      </w:r>
    </w:p>
    <w:p w:rsidR="00DE39FD" w:rsidRDefault="00C01FD1">
      <w:pPr>
        <w:pStyle w:val="Listenabsatz"/>
        <w:numPr>
          <w:ilvl w:val="0"/>
          <w:numId w:val="1"/>
        </w:numPr>
        <w:tabs>
          <w:tab w:val="left" w:pos="508"/>
        </w:tabs>
        <w:ind w:left="507" w:hanging="371"/>
        <w:rPr>
          <w:sz w:val="20"/>
        </w:rPr>
      </w:pPr>
      <w:r>
        <w:rPr>
          <w:spacing w:val="-4"/>
          <w:sz w:val="20"/>
        </w:rPr>
        <w:t>Tournier,</w:t>
      </w:r>
      <w:r>
        <w:rPr>
          <w:spacing w:val="9"/>
          <w:sz w:val="20"/>
        </w:rPr>
        <w:t xml:space="preserve"> </w:t>
      </w:r>
      <w:r>
        <w:rPr>
          <w:sz w:val="20"/>
        </w:rPr>
        <w:t>J.,</w:t>
      </w:r>
      <w:r>
        <w:rPr>
          <w:spacing w:val="10"/>
          <w:sz w:val="20"/>
        </w:rPr>
        <w:t xml:space="preserve"> </w:t>
      </w:r>
      <w:r>
        <w:rPr>
          <w:sz w:val="20"/>
        </w:rPr>
        <w:t>Calamante,</w:t>
      </w:r>
      <w:r>
        <w:rPr>
          <w:spacing w:val="10"/>
          <w:sz w:val="20"/>
        </w:rPr>
        <w:t xml:space="preserve"> </w:t>
      </w:r>
      <w:r>
        <w:rPr>
          <w:spacing w:val="-15"/>
          <w:sz w:val="20"/>
        </w:rPr>
        <w:t>F.</w:t>
      </w:r>
      <w:r>
        <w:rPr>
          <w:spacing w:val="9"/>
          <w:sz w:val="20"/>
        </w:rPr>
        <w:t xml:space="preserve"> </w:t>
      </w:r>
      <w:r>
        <w:rPr>
          <w:sz w:val="20"/>
        </w:rPr>
        <w:t>&amp;</w:t>
      </w:r>
      <w:r>
        <w:rPr>
          <w:spacing w:val="9"/>
          <w:sz w:val="20"/>
        </w:rPr>
        <w:t xml:space="preserve"> </w:t>
      </w:r>
      <w:r>
        <w:rPr>
          <w:spacing w:val="-3"/>
          <w:sz w:val="20"/>
        </w:rPr>
        <w:t>Connelly,</w:t>
      </w:r>
      <w:r>
        <w:rPr>
          <w:spacing w:val="10"/>
          <w:sz w:val="20"/>
        </w:rPr>
        <w:t xml:space="preserve"> </w:t>
      </w:r>
      <w:r>
        <w:rPr>
          <w:sz w:val="20"/>
        </w:rPr>
        <w:t>A.</w:t>
      </w:r>
      <w:r>
        <w:rPr>
          <w:spacing w:val="9"/>
          <w:sz w:val="20"/>
        </w:rPr>
        <w:t xml:space="preserve"> </w:t>
      </w:r>
      <w:r>
        <w:rPr>
          <w:sz w:val="20"/>
        </w:rPr>
        <w:t>Improved</w:t>
      </w:r>
      <w:r>
        <w:rPr>
          <w:spacing w:val="9"/>
          <w:sz w:val="20"/>
        </w:rPr>
        <w:t xml:space="preserve"> </w:t>
      </w:r>
      <w:r>
        <w:rPr>
          <w:sz w:val="20"/>
        </w:rPr>
        <w:t>probabilistic</w:t>
      </w:r>
      <w:r>
        <w:rPr>
          <w:spacing w:val="9"/>
          <w:sz w:val="20"/>
        </w:rPr>
        <w:t xml:space="preserve"> </w:t>
      </w:r>
      <w:r>
        <w:rPr>
          <w:sz w:val="20"/>
        </w:rPr>
        <w:t>streamlines</w:t>
      </w:r>
      <w:r>
        <w:rPr>
          <w:spacing w:val="8"/>
          <w:sz w:val="20"/>
        </w:rPr>
        <w:t xml:space="preserve"> </w:t>
      </w:r>
      <w:r>
        <w:rPr>
          <w:sz w:val="20"/>
        </w:rPr>
        <w:t>tractograp</w:t>
      </w:r>
      <w:r>
        <w:rPr>
          <w:sz w:val="20"/>
        </w:rPr>
        <w:t>hy</w:t>
      </w:r>
      <w:r>
        <w:rPr>
          <w:spacing w:val="9"/>
          <w:sz w:val="20"/>
        </w:rPr>
        <w:t xml:space="preserve"> </w:t>
      </w:r>
      <w:r>
        <w:rPr>
          <w:sz w:val="20"/>
        </w:rPr>
        <w:t>by</w:t>
      </w:r>
      <w:r>
        <w:rPr>
          <w:spacing w:val="9"/>
          <w:sz w:val="20"/>
        </w:rPr>
        <w:t xml:space="preserve"> </w:t>
      </w:r>
      <w:r>
        <w:rPr>
          <w:sz w:val="20"/>
        </w:rPr>
        <w:t>2nd</w:t>
      </w:r>
    </w:p>
    <w:p w:rsidR="00DE39FD" w:rsidRDefault="00C01FD1">
      <w:pPr>
        <w:pStyle w:val="Textkrper"/>
        <w:spacing w:before="169"/>
        <w:ind w:left="336"/>
        <w:jc w:val="both"/>
      </w:pPr>
      <w:r>
        <w:t xml:space="preserve">order integration over fibre orientation distributions. </w:t>
      </w:r>
      <w:r>
        <w:rPr>
          <w:i/>
        </w:rPr>
        <w:t xml:space="preserve">ISMRM </w:t>
      </w:r>
      <w:r>
        <w:t>(2010).</w:t>
      </w:r>
    </w:p>
    <w:p w:rsidR="00DE39FD" w:rsidRDefault="00C01FD1">
      <w:pPr>
        <w:pStyle w:val="Listenabsatz"/>
        <w:numPr>
          <w:ilvl w:val="0"/>
          <w:numId w:val="1"/>
        </w:numPr>
        <w:tabs>
          <w:tab w:val="left" w:pos="535"/>
        </w:tabs>
        <w:ind w:left="534" w:hanging="398"/>
        <w:rPr>
          <w:sz w:val="20"/>
        </w:rPr>
      </w:pPr>
      <w:r>
        <w:rPr>
          <w:sz w:val="20"/>
        </w:rPr>
        <w:t xml:space="preserve">Dale, A., Fischl, </w:t>
      </w:r>
      <w:r>
        <w:rPr>
          <w:spacing w:val="-3"/>
          <w:sz w:val="20"/>
        </w:rPr>
        <w:t xml:space="preserve">B. </w:t>
      </w:r>
      <w:r>
        <w:rPr>
          <w:sz w:val="20"/>
        </w:rPr>
        <w:t>&amp; Sereno, M. Cortical surface-based analysis. I. Segmentation and</w:t>
      </w:r>
      <w:r>
        <w:rPr>
          <w:spacing w:val="-32"/>
          <w:sz w:val="20"/>
        </w:rPr>
        <w:t xml:space="preserve"> </w:t>
      </w:r>
      <w:r>
        <w:rPr>
          <w:sz w:val="20"/>
        </w:rPr>
        <w:t>surface</w:t>
      </w:r>
    </w:p>
    <w:p w:rsidR="00DE39FD" w:rsidRDefault="00C01FD1">
      <w:pPr>
        <w:spacing w:before="168"/>
        <w:ind w:left="336"/>
        <w:jc w:val="both"/>
        <w:rPr>
          <w:sz w:val="20"/>
        </w:rPr>
      </w:pPr>
      <w:r>
        <w:rPr>
          <w:sz w:val="20"/>
        </w:rPr>
        <w:t xml:space="preserve">reconstruction. </w:t>
      </w:r>
      <w:r>
        <w:rPr>
          <w:i/>
          <w:sz w:val="20"/>
        </w:rPr>
        <w:t xml:space="preserve">Neuroimage </w:t>
      </w:r>
      <w:r>
        <w:rPr>
          <w:b/>
          <w:sz w:val="20"/>
        </w:rPr>
        <w:t>9</w:t>
      </w:r>
      <w:r>
        <w:rPr>
          <w:sz w:val="20"/>
        </w:rPr>
        <w:t>, 179–194 (1999).</w:t>
      </w:r>
    </w:p>
    <w:p w:rsidR="00DE39FD" w:rsidRDefault="00C01FD1">
      <w:pPr>
        <w:pStyle w:val="Listenabsatz"/>
        <w:numPr>
          <w:ilvl w:val="0"/>
          <w:numId w:val="1"/>
        </w:numPr>
        <w:tabs>
          <w:tab w:val="left" w:pos="483"/>
        </w:tabs>
        <w:spacing w:before="114"/>
        <w:ind w:left="482" w:hanging="346"/>
        <w:rPr>
          <w:sz w:val="20"/>
        </w:rPr>
      </w:pPr>
      <w:r>
        <w:rPr>
          <w:sz w:val="20"/>
        </w:rPr>
        <w:t xml:space="preserve">Gelman, A. </w:t>
      </w:r>
      <w:r>
        <w:rPr>
          <w:i/>
          <w:sz w:val="20"/>
        </w:rPr>
        <w:t>et al. Bayesian data analysis</w:t>
      </w:r>
      <w:r>
        <w:rPr>
          <w:sz w:val="20"/>
        </w:rPr>
        <w:t>. (Chapman; Hall/CRC,</w:t>
      </w:r>
      <w:r>
        <w:rPr>
          <w:spacing w:val="12"/>
          <w:sz w:val="20"/>
        </w:rPr>
        <w:t xml:space="preserve"> </w:t>
      </w:r>
      <w:r>
        <w:rPr>
          <w:sz w:val="20"/>
        </w:rPr>
        <w:t>2013).</w:t>
      </w:r>
    </w:p>
    <w:sectPr w:rsidR="00DE39FD">
      <w:pgSz w:w="11910" w:h="16840"/>
      <w:pgMar w:top="1260" w:right="0" w:bottom="1000" w:left="1280" w:header="113" w:footer="8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FD1" w:rsidRDefault="00C01FD1">
      <w:r>
        <w:separator/>
      </w:r>
    </w:p>
  </w:endnote>
  <w:endnote w:type="continuationSeparator" w:id="0">
    <w:p w:rsidR="00C01FD1" w:rsidRDefault="00C01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Menlo">
    <w:altName w:val="Menlo"/>
    <w:panose1 w:val="020B0609030804020204"/>
    <w:charset w:val="00"/>
    <w:family w:val="modern"/>
    <w:pitch w:val="fixed"/>
    <w:sig w:usb0="E60022FF" w:usb1="D200F9FB" w:usb2="02000028"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9FD" w:rsidRDefault="00C01FD1">
    <w:pPr>
      <w:pStyle w:val="Textkrper"/>
      <w:spacing w:line="14" w:lineRule="auto"/>
    </w:pPr>
    <w:r>
      <w:pict>
        <v:shapetype id="_x0000_t202" coordsize="21600,21600" o:spt="202" path="m,l,21600r21600,l21600,xe">
          <v:stroke joinstyle="miter"/>
          <v:path gradientshapeok="t" o:connecttype="rect"/>
        </v:shapetype>
        <v:shape id="_x0000_s2049" type="#_x0000_t202" alt="" style="position:absolute;margin-left:289.1pt;margin-top:790.4pt;width:17.1pt;height:14.35pt;z-index:-255307776;mso-wrap-style:square;mso-wrap-edited:f;mso-width-percent:0;mso-height-percent:0;mso-position-horizontal-relative:page;mso-position-vertical-relative:page;mso-width-percent:0;mso-height-percent:0;v-text-anchor:top" filled="f" stroked="f">
          <v:textbox inset="0,0,0,0">
            <w:txbxContent>
              <w:p w:rsidR="00DE39FD" w:rsidRDefault="00C01FD1">
                <w:pPr>
                  <w:pStyle w:val="Textkrper"/>
                  <w:spacing w:before="22"/>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FD1" w:rsidRDefault="00C01FD1">
      <w:r>
        <w:separator/>
      </w:r>
    </w:p>
  </w:footnote>
  <w:footnote w:type="continuationSeparator" w:id="0">
    <w:p w:rsidR="00C01FD1" w:rsidRDefault="00C01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9FD" w:rsidRDefault="00DE39FD">
    <w:pPr>
      <w:pStyle w:val="Textkrpe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D4B62"/>
    <w:multiLevelType w:val="hybridMultilevel"/>
    <w:tmpl w:val="76843C0C"/>
    <w:lvl w:ilvl="0" w:tplc="1E2A7222">
      <w:start w:val="1"/>
      <w:numFmt w:val="decimal"/>
      <w:lvlText w:val="%1."/>
      <w:lvlJc w:val="left"/>
      <w:pPr>
        <w:ind w:left="336" w:hanging="238"/>
        <w:jc w:val="left"/>
      </w:pPr>
      <w:rPr>
        <w:rFonts w:ascii="Arial" w:eastAsia="Arial" w:hAnsi="Arial" w:cs="Arial" w:hint="default"/>
        <w:w w:val="101"/>
        <w:sz w:val="20"/>
        <w:szCs w:val="20"/>
      </w:rPr>
    </w:lvl>
    <w:lvl w:ilvl="1" w:tplc="E00EF804">
      <w:numFmt w:val="bullet"/>
      <w:lvlText w:val="•"/>
      <w:lvlJc w:val="left"/>
      <w:pPr>
        <w:ind w:left="1368" w:hanging="238"/>
      </w:pPr>
      <w:rPr>
        <w:rFonts w:hint="default"/>
      </w:rPr>
    </w:lvl>
    <w:lvl w:ilvl="2" w:tplc="53485444">
      <w:numFmt w:val="bullet"/>
      <w:lvlText w:val="•"/>
      <w:lvlJc w:val="left"/>
      <w:pPr>
        <w:ind w:left="2397" w:hanging="238"/>
      </w:pPr>
      <w:rPr>
        <w:rFonts w:hint="default"/>
      </w:rPr>
    </w:lvl>
    <w:lvl w:ilvl="3" w:tplc="2C1C7272">
      <w:numFmt w:val="bullet"/>
      <w:lvlText w:val="•"/>
      <w:lvlJc w:val="left"/>
      <w:pPr>
        <w:ind w:left="3425" w:hanging="238"/>
      </w:pPr>
      <w:rPr>
        <w:rFonts w:hint="default"/>
      </w:rPr>
    </w:lvl>
    <w:lvl w:ilvl="4" w:tplc="F4BC7854">
      <w:numFmt w:val="bullet"/>
      <w:lvlText w:val="•"/>
      <w:lvlJc w:val="left"/>
      <w:pPr>
        <w:ind w:left="4454" w:hanging="238"/>
      </w:pPr>
      <w:rPr>
        <w:rFonts w:hint="default"/>
      </w:rPr>
    </w:lvl>
    <w:lvl w:ilvl="5" w:tplc="BE6E23B2">
      <w:numFmt w:val="bullet"/>
      <w:lvlText w:val="•"/>
      <w:lvlJc w:val="left"/>
      <w:pPr>
        <w:ind w:left="5482" w:hanging="238"/>
      </w:pPr>
      <w:rPr>
        <w:rFonts w:hint="default"/>
      </w:rPr>
    </w:lvl>
    <w:lvl w:ilvl="6" w:tplc="CB949C0E">
      <w:numFmt w:val="bullet"/>
      <w:lvlText w:val="•"/>
      <w:lvlJc w:val="left"/>
      <w:pPr>
        <w:ind w:left="6511" w:hanging="238"/>
      </w:pPr>
      <w:rPr>
        <w:rFonts w:hint="default"/>
      </w:rPr>
    </w:lvl>
    <w:lvl w:ilvl="7" w:tplc="568478F6">
      <w:numFmt w:val="bullet"/>
      <w:lvlText w:val="•"/>
      <w:lvlJc w:val="left"/>
      <w:pPr>
        <w:ind w:left="7539" w:hanging="238"/>
      </w:pPr>
      <w:rPr>
        <w:rFonts w:hint="default"/>
      </w:rPr>
    </w:lvl>
    <w:lvl w:ilvl="8" w:tplc="139A8082">
      <w:numFmt w:val="bullet"/>
      <w:lvlText w:val="•"/>
      <w:lvlJc w:val="left"/>
      <w:pPr>
        <w:ind w:left="8568" w:hanging="238"/>
      </w:pPr>
      <w:rPr>
        <w:rFonts w:hint="default"/>
      </w:rPr>
    </w:lvl>
  </w:abstractNum>
  <w:abstractNum w:abstractNumId="1" w15:restartNumberingAfterBreak="0">
    <w:nsid w:val="36BA2D37"/>
    <w:multiLevelType w:val="hybridMultilevel"/>
    <w:tmpl w:val="AB2055CE"/>
    <w:lvl w:ilvl="0" w:tplc="43D6B7A4">
      <w:start w:val="2"/>
      <w:numFmt w:val="decimal"/>
      <w:lvlText w:val="%1)"/>
      <w:lvlJc w:val="left"/>
      <w:pPr>
        <w:ind w:left="372" w:hanging="235"/>
        <w:jc w:val="left"/>
      </w:pPr>
      <w:rPr>
        <w:rFonts w:ascii="Arial" w:eastAsia="Arial" w:hAnsi="Arial" w:cs="Arial" w:hint="default"/>
        <w:w w:val="101"/>
        <w:sz w:val="20"/>
        <w:szCs w:val="20"/>
      </w:rPr>
    </w:lvl>
    <w:lvl w:ilvl="1" w:tplc="9D566A04">
      <w:start w:val="1"/>
      <w:numFmt w:val="decimal"/>
      <w:lvlText w:val="%2)"/>
      <w:lvlJc w:val="left"/>
      <w:pPr>
        <w:ind w:left="668" w:hanging="233"/>
        <w:jc w:val="left"/>
      </w:pPr>
      <w:rPr>
        <w:rFonts w:ascii="Arial" w:eastAsia="Arial" w:hAnsi="Arial" w:cs="Arial" w:hint="default"/>
        <w:b/>
        <w:bCs/>
        <w:w w:val="99"/>
        <w:sz w:val="20"/>
        <w:szCs w:val="20"/>
      </w:rPr>
    </w:lvl>
    <w:lvl w:ilvl="2" w:tplc="AA364660">
      <w:numFmt w:val="bullet"/>
      <w:lvlText w:val="•"/>
      <w:lvlJc w:val="left"/>
      <w:pPr>
        <w:ind w:left="5340" w:hanging="233"/>
      </w:pPr>
      <w:rPr>
        <w:rFonts w:hint="default"/>
      </w:rPr>
    </w:lvl>
    <w:lvl w:ilvl="3" w:tplc="1D1CFED2">
      <w:numFmt w:val="bullet"/>
      <w:lvlText w:val="•"/>
      <w:lvlJc w:val="left"/>
      <w:pPr>
        <w:ind w:left="4894" w:hanging="233"/>
      </w:pPr>
      <w:rPr>
        <w:rFonts w:hint="default"/>
      </w:rPr>
    </w:lvl>
    <w:lvl w:ilvl="4" w:tplc="7F7EACA0">
      <w:numFmt w:val="bullet"/>
      <w:lvlText w:val="•"/>
      <w:lvlJc w:val="left"/>
      <w:pPr>
        <w:ind w:left="4448" w:hanging="233"/>
      </w:pPr>
      <w:rPr>
        <w:rFonts w:hint="default"/>
      </w:rPr>
    </w:lvl>
    <w:lvl w:ilvl="5" w:tplc="E28236B8">
      <w:numFmt w:val="bullet"/>
      <w:lvlText w:val="•"/>
      <w:lvlJc w:val="left"/>
      <w:pPr>
        <w:ind w:left="4002" w:hanging="233"/>
      </w:pPr>
      <w:rPr>
        <w:rFonts w:hint="default"/>
      </w:rPr>
    </w:lvl>
    <w:lvl w:ilvl="6" w:tplc="BBD45734">
      <w:numFmt w:val="bullet"/>
      <w:lvlText w:val="•"/>
      <w:lvlJc w:val="left"/>
      <w:pPr>
        <w:ind w:left="3556" w:hanging="233"/>
      </w:pPr>
      <w:rPr>
        <w:rFonts w:hint="default"/>
      </w:rPr>
    </w:lvl>
    <w:lvl w:ilvl="7" w:tplc="E662D2F6">
      <w:numFmt w:val="bullet"/>
      <w:lvlText w:val="•"/>
      <w:lvlJc w:val="left"/>
      <w:pPr>
        <w:ind w:left="3110" w:hanging="233"/>
      </w:pPr>
      <w:rPr>
        <w:rFonts w:hint="default"/>
      </w:rPr>
    </w:lvl>
    <w:lvl w:ilvl="8" w:tplc="AD7267E6">
      <w:numFmt w:val="bullet"/>
      <w:lvlText w:val="•"/>
      <w:lvlJc w:val="left"/>
      <w:pPr>
        <w:ind w:left="2664" w:hanging="233"/>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hyphenationZone w:val="425"/>
  <w:drawingGridHorizontalSpacing w:val="110"/>
  <w:displayHorizontalDrawingGridEvery w:val="2"/>
  <w:characterSpacingControl w:val="doNotCompress"/>
  <w:hdrShapeDefaults>
    <o:shapedefaults v:ext="edit" spidmax="371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E39FD"/>
    <w:rsid w:val="00C01FD1"/>
    <w:rsid w:val="00DE39FD"/>
    <w:rsid w:val="00F565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711"/>
    <o:shapelayout v:ext="edit">
      <o:idmap v:ext="edit" data="1,3"/>
    </o:shapelayout>
  </w:shapeDefaults>
  <w:decimalSymbol w:val=","/>
  <w:listSeparator w:val=";"/>
  <w15:docId w15:val="{91245B03-2FAF-354D-A217-C48D45313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99"/>
      <w:ind w:left="137"/>
      <w:outlineLvl w:val="0"/>
    </w:pPr>
    <w:rPr>
      <w:b/>
      <w:bCs/>
      <w:sz w:val="28"/>
      <w:szCs w:val="28"/>
    </w:rPr>
  </w:style>
  <w:style w:type="paragraph" w:styleId="berschrift2">
    <w:name w:val="heading 2"/>
    <w:basedOn w:val="Standard"/>
    <w:uiPriority w:val="9"/>
    <w:unhideWhenUsed/>
    <w:qFormat/>
    <w:pPr>
      <w:ind w:left="137"/>
      <w:jc w:val="both"/>
      <w:outlineLvl w:val="1"/>
    </w:pPr>
    <w:rPr>
      <w:b/>
      <w:bCs/>
      <w:sz w:val="24"/>
      <w:szCs w:val="24"/>
    </w:rPr>
  </w:style>
  <w:style w:type="paragraph" w:styleId="berschrift3">
    <w:name w:val="heading 3"/>
    <w:basedOn w:val="Standard"/>
    <w:uiPriority w:val="9"/>
    <w:unhideWhenUsed/>
    <w:qFormat/>
    <w:pPr>
      <w:spacing w:before="102"/>
      <w:ind w:left="668" w:hanging="233"/>
      <w:outlineLvl w:val="2"/>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spacing w:before="113"/>
      <w:ind w:left="336" w:hanging="200"/>
    </w:pPr>
  </w:style>
  <w:style w:type="paragraph" w:customStyle="1" w:styleId="TableParagraph">
    <w:name w:val="Table Paragraph"/>
    <w:basedOn w:val="Standard"/>
    <w:uiPriority w:val="1"/>
    <w:qFormat/>
  </w:style>
  <w:style w:type="paragraph" w:styleId="StandardWeb">
    <w:name w:val="Normal (Web)"/>
    <w:basedOn w:val="Standard"/>
    <w:uiPriority w:val="99"/>
    <w:semiHidden/>
    <w:unhideWhenUsed/>
    <w:rsid w:val="00F565E8"/>
    <w:pPr>
      <w:widowControl/>
      <w:autoSpaceDE/>
      <w:autoSpaceDN/>
      <w:spacing w:before="100" w:beforeAutospacing="1" w:after="100" w:afterAutospacing="1"/>
    </w:pPr>
    <w:rPr>
      <w:rFonts w:ascii="Times New Roman" w:eastAsiaTheme="minorEastAsia" w:hAnsi="Times New Roman" w:cs="Times New Roman"/>
      <w:sz w:val="24"/>
      <w:szCs w:val="24"/>
      <w:lang w:val="de-DE" w:eastAsia="de-DE"/>
    </w:rPr>
  </w:style>
  <w:style w:type="paragraph" w:styleId="Kopfzeile">
    <w:name w:val="header"/>
    <w:basedOn w:val="Standard"/>
    <w:link w:val="KopfzeileZchn"/>
    <w:uiPriority w:val="99"/>
    <w:unhideWhenUsed/>
    <w:rsid w:val="00F565E8"/>
    <w:pPr>
      <w:tabs>
        <w:tab w:val="center" w:pos="4536"/>
        <w:tab w:val="right" w:pos="9072"/>
      </w:tabs>
    </w:pPr>
  </w:style>
  <w:style w:type="character" w:customStyle="1" w:styleId="KopfzeileZchn">
    <w:name w:val="Kopfzeile Zchn"/>
    <w:basedOn w:val="Absatz-Standardschriftart"/>
    <w:link w:val="Kopfzeile"/>
    <w:uiPriority w:val="99"/>
    <w:rsid w:val="00F565E8"/>
    <w:rPr>
      <w:rFonts w:ascii="Arial" w:eastAsia="Arial" w:hAnsi="Arial" w:cs="Arial"/>
    </w:rPr>
  </w:style>
  <w:style w:type="paragraph" w:styleId="Fuzeile">
    <w:name w:val="footer"/>
    <w:basedOn w:val="Standard"/>
    <w:link w:val="FuzeileZchn"/>
    <w:uiPriority w:val="99"/>
    <w:unhideWhenUsed/>
    <w:rsid w:val="00F565E8"/>
    <w:pPr>
      <w:tabs>
        <w:tab w:val="center" w:pos="4536"/>
        <w:tab w:val="right" w:pos="9072"/>
      </w:tabs>
    </w:pPr>
  </w:style>
  <w:style w:type="character" w:customStyle="1" w:styleId="FuzeileZchn">
    <w:name w:val="Fußzeile Zchn"/>
    <w:basedOn w:val="Absatz-Standardschriftart"/>
    <w:link w:val="Fuzeile"/>
    <w:uiPriority w:val="99"/>
    <w:rsid w:val="00F565E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hyperlink" Target="https://jugit.fz-juelich.de/inm7/public/vbc-mri-pipeline" TargetMode="External"/><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hyperlink" Target="https://jugit.fz-juelich.de/inm7/public/vbc-mri-pipeline"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hyperlink" Target="https://www.humanconnectome.org/" TargetMode="Externa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hyperlink" Target="https://www.humanconnectome.org/" TargetMode="External"/><Relationship Id="rId125" Type="http://schemas.openxmlformats.org/officeDocument/2006/relationships/hyperlink" Target="https://doi.org/10.15154/1527952" TargetMode="External"/><Relationship Id="rId7" Type="http://schemas.openxmlformats.org/officeDocument/2006/relationships/hyperlink" Target="mailto:k.patil@fz-juelich.de" TargetMode="Externa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hyperlink" Target="https://github.com/juaml/etspredict"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hyperlink" Target="https://github.com/juaml/etspredict"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8778</Words>
  <Characters>55302</Characters>
  <Application>Microsoft Office Word</Application>
  <DocSecurity>0</DocSecurity>
  <Lines>460</Lines>
  <Paragraphs>127</Paragraphs>
  <ScaleCrop>false</ScaleCrop>
  <Company/>
  <LinksUpToDate>false</LinksUpToDate>
  <CharactersWithSpaces>63953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Intermediately Synchronised Brain States optimise trade-off between Subject Identifiability and Predictive Capacity</dc:title>
  <cp:lastModifiedBy>Microsoft Office User</cp:lastModifiedBy>
  <cp:revision>2</cp:revision>
  <dcterms:created xsi:type="dcterms:W3CDTF">2023-03-22T11:59:00Z</dcterms:created>
  <dcterms:modified xsi:type="dcterms:W3CDTF">2023-03-22T12:00:00Z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LaTeX with hyperref</vt:lpwstr>
  </property>
  <property fmtid="{D5CDD505-2E9C-101B-9397-08002B2CF9AE}" pid="4" name="LastSaved">
    <vt:filetime>2023-03-22T00:00:00Z</vt:filetime>
  </property>
</Properties>
</file>