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53DB3" w14:textId="77777777" w:rsidR="00A43D8C" w:rsidRDefault="001A4574">
      <w:pPr>
        <w:spacing w:after="0"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Incommensurate magnetic structure of CrAs at low temperatures and high pressures</w:t>
      </w:r>
    </w:p>
    <w:p w14:paraId="017D0706" w14:textId="77777777" w:rsidR="00A43D8C" w:rsidRDefault="00A43D8C">
      <w:pPr>
        <w:spacing w:after="0" w:line="480" w:lineRule="auto"/>
        <w:ind w:firstLine="568"/>
        <w:jc w:val="center"/>
        <w:rPr>
          <w:rFonts w:ascii="Times New Roman" w:hAnsi="Times New Roman" w:cs="Times New Roman"/>
          <w:b/>
          <w:sz w:val="24"/>
          <w:szCs w:val="24"/>
        </w:rPr>
      </w:pPr>
    </w:p>
    <w:p w14:paraId="3483228F" w14:textId="51E9335B" w:rsidR="00A43D8C" w:rsidRDefault="001A4574">
      <w:pPr>
        <w:spacing w:after="0" w:line="480" w:lineRule="auto"/>
        <w:jc w:val="both"/>
        <w:rPr>
          <w:rFonts w:ascii="Times New Roman" w:hAnsi="Times New Roman" w:cs="Times New Roman"/>
          <w:bCs/>
          <w:sz w:val="24"/>
          <w:szCs w:val="24"/>
        </w:rPr>
      </w:pPr>
      <w:r>
        <w:rPr>
          <w:rFonts w:ascii="Times New Roman" w:hAnsi="Times New Roman" w:cs="Times New Roman"/>
          <w:sz w:val="24"/>
          <w:szCs w:val="24"/>
        </w:rPr>
        <w:t xml:space="preserve">Andreas Eich </w:t>
      </w:r>
      <w:r>
        <w:rPr>
          <w:rFonts w:ascii="Times New Roman" w:hAnsi="Times New Roman" w:cs="Times New Roman"/>
          <w:sz w:val="24"/>
          <w:szCs w:val="24"/>
          <w:vertAlign w:val="superscript"/>
        </w:rPr>
        <w:t>1,2</w:t>
      </w:r>
      <w:r>
        <w:rPr>
          <w:rFonts w:ascii="Times New Roman" w:hAnsi="Times New Roman" w:cs="Times New Roman"/>
          <w:sz w:val="24"/>
          <w:szCs w:val="24"/>
        </w:rPr>
        <w:t xml:space="preserve">, Andrzej Grzechnik </w:t>
      </w:r>
      <w:r>
        <w:rPr>
          <w:rFonts w:ascii="Times New Roman" w:hAnsi="Times New Roman" w:cs="Times New Roman"/>
          <w:sz w:val="24"/>
          <w:szCs w:val="24"/>
          <w:vertAlign w:val="superscript"/>
        </w:rPr>
        <w:t>3,2,*</w:t>
      </w:r>
      <w:r>
        <w:rPr>
          <w:rFonts w:ascii="Times New Roman" w:hAnsi="Times New Roman" w:cs="Times New Roman"/>
          <w:sz w:val="24"/>
          <w:szCs w:val="24"/>
        </w:rPr>
        <w:t xml:space="preserve">, </w:t>
      </w:r>
      <w:r>
        <w:rPr>
          <w:rFonts w:ascii="Times New Roman" w:hAnsi="Times New Roman" w:cs="Times New Roman"/>
          <w:bCs/>
          <w:sz w:val="24"/>
          <w:szCs w:val="24"/>
        </w:rPr>
        <w:t xml:space="preserve">Yixi Su </w:t>
      </w:r>
      <w:r>
        <w:rPr>
          <w:rFonts w:ascii="Times New Roman" w:hAnsi="Times New Roman" w:cs="Times New Roman"/>
          <w:bCs/>
          <w:sz w:val="24"/>
          <w:szCs w:val="24"/>
          <w:vertAlign w:val="superscript"/>
        </w:rPr>
        <w:t>4</w:t>
      </w:r>
      <w:r>
        <w:rPr>
          <w:rFonts w:ascii="Times New Roman" w:hAnsi="Times New Roman" w:cs="Times New Roman"/>
          <w:bCs/>
          <w:sz w:val="24"/>
          <w:szCs w:val="24"/>
        </w:rPr>
        <w:t xml:space="preserve">, Bachir Ouladdiaf </w:t>
      </w:r>
      <w:r>
        <w:rPr>
          <w:rFonts w:ascii="Times New Roman" w:hAnsi="Times New Roman" w:cs="Times New Roman"/>
          <w:bCs/>
          <w:sz w:val="24"/>
          <w:szCs w:val="24"/>
          <w:vertAlign w:val="superscript"/>
        </w:rPr>
        <w:t>5</w:t>
      </w:r>
      <w:r>
        <w:rPr>
          <w:rFonts w:ascii="Times New Roman" w:hAnsi="Times New Roman" w:cs="Times New Roman"/>
          <w:bCs/>
          <w:sz w:val="24"/>
          <w:szCs w:val="24"/>
        </w:rPr>
        <w:t xml:space="preserve">, Denis </w:t>
      </w:r>
      <w:r w:rsidR="000328C2">
        <w:rPr>
          <w:rFonts w:ascii="Times New Roman" w:hAnsi="Times New Roman" w:cs="Times New Roman"/>
          <w:bCs/>
          <w:sz w:val="24"/>
          <w:szCs w:val="24"/>
        </w:rPr>
        <w:t xml:space="preserve">Sheptyakov </w:t>
      </w:r>
      <w:r>
        <w:rPr>
          <w:rFonts w:ascii="Times New Roman" w:hAnsi="Times New Roman" w:cs="Times New Roman"/>
          <w:bCs/>
          <w:sz w:val="24"/>
          <w:szCs w:val="24"/>
          <w:vertAlign w:val="superscript"/>
        </w:rPr>
        <w:t>6</w:t>
      </w:r>
      <w:r>
        <w:rPr>
          <w:rFonts w:ascii="Times New Roman" w:hAnsi="Times New Roman" w:cs="Times New Roman"/>
          <w:bCs/>
          <w:sz w:val="24"/>
          <w:szCs w:val="24"/>
        </w:rPr>
        <w:t xml:space="preserve">, Thomas Wolf </w:t>
      </w:r>
      <w:r>
        <w:rPr>
          <w:rFonts w:ascii="Times New Roman" w:hAnsi="Times New Roman" w:cs="Times New Roman"/>
          <w:bCs/>
          <w:sz w:val="24"/>
          <w:szCs w:val="24"/>
          <w:vertAlign w:val="superscript"/>
        </w:rPr>
        <w:t>7</w:t>
      </w:r>
      <w:r>
        <w:rPr>
          <w:rFonts w:ascii="Times New Roman" w:hAnsi="Times New Roman" w:cs="Times New Roman"/>
          <w:bCs/>
          <w:sz w:val="24"/>
          <w:szCs w:val="24"/>
        </w:rPr>
        <w:t xml:space="preserve">, Vaclav Petricek </w:t>
      </w:r>
      <w:r>
        <w:rPr>
          <w:rFonts w:ascii="Times New Roman" w:hAnsi="Times New Roman" w:cs="Times New Roman"/>
          <w:bCs/>
          <w:sz w:val="24"/>
          <w:szCs w:val="24"/>
          <w:vertAlign w:val="superscript"/>
        </w:rPr>
        <w:t>8</w:t>
      </w:r>
      <w:r>
        <w:rPr>
          <w:rFonts w:ascii="Times New Roman" w:hAnsi="Times New Roman" w:cs="Times New Roman"/>
          <w:bCs/>
          <w:sz w:val="24"/>
          <w:szCs w:val="24"/>
        </w:rPr>
        <w:t xml:space="preserve">, Hend Shahed </w:t>
      </w:r>
      <w:r>
        <w:rPr>
          <w:rFonts w:ascii="Times New Roman" w:hAnsi="Times New Roman" w:cs="Times New Roman"/>
          <w:bCs/>
          <w:sz w:val="24"/>
          <w:szCs w:val="24"/>
          <w:vertAlign w:val="superscript"/>
        </w:rPr>
        <w:t>1,2</w:t>
      </w:r>
      <w:r>
        <w:rPr>
          <w:rFonts w:ascii="Times New Roman" w:hAnsi="Times New Roman" w:cs="Times New Roman"/>
          <w:bCs/>
          <w:sz w:val="24"/>
          <w:szCs w:val="24"/>
        </w:rPr>
        <w:t xml:space="preserve">, Karen Friese </w:t>
      </w:r>
      <w:r>
        <w:rPr>
          <w:rFonts w:ascii="Times New Roman" w:hAnsi="Times New Roman" w:cs="Times New Roman"/>
          <w:bCs/>
          <w:sz w:val="24"/>
          <w:szCs w:val="24"/>
          <w:vertAlign w:val="superscript"/>
        </w:rPr>
        <w:t>1,2</w:t>
      </w:r>
      <w:r>
        <w:rPr>
          <w:rFonts w:ascii="Times New Roman" w:hAnsi="Times New Roman" w:cs="Times New Roman"/>
          <w:bCs/>
          <w:sz w:val="24"/>
          <w:szCs w:val="24"/>
        </w:rPr>
        <w:t xml:space="preserve"> </w:t>
      </w:r>
    </w:p>
    <w:p w14:paraId="25D19654" w14:textId="77777777" w:rsidR="00A43D8C" w:rsidRDefault="00A43D8C">
      <w:pPr>
        <w:spacing w:after="0" w:line="480" w:lineRule="auto"/>
        <w:jc w:val="both"/>
        <w:rPr>
          <w:rFonts w:ascii="Times New Roman" w:hAnsi="Times New Roman" w:cs="Times New Roman"/>
          <w:bCs/>
          <w:sz w:val="24"/>
          <w:szCs w:val="24"/>
        </w:rPr>
      </w:pPr>
    </w:p>
    <w:p w14:paraId="7480D357" w14:textId="77777777" w:rsidR="00A43D8C" w:rsidRDefault="001A4574">
      <w:pPr>
        <w:spacing w:after="0" w:line="480" w:lineRule="auto"/>
        <w:ind w:hanging="284"/>
        <w:jc w:val="both"/>
        <w:rPr>
          <w:rFonts w:ascii="Times New Roman" w:hAnsi="Times New Roman" w:cs="Times New Roman"/>
          <w:bCs/>
          <w:sz w:val="24"/>
          <w:szCs w:val="24"/>
        </w:rPr>
      </w:pPr>
      <w:r>
        <w:rPr>
          <w:rFonts w:ascii="Times New Roman" w:hAnsi="Times New Roman" w:cs="Times New Roman"/>
          <w:bCs/>
          <w:sz w:val="24"/>
          <w:szCs w:val="24"/>
          <w:vertAlign w:val="superscript"/>
        </w:rPr>
        <w:t>1</w:t>
      </w:r>
      <w:r>
        <w:rPr>
          <w:rFonts w:ascii="Times New Roman" w:hAnsi="Times New Roman" w:cs="Times New Roman"/>
          <w:bCs/>
          <w:sz w:val="24"/>
          <w:szCs w:val="24"/>
        </w:rPr>
        <w:tab/>
        <w:t>Jülich Centre for Neutron Science-2 and Peter Grünberg Institute-4 (JCNS-2/PGI-4), Forschungszentrum Jülich, 52425, Ge</w:t>
      </w:r>
      <w:r w:rsidR="00527297">
        <w:rPr>
          <w:rFonts w:ascii="Times New Roman" w:hAnsi="Times New Roman" w:cs="Times New Roman"/>
          <w:bCs/>
          <w:sz w:val="24"/>
          <w:szCs w:val="24"/>
        </w:rPr>
        <w:t>r</w:t>
      </w:r>
      <w:r>
        <w:rPr>
          <w:rFonts w:ascii="Times New Roman" w:hAnsi="Times New Roman" w:cs="Times New Roman"/>
          <w:bCs/>
          <w:sz w:val="24"/>
          <w:szCs w:val="24"/>
        </w:rPr>
        <w:t>many</w:t>
      </w:r>
    </w:p>
    <w:p w14:paraId="0D38A95B" w14:textId="77777777" w:rsidR="00A43D8C" w:rsidRDefault="001A4574">
      <w:pPr>
        <w:spacing w:after="0" w:line="480" w:lineRule="auto"/>
        <w:ind w:hanging="284"/>
        <w:jc w:val="both"/>
        <w:rPr>
          <w:rFonts w:ascii="Times New Roman" w:hAnsi="Times New Roman" w:cs="Times New Roman"/>
          <w:bCs/>
          <w:sz w:val="24"/>
          <w:szCs w:val="24"/>
        </w:rPr>
      </w:pPr>
      <w:r>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w:t>
      </w:r>
      <w:r>
        <w:rPr>
          <w:rFonts w:ascii="Times New Roman" w:hAnsi="Times New Roman" w:cs="Times New Roman"/>
          <w:bCs/>
          <w:sz w:val="24"/>
          <w:szCs w:val="24"/>
        </w:rPr>
        <w:tab/>
        <w:t>Institute of Crystallography, RWTH Aachen University, Aachen, 52066, Germany</w:t>
      </w:r>
    </w:p>
    <w:p w14:paraId="51C5C3C7" w14:textId="77777777" w:rsidR="00A43D8C" w:rsidRDefault="001A4574">
      <w:pPr>
        <w:spacing w:after="0" w:line="480" w:lineRule="auto"/>
        <w:ind w:hanging="284"/>
        <w:jc w:val="both"/>
        <w:rPr>
          <w:rFonts w:ascii="Times New Roman" w:hAnsi="Times New Roman" w:cs="Times New Roman"/>
          <w:bCs/>
          <w:sz w:val="24"/>
          <w:szCs w:val="24"/>
        </w:rPr>
      </w:pPr>
      <w:r>
        <w:rPr>
          <w:rFonts w:ascii="Times New Roman" w:hAnsi="Times New Roman" w:cs="Times New Roman"/>
          <w:bCs/>
          <w:sz w:val="24"/>
          <w:szCs w:val="24"/>
          <w:vertAlign w:val="superscript"/>
        </w:rPr>
        <w:t>3</w:t>
      </w:r>
      <w:r>
        <w:rPr>
          <w:rFonts w:ascii="Times New Roman" w:hAnsi="Times New Roman" w:cs="Times New Roman"/>
          <w:bCs/>
          <w:sz w:val="24"/>
          <w:szCs w:val="24"/>
        </w:rPr>
        <w:t xml:space="preserve"> </w:t>
      </w:r>
      <w:r>
        <w:rPr>
          <w:rFonts w:ascii="Times New Roman" w:hAnsi="Times New Roman" w:cs="Times New Roman"/>
          <w:bCs/>
          <w:sz w:val="24"/>
          <w:szCs w:val="24"/>
        </w:rPr>
        <w:tab/>
        <w:t>Jülich Centre for Neutron Science-4 (JCNS-4), Forschungszentrum Jülich, 52425, Ge</w:t>
      </w:r>
      <w:r w:rsidR="00527297">
        <w:rPr>
          <w:rFonts w:ascii="Times New Roman" w:hAnsi="Times New Roman" w:cs="Times New Roman"/>
          <w:bCs/>
          <w:sz w:val="24"/>
          <w:szCs w:val="24"/>
        </w:rPr>
        <w:t>r</w:t>
      </w:r>
      <w:r>
        <w:rPr>
          <w:rFonts w:ascii="Times New Roman" w:hAnsi="Times New Roman" w:cs="Times New Roman"/>
          <w:bCs/>
          <w:sz w:val="24"/>
          <w:szCs w:val="24"/>
        </w:rPr>
        <w:t>many</w:t>
      </w:r>
    </w:p>
    <w:p w14:paraId="2AF47A38" w14:textId="77777777" w:rsidR="00A43D8C" w:rsidRDefault="001A4574">
      <w:pPr>
        <w:spacing w:after="0" w:line="480" w:lineRule="auto"/>
        <w:ind w:hanging="284"/>
        <w:jc w:val="both"/>
        <w:rPr>
          <w:rFonts w:ascii="Times New Roman" w:hAnsi="Times New Roman" w:cs="Times New Roman"/>
          <w:bCs/>
          <w:sz w:val="24"/>
          <w:szCs w:val="24"/>
        </w:rPr>
      </w:pPr>
      <w:r>
        <w:rPr>
          <w:rFonts w:ascii="Times New Roman" w:hAnsi="Times New Roman" w:cs="Times New Roman"/>
          <w:bCs/>
          <w:sz w:val="24"/>
          <w:szCs w:val="24"/>
          <w:vertAlign w:val="superscript"/>
        </w:rPr>
        <w:t>4</w:t>
      </w:r>
      <w:r>
        <w:rPr>
          <w:rFonts w:ascii="Times New Roman" w:hAnsi="Times New Roman" w:cs="Times New Roman"/>
          <w:bCs/>
          <w:sz w:val="24"/>
          <w:szCs w:val="24"/>
        </w:rPr>
        <w:t xml:space="preserve"> </w:t>
      </w:r>
      <w:r>
        <w:rPr>
          <w:rFonts w:ascii="Times New Roman" w:hAnsi="Times New Roman" w:cs="Times New Roman"/>
          <w:bCs/>
          <w:sz w:val="24"/>
          <w:szCs w:val="24"/>
        </w:rPr>
        <w:tab/>
        <w:t>Jülich Centre for Neutron Science (JCNS) at Heinz Maier-Leibnitz Zentrum (MLZ), Garching, 85747, Ge</w:t>
      </w:r>
      <w:r w:rsidR="00527297">
        <w:rPr>
          <w:rFonts w:ascii="Times New Roman" w:hAnsi="Times New Roman" w:cs="Times New Roman"/>
          <w:bCs/>
          <w:sz w:val="24"/>
          <w:szCs w:val="24"/>
        </w:rPr>
        <w:t>r</w:t>
      </w:r>
      <w:r>
        <w:rPr>
          <w:rFonts w:ascii="Times New Roman" w:hAnsi="Times New Roman" w:cs="Times New Roman"/>
          <w:bCs/>
          <w:sz w:val="24"/>
          <w:szCs w:val="24"/>
        </w:rPr>
        <w:t>many</w:t>
      </w:r>
    </w:p>
    <w:p w14:paraId="0001706B" w14:textId="77777777" w:rsidR="00A43D8C" w:rsidRPr="000B1A60" w:rsidRDefault="001A4574">
      <w:pPr>
        <w:spacing w:after="0" w:line="480" w:lineRule="auto"/>
        <w:ind w:hanging="284"/>
        <w:jc w:val="both"/>
        <w:rPr>
          <w:rFonts w:ascii="Times New Roman" w:hAnsi="Times New Roman" w:cs="Times New Roman"/>
          <w:bCs/>
          <w:sz w:val="24"/>
          <w:szCs w:val="24"/>
        </w:rPr>
      </w:pPr>
      <w:r w:rsidRPr="000B1A60">
        <w:rPr>
          <w:rFonts w:ascii="Times New Roman" w:hAnsi="Times New Roman" w:cs="Times New Roman"/>
          <w:bCs/>
          <w:sz w:val="24"/>
          <w:szCs w:val="24"/>
          <w:vertAlign w:val="superscript"/>
        </w:rPr>
        <w:t>5</w:t>
      </w:r>
      <w:r w:rsidRPr="000B1A60">
        <w:rPr>
          <w:rFonts w:ascii="Times New Roman" w:hAnsi="Times New Roman" w:cs="Times New Roman"/>
          <w:bCs/>
          <w:sz w:val="24"/>
          <w:szCs w:val="24"/>
        </w:rPr>
        <w:t xml:space="preserve"> </w:t>
      </w:r>
      <w:r w:rsidRPr="000B1A60">
        <w:rPr>
          <w:rFonts w:ascii="Times New Roman" w:hAnsi="Times New Roman" w:cs="Times New Roman"/>
          <w:bCs/>
          <w:sz w:val="24"/>
          <w:szCs w:val="24"/>
        </w:rPr>
        <w:tab/>
        <w:t>Institut Laue-Langevin, Grenoble, 38000, France</w:t>
      </w:r>
    </w:p>
    <w:p w14:paraId="52426394" w14:textId="77777777" w:rsidR="00A43D8C" w:rsidRPr="000B1A60" w:rsidRDefault="001A4574">
      <w:pPr>
        <w:spacing w:after="0" w:line="480" w:lineRule="auto"/>
        <w:ind w:hanging="284"/>
        <w:jc w:val="both"/>
        <w:rPr>
          <w:rFonts w:ascii="Times New Roman" w:hAnsi="Times New Roman" w:cs="Times New Roman"/>
          <w:bCs/>
          <w:sz w:val="24"/>
          <w:szCs w:val="24"/>
        </w:rPr>
      </w:pPr>
      <w:r w:rsidRPr="000B1A60">
        <w:rPr>
          <w:rFonts w:ascii="Times New Roman" w:hAnsi="Times New Roman" w:cs="Times New Roman"/>
          <w:bCs/>
          <w:sz w:val="24"/>
          <w:szCs w:val="24"/>
          <w:vertAlign w:val="superscript"/>
        </w:rPr>
        <w:t>6</w:t>
      </w:r>
      <w:r w:rsidRPr="000B1A60">
        <w:rPr>
          <w:rFonts w:ascii="Times New Roman" w:hAnsi="Times New Roman" w:cs="Times New Roman"/>
          <w:bCs/>
          <w:sz w:val="24"/>
          <w:szCs w:val="24"/>
        </w:rPr>
        <w:t xml:space="preserve"> </w:t>
      </w:r>
      <w:r w:rsidRPr="000B1A60">
        <w:rPr>
          <w:rFonts w:ascii="Times New Roman" w:hAnsi="Times New Roman" w:cs="Times New Roman"/>
          <w:bCs/>
          <w:sz w:val="24"/>
          <w:szCs w:val="24"/>
        </w:rPr>
        <w:tab/>
      </w:r>
      <w:r w:rsidR="000328C2">
        <w:rPr>
          <w:rFonts w:ascii="Times New Roman" w:hAnsi="Times New Roman" w:cs="Times New Roman"/>
          <w:bCs/>
          <w:sz w:val="24"/>
          <w:szCs w:val="24"/>
        </w:rPr>
        <w:t>Laboratory for Neutron Scattering and Imaging, Paul Scherrer Institut, 5232 Villigen PSI</w:t>
      </w:r>
      <w:r w:rsidR="000328C2" w:rsidRPr="000328C2">
        <w:rPr>
          <w:rFonts w:ascii="Times New Roman" w:hAnsi="Times New Roman" w:cs="Times New Roman"/>
          <w:bCs/>
          <w:sz w:val="24"/>
          <w:szCs w:val="24"/>
        </w:rPr>
        <w:t xml:space="preserve">, </w:t>
      </w:r>
      <w:r w:rsidRPr="000B1A60">
        <w:rPr>
          <w:rFonts w:ascii="Times New Roman" w:hAnsi="Times New Roman" w:cs="Times New Roman"/>
          <w:bCs/>
          <w:sz w:val="24"/>
          <w:szCs w:val="24"/>
        </w:rPr>
        <w:t>Switzerland</w:t>
      </w:r>
    </w:p>
    <w:p w14:paraId="57F31323" w14:textId="77777777" w:rsidR="00A43D8C" w:rsidRDefault="001A4574">
      <w:pPr>
        <w:spacing w:after="0" w:line="480" w:lineRule="auto"/>
        <w:ind w:hanging="284"/>
        <w:jc w:val="both"/>
        <w:rPr>
          <w:rFonts w:ascii="Times New Roman" w:hAnsi="Times New Roman" w:cs="Times New Roman"/>
          <w:bCs/>
          <w:sz w:val="24"/>
          <w:szCs w:val="24"/>
        </w:rPr>
      </w:pPr>
      <w:r>
        <w:rPr>
          <w:rFonts w:ascii="Times New Roman" w:hAnsi="Times New Roman" w:cs="Times New Roman"/>
          <w:bCs/>
          <w:sz w:val="24"/>
          <w:szCs w:val="24"/>
          <w:vertAlign w:val="superscript"/>
        </w:rPr>
        <w:t>7</w:t>
      </w:r>
      <w:r>
        <w:rPr>
          <w:rFonts w:ascii="Times New Roman" w:hAnsi="Times New Roman" w:cs="Times New Roman"/>
          <w:bCs/>
          <w:sz w:val="24"/>
          <w:szCs w:val="24"/>
        </w:rPr>
        <w:t xml:space="preserve"> </w:t>
      </w:r>
      <w:r>
        <w:rPr>
          <w:rFonts w:ascii="Times New Roman" w:hAnsi="Times New Roman" w:cs="Times New Roman"/>
          <w:bCs/>
          <w:sz w:val="24"/>
          <w:szCs w:val="24"/>
        </w:rPr>
        <w:tab/>
        <w:t>Institute for Quantum Materials and Technologies, Karlsruhe Institute of Technology, Karlsruhe, 76021, Germany</w:t>
      </w:r>
    </w:p>
    <w:p w14:paraId="2331FC69" w14:textId="77777777" w:rsidR="00A43D8C" w:rsidRPr="00AE5F0C" w:rsidRDefault="001A4574">
      <w:pPr>
        <w:spacing w:after="0" w:line="480" w:lineRule="auto"/>
        <w:ind w:hanging="284"/>
        <w:jc w:val="both"/>
        <w:rPr>
          <w:rFonts w:ascii="Times New Roman" w:hAnsi="Times New Roman" w:cs="Times New Roman"/>
          <w:bCs/>
          <w:sz w:val="24"/>
          <w:szCs w:val="24"/>
        </w:rPr>
      </w:pPr>
      <w:r>
        <w:rPr>
          <w:rFonts w:ascii="Times New Roman" w:hAnsi="Times New Roman" w:cs="Times New Roman"/>
          <w:bCs/>
          <w:sz w:val="24"/>
          <w:szCs w:val="24"/>
          <w:vertAlign w:val="superscript"/>
        </w:rPr>
        <w:t>8</w:t>
      </w:r>
      <w:r>
        <w:rPr>
          <w:rFonts w:ascii="Times New Roman" w:hAnsi="Times New Roman" w:cs="Times New Roman"/>
          <w:bCs/>
          <w:sz w:val="24"/>
          <w:szCs w:val="24"/>
        </w:rPr>
        <w:t xml:space="preserve"> </w:t>
      </w:r>
      <w:r>
        <w:rPr>
          <w:rFonts w:ascii="Times New Roman" w:hAnsi="Times New Roman" w:cs="Times New Roman"/>
          <w:bCs/>
          <w:sz w:val="24"/>
          <w:szCs w:val="24"/>
        </w:rPr>
        <w:tab/>
      </w:r>
      <w:r w:rsidR="00AE5F0C" w:rsidRPr="00AE5F0C">
        <w:rPr>
          <w:rFonts w:ascii="Times New Roman" w:hAnsi="Times New Roman" w:cs="Times New Roman"/>
          <w:sz w:val="24"/>
          <w:szCs w:val="24"/>
        </w:rPr>
        <w:t>Institute of Physics of the Czech Academy of Sciences, 182 00 Prague 8, Czechia</w:t>
      </w:r>
    </w:p>
    <w:p w14:paraId="4FAD01B0" w14:textId="77777777" w:rsidR="00A43D8C" w:rsidRDefault="00A43D8C">
      <w:pPr>
        <w:spacing w:after="0" w:line="480" w:lineRule="auto"/>
        <w:jc w:val="both"/>
        <w:rPr>
          <w:rFonts w:ascii="Times New Roman" w:hAnsi="Times New Roman" w:cs="Times New Roman"/>
          <w:bCs/>
          <w:sz w:val="24"/>
          <w:szCs w:val="24"/>
        </w:rPr>
      </w:pPr>
    </w:p>
    <w:p w14:paraId="3B26A9F5" w14:textId="3FA5ACF6" w:rsidR="00A43D8C" w:rsidRDefault="001A4574">
      <w:pPr>
        <w:spacing w:after="0" w:line="480" w:lineRule="auto"/>
        <w:jc w:val="both"/>
      </w:pPr>
      <w:r>
        <w:rPr>
          <w:rFonts w:ascii="Times New Roman" w:hAnsi="Times New Roman" w:cs="Times New Roman"/>
          <w:bCs/>
          <w:sz w:val="24"/>
          <w:szCs w:val="24"/>
        </w:rPr>
        <w:t xml:space="preserve">Corresponding authors: </w:t>
      </w:r>
      <w:hyperlink r:id="rId8">
        <w:r w:rsidRPr="00102F31">
          <w:rPr>
            <w:rStyle w:val="Internetlink"/>
            <w:rFonts w:ascii="Times New Roman" w:hAnsi="Times New Roman" w:cs="Times New Roman"/>
            <w:bCs/>
            <w:color w:val="auto"/>
            <w:sz w:val="24"/>
            <w:szCs w:val="24"/>
            <w:u w:val="none"/>
          </w:rPr>
          <w:t>a.grzechnik@fz-juelich.de</w:t>
        </w:r>
      </w:hyperlink>
      <w:r>
        <w:br w:type="page"/>
      </w:r>
    </w:p>
    <w:p w14:paraId="555300DB" w14:textId="67210FFE" w:rsidR="00A43D8C" w:rsidRDefault="001A4574" w:rsidP="000F69BB">
      <w:pPr>
        <w:spacing w:after="0" w:line="480" w:lineRule="auto"/>
        <w:ind w:left="-284"/>
        <w:jc w:val="both"/>
        <w:rPr>
          <w:rFonts w:ascii="Times New Roman" w:hAnsi="Times New Roman" w:cs="Times New Roman"/>
          <w:b/>
          <w:bCs/>
          <w:sz w:val="24"/>
          <w:szCs w:val="24"/>
        </w:rPr>
      </w:pPr>
      <w:r>
        <w:rPr>
          <w:rFonts w:ascii="Times New Roman" w:hAnsi="Times New Roman" w:cs="Times New Roman"/>
          <w:b/>
          <w:bCs/>
          <w:sz w:val="24"/>
          <w:szCs w:val="24"/>
        </w:rPr>
        <w:lastRenderedPageBreak/>
        <w:t>Abstract</w:t>
      </w:r>
    </w:p>
    <w:p w14:paraId="6C54BE21" w14:textId="77777777" w:rsidR="000F69BB" w:rsidRDefault="000F69BB" w:rsidP="000F69BB">
      <w:pPr>
        <w:spacing w:after="0" w:line="480" w:lineRule="auto"/>
        <w:ind w:left="-284"/>
        <w:jc w:val="both"/>
        <w:rPr>
          <w:rFonts w:ascii="Times New Roman" w:hAnsi="Times New Roman" w:cs="Times New Roman"/>
          <w:b/>
          <w:bCs/>
          <w:sz w:val="24"/>
          <w:szCs w:val="24"/>
        </w:rPr>
      </w:pPr>
    </w:p>
    <w:p w14:paraId="1DACF62D" w14:textId="6A35B3E7" w:rsidR="00BB20F5" w:rsidRPr="008A6859" w:rsidRDefault="000F69BB" w:rsidP="00B01B0F">
      <w:pPr>
        <w:spacing w:after="0" w:line="480" w:lineRule="auto"/>
        <w:ind w:left="-284"/>
        <w:jc w:val="both"/>
        <w:rPr>
          <w:rFonts w:ascii="Times New Roman" w:eastAsia="SFRM1200" w:hAnsi="Times New Roman" w:cs="Times New Roman"/>
          <w:sz w:val="24"/>
          <w:szCs w:val="24"/>
        </w:rPr>
      </w:pPr>
      <w:r w:rsidRPr="001C652E">
        <w:rPr>
          <w:rFonts w:ascii="Times New Roman" w:hAnsi="Times New Roman" w:cs="Times New Roman"/>
          <w:sz w:val="24"/>
          <w:szCs w:val="24"/>
        </w:rPr>
        <w:t xml:space="preserve">The magnetic structure of chromium arsenide CrAs is studied with </w:t>
      </w:r>
      <w:r w:rsidRPr="001C652E">
        <w:rPr>
          <w:rFonts w:ascii="Times New Roman" w:eastAsia="SFRM1200" w:hAnsi="Times New Roman" w:cs="Times New Roman"/>
          <w:sz w:val="24"/>
          <w:szCs w:val="24"/>
        </w:rPr>
        <w:t>neutron powder diffraction at ambient pressure in the temperature range 1.5</w:t>
      </w:r>
      <w:r w:rsidRPr="001C652E">
        <w:rPr>
          <w:rFonts w:ascii="Times New Roman" w:eastAsia="SFRM1200" w:hAnsi="Times New Roman" w:cs="Times New Roman"/>
          <w:b/>
          <w:sz w:val="24"/>
          <w:szCs w:val="24"/>
        </w:rPr>
        <w:t>–</w:t>
      </w:r>
      <w:r w:rsidRPr="001C652E">
        <w:rPr>
          <w:rFonts w:ascii="Times New Roman" w:eastAsia="CMR12" w:hAnsi="Times New Roman" w:cs="Times New Roman"/>
          <w:sz w:val="24"/>
          <w:szCs w:val="24"/>
        </w:rPr>
        <w:t xml:space="preserve">300 K </w:t>
      </w:r>
      <w:r w:rsidR="007D1353" w:rsidRPr="001C652E">
        <w:rPr>
          <w:rFonts w:ascii="Times New Roman" w:eastAsia="SFRM1200" w:hAnsi="Times New Roman" w:cs="Times New Roman"/>
          <w:sz w:val="24"/>
          <w:szCs w:val="24"/>
        </w:rPr>
        <w:t xml:space="preserve">as well as </w:t>
      </w:r>
      <w:r w:rsidRPr="001C652E">
        <w:rPr>
          <w:rFonts w:ascii="Times New Roman" w:eastAsia="SFRM1200" w:hAnsi="Times New Roman" w:cs="Times New Roman"/>
          <w:sz w:val="24"/>
          <w:szCs w:val="24"/>
        </w:rPr>
        <w:t xml:space="preserve">with neutron single-crystal diffraction </w:t>
      </w:r>
      <w:r w:rsidRPr="00B01B0F">
        <w:rPr>
          <w:rFonts w:ascii="Times New Roman" w:eastAsia="SFRM1200" w:hAnsi="Times New Roman" w:cs="Times New Roman"/>
          <w:sz w:val="24"/>
          <w:szCs w:val="24"/>
        </w:rPr>
        <w:t xml:space="preserve">at </w:t>
      </w:r>
      <w:r w:rsidRPr="00B01B0F">
        <w:rPr>
          <w:rFonts w:ascii="Times New Roman" w:eastAsia="CMR12" w:hAnsi="Times New Roman" w:cs="Times New Roman"/>
          <w:sz w:val="24"/>
          <w:szCs w:val="24"/>
        </w:rPr>
        <w:t xml:space="preserve">2 K </w:t>
      </w:r>
      <w:r w:rsidR="007D1353" w:rsidRPr="00B01B0F">
        <w:rPr>
          <w:rFonts w:ascii="Times New Roman" w:eastAsia="SFRM1200" w:hAnsi="Times New Roman" w:cs="Times New Roman"/>
          <w:sz w:val="24"/>
          <w:szCs w:val="24"/>
        </w:rPr>
        <w:t xml:space="preserve">and </w:t>
      </w:r>
      <w:r w:rsidRPr="00B01B0F">
        <w:rPr>
          <w:rFonts w:ascii="Times New Roman" w:eastAsia="CMR12" w:hAnsi="Times New Roman" w:cs="Times New Roman"/>
          <w:sz w:val="24"/>
          <w:szCs w:val="24"/>
        </w:rPr>
        <w:t>0</w:t>
      </w:r>
      <w:r w:rsidRPr="00B01B0F">
        <w:rPr>
          <w:rFonts w:ascii="Times New Roman" w:eastAsia="CMMI12" w:hAnsi="Times New Roman" w:cs="Times New Roman"/>
          <w:sz w:val="24"/>
          <w:szCs w:val="24"/>
        </w:rPr>
        <w:t>.</w:t>
      </w:r>
      <w:r w:rsidRPr="00B01B0F">
        <w:rPr>
          <w:rFonts w:ascii="Times New Roman" w:eastAsia="CMR12" w:hAnsi="Times New Roman" w:cs="Times New Roman"/>
          <w:sz w:val="24"/>
          <w:szCs w:val="24"/>
        </w:rPr>
        <w:t>12 GPa</w:t>
      </w:r>
      <w:r w:rsidRPr="00B01B0F">
        <w:rPr>
          <w:rFonts w:ascii="Times New Roman" w:hAnsi="Times New Roman" w:cs="Times New Roman"/>
          <w:sz w:val="24"/>
          <w:szCs w:val="24"/>
        </w:rPr>
        <w:t xml:space="preserve">. The material undergoes an anti-isostructural phase transition at </w:t>
      </w:r>
      <w:r w:rsidRPr="00B01B0F">
        <w:rPr>
          <w:rFonts w:ascii="Times New Roman" w:hAnsi="Times New Roman" w:cs="Times New Roman"/>
          <w:i/>
          <w:sz w:val="24"/>
          <w:szCs w:val="24"/>
        </w:rPr>
        <w:t>T</w:t>
      </w:r>
      <w:r w:rsidRPr="00B01B0F">
        <w:rPr>
          <w:rFonts w:ascii="Times New Roman" w:hAnsi="Times New Roman" w:cs="Times New Roman"/>
          <w:sz w:val="24"/>
          <w:szCs w:val="24"/>
          <w:vertAlign w:val="subscript"/>
        </w:rPr>
        <w:t>N</w:t>
      </w:r>
      <w:r w:rsidRPr="00B01B0F">
        <w:rPr>
          <w:rFonts w:ascii="Times New Roman" w:hAnsi="Times New Roman" w:cs="Times New Roman"/>
          <w:sz w:val="24"/>
          <w:szCs w:val="24"/>
        </w:rPr>
        <w:t xml:space="preserve"> = 267 K</w:t>
      </w:r>
      <w:r w:rsidR="00B01B0F" w:rsidRPr="00B01B0F">
        <w:rPr>
          <w:rFonts w:ascii="Times New Roman" w:hAnsi="Times New Roman" w:cs="Times New Roman"/>
          <w:sz w:val="24"/>
          <w:szCs w:val="24"/>
        </w:rPr>
        <w:t xml:space="preserve"> and </w:t>
      </w:r>
      <w:r w:rsidR="006E1E53">
        <w:rPr>
          <w:rFonts w:ascii="Times New Roman" w:hAnsi="Times New Roman" w:cs="Times New Roman"/>
          <w:sz w:val="24"/>
          <w:szCs w:val="24"/>
        </w:rPr>
        <w:t>atmospheric conditions</w:t>
      </w:r>
      <w:r w:rsidRPr="00B01B0F">
        <w:rPr>
          <w:rFonts w:ascii="Times New Roman" w:hAnsi="Times New Roman" w:cs="Times New Roman"/>
          <w:sz w:val="24"/>
          <w:szCs w:val="24"/>
        </w:rPr>
        <w:t>, in which both orthorhombic phases have the same space group symmetry (</w:t>
      </w:r>
      <w:r w:rsidRPr="00B01B0F">
        <w:rPr>
          <w:rFonts w:ascii="Times New Roman" w:hAnsi="Times New Roman" w:cs="Times New Roman"/>
          <w:i/>
          <w:sz w:val="24"/>
          <w:szCs w:val="24"/>
        </w:rPr>
        <w:t>Pnma</w:t>
      </w:r>
      <w:r w:rsidRPr="00B01B0F">
        <w:rPr>
          <w:rFonts w:ascii="Times New Roman" w:hAnsi="Times New Roman" w:cs="Times New Roman"/>
          <w:sz w:val="24"/>
          <w:szCs w:val="24"/>
        </w:rPr>
        <w:t xml:space="preserve">, </w:t>
      </w:r>
      <w:r w:rsidRPr="00B01B0F">
        <w:rPr>
          <w:rFonts w:ascii="Times New Roman" w:hAnsi="Times New Roman" w:cs="Times New Roman"/>
          <w:i/>
          <w:sz w:val="24"/>
          <w:szCs w:val="24"/>
        </w:rPr>
        <w:t>Z</w:t>
      </w:r>
      <w:r w:rsidRPr="00B01B0F">
        <w:rPr>
          <w:rFonts w:ascii="Times New Roman" w:hAnsi="Times New Roman" w:cs="Times New Roman"/>
          <w:sz w:val="24"/>
          <w:szCs w:val="24"/>
        </w:rPr>
        <w:t xml:space="preserve"> = 4) but different distortions of the parent hexagonal structure of the NiAs type (</w:t>
      </w:r>
      <w:r w:rsidRPr="00B01B0F">
        <w:rPr>
          <w:rFonts w:ascii="Times New Roman" w:hAnsi="Times New Roman" w:cs="Times New Roman"/>
          <w:i/>
          <w:sz w:val="24"/>
          <w:szCs w:val="24"/>
        </w:rPr>
        <w:t>P</w:t>
      </w:r>
      <w:r w:rsidRPr="00B01B0F">
        <w:rPr>
          <w:rFonts w:ascii="Times New Roman" w:hAnsi="Times New Roman" w:cs="Times New Roman"/>
          <w:sz w:val="24"/>
          <w:szCs w:val="24"/>
        </w:rPr>
        <w:t>6</w:t>
      </w:r>
      <w:r w:rsidRPr="00B01B0F">
        <w:rPr>
          <w:rFonts w:ascii="Times New Roman" w:hAnsi="Times New Roman" w:cs="Times New Roman"/>
          <w:sz w:val="24"/>
          <w:szCs w:val="24"/>
          <w:vertAlign w:val="subscript"/>
        </w:rPr>
        <w:t>3</w:t>
      </w:r>
      <w:r w:rsidRPr="00B01B0F">
        <w:rPr>
          <w:rFonts w:ascii="Times New Roman" w:hAnsi="Times New Roman" w:cs="Times New Roman"/>
          <w:sz w:val="24"/>
          <w:szCs w:val="24"/>
        </w:rPr>
        <w:t>/</w:t>
      </w:r>
      <w:r w:rsidRPr="00B01B0F">
        <w:rPr>
          <w:rFonts w:ascii="Times New Roman" w:hAnsi="Times New Roman" w:cs="Times New Roman"/>
          <w:i/>
          <w:sz w:val="24"/>
          <w:szCs w:val="24"/>
        </w:rPr>
        <w:t>mmc</w:t>
      </w:r>
      <w:r w:rsidRPr="00B01B0F">
        <w:rPr>
          <w:rFonts w:ascii="Times New Roman" w:hAnsi="Times New Roman" w:cs="Times New Roman"/>
          <w:sz w:val="24"/>
          <w:szCs w:val="24"/>
        </w:rPr>
        <w:t xml:space="preserve">, </w:t>
      </w:r>
      <w:r w:rsidRPr="00B01B0F">
        <w:rPr>
          <w:rFonts w:ascii="Times New Roman" w:hAnsi="Times New Roman" w:cs="Times New Roman"/>
          <w:i/>
          <w:sz w:val="24"/>
          <w:szCs w:val="24"/>
        </w:rPr>
        <w:t>Z</w:t>
      </w:r>
      <w:r w:rsidRPr="00B01B0F">
        <w:rPr>
          <w:rFonts w:ascii="Times New Roman" w:hAnsi="Times New Roman" w:cs="Times New Roman"/>
          <w:sz w:val="24"/>
          <w:szCs w:val="24"/>
        </w:rPr>
        <w:t xml:space="preserve"> = 2). The magnetic structure below </w:t>
      </w:r>
      <w:r w:rsidRPr="00B01B0F">
        <w:rPr>
          <w:rFonts w:ascii="Times New Roman" w:hAnsi="Times New Roman" w:cs="Times New Roman"/>
          <w:i/>
          <w:sz w:val="24"/>
          <w:szCs w:val="24"/>
        </w:rPr>
        <w:t>T</w:t>
      </w:r>
      <w:r w:rsidRPr="00B01B0F">
        <w:rPr>
          <w:rFonts w:ascii="Times New Roman" w:hAnsi="Times New Roman" w:cs="Times New Roman"/>
          <w:sz w:val="24"/>
          <w:szCs w:val="24"/>
          <w:vertAlign w:val="subscript"/>
        </w:rPr>
        <w:t>N</w:t>
      </w:r>
      <w:r w:rsidRPr="00B01B0F">
        <w:rPr>
          <w:rFonts w:ascii="Times New Roman" w:hAnsi="Times New Roman" w:cs="Times New Roman"/>
          <w:sz w:val="24"/>
          <w:szCs w:val="24"/>
        </w:rPr>
        <w:t xml:space="preserve"> is incommensurate with the propagation vector </w:t>
      </w:r>
      <w:r w:rsidR="0009656A" w:rsidRPr="00B01B0F">
        <w:rPr>
          <w:rFonts w:ascii="Times New Roman" w:hAnsi="Times New Roman" w:cs="Times New Roman"/>
          <w:b/>
          <w:i/>
          <w:sz w:val="24"/>
          <w:szCs w:val="24"/>
        </w:rPr>
        <w:t>k</w:t>
      </w:r>
      <w:r w:rsidR="0009656A" w:rsidRPr="00B01B0F">
        <w:rPr>
          <w:rFonts w:ascii="Times New Roman" w:hAnsi="Times New Roman" w:cs="Times New Roman"/>
          <w:sz w:val="24"/>
          <w:szCs w:val="24"/>
        </w:rPr>
        <w:t xml:space="preserve"> = (0, 0, </w:t>
      </w:r>
      <w:r w:rsidR="0009656A" w:rsidRPr="00B01B0F">
        <w:rPr>
          <w:rFonts w:ascii="Times New Roman" w:hAnsi="Times New Roman" w:cs="Times New Roman"/>
          <w:i/>
          <w:sz w:val="24"/>
          <w:szCs w:val="24"/>
        </w:rPr>
        <w:t>k</w:t>
      </w:r>
      <w:r w:rsidR="0009656A" w:rsidRPr="00B01B0F">
        <w:rPr>
          <w:rFonts w:ascii="Times New Roman" w:hAnsi="Times New Roman" w:cs="Times New Roman"/>
          <w:sz w:val="24"/>
          <w:szCs w:val="24"/>
          <w:vertAlign w:val="subscript"/>
        </w:rPr>
        <w:t>c</w:t>
      </w:r>
      <w:r w:rsidR="0009656A" w:rsidRPr="00B01B0F">
        <w:rPr>
          <w:rFonts w:ascii="Times New Roman" w:hAnsi="Times New Roman" w:cs="Times New Roman"/>
          <w:sz w:val="24"/>
          <w:szCs w:val="24"/>
        </w:rPr>
        <w:t xml:space="preserve">). At ambient pressure, the component </w:t>
      </w:r>
      <w:r w:rsidR="0009656A" w:rsidRPr="00B01B0F">
        <w:rPr>
          <w:rFonts w:ascii="Times New Roman" w:hAnsi="Times New Roman" w:cs="Times New Roman"/>
          <w:i/>
          <w:sz w:val="24"/>
          <w:szCs w:val="24"/>
        </w:rPr>
        <w:t>k</w:t>
      </w:r>
      <w:r w:rsidR="0009656A" w:rsidRPr="00B01B0F">
        <w:rPr>
          <w:rFonts w:ascii="Times New Roman" w:hAnsi="Times New Roman" w:cs="Times New Roman"/>
          <w:sz w:val="24"/>
          <w:szCs w:val="24"/>
          <w:vertAlign w:val="subscript"/>
        </w:rPr>
        <w:t>c</w:t>
      </w:r>
      <w:r w:rsidR="0009656A" w:rsidRPr="00B01B0F">
        <w:rPr>
          <w:rFonts w:ascii="Times New Roman" w:hAnsi="Times New Roman" w:cs="Times New Roman"/>
          <w:sz w:val="24"/>
          <w:szCs w:val="24"/>
        </w:rPr>
        <w:t xml:space="preserve"> decreases from </w:t>
      </w:r>
      <w:r w:rsidR="0009656A" w:rsidRPr="00B01B0F">
        <w:rPr>
          <w:rFonts w:ascii="Times New Roman" w:hAnsi="Times New Roman" w:cs="Times New Roman"/>
          <w:i/>
          <w:sz w:val="24"/>
          <w:szCs w:val="24"/>
        </w:rPr>
        <w:t>k</w:t>
      </w:r>
      <w:r w:rsidR="0009656A" w:rsidRPr="00B01B0F">
        <w:rPr>
          <w:rFonts w:ascii="Times New Roman" w:hAnsi="Times New Roman" w:cs="Times New Roman"/>
          <w:sz w:val="24"/>
          <w:szCs w:val="24"/>
          <w:vertAlign w:val="subscript"/>
        </w:rPr>
        <w:t>c</w:t>
      </w:r>
      <w:r w:rsidR="0009656A" w:rsidRPr="00B01B0F">
        <w:rPr>
          <w:rFonts w:ascii="Times New Roman" w:hAnsi="Times New Roman" w:cs="Times New Roman"/>
          <w:sz w:val="24"/>
          <w:szCs w:val="24"/>
        </w:rPr>
        <w:t xml:space="preserve"> = 0.3807(7) at 260 K to </w:t>
      </w:r>
      <w:r w:rsidR="0009656A" w:rsidRPr="00B01B0F">
        <w:rPr>
          <w:rFonts w:ascii="Times New Roman" w:hAnsi="Times New Roman" w:cs="Times New Roman"/>
          <w:i/>
          <w:sz w:val="24"/>
          <w:szCs w:val="24"/>
        </w:rPr>
        <w:t>k</w:t>
      </w:r>
      <w:r w:rsidR="0009656A" w:rsidRPr="00B01B0F">
        <w:rPr>
          <w:rFonts w:ascii="Times New Roman" w:hAnsi="Times New Roman" w:cs="Times New Roman"/>
          <w:sz w:val="24"/>
          <w:szCs w:val="24"/>
          <w:vertAlign w:val="subscript"/>
        </w:rPr>
        <w:t>c</w:t>
      </w:r>
      <w:r w:rsidR="0009656A" w:rsidRPr="00B01B0F">
        <w:rPr>
          <w:rFonts w:ascii="Times New Roman" w:hAnsi="Times New Roman" w:cs="Times New Roman"/>
          <w:sz w:val="24"/>
          <w:szCs w:val="24"/>
        </w:rPr>
        <w:t xml:space="preserve"> = 0.3531(6) at 50 K</w:t>
      </w:r>
      <w:r w:rsidR="0000122F" w:rsidRPr="00B01B0F">
        <w:rPr>
          <w:rFonts w:ascii="Times New Roman" w:hAnsi="Times New Roman" w:cs="Times New Roman"/>
          <w:sz w:val="24"/>
          <w:szCs w:val="24"/>
        </w:rPr>
        <w:t>. B</w:t>
      </w:r>
      <w:r w:rsidR="0009656A" w:rsidRPr="00B01B0F">
        <w:rPr>
          <w:rFonts w:ascii="Times New Roman" w:hAnsi="Times New Roman" w:cs="Times New Roman"/>
          <w:sz w:val="24"/>
          <w:szCs w:val="24"/>
        </w:rPr>
        <w:t>elow this temperature</w:t>
      </w:r>
      <w:r w:rsidR="0000122F" w:rsidRPr="00B01B0F">
        <w:rPr>
          <w:rFonts w:ascii="Times New Roman" w:hAnsi="Times New Roman" w:cs="Times New Roman"/>
          <w:sz w:val="24"/>
          <w:szCs w:val="24"/>
        </w:rPr>
        <w:t>,</w:t>
      </w:r>
      <w:r w:rsidR="0009656A" w:rsidRPr="00B01B0F">
        <w:rPr>
          <w:rFonts w:ascii="Times New Roman" w:hAnsi="Times New Roman" w:cs="Times New Roman"/>
          <w:sz w:val="24"/>
          <w:szCs w:val="24"/>
        </w:rPr>
        <w:t xml:space="preserve"> it is basically constant</w:t>
      </w:r>
      <w:r w:rsidRPr="00B01B0F">
        <w:rPr>
          <w:rFonts w:ascii="Times New Roman" w:hAnsi="Times New Roman" w:cs="Times New Roman"/>
          <w:sz w:val="24"/>
          <w:szCs w:val="24"/>
        </w:rPr>
        <w:t xml:space="preserve">. </w:t>
      </w:r>
      <w:r w:rsidR="0009656A" w:rsidRPr="00B01B0F">
        <w:rPr>
          <w:rFonts w:ascii="Times New Roman" w:hAnsi="Times New Roman" w:cs="Times New Roman"/>
          <w:sz w:val="24"/>
          <w:szCs w:val="24"/>
        </w:rPr>
        <w:t xml:space="preserve">With increasing pressure at </w:t>
      </w:r>
      <w:r w:rsidR="00502133" w:rsidRPr="00B01B0F">
        <w:rPr>
          <w:rFonts w:ascii="Times New Roman" w:hAnsi="Times New Roman" w:cs="Times New Roman"/>
          <w:sz w:val="24"/>
          <w:szCs w:val="24"/>
        </w:rPr>
        <w:t>2</w:t>
      </w:r>
      <w:r w:rsidR="0009656A" w:rsidRPr="00B01B0F">
        <w:rPr>
          <w:rFonts w:ascii="Times New Roman" w:hAnsi="Times New Roman" w:cs="Times New Roman"/>
          <w:sz w:val="24"/>
          <w:szCs w:val="24"/>
        </w:rPr>
        <w:t xml:space="preserve"> K, </w:t>
      </w:r>
      <w:r w:rsidR="0009656A" w:rsidRPr="00B01B0F">
        <w:rPr>
          <w:rFonts w:ascii="Times New Roman" w:hAnsi="Times New Roman" w:cs="Times New Roman"/>
          <w:i/>
          <w:sz w:val="24"/>
          <w:szCs w:val="24"/>
        </w:rPr>
        <w:t>k</w:t>
      </w:r>
      <w:r w:rsidR="0009656A" w:rsidRPr="00B01B0F">
        <w:rPr>
          <w:rFonts w:ascii="Times New Roman" w:hAnsi="Times New Roman" w:cs="Times New Roman"/>
          <w:sz w:val="24"/>
          <w:szCs w:val="24"/>
          <w:vertAlign w:val="subscript"/>
        </w:rPr>
        <w:t>c</w:t>
      </w:r>
      <w:r w:rsidR="0009656A" w:rsidRPr="00B01B0F">
        <w:rPr>
          <w:rFonts w:ascii="Times New Roman" w:hAnsi="Times New Roman" w:cs="Times New Roman"/>
          <w:sz w:val="24"/>
          <w:szCs w:val="24"/>
        </w:rPr>
        <w:t xml:space="preserve"> is </w:t>
      </w:r>
      <w:r w:rsidR="00243BF6" w:rsidRPr="00B01B0F">
        <w:rPr>
          <w:rFonts w:ascii="Times New Roman" w:hAnsi="Times New Roman" w:cs="Times New Roman"/>
          <w:sz w:val="24"/>
          <w:szCs w:val="24"/>
        </w:rPr>
        <w:t xml:space="preserve">also </w:t>
      </w:r>
      <w:r w:rsidR="0009656A" w:rsidRPr="00B01B0F">
        <w:rPr>
          <w:rFonts w:ascii="Times New Roman" w:hAnsi="Times New Roman" w:cs="Times New Roman"/>
          <w:sz w:val="24"/>
          <w:szCs w:val="24"/>
        </w:rPr>
        <w:t>constant within estimated standard deviations</w:t>
      </w:r>
      <w:r w:rsidR="0071791F" w:rsidRPr="00B01B0F">
        <w:rPr>
          <w:rFonts w:ascii="Times New Roman" w:hAnsi="Times New Roman" w:cs="Times New Roman"/>
          <w:sz w:val="24"/>
          <w:szCs w:val="24"/>
        </w:rPr>
        <w:t xml:space="preserve"> (</w:t>
      </w:r>
      <w:r w:rsidR="0071791F" w:rsidRPr="00B01B0F">
        <w:rPr>
          <w:rFonts w:ascii="Times New Roman" w:hAnsi="Times New Roman" w:cs="Times New Roman"/>
          <w:i/>
          <w:sz w:val="24"/>
          <w:szCs w:val="24"/>
        </w:rPr>
        <w:t>k</w:t>
      </w:r>
      <w:r w:rsidR="0071791F" w:rsidRPr="00B01B0F">
        <w:rPr>
          <w:rFonts w:ascii="Times New Roman" w:hAnsi="Times New Roman" w:cs="Times New Roman"/>
          <w:sz w:val="24"/>
          <w:szCs w:val="24"/>
          <w:vertAlign w:val="subscript"/>
        </w:rPr>
        <w:t>c</w:t>
      </w:r>
      <w:r w:rsidR="00B01B0F" w:rsidRPr="00B01B0F">
        <w:rPr>
          <w:rFonts w:ascii="Times New Roman" w:hAnsi="Times New Roman" w:cs="Times New Roman"/>
          <w:sz w:val="24"/>
          <w:szCs w:val="24"/>
          <w:vertAlign w:val="subscript"/>
        </w:rPr>
        <w:t xml:space="preserve"> </w:t>
      </w:r>
      <w:r w:rsidR="0071791F" w:rsidRPr="00B01B0F">
        <w:rPr>
          <w:rFonts w:ascii="Times New Roman" w:hAnsi="Times New Roman" w:cs="Times New Roman"/>
          <w:sz w:val="24"/>
          <w:szCs w:val="24"/>
        </w:rPr>
        <w:t>=</w:t>
      </w:r>
      <w:r w:rsidR="00B01B0F" w:rsidRPr="00B01B0F">
        <w:rPr>
          <w:rFonts w:ascii="Times New Roman" w:hAnsi="Times New Roman" w:cs="Times New Roman"/>
          <w:sz w:val="24"/>
          <w:szCs w:val="24"/>
        </w:rPr>
        <w:t xml:space="preserve"> </w:t>
      </w:r>
      <w:r w:rsidR="0071791F" w:rsidRPr="00B01B0F">
        <w:rPr>
          <w:rFonts w:ascii="Times New Roman" w:hAnsi="Times New Roman" w:cs="Times New Roman"/>
          <w:sz w:val="24"/>
          <w:szCs w:val="24"/>
        </w:rPr>
        <w:t>0.35</w:t>
      </w:r>
      <w:r w:rsidR="00E22ED3" w:rsidRPr="00B01B0F">
        <w:rPr>
          <w:rFonts w:ascii="Times New Roman" w:hAnsi="Times New Roman" w:cs="Times New Roman"/>
          <w:sz w:val="24"/>
          <w:szCs w:val="24"/>
        </w:rPr>
        <w:t>3</w:t>
      </w:r>
      <w:r w:rsidR="0071791F" w:rsidRPr="00B01B0F">
        <w:rPr>
          <w:rFonts w:ascii="Times New Roman" w:hAnsi="Times New Roman" w:cs="Times New Roman"/>
          <w:sz w:val="24"/>
          <w:szCs w:val="24"/>
        </w:rPr>
        <w:t>(</w:t>
      </w:r>
      <w:r w:rsidR="00E22ED3" w:rsidRPr="00B01B0F">
        <w:rPr>
          <w:rFonts w:ascii="Times New Roman" w:hAnsi="Times New Roman" w:cs="Times New Roman"/>
          <w:sz w:val="24"/>
          <w:szCs w:val="24"/>
        </w:rPr>
        <w:t>2</w:t>
      </w:r>
      <w:r w:rsidR="0071791F" w:rsidRPr="00B01B0F">
        <w:rPr>
          <w:rFonts w:ascii="Times New Roman" w:hAnsi="Times New Roman" w:cs="Times New Roman"/>
          <w:sz w:val="24"/>
          <w:szCs w:val="24"/>
        </w:rPr>
        <w:t>))</w:t>
      </w:r>
      <w:r w:rsidR="0009656A" w:rsidRPr="00B01B0F">
        <w:rPr>
          <w:rFonts w:ascii="Times New Roman" w:hAnsi="Times New Roman" w:cs="Times New Roman"/>
          <w:sz w:val="24"/>
          <w:szCs w:val="24"/>
        </w:rPr>
        <w:t xml:space="preserve">. </w:t>
      </w:r>
      <w:r w:rsidRPr="00B01B0F">
        <w:rPr>
          <w:rFonts w:ascii="Times New Roman" w:hAnsi="Times New Roman" w:cs="Times New Roman"/>
          <w:sz w:val="24"/>
          <w:szCs w:val="24"/>
        </w:rPr>
        <w:t>For</w:t>
      </w:r>
      <w:r w:rsidRPr="001C652E">
        <w:rPr>
          <w:rFonts w:ascii="Times New Roman" w:hAnsi="Times New Roman" w:cs="Times New Roman"/>
          <w:sz w:val="24"/>
          <w:szCs w:val="24"/>
        </w:rPr>
        <w:t xml:space="preserve"> the analysis of the magnetic structure, a group theoretical approach based on the space group of the nuclear structure and its subgroups is used. </w:t>
      </w:r>
      <w:r w:rsidR="00300BC3" w:rsidRPr="001C652E">
        <w:rPr>
          <w:rFonts w:ascii="Times New Roman" w:hAnsi="Times New Roman" w:cs="Times New Roman"/>
          <w:sz w:val="24"/>
          <w:szCs w:val="24"/>
        </w:rPr>
        <w:t xml:space="preserve">To avoid falling into false minima in the refinements, a random search for magnetic moments in the models </w:t>
      </w:r>
      <w:r w:rsidR="007D1353" w:rsidRPr="001C652E">
        <w:rPr>
          <w:rFonts w:ascii="Times New Roman" w:hAnsi="Times New Roman" w:cs="Times New Roman"/>
          <w:sz w:val="24"/>
          <w:szCs w:val="24"/>
        </w:rPr>
        <w:t xml:space="preserve">is </w:t>
      </w:r>
      <w:r w:rsidR="00300BC3" w:rsidRPr="001C652E">
        <w:rPr>
          <w:rFonts w:ascii="Times New Roman" w:hAnsi="Times New Roman" w:cs="Times New Roman"/>
          <w:sz w:val="24"/>
          <w:szCs w:val="24"/>
        </w:rPr>
        <w:t xml:space="preserve">implemented. </w:t>
      </w:r>
      <w:r w:rsidRPr="001C652E">
        <w:rPr>
          <w:rFonts w:ascii="Times New Roman" w:eastAsia="SFRM1200" w:hAnsi="Times New Roman" w:cs="Times New Roman"/>
          <w:sz w:val="24"/>
          <w:szCs w:val="24"/>
        </w:rPr>
        <w:t xml:space="preserve">In the literature, the magnetic structure </w:t>
      </w:r>
      <w:r w:rsidR="007D1353" w:rsidRPr="001C652E">
        <w:rPr>
          <w:rFonts w:ascii="Times New Roman" w:eastAsia="SFRM1200" w:hAnsi="Times New Roman" w:cs="Times New Roman"/>
          <w:sz w:val="24"/>
          <w:szCs w:val="24"/>
        </w:rPr>
        <w:t xml:space="preserve">has been </w:t>
      </w:r>
      <w:r w:rsidR="00CF7D43" w:rsidRPr="001C652E">
        <w:rPr>
          <w:rFonts w:ascii="Times New Roman" w:eastAsia="SFRM1200" w:hAnsi="Times New Roman" w:cs="Times New Roman"/>
          <w:sz w:val="24"/>
          <w:szCs w:val="24"/>
        </w:rPr>
        <w:t xml:space="preserve">determined on the basis of powder diffraction data </w:t>
      </w:r>
      <w:r w:rsidRPr="001C652E">
        <w:rPr>
          <w:rFonts w:ascii="Times New Roman" w:eastAsia="SFRM1200" w:hAnsi="Times New Roman" w:cs="Times New Roman"/>
          <w:sz w:val="24"/>
          <w:szCs w:val="24"/>
        </w:rPr>
        <w:t xml:space="preserve">as a double helix propagating along the </w:t>
      </w:r>
      <w:r w:rsidRPr="001C652E">
        <w:rPr>
          <w:rFonts w:ascii="Times New Roman" w:eastAsia="CMMI12" w:hAnsi="Times New Roman" w:cs="Times New Roman"/>
          <w:i/>
          <w:sz w:val="24"/>
          <w:szCs w:val="24"/>
        </w:rPr>
        <w:t>c</w:t>
      </w:r>
      <w:r w:rsidRPr="001C652E">
        <w:rPr>
          <w:rFonts w:ascii="Times New Roman" w:eastAsia="SFRM1200" w:hAnsi="Times New Roman" w:cs="Times New Roman"/>
          <w:sz w:val="24"/>
          <w:szCs w:val="24"/>
        </w:rPr>
        <w:t xml:space="preserve"> axis.</w:t>
      </w:r>
      <w:r w:rsidR="00CF7D43" w:rsidRPr="001C652E">
        <w:rPr>
          <w:rFonts w:ascii="Times New Roman" w:eastAsia="SFRM1200" w:hAnsi="Times New Roman" w:cs="Times New Roman"/>
          <w:sz w:val="24"/>
          <w:szCs w:val="24"/>
        </w:rPr>
        <w:t xml:space="preserve"> </w:t>
      </w:r>
      <w:r w:rsidR="009255C1" w:rsidRPr="00B01B0F">
        <w:rPr>
          <w:rFonts w:ascii="Times New Roman" w:eastAsia="SFRM1200" w:hAnsi="Times New Roman" w:cs="Times New Roman"/>
          <w:sz w:val="24"/>
          <w:szCs w:val="24"/>
        </w:rPr>
        <w:t>A</w:t>
      </w:r>
      <w:r w:rsidR="00CF7D43" w:rsidRPr="00B01B0F">
        <w:rPr>
          <w:rFonts w:ascii="Times New Roman" w:eastAsia="SFRM1200" w:hAnsi="Times New Roman" w:cs="Times New Roman"/>
          <w:sz w:val="24"/>
          <w:szCs w:val="24"/>
        </w:rPr>
        <w:t>lthough th</w:t>
      </w:r>
      <w:r w:rsidR="00A127D3" w:rsidRPr="00B01B0F">
        <w:rPr>
          <w:rFonts w:ascii="Times New Roman" w:eastAsia="SFRM1200" w:hAnsi="Times New Roman" w:cs="Times New Roman"/>
          <w:sz w:val="24"/>
          <w:szCs w:val="24"/>
        </w:rPr>
        <w:t>is</w:t>
      </w:r>
      <w:r w:rsidR="00CF7D43" w:rsidRPr="00B01B0F">
        <w:rPr>
          <w:rFonts w:ascii="Times New Roman" w:eastAsia="SFRM1200" w:hAnsi="Times New Roman" w:cs="Times New Roman"/>
          <w:sz w:val="24"/>
          <w:szCs w:val="24"/>
        </w:rPr>
        <w:t xml:space="preserve"> double helical model leads to satisfactory agreement factors</w:t>
      </w:r>
      <w:r w:rsidR="009255C1" w:rsidRPr="00B01B0F">
        <w:rPr>
          <w:rFonts w:ascii="Times New Roman" w:eastAsia="SFRM1200" w:hAnsi="Times New Roman" w:cs="Times New Roman"/>
          <w:sz w:val="24"/>
          <w:szCs w:val="24"/>
        </w:rPr>
        <w:t xml:space="preserve"> for our </w:t>
      </w:r>
      <w:r w:rsidR="00BB20F5" w:rsidRPr="00B01B0F">
        <w:rPr>
          <w:rFonts w:ascii="Times New Roman" w:eastAsia="SFRM1200" w:hAnsi="Times New Roman" w:cs="Times New Roman"/>
          <w:sz w:val="24"/>
          <w:szCs w:val="24"/>
        </w:rPr>
        <w:t xml:space="preserve">powder </w:t>
      </w:r>
      <w:r w:rsidR="009255C1" w:rsidRPr="00B01B0F">
        <w:rPr>
          <w:rFonts w:ascii="Times New Roman" w:eastAsia="SFRM1200" w:hAnsi="Times New Roman" w:cs="Times New Roman"/>
          <w:sz w:val="24"/>
          <w:szCs w:val="24"/>
        </w:rPr>
        <w:t>data</w:t>
      </w:r>
      <w:r w:rsidR="00CF7D43" w:rsidRPr="00B01B0F">
        <w:rPr>
          <w:rFonts w:ascii="Times New Roman" w:eastAsia="SFRM1200" w:hAnsi="Times New Roman" w:cs="Times New Roman"/>
          <w:sz w:val="24"/>
          <w:szCs w:val="24"/>
        </w:rPr>
        <w:t xml:space="preserve">, </w:t>
      </w:r>
      <w:r w:rsidR="00BB20F5" w:rsidRPr="00B01B0F">
        <w:rPr>
          <w:rFonts w:ascii="Times New Roman" w:eastAsia="SFRM1200" w:hAnsi="Times New Roman" w:cs="Times New Roman"/>
          <w:sz w:val="24"/>
          <w:szCs w:val="24"/>
        </w:rPr>
        <w:t xml:space="preserve">it does not reproduce the intensities of </w:t>
      </w:r>
      <w:r w:rsidR="00A144D0" w:rsidRPr="00B01B0F">
        <w:rPr>
          <w:rFonts w:ascii="Times New Roman" w:eastAsia="SFRM1200" w:hAnsi="Times New Roman" w:cs="Times New Roman"/>
          <w:sz w:val="24"/>
          <w:szCs w:val="24"/>
        </w:rPr>
        <w:t xml:space="preserve">the magnetic satellite reflections measured on a </w:t>
      </w:r>
      <w:r w:rsidR="00BB20F5" w:rsidRPr="00B01B0F">
        <w:rPr>
          <w:rFonts w:ascii="Times New Roman" w:eastAsia="SFRM1200" w:hAnsi="Times New Roman" w:cs="Times New Roman"/>
          <w:sz w:val="24"/>
          <w:szCs w:val="24"/>
        </w:rPr>
        <w:t>single crystal dat</w:t>
      </w:r>
      <w:r w:rsidR="00A144D0" w:rsidRPr="00B01B0F">
        <w:rPr>
          <w:rFonts w:ascii="Times New Roman" w:eastAsia="SFRM1200" w:hAnsi="Times New Roman" w:cs="Times New Roman"/>
          <w:sz w:val="24"/>
          <w:szCs w:val="24"/>
        </w:rPr>
        <w:t>a</w:t>
      </w:r>
      <w:r w:rsidR="00BB20F5" w:rsidRPr="00B01B0F">
        <w:rPr>
          <w:rFonts w:ascii="Times New Roman" w:eastAsia="SFRM1200" w:hAnsi="Times New Roman" w:cs="Times New Roman"/>
          <w:sz w:val="24"/>
          <w:szCs w:val="24"/>
        </w:rPr>
        <w:t xml:space="preserve"> in a satisfactory way and can therefore be discarded. Instead, we find </w:t>
      </w:r>
      <w:r w:rsidR="00CF7D43" w:rsidRPr="00B01B0F">
        <w:rPr>
          <w:rFonts w:ascii="Times New Roman" w:eastAsia="SFRM1200" w:hAnsi="Times New Roman" w:cs="Times New Roman"/>
          <w:sz w:val="24"/>
          <w:szCs w:val="24"/>
        </w:rPr>
        <w:t xml:space="preserve">several other models that lead to better agreement. </w:t>
      </w:r>
      <w:r w:rsidR="00B01B0F" w:rsidRPr="00B01B0F">
        <w:rPr>
          <w:rFonts w:ascii="Times New Roman" w:eastAsia="SFRM1200" w:hAnsi="Times New Roman" w:cs="Times New Roman"/>
          <w:sz w:val="24"/>
          <w:szCs w:val="24"/>
        </w:rPr>
        <w:t xml:space="preserve">Each </w:t>
      </w:r>
      <w:r w:rsidR="00E27587" w:rsidRPr="00B01B0F">
        <w:rPr>
          <w:rFonts w:ascii="Times New Roman" w:eastAsia="SFRM1200" w:hAnsi="Times New Roman" w:cs="Times New Roman"/>
          <w:sz w:val="24"/>
          <w:szCs w:val="24"/>
        </w:rPr>
        <w:t xml:space="preserve">of them </w:t>
      </w:r>
      <w:r w:rsidR="00B01B0F" w:rsidRPr="00B01B0F">
        <w:rPr>
          <w:rFonts w:ascii="Times New Roman" w:eastAsia="SFRM1200" w:hAnsi="Times New Roman" w:cs="Times New Roman"/>
          <w:sz w:val="24"/>
          <w:szCs w:val="24"/>
        </w:rPr>
        <w:t xml:space="preserve">is </w:t>
      </w:r>
      <w:r w:rsidR="00E27587" w:rsidRPr="00B01B0F">
        <w:rPr>
          <w:rFonts w:ascii="Times New Roman" w:eastAsia="SFRM1200" w:hAnsi="Times New Roman" w:cs="Times New Roman"/>
          <w:sz w:val="24"/>
          <w:szCs w:val="24"/>
        </w:rPr>
        <w:t>spiral-like with directional components in all three directions and with no spin-density wave character that would cause a non-constant magnetic moment.</w:t>
      </w:r>
      <w:r w:rsidR="00A144D0" w:rsidRPr="00B01B0F" w:rsidDel="00A144D0">
        <w:rPr>
          <w:rFonts w:ascii="Times New Roman" w:eastAsia="SFRM1200" w:hAnsi="Times New Roman" w:cs="Times New Roman"/>
          <w:sz w:val="24"/>
          <w:szCs w:val="24"/>
        </w:rPr>
        <w:t xml:space="preserve"> </w:t>
      </w:r>
      <w:r w:rsidR="00BB20F5" w:rsidRPr="00B01B0F">
        <w:rPr>
          <w:rFonts w:ascii="Times New Roman" w:eastAsia="SFRM1200" w:hAnsi="Times New Roman" w:cs="Times New Roman"/>
          <w:sz w:val="24"/>
          <w:szCs w:val="24"/>
        </w:rPr>
        <w:t xml:space="preserve">In all </w:t>
      </w:r>
      <w:r w:rsidR="00B01B0F" w:rsidRPr="00B01B0F">
        <w:rPr>
          <w:rFonts w:ascii="Times New Roman" w:eastAsia="SFRM1200" w:hAnsi="Times New Roman" w:cs="Times New Roman"/>
          <w:sz w:val="24"/>
          <w:szCs w:val="24"/>
        </w:rPr>
        <w:t xml:space="preserve">these </w:t>
      </w:r>
      <w:r w:rsidR="00BB20F5" w:rsidRPr="00B01B0F">
        <w:rPr>
          <w:rFonts w:ascii="Times New Roman" w:eastAsia="SFRM1200" w:hAnsi="Times New Roman" w:cs="Times New Roman"/>
          <w:sz w:val="24"/>
          <w:szCs w:val="24"/>
        </w:rPr>
        <w:t xml:space="preserve">models, the </w:t>
      </w:r>
      <w:r w:rsidR="00BB20F5" w:rsidRPr="00B01B0F">
        <w:rPr>
          <w:rFonts w:ascii="Times New Roman" w:hAnsi="Times New Roman" w:cs="Times New Roman"/>
          <w:sz w:val="24"/>
          <w:szCs w:val="24"/>
          <w:lang w:val="en-US"/>
        </w:rPr>
        <w:t>ordering of the spins is neither a pure helix nor a pure cycloid. Instead, the unit vectors of the spin rotation planes make an angle α</w:t>
      </w:r>
      <w:r w:rsidR="002326E3">
        <w:rPr>
          <w:rFonts w:ascii="Times New Roman" w:hAnsi="Times New Roman" w:cs="Times New Roman"/>
          <w:sz w:val="24"/>
          <w:szCs w:val="24"/>
          <w:lang w:val="en-US"/>
        </w:rPr>
        <w:t xml:space="preserve">, </w:t>
      </w:r>
      <w:r w:rsidR="00BB20F5" w:rsidRPr="00B01B0F">
        <w:rPr>
          <w:rFonts w:ascii="Times New Roman" w:hAnsi="Times New Roman" w:cs="Times New Roman"/>
          <w:sz w:val="24"/>
          <w:szCs w:val="24"/>
          <w:lang w:val="en-US"/>
        </w:rPr>
        <w:t>0° &lt; α &lt; 90°</w:t>
      </w:r>
      <w:r w:rsidR="002326E3">
        <w:rPr>
          <w:rFonts w:ascii="Times New Roman" w:hAnsi="Times New Roman" w:cs="Times New Roman"/>
          <w:sz w:val="24"/>
          <w:szCs w:val="24"/>
          <w:lang w:val="en-US"/>
        </w:rPr>
        <w:t>,</w:t>
      </w:r>
      <w:r w:rsidR="00BB20F5" w:rsidRPr="00B01B0F">
        <w:rPr>
          <w:rFonts w:ascii="Times New Roman" w:hAnsi="Times New Roman" w:cs="Times New Roman"/>
          <w:sz w:val="24"/>
          <w:szCs w:val="24"/>
          <w:lang w:val="en-US"/>
        </w:rPr>
        <w:t xml:space="preserve"> with </w:t>
      </w:r>
      <w:r w:rsidR="006E1E53">
        <w:rPr>
          <w:rFonts w:ascii="Times New Roman" w:hAnsi="Times New Roman" w:cs="Times New Roman"/>
          <w:sz w:val="24"/>
          <w:szCs w:val="24"/>
          <w:lang w:val="en-US"/>
        </w:rPr>
        <w:t xml:space="preserve">respect to </w:t>
      </w:r>
      <w:r w:rsidR="00BB20F5" w:rsidRPr="00B01B0F">
        <w:rPr>
          <w:rFonts w:ascii="Times New Roman" w:hAnsi="Times New Roman" w:cs="Times New Roman"/>
          <w:sz w:val="24"/>
          <w:szCs w:val="24"/>
          <w:lang w:val="en-US"/>
        </w:rPr>
        <w:t xml:space="preserve">the </w:t>
      </w:r>
      <w:r w:rsidR="00BB20F5" w:rsidRPr="00B01B0F">
        <w:rPr>
          <w:rFonts w:ascii="Times New Roman" w:hAnsi="Times New Roman" w:cs="Times New Roman"/>
          <w:b/>
          <w:i/>
          <w:sz w:val="24"/>
          <w:szCs w:val="24"/>
          <w:lang w:val="en-US"/>
        </w:rPr>
        <w:t>c</w:t>
      </w:r>
      <w:r w:rsidR="00BB20F5" w:rsidRPr="00B01B0F">
        <w:rPr>
          <w:rFonts w:ascii="Times New Roman" w:hAnsi="Times New Roman" w:cs="Times New Roman"/>
          <w:sz w:val="24"/>
          <w:szCs w:val="24"/>
          <w:lang w:val="en-US"/>
        </w:rPr>
        <w:t xml:space="preserve">*-direction. </w:t>
      </w:r>
      <w:r w:rsidR="00B01B0F" w:rsidRPr="00B01B0F">
        <w:rPr>
          <w:rFonts w:ascii="Times New Roman" w:hAnsi="Times New Roman" w:cs="Times New Roman"/>
          <w:sz w:val="24"/>
          <w:szCs w:val="24"/>
        </w:rPr>
        <w:t>T</w:t>
      </w:r>
      <w:r w:rsidR="00BB20F5" w:rsidRPr="00B01B0F">
        <w:rPr>
          <w:rFonts w:ascii="Times New Roman" w:hAnsi="Times New Roman" w:cs="Times New Roman"/>
          <w:sz w:val="24"/>
          <w:szCs w:val="24"/>
        </w:rPr>
        <w:t xml:space="preserve">he model in superspace group </w:t>
      </w:r>
      <w:r w:rsidR="00BB20F5" w:rsidRPr="00B01B0F">
        <w:rPr>
          <w:rFonts w:ascii="Times New Roman" w:hAnsi="Times New Roman" w:cs="Times New Roman"/>
          <w:i/>
          <w:iCs/>
          <w:sz w:val="24"/>
          <w:szCs w:val="24"/>
        </w:rPr>
        <w:t>P</w:t>
      </w:r>
      <w:r w:rsidR="00BB20F5" w:rsidRPr="00B01B0F">
        <w:rPr>
          <w:rFonts w:ascii="Times New Roman" w:hAnsi="Times New Roman" w:cs="Times New Roman"/>
          <w:sz w:val="24"/>
          <w:szCs w:val="24"/>
        </w:rPr>
        <w:t>2</w:t>
      </w:r>
      <w:r w:rsidR="00BB20F5" w:rsidRPr="00B01B0F">
        <w:rPr>
          <w:rFonts w:ascii="Times New Roman" w:hAnsi="Times New Roman" w:cs="Times New Roman"/>
          <w:sz w:val="24"/>
          <w:szCs w:val="24"/>
          <w:vertAlign w:val="subscript"/>
        </w:rPr>
        <w:t>1</w:t>
      </w:r>
      <w:r w:rsidR="00BB20F5" w:rsidRPr="00B01B0F">
        <w:rPr>
          <w:rFonts w:ascii="Times New Roman" w:hAnsi="Times New Roman" w:cs="Times New Roman"/>
          <w:sz w:val="24"/>
          <w:szCs w:val="24"/>
        </w:rPr>
        <w:t>.1</w:t>
      </w:r>
      <w:r w:rsidR="00BB20F5" w:rsidRPr="00B01B0F">
        <w:rPr>
          <w:rFonts w:ascii="Times New Roman" w:eastAsia="Liberation Serif" w:hAnsi="Times New Roman" w:cs="Times New Roman"/>
          <w:sz w:val="24"/>
          <w:szCs w:val="24"/>
        </w:rPr>
        <w:t>'</w:t>
      </w:r>
      <w:r w:rsidR="00BB20F5" w:rsidRPr="00B01B0F">
        <w:rPr>
          <w:rFonts w:ascii="Times New Roman" w:hAnsi="Times New Roman" w:cs="Times New Roman"/>
          <w:sz w:val="24"/>
          <w:szCs w:val="24"/>
        </w:rPr>
        <w:t xml:space="preserve">(α0γ)0s yields the best agreement factors in the refinements of the neutron single-crystal and powder diffraction data. </w:t>
      </w:r>
      <w:r w:rsidR="00B01B0F" w:rsidRPr="00B01B0F">
        <w:rPr>
          <w:rFonts w:ascii="Times New Roman" w:hAnsi="Times New Roman" w:cs="Times New Roman"/>
          <w:sz w:val="24"/>
          <w:szCs w:val="24"/>
        </w:rPr>
        <w:t>T</w:t>
      </w:r>
      <w:r w:rsidR="00BB20F5" w:rsidRPr="00B01B0F">
        <w:rPr>
          <w:rFonts w:ascii="Times New Roman" w:hAnsi="Times New Roman" w:cs="Times New Roman"/>
          <w:sz w:val="24"/>
          <w:szCs w:val="24"/>
        </w:rPr>
        <w:t>his model is unique as it is the only one, in which all the magnetic moments rotate with the same chirality.</w:t>
      </w:r>
      <w:r w:rsidR="00BB20F5" w:rsidRPr="00A67720">
        <w:rPr>
          <w:rFonts w:ascii="Times New Roman" w:hAnsi="Times New Roman" w:cs="Times New Roman"/>
          <w:sz w:val="24"/>
          <w:szCs w:val="24"/>
        </w:rPr>
        <w:t xml:space="preserve"> </w:t>
      </w:r>
    </w:p>
    <w:p w14:paraId="4B3C995F" w14:textId="77777777" w:rsidR="00A43D8C" w:rsidRDefault="00A43D8C">
      <w:pPr>
        <w:rPr>
          <w:rFonts w:ascii="Times New Roman" w:hAnsi="Times New Roman" w:cs="Times New Roman"/>
          <w:b/>
          <w:bCs/>
          <w:sz w:val="24"/>
          <w:szCs w:val="24"/>
        </w:rPr>
      </w:pPr>
    </w:p>
    <w:p w14:paraId="6E291F9A" w14:textId="77777777" w:rsidR="00A43D8C" w:rsidRDefault="001A457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Introduction</w:t>
      </w:r>
    </w:p>
    <w:p w14:paraId="3AAE3608" w14:textId="77777777" w:rsidR="00A43D8C" w:rsidRPr="00AD3130" w:rsidRDefault="00564A32">
      <w:pPr>
        <w:spacing w:after="0" w:line="480" w:lineRule="auto"/>
        <w:ind w:firstLine="568"/>
        <w:jc w:val="both"/>
      </w:pPr>
      <w:r w:rsidRPr="00AD3130">
        <w:rPr>
          <w:rFonts w:ascii="Times New Roman" w:hAnsi="Times New Roman" w:cs="Times New Roman"/>
          <w:sz w:val="24"/>
          <w:szCs w:val="24"/>
        </w:rPr>
        <w:t xml:space="preserve">Chromium arsenide </w:t>
      </w:r>
      <w:r w:rsidR="001A4574" w:rsidRPr="00AD3130">
        <w:rPr>
          <w:rFonts w:ascii="Times New Roman" w:hAnsi="Times New Roman" w:cs="Times New Roman"/>
          <w:sz w:val="24"/>
          <w:szCs w:val="24"/>
        </w:rPr>
        <w:t>CrAs is considered a model system to study the interplay of unconventional superconductivity and the helimagnetic order (</w:t>
      </w:r>
      <w:r w:rsidR="001A4574" w:rsidRPr="000321E8">
        <w:rPr>
          <w:rFonts w:ascii="Times New Roman" w:hAnsi="Times New Roman" w:cs="Times New Roman"/>
          <w:sz w:val="24"/>
          <w:szCs w:val="24"/>
        </w:rPr>
        <w:t>Cheng &amp; Luo, 2017</w:t>
      </w:r>
      <w:r w:rsidR="001A4574" w:rsidRPr="00AD3130">
        <w:rPr>
          <w:rFonts w:ascii="Times New Roman" w:hAnsi="Times New Roman" w:cs="Times New Roman"/>
          <w:sz w:val="24"/>
          <w:szCs w:val="24"/>
        </w:rPr>
        <w:t>). At ambient conditions</w:t>
      </w:r>
      <w:r w:rsidR="004D072E" w:rsidRPr="00F930EC">
        <w:rPr>
          <w:rFonts w:ascii="Times New Roman" w:hAnsi="Times New Roman" w:cs="Times New Roman"/>
          <w:sz w:val="24"/>
          <w:szCs w:val="24"/>
        </w:rPr>
        <w:t>,</w:t>
      </w:r>
      <w:r w:rsidR="001A4574" w:rsidRPr="00EA33BD">
        <w:rPr>
          <w:rFonts w:ascii="Times New Roman" w:hAnsi="Times New Roman" w:cs="Times New Roman"/>
          <w:sz w:val="24"/>
          <w:szCs w:val="24"/>
        </w:rPr>
        <w:t xml:space="preserve"> it crystallizes in the MnP-type structure (</w:t>
      </w:r>
      <w:r w:rsidR="001A4574" w:rsidRPr="000321E8">
        <w:rPr>
          <w:rFonts w:ascii="Times New Roman" w:hAnsi="Times New Roman" w:cs="Times New Roman"/>
          <w:i/>
          <w:sz w:val="24"/>
          <w:szCs w:val="24"/>
        </w:rPr>
        <w:t>Pnma</w:t>
      </w:r>
      <w:r w:rsidR="001A4574" w:rsidRPr="000321E8">
        <w:rPr>
          <w:rFonts w:ascii="Times New Roman" w:hAnsi="Times New Roman" w:cs="Times New Roman"/>
          <w:sz w:val="24"/>
          <w:szCs w:val="24"/>
        </w:rPr>
        <w:t xml:space="preserve">, </w:t>
      </w:r>
      <w:r w:rsidR="001A4574" w:rsidRPr="000321E8">
        <w:rPr>
          <w:rFonts w:ascii="Times New Roman" w:hAnsi="Times New Roman" w:cs="Times New Roman"/>
          <w:i/>
          <w:sz w:val="24"/>
          <w:szCs w:val="24"/>
        </w:rPr>
        <w:t>Z</w:t>
      </w:r>
      <w:r w:rsidR="001A4574" w:rsidRPr="000321E8">
        <w:rPr>
          <w:rFonts w:ascii="Times New Roman" w:hAnsi="Times New Roman" w:cs="Times New Roman"/>
          <w:sz w:val="24"/>
          <w:szCs w:val="24"/>
        </w:rPr>
        <w:t xml:space="preserve"> = 4) that is a distorted variant of the NiAs-type structure (</w:t>
      </w:r>
      <w:r w:rsidR="001A4574" w:rsidRPr="000321E8">
        <w:rPr>
          <w:rFonts w:ascii="Times New Roman" w:hAnsi="Times New Roman" w:cs="Times New Roman"/>
          <w:i/>
          <w:sz w:val="24"/>
          <w:szCs w:val="24"/>
        </w:rPr>
        <w:t>P</w:t>
      </w:r>
      <w:r w:rsidR="001A4574" w:rsidRPr="000321E8">
        <w:rPr>
          <w:rFonts w:ascii="Times New Roman" w:hAnsi="Times New Roman" w:cs="Times New Roman"/>
          <w:sz w:val="24"/>
          <w:szCs w:val="24"/>
        </w:rPr>
        <w:t>6</w:t>
      </w:r>
      <w:r w:rsidR="001A4574" w:rsidRPr="000321E8">
        <w:rPr>
          <w:rFonts w:ascii="Times New Roman" w:hAnsi="Times New Roman" w:cs="Times New Roman"/>
          <w:sz w:val="24"/>
          <w:szCs w:val="24"/>
          <w:vertAlign w:val="subscript"/>
        </w:rPr>
        <w:t>3</w:t>
      </w:r>
      <w:r w:rsidR="001A4574" w:rsidRPr="000321E8">
        <w:rPr>
          <w:rFonts w:ascii="Times New Roman" w:hAnsi="Times New Roman" w:cs="Times New Roman"/>
          <w:sz w:val="24"/>
          <w:szCs w:val="24"/>
        </w:rPr>
        <w:t>/</w:t>
      </w:r>
      <w:r w:rsidR="001A4574" w:rsidRPr="000321E8">
        <w:rPr>
          <w:rFonts w:ascii="Times New Roman" w:hAnsi="Times New Roman" w:cs="Times New Roman"/>
          <w:i/>
          <w:sz w:val="24"/>
          <w:szCs w:val="24"/>
        </w:rPr>
        <w:t>mmc</w:t>
      </w:r>
      <w:r w:rsidR="001A4574" w:rsidRPr="000321E8">
        <w:rPr>
          <w:rFonts w:ascii="Times New Roman" w:hAnsi="Times New Roman" w:cs="Times New Roman"/>
          <w:sz w:val="24"/>
          <w:szCs w:val="24"/>
        </w:rPr>
        <w:t xml:space="preserve">, </w:t>
      </w:r>
      <w:r w:rsidR="001A4574" w:rsidRPr="000321E8">
        <w:rPr>
          <w:rFonts w:ascii="Times New Roman" w:hAnsi="Times New Roman" w:cs="Times New Roman"/>
          <w:i/>
          <w:sz w:val="24"/>
          <w:szCs w:val="24"/>
        </w:rPr>
        <w:t>Z</w:t>
      </w:r>
      <w:r w:rsidR="001A4574" w:rsidRPr="000321E8">
        <w:rPr>
          <w:rFonts w:ascii="Times New Roman" w:hAnsi="Times New Roman" w:cs="Times New Roman"/>
          <w:sz w:val="24"/>
          <w:szCs w:val="24"/>
        </w:rPr>
        <w:t xml:space="preserve"> = 2) (Rundqvist, 1962; Tremel </w:t>
      </w:r>
      <w:r w:rsidR="001A4574" w:rsidRPr="000321E8">
        <w:rPr>
          <w:rFonts w:ascii="Times New Roman" w:hAnsi="Times New Roman" w:cs="Times New Roman"/>
          <w:i/>
          <w:sz w:val="24"/>
          <w:szCs w:val="24"/>
        </w:rPr>
        <w:t>et al</w:t>
      </w:r>
      <w:r w:rsidR="001A4574" w:rsidRPr="000321E8">
        <w:rPr>
          <w:rFonts w:ascii="Times New Roman" w:hAnsi="Times New Roman" w:cs="Times New Roman"/>
          <w:sz w:val="24"/>
          <w:szCs w:val="24"/>
        </w:rPr>
        <w:t>., 1986</w:t>
      </w:r>
      <w:r w:rsidR="001A4574" w:rsidRPr="00AD3130">
        <w:rPr>
          <w:rFonts w:ascii="Times New Roman" w:hAnsi="Times New Roman" w:cs="Times New Roman"/>
          <w:sz w:val="24"/>
          <w:szCs w:val="24"/>
        </w:rPr>
        <w:t xml:space="preserve">).  </w:t>
      </w:r>
    </w:p>
    <w:p w14:paraId="485B97B7" w14:textId="29BD97DB" w:rsidR="00A43D8C" w:rsidRPr="00F930EC" w:rsidRDefault="001A4574">
      <w:pPr>
        <w:spacing w:after="0" w:line="480" w:lineRule="auto"/>
        <w:ind w:firstLine="568"/>
        <w:jc w:val="both"/>
      </w:pPr>
      <w:r w:rsidRPr="00F930EC">
        <w:rPr>
          <w:rFonts w:ascii="Times New Roman" w:hAnsi="Times New Roman" w:cs="Times New Roman"/>
          <w:sz w:val="24"/>
          <w:szCs w:val="24"/>
        </w:rPr>
        <w:t>At 267 K, CrAs undergoes a first-order phase transition from the room-temperature paramagnetic phase to a low-temperature antiferromagneticall</w:t>
      </w:r>
      <w:r w:rsidRPr="00EA33BD">
        <w:rPr>
          <w:rFonts w:ascii="Times New Roman" w:hAnsi="Times New Roman" w:cs="Times New Roman"/>
          <w:sz w:val="24"/>
          <w:szCs w:val="24"/>
        </w:rPr>
        <w:t>y ordered phase</w:t>
      </w:r>
      <w:r w:rsidR="005319C9">
        <w:rPr>
          <w:rFonts w:ascii="Times New Roman" w:hAnsi="Times New Roman" w:cs="Times New Roman"/>
          <w:sz w:val="24"/>
          <w:szCs w:val="24"/>
        </w:rPr>
        <w:t xml:space="preserve"> that is incommensurate</w:t>
      </w:r>
      <w:r w:rsidRPr="00EA33BD">
        <w:rPr>
          <w:rFonts w:ascii="Times New Roman" w:hAnsi="Times New Roman" w:cs="Times New Roman"/>
          <w:sz w:val="24"/>
          <w:szCs w:val="24"/>
        </w:rPr>
        <w:t xml:space="preserve"> (</w:t>
      </w:r>
      <w:r w:rsidRPr="000321E8">
        <w:rPr>
          <w:rFonts w:ascii="Times New Roman" w:hAnsi="Times New Roman" w:cs="Times New Roman"/>
          <w:sz w:val="24"/>
          <w:szCs w:val="24"/>
        </w:rPr>
        <w:t xml:space="preserve">Watanabe </w:t>
      </w:r>
      <w:r w:rsidRPr="000321E8">
        <w:rPr>
          <w:rFonts w:ascii="Times New Roman" w:hAnsi="Times New Roman" w:cs="Times New Roman"/>
          <w:i/>
          <w:sz w:val="24"/>
          <w:szCs w:val="24"/>
        </w:rPr>
        <w:t>et al</w:t>
      </w:r>
      <w:r w:rsidRPr="000321E8">
        <w:rPr>
          <w:rFonts w:ascii="Times New Roman" w:hAnsi="Times New Roman" w:cs="Times New Roman"/>
          <w:sz w:val="24"/>
          <w:szCs w:val="24"/>
        </w:rPr>
        <w:t>., 1969</w:t>
      </w:r>
      <w:r w:rsidRPr="00AD3130">
        <w:rPr>
          <w:rFonts w:ascii="Times New Roman" w:hAnsi="Times New Roman" w:cs="Times New Roman"/>
          <w:sz w:val="24"/>
          <w:szCs w:val="24"/>
        </w:rPr>
        <w:t xml:space="preserve">). With </w:t>
      </w:r>
      <w:r>
        <w:rPr>
          <w:rFonts w:ascii="Times New Roman" w:hAnsi="Times New Roman" w:cs="Times New Roman"/>
          <w:sz w:val="24"/>
          <w:szCs w:val="24"/>
        </w:rPr>
        <w:t xml:space="preserve">lowering the temperature, the </w:t>
      </w:r>
      <w:r w:rsidR="00243BF6">
        <w:rPr>
          <w:rFonts w:ascii="Times New Roman" w:hAnsi="Times New Roman" w:cs="Times New Roman"/>
          <w:sz w:val="24"/>
          <w:szCs w:val="24"/>
        </w:rPr>
        <w:t xml:space="preserve">incommensurate </w:t>
      </w:r>
      <w:r>
        <w:rPr>
          <w:rFonts w:ascii="Times New Roman" w:hAnsi="Times New Roman" w:cs="Times New Roman"/>
          <w:sz w:val="24"/>
          <w:szCs w:val="24"/>
        </w:rPr>
        <w:t xml:space="preserve">propagation vector decreases from </w:t>
      </w:r>
      <w:r>
        <w:rPr>
          <w:rFonts w:ascii="Times New Roman" w:eastAsia="CMMI12" w:hAnsi="Times New Roman" w:cs="Times New Roman"/>
          <w:b/>
          <w:i/>
          <w:sz w:val="24"/>
          <w:szCs w:val="24"/>
        </w:rPr>
        <w:t>k</w:t>
      </w:r>
      <w:r>
        <w:rPr>
          <w:rFonts w:ascii="Times New Roman" w:eastAsia="CMMI12" w:hAnsi="Times New Roman" w:cs="Times New Roman"/>
          <w:b/>
          <w:sz w:val="24"/>
          <w:szCs w:val="24"/>
        </w:rPr>
        <w:t xml:space="preserve"> =</w:t>
      </w:r>
      <w:r>
        <w:rPr>
          <w:rFonts w:ascii="Times New Roman" w:hAnsi="Times New Roman" w:cs="Times New Roman"/>
          <w:sz w:val="24"/>
          <w:szCs w:val="24"/>
        </w:rPr>
        <w:t xml:space="preserve"> </w:t>
      </w:r>
      <w:r>
        <w:rPr>
          <w:rFonts w:ascii="Times New Roman" w:eastAsia="CMR12" w:hAnsi="Times New Roman" w:cs="Times New Roman"/>
          <w:sz w:val="24"/>
          <w:szCs w:val="24"/>
        </w:rPr>
        <w:t>0</w:t>
      </w:r>
      <w:r>
        <w:rPr>
          <w:rFonts w:ascii="Times New Roman" w:eastAsia="CMMI12" w:hAnsi="Times New Roman" w:cs="Times New Roman"/>
          <w:sz w:val="24"/>
          <w:szCs w:val="24"/>
        </w:rPr>
        <w:t>.</w:t>
      </w:r>
      <w:r>
        <w:rPr>
          <w:rFonts w:ascii="Times New Roman" w:eastAsia="CMR12" w:hAnsi="Times New Roman" w:cs="Times New Roman"/>
          <w:sz w:val="24"/>
          <w:szCs w:val="24"/>
        </w:rPr>
        <w:t>38</w:t>
      </w:r>
      <w:r>
        <w:rPr>
          <w:rFonts w:ascii="Times New Roman" w:eastAsia="CMR12" w:hAnsi="Times New Roman" w:cs="Times New Roman"/>
          <w:b/>
          <w:i/>
          <w:sz w:val="24"/>
          <w:szCs w:val="24"/>
        </w:rPr>
        <w:t>c</w:t>
      </w:r>
      <w:r>
        <w:rPr>
          <w:rFonts w:ascii="Times New Roman" w:eastAsia="CMR12" w:hAnsi="Times New Roman" w:cs="Times New Roman"/>
          <w:sz w:val="24"/>
          <w:szCs w:val="24"/>
        </w:rPr>
        <w:t xml:space="preserve">* </w:t>
      </w:r>
      <w:r>
        <w:rPr>
          <w:rFonts w:ascii="Times New Roman" w:hAnsi="Times New Roman" w:cs="Times New Roman"/>
          <w:sz w:val="24"/>
          <w:szCs w:val="24"/>
        </w:rPr>
        <w:t xml:space="preserve">at </w:t>
      </w:r>
      <w:r>
        <w:rPr>
          <w:rFonts w:ascii="Times New Roman" w:eastAsia="CMR12" w:hAnsi="Times New Roman" w:cs="Times New Roman"/>
          <w:sz w:val="24"/>
          <w:szCs w:val="24"/>
        </w:rPr>
        <w:t xml:space="preserve">265 K </w:t>
      </w:r>
      <w:r>
        <w:rPr>
          <w:rFonts w:ascii="Times New Roman" w:hAnsi="Times New Roman" w:cs="Times New Roman"/>
          <w:sz w:val="24"/>
          <w:szCs w:val="24"/>
        </w:rPr>
        <w:t xml:space="preserve">to </w:t>
      </w:r>
      <w:r>
        <w:rPr>
          <w:rFonts w:ascii="Times New Roman" w:eastAsia="CMMI12" w:hAnsi="Times New Roman" w:cs="Times New Roman"/>
          <w:b/>
          <w:i/>
          <w:sz w:val="24"/>
          <w:szCs w:val="24"/>
        </w:rPr>
        <w:t>k</w:t>
      </w:r>
      <w:r>
        <w:rPr>
          <w:rFonts w:ascii="Times New Roman" w:eastAsia="CMMI12" w:hAnsi="Times New Roman" w:cs="Times New Roman"/>
          <w:sz w:val="24"/>
          <w:szCs w:val="24"/>
        </w:rPr>
        <w:t xml:space="preserve"> = </w:t>
      </w:r>
      <w:r>
        <w:rPr>
          <w:rFonts w:ascii="Times New Roman" w:eastAsia="CMR12" w:hAnsi="Times New Roman" w:cs="Times New Roman"/>
          <w:sz w:val="24"/>
          <w:szCs w:val="24"/>
        </w:rPr>
        <w:t>0</w:t>
      </w:r>
      <w:r>
        <w:rPr>
          <w:rFonts w:ascii="Times New Roman" w:eastAsia="CMMI12" w:hAnsi="Times New Roman" w:cs="Times New Roman"/>
          <w:sz w:val="24"/>
          <w:szCs w:val="24"/>
        </w:rPr>
        <w:t>.</w:t>
      </w:r>
      <w:r>
        <w:rPr>
          <w:rFonts w:ascii="Times New Roman" w:eastAsia="CMR12" w:hAnsi="Times New Roman" w:cs="Times New Roman"/>
          <w:sz w:val="24"/>
          <w:szCs w:val="24"/>
        </w:rPr>
        <w:t>36</w:t>
      </w:r>
      <w:r>
        <w:rPr>
          <w:rFonts w:ascii="Times New Roman" w:eastAsia="CMR12" w:hAnsi="Times New Roman" w:cs="Times New Roman"/>
          <w:b/>
          <w:i/>
          <w:sz w:val="24"/>
          <w:szCs w:val="24"/>
        </w:rPr>
        <w:t>c</w:t>
      </w:r>
      <w:r>
        <w:rPr>
          <w:rFonts w:ascii="Times New Roman" w:eastAsia="CMR12" w:hAnsi="Times New Roman" w:cs="Times New Roman"/>
          <w:sz w:val="24"/>
          <w:szCs w:val="24"/>
        </w:rPr>
        <w:t xml:space="preserve">* </w:t>
      </w:r>
      <w:r>
        <w:rPr>
          <w:rFonts w:ascii="Times New Roman" w:hAnsi="Times New Roman" w:cs="Times New Roman"/>
          <w:sz w:val="24"/>
          <w:szCs w:val="24"/>
        </w:rPr>
        <w:t xml:space="preserve">at </w:t>
      </w:r>
      <w:r>
        <w:rPr>
          <w:rFonts w:ascii="Times New Roman" w:eastAsia="CMR12" w:hAnsi="Times New Roman" w:cs="Times New Roman"/>
          <w:sz w:val="24"/>
          <w:szCs w:val="24"/>
        </w:rPr>
        <w:t>1</w:t>
      </w:r>
      <w:r>
        <w:rPr>
          <w:rFonts w:ascii="Times New Roman" w:eastAsia="CMMI12" w:hAnsi="Times New Roman" w:cs="Times New Roman"/>
          <w:sz w:val="24"/>
          <w:szCs w:val="24"/>
        </w:rPr>
        <w:t>.</w:t>
      </w:r>
      <w:r>
        <w:rPr>
          <w:rFonts w:ascii="Times New Roman" w:eastAsia="CMR12" w:hAnsi="Times New Roman" w:cs="Times New Roman"/>
          <w:sz w:val="24"/>
          <w:szCs w:val="24"/>
        </w:rPr>
        <w:t>5 K</w:t>
      </w:r>
      <w:r>
        <w:rPr>
          <w:rFonts w:ascii="Times New Roman" w:hAnsi="Times New Roman" w:cs="Times New Roman"/>
          <w:sz w:val="24"/>
          <w:szCs w:val="24"/>
        </w:rPr>
        <w:t>, which has been linked to a weakening of the Dzyaloshinskii-Moriya interactions between Cr atoms</w:t>
      </w:r>
      <w:r>
        <w:rPr>
          <w:rFonts w:ascii="Times New Roman" w:eastAsia="CMR8" w:hAnsi="Times New Roman" w:cs="Times New Roman"/>
          <w:sz w:val="24"/>
          <w:szCs w:val="24"/>
        </w:rPr>
        <w:t xml:space="preserve"> </w:t>
      </w:r>
      <w:r w:rsidRPr="00AD3130">
        <w:rPr>
          <w:rFonts w:ascii="Times New Roman" w:hAnsi="Times New Roman" w:cs="Times New Roman"/>
          <w:sz w:val="24"/>
          <w:szCs w:val="24"/>
        </w:rPr>
        <w:t>(</w:t>
      </w:r>
      <w:r w:rsidRPr="000321E8">
        <w:rPr>
          <w:rFonts w:ascii="Times New Roman" w:hAnsi="Times New Roman" w:cs="Times New Roman"/>
          <w:sz w:val="24"/>
          <w:szCs w:val="24"/>
        </w:rPr>
        <w:t xml:space="preserve">Pan </w:t>
      </w:r>
      <w:r w:rsidRPr="000321E8">
        <w:rPr>
          <w:rFonts w:ascii="Times New Roman" w:hAnsi="Times New Roman" w:cs="Times New Roman"/>
          <w:i/>
          <w:sz w:val="24"/>
          <w:szCs w:val="24"/>
        </w:rPr>
        <w:t>et al</w:t>
      </w:r>
      <w:r w:rsidRPr="000321E8">
        <w:rPr>
          <w:rFonts w:ascii="Times New Roman" w:hAnsi="Times New Roman" w:cs="Times New Roman"/>
          <w:sz w:val="24"/>
          <w:szCs w:val="24"/>
        </w:rPr>
        <w:t>., 2020</w:t>
      </w:r>
      <w:r w:rsidRPr="00AD3130">
        <w:rPr>
          <w:rFonts w:ascii="Times New Roman" w:hAnsi="Times New Roman" w:cs="Times New Roman"/>
          <w:sz w:val="24"/>
          <w:szCs w:val="24"/>
        </w:rPr>
        <w:t xml:space="preserve">). The magnetic transition at </w:t>
      </w:r>
      <w:r w:rsidRPr="00F930EC">
        <w:rPr>
          <w:rFonts w:ascii="Times New Roman" w:hAnsi="Times New Roman" w:cs="Times New Roman"/>
          <w:i/>
          <w:sz w:val="24"/>
          <w:szCs w:val="24"/>
        </w:rPr>
        <w:t>T</w:t>
      </w:r>
      <w:r w:rsidRPr="00EA33BD">
        <w:rPr>
          <w:rFonts w:ascii="Times New Roman" w:hAnsi="Times New Roman" w:cs="Times New Roman"/>
          <w:sz w:val="24"/>
          <w:szCs w:val="24"/>
          <w:vertAlign w:val="subscript"/>
        </w:rPr>
        <w:t>N</w:t>
      </w:r>
      <w:r w:rsidRPr="000321E8">
        <w:rPr>
          <w:rFonts w:ascii="Times New Roman" w:hAnsi="Times New Roman" w:cs="Times New Roman"/>
          <w:sz w:val="24"/>
          <w:szCs w:val="24"/>
        </w:rPr>
        <w:t xml:space="preserve"> ≈ 267 K is accompanied by abrupt changes in the unit-cell parameters </w:t>
      </w:r>
      <w:r w:rsidRPr="000321E8">
        <w:rPr>
          <w:rFonts w:ascii="Symbol" w:hAnsi="Symbol" w:cs="Times New Roman"/>
          <w:sz w:val="24"/>
          <w:szCs w:val="24"/>
        </w:rPr>
        <w:t></w:t>
      </w:r>
      <w:r w:rsidRPr="000321E8">
        <w:rPr>
          <w:rFonts w:ascii="Times New Roman" w:hAnsi="Times New Roman" w:cs="Times New Roman"/>
          <w:i/>
          <w:sz w:val="24"/>
          <w:szCs w:val="24"/>
        </w:rPr>
        <w:t>a</w:t>
      </w:r>
      <w:r w:rsidRPr="000321E8">
        <w:rPr>
          <w:rFonts w:ascii="Times New Roman" w:hAnsi="Times New Roman" w:cs="Times New Roman"/>
          <w:sz w:val="24"/>
          <w:szCs w:val="24"/>
        </w:rPr>
        <w:t>/</w:t>
      </w:r>
      <w:r w:rsidRPr="000321E8">
        <w:rPr>
          <w:rFonts w:ascii="Times New Roman" w:hAnsi="Times New Roman" w:cs="Times New Roman"/>
          <w:i/>
          <w:sz w:val="24"/>
          <w:szCs w:val="24"/>
        </w:rPr>
        <w:t>a</w:t>
      </w:r>
      <w:r w:rsidRPr="000321E8">
        <w:rPr>
          <w:rFonts w:ascii="Times New Roman" w:hAnsi="Times New Roman" w:cs="Times New Roman"/>
          <w:sz w:val="24"/>
          <w:szCs w:val="24"/>
        </w:rPr>
        <w:t xml:space="preserve"> ≈ -0.4%, </w:t>
      </w:r>
      <w:r w:rsidRPr="000321E8">
        <w:rPr>
          <w:rFonts w:ascii="Symbol" w:hAnsi="Symbol" w:cs="Times New Roman"/>
          <w:sz w:val="24"/>
          <w:szCs w:val="24"/>
        </w:rPr>
        <w:t></w:t>
      </w:r>
      <w:r w:rsidRPr="000321E8">
        <w:rPr>
          <w:rFonts w:ascii="Times New Roman" w:hAnsi="Times New Roman" w:cs="Times New Roman"/>
          <w:i/>
          <w:sz w:val="24"/>
          <w:szCs w:val="24"/>
        </w:rPr>
        <w:t>b</w:t>
      </w:r>
      <w:r w:rsidRPr="000321E8">
        <w:rPr>
          <w:rFonts w:ascii="Times New Roman" w:hAnsi="Times New Roman" w:cs="Times New Roman"/>
          <w:sz w:val="24"/>
          <w:szCs w:val="24"/>
        </w:rPr>
        <w:t>/</w:t>
      </w:r>
      <w:r w:rsidRPr="000321E8">
        <w:rPr>
          <w:rFonts w:ascii="Times New Roman" w:hAnsi="Times New Roman" w:cs="Times New Roman"/>
          <w:i/>
          <w:sz w:val="24"/>
          <w:szCs w:val="24"/>
        </w:rPr>
        <w:t>b</w:t>
      </w:r>
      <w:r w:rsidRPr="000321E8">
        <w:rPr>
          <w:rFonts w:ascii="Times New Roman" w:hAnsi="Times New Roman" w:cs="Times New Roman"/>
          <w:sz w:val="24"/>
          <w:szCs w:val="24"/>
        </w:rPr>
        <w:t xml:space="preserve"> ≈ +3.5%</w:t>
      </w:r>
      <w:r w:rsidR="004D072E" w:rsidRPr="000321E8">
        <w:rPr>
          <w:rFonts w:ascii="Times New Roman" w:hAnsi="Times New Roman" w:cs="Times New Roman"/>
          <w:sz w:val="24"/>
          <w:szCs w:val="24"/>
        </w:rPr>
        <w:t>,</w:t>
      </w:r>
      <w:r w:rsidRPr="000321E8">
        <w:rPr>
          <w:rFonts w:ascii="Times New Roman" w:hAnsi="Times New Roman" w:cs="Times New Roman"/>
          <w:sz w:val="24"/>
          <w:szCs w:val="24"/>
        </w:rPr>
        <w:t xml:space="preserve"> and </w:t>
      </w:r>
      <w:r w:rsidRPr="000321E8">
        <w:rPr>
          <w:rFonts w:ascii="Symbol" w:hAnsi="Symbol" w:cs="Times New Roman"/>
          <w:sz w:val="24"/>
          <w:szCs w:val="24"/>
        </w:rPr>
        <w:t></w:t>
      </w:r>
      <w:r w:rsidRPr="000321E8">
        <w:rPr>
          <w:rFonts w:ascii="Times New Roman" w:hAnsi="Times New Roman" w:cs="Times New Roman"/>
          <w:i/>
          <w:sz w:val="24"/>
          <w:szCs w:val="24"/>
        </w:rPr>
        <w:t>c</w:t>
      </w:r>
      <w:r w:rsidRPr="000321E8">
        <w:rPr>
          <w:rFonts w:ascii="Times New Roman" w:hAnsi="Times New Roman" w:cs="Times New Roman"/>
          <w:sz w:val="24"/>
          <w:szCs w:val="24"/>
        </w:rPr>
        <w:t>/</w:t>
      </w:r>
      <w:r w:rsidRPr="000321E8">
        <w:rPr>
          <w:rFonts w:ascii="Times New Roman" w:hAnsi="Times New Roman" w:cs="Times New Roman"/>
          <w:i/>
          <w:sz w:val="24"/>
          <w:szCs w:val="24"/>
        </w:rPr>
        <w:t>c</w:t>
      </w:r>
      <w:r w:rsidRPr="000321E8">
        <w:rPr>
          <w:rFonts w:ascii="Times New Roman" w:hAnsi="Times New Roman" w:cs="Times New Roman"/>
          <w:sz w:val="24"/>
          <w:szCs w:val="24"/>
        </w:rPr>
        <w:t xml:space="preserve"> ≈ -0.8% as well as in the unit-cell volume </w:t>
      </w:r>
      <w:r w:rsidRPr="000321E8">
        <w:rPr>
          <w:rFonts w:ascii="Symbol" w:hAnsi="Symbol" w:cs="Times New Roman"/>
          <w:sz w:val="24"/>
          <w:szCs w:val="24"/>
        </w:rPr>
        <w:t></w:t>
      </w:r>
      <w:r w:rsidRPr="000321E8">
        <w:rPr>
          <w:rFonts w:ascii="Times New Roman" w:hAnsi="Times New Roman" w:cs="Times New Roman"/>
          <w:sz w:val="24"/>
          <w:szCs w:val="24"/>
        </w:rPr>
        <w:t>V/V ≈ +2.25%. On the basis of single-crystal diffraction data</w:t>
      </w:r>
      <w:r w:rsidR="004D072E" w:rsidRPr="000321E8">
        <w:rPr>
          <w:rFonts w:ascii="Times New Roman" w:hAnsi="Times New Roman" w:cs="Times New Roman"/>
          <w:sz w:val="24"/>
          <w:szCs w:val="24"/>
        </w:rPr>
        <w:t>,</w:t>
      </w:r>
      <w:r w:rsidRPr="000321E8">
        <w:rPr>
          <w:rFonts w:ascii="Times New Roman" w:hAnsi="Times New Roman" w:cs="Times New Roman"/>
          <w:sz w:val="24"/>
          <w:szCs w:val="24"/>
        </w:rPr>
        <w:t xml:space="preserve"> it has been demonstrated that CrAs below and above the phase transition has the same space group symmetry </w:t>
      </w:r>
      <w:r w:rsidRPr="000321E8">
        <w:rPr>
          <w:rFonts w:ascii="Times New Roman" w:hAnsi="Times New Roman" w:cs="Times New Roman"/>
          <w:i/>
          <w:sz w:val="24"/>
          <w:szCs w:val="24"/>
        </w:rPr>
        <w:t>Pnma</w:t>
      </w:r>
      <w:r w:rsidRPr="000321E8">
        <w:rPr>
          <w:rFonts w:ascii="Times New Roman" w:hAnsi="Times New Roman" w:cs="Times New Roman"/>
          <w:sz w:val="24"/>
          <w:szCs w:val="24"/>
        </w:rPr>
        <w:t xml:space="preserve">, </w:t>
      </w:r>
      <w:r w:rsidRPr="000321E8">
        <w:rPr>
          <w:rFonts w:ascii="Times New Roman" w:hAnsi="Times New Roman" w:cs="Times New Roman"/>
          <w:i/>
          <w:sz w:val="24"/>
          <w:szCs w:val="24"/>
        </w:rPr>
        <w:t>Z</w:t>
      </w:r>
      <w:r w:rsidRPr="000321E8">
        <w:rPr>
          <w:rFonts w:ascii="Times New Roman" w:hAnsi="Times New Roman" w:cs="Times New Roman"/>
          <w:sz w:val="24"/>
          <w:szCs w:val="24"/>
        </w:rPr>
        <w:t xml:space="preserve"> = 4 (</w:t>
      </w:r>
      <w:r w:rsidRPr="000321E8">
        <w:rPr>
          <w:rFonts w:ascii="Times New Roman" w:hAnsi="Times New Roman" w:cs="Times New Roman"/>
          <w:sz w:val="24"/>
          <w:szCs w:val="24"/>
          <w:lang w:val="en-US"/>
        </w:rPr>
        <w:t xml:space="preserve">Eich </w:t>
      </w:r>
      <w:r w:rsidRPr="000321E8">
        <w:rPr>
          <w:rFonts w:ascii="Times New Roman" w:hAnsi="Times New Roman" w:cs="Times New Roman"/>
          <w:i/>
          <w:sz w:val="24"/>
          <w:szCs w:val="24"/>
          <w:lang w:val="en-US"/>
        </w:rPr>
        <w:t>et al</w:t>
      </w:r>
      <w:r w:rsidRPr="000321E8">
        <w:rPr>
          <w:rFonts w:ascii="Times New Roman" w:hAnsi="Times New Roman" w:cs="Times New Roman"/>
          <w:sz w:val="24"/>
          <w:szCs w:val="24"/>
          <w:lang w:val="en-US"/>
        </w:rPr>
        <w:t>., 2021</w:t>
      </w:r>
      <w:r w:rsidRPr="00AD3130">
        <w:rPr>
          <w:rFonts w:ascii="Times New Roman" w:hAnsi="Times New Roman" w:cs="Times New Roman"/>
          <w:sz w:val="24"/>
          <w:szCs w:val="24"/>
          <w:lang w:val="en-US"/>
        </w:rPr>
        <w:t>)</w:t>
      </w:r>
      <w:r w:rsidRPr="00F930EC">
        <w:rPr>
          <w:rFonts w:ascii="Times New Roman" w:hAnsi="Times New Roman" w:cs="Times New Roman"/>
          <w:sz w:val="24"/>
          <w:szCs w:val="24"/>
        </w:rPr>
        <w:t xml:space="preserve">. At </w:t>
      </w:r>
      <w:r w:rsidRPr="00EA33BD">
        <w:rPr>
          <w:rFonts w:ascii="Times New Roman" w:hAnsi="Times New Roman" w:cs="Times New Roman"/>
          <w:i/>
          <w:sz w:val="24"/>
          <w:szCs w:val="24"/>
        </w:rPr>
        <w:t>T</w:t>
      </w:r>
      <w:r w:rsidRPr="000321E8">
        <w:rPr>
          <w:rFonts w:ascii="Times New Roman" w:hAnsi="Times New Roman" w:cs="Times New Roman"/>
          <w:sz w:val="24"/>
          <w:szCs w:val="24"/>
          <w:vertAlign w:val="subscript"/>
        </w:rPr>
        <w:t>N</w:t>
      </w:r>
      <w:r w:rsidRPr="000321E8">
        <w:rPr>
          <w:rFonts w:ascii="Times New Roman" w:hAnsi="Times New Roman" w:cs="Times New Roman"/>
          <w:sz w:val="24"/>
          <w:szCs w:val="24"/>
        </w:rPr>
        <w:t xml:space="preserve"> ≈ 267 K, the </w:t>
      </w:r>
      <w:r w:rsidRPr="000321E8">
        <w:rPr>
          <w:rFonts w:ascii="Times New Roman" w:hAnsi="Times New Roman" w:cs="Times New Roman"/>
          <w:i/>
          <w:sz w:val="24"/>
          <w:szCs w:val="24"/>
        </w:rPr>
        <w:t>c</w:t>
      </w:r>
      <w:r w:rsidRPr="000321E8">
        <w:rPr>
          <w:rFonts w:ascii="Times New Roman" w:hAnsi="Times New Roman" w:cs="Times New Roman"/>
          <w:sz w:val="24"/>
          <w:szCs w:val="24"/>
        </w:rPr>
        <w:t>/</w:t>
      </w:r>
      <w:r w:rsidRPr="000321E8">
        <w:rPr>
          <w:rFonts w:ascii="Times New Roman" w:hAnsi="Times New Roman" w:cs="Times New Roman"/>
          <w:i/>
          <w:sz w:val="24"/>
          <w:szCs w:val="24"/>
        </w:rPr>
        <w:t>b</w:t>
      </w:r>
      <w:r w:rsidRPr="000321E8">
        <w:rPr>
          <w:rFonts w:ascii="Times New Roman" w:hAnsi="Times New Roman" w:cs="Times New Roman"/>
          <w:sz w:val="24"/>
          <w:szCs w:val="24"/>
        </w:rPr>
        <w:t xml:space="preserve"> axial ratio, which is close to the ideal value of √3 related to the orthohexagonal setting of the parent hexagonal structure, abruptly changes from </w:t>
      </w:r>
      <w:r w:rsidRPr="000321E8">
        <w:rPr>
          <w:rFonts w:ascii="Times New Roman" w:hAnsi="Times New Roman" w:cs="Times New Roman"/>
          <w:i/>
          <w:sz w:val="24"/>
          <w:szCs w:val="24"/>
        </w:rPr>
        <w:t>c</w:t>
      </w:r>
      <w:r w:rsidRPr="000321E8">
        <w:rPr>
          <w:rFonts w:ascii="Times New Roman" w:hAnsi="Times New Roman" w:cs="Times New Roman"/>
          <w:sz w:val="24"/>
          <w:szCs w:val="24"/>
        </w:rPr>
        <w:t>/</w:t>
      </w:r>
      <w:r w:rsidRPr="000321E8">
        <w:rPr>
          <w:rFonts w:ascii="Times New Roman" w:hAnsi="Times New Roman" w:cs="Times New Roman"/>
          <w:i/>
          <w:sz w:val="24"/>
          <w:szCs w:val="24"/>
        </w:rPr>
        <w:t>b</w:t>
      </w:r>
      <w:r w:rsidRPr="000321E8">
        <w:rPr>
          <w:rFonts w:ascii="Times New Roman" w:hAnsi="Times New Roman" w:cs="Times New Roman"/>
          <w:sz w:val="24"/>
          <w:szCs w:val="24"/>
        </w:rPr>
        <w:t xml:space="preserve"> &gt; √3 to </w:t>
      </w:r>
      <w:r w:rsidRPr="000321E8">
        <w:rPr>
          <w:rFonts w:ascii="Times New Roman" w:hAnsi="Times New Roman" w:cs="Times New Roman"/>
          <w:i/>
          <w:sz w:val="24"/>
          <w:szCs w:val="24"/>
        </w:rPr>
        <w:t>c</w:t>
      </w:r>
      <w:r w:rsidRPr="000321E8">
        <w:rPr>
          <w:rFonts w:ascii="Times New Roman" w:hAnsi="Times New Roman" w:cs="Times New Roman"/>
          <w:sz w:val="24"/>
          <w:szCs w:val="24"/>
        </w:rPr>
        <w:t>/</w:t>
      </w:r>
      <w:r w:rsidRPr="000321E8">
        <w:rPr>
          <w:rFonts w:ascii="Times New Roman" w:hAnsi="Times New Roman" w:cs="Times New Roman"/>
          <w:i/>
          <w:sz w:val="24"/>
          <w:szCs w:val="24"/>
        </w:rPr>
        <w:t>b</w:t>
      </w:r>
      <w:r w:rsidRPr="000321E8">
        <w:rPr>
          <w:rFonts w:ascii="Times New Roman" w:hAnsi="Times New Roman" w:cs="Times New Roman"/>
          <w:sz w:val="24"/>
          <w:szCs w:val="24"/>
        </w:rPr>
        <w:t xml:space="preserve"> &lt; √3. Compressing CrAs across </w:t>
      </w:r>
      <w:r w:rsidRPr="000321E8">
        <w:rPr>
          <w:rFonts w:ascii="Times New Roman" w:hAnsi="Times New Roman" w:cs="Times New Roman"/>
          <w:i/>
          <w:sz w:val="24"/>
          <w:szCs w:val="24"/>
        </w:rPr>
        <w:t>T</w:t>
      </w:r>
      <w:r w:rsidRPr="000321E8">
        <w:rPr>
          <w:rFonts w:ascii="Times New Roman" w:hAnsi="Times New Roman" w:cs="Times New Roman"/>
          <w:sz w:val="24"/>
          <w:szCs w:val="24"/>
          <w:vertAlign w:val="subscript"/>
        </w:rPr>
        <w:t>N</w:t>
      </w:r>
      <w:r w:rsidRPr="000321E8">
        <w:rPr>
          <w:rFonts w:ascii="Times New Roman" w:hAnsi="Times New Roman" w:cs="Times New Roman"/>
          <w:sz w:val="24"/>
          <w:szCs w:val="24"/>
        </w:rPr>
        <w:t xml:space="preserve"> at low temperatures is equivalent to warming up the material from the magnetically ordered to paramagnetic phases at atmospheric pressure (</w:t>
      </w:r>
      <w:r w:rsidRPr="000321E8">
        <w:rPr>
          <w:rFonts w:ascii="Times New Roman" w:hAnsi="Times New Roman" w:cs="Times New Roman"/>
          <w:sz w:val="24"/>
          <w:szCs w:val="24"/>
          <w:lang w:val="en-US"/>
        </w:rPr>
        <w:t xml:space="preserve">Eich </w:t>
      </w:r>
      <w:r w:rsidRPr="000321E8">
        <w:rPr>
          <w:rFonts w:ascii="Times New Roman" w:hAnsi="Times New Roman" w:cs="Times New Roman"/>
          <w:i/>
          <w:sz w:val="24"/>
          <w:szCs w:val="24"/>
          <w:lang w:val="en-US"/>
        </w:rPr>
        <w:t>et al</w:t>
      </w:r>
      <w:r w:rsidRPr="000321E8">
        <w:rPr>
          <w:rFonts w:ascii="Times New Roman" w:hAnsi="Times New Roman" w:cs="Times New Roman"/>
          <w:sz w:val="24"/>
          <w:szCs w:val="24"/>
          <w:lang w:val="en-US"/>
        </w:rPr>
        <w:t xml:space="preserve">., 2021; Grzechnik </w:t>
      </w:r>
      <w:r w:rsidRPr="000321E8">
        <w:rPr>
          <w:rFonts w:ascii="Times New Roman" w:hAnsi="Times New Roman" w:cs="Times New Roman"/>
          <w:i/>
          <w:sz w:val="24"/>
          <w:szCs w:val="24"/>
          <w:lang w:val="en-US"/>
        </w:rPr>
        <w:t>et al</w:t>
      </w:r>
      <w:r w:rsidRPr="000321E8">
        <w:rPr>
          <w:rFonts w:ascii="Times New Roman" w:hAnsi="Times New Roman" w:cs="Times New Roman"/>
          <w:sz w:val="24"/>
          <w:szCs w:val="24"/>
          <w:lang w:val="en-US"/>
        </w:rPr>
        <w:t>., 2023</w:t>
      </w:r>
      <w:r w:rsidRPr="00AD3130">
        <w:rPr>
          <w:rFonts w:ascii="Times New Roman" w:hAnsi="Times New Roman" w:cs="Times New Roman"/>
          <w:sz w:val="24"/>
          <w:szCs w:val="24"/>
        </w:rPr>
        <w:t>). The structural phase transition</w:t>
      </w:r>
      <w:r w:rsidR="00255F59">
        <w:rPr>
          <w:rFonts w:ascii="Times New Roman" w:hAnsi="Times New Roman" w:cs="Times New Roman"/>
          <w:sz w:val="24"/>
          <w:szCs w:val="24"/>
        </w:rPr>
        <w:t xml:space="preserve"> at </w:t>
      </w:r>
      <w:r w:rsidR="00255F59" w:rsidRPr="00B5157E">
        <w:rPr>
          <w:rFonts w:ascii="Times New Roman" w:hAnsi="Times New Roman" w:cs="Times New Roman"/>
          <w:i/>
          <w:sz w:val="24"/>
          <w:szCs w:val="24"/>
        </w:rPr>
        <w:t>T</w:t>
      </w:r>
      <w:r w:rsidR="00255F59" w:rsidRPr="00B5157E">
        <w:rPr>
          <w:rFonts w:ascii="Times New Roman" w:hAnsi="Times New Roman" w:cs="Times New Roman"/>
          <w:sz w:val="24"/>
          <w:szCs w:val="24"/>
          <w:vertAlign w:val="subscript"/>
        </w:rPr>
        <w:t>N</w:t>
      </w:r>
      <w:r w:rsidR="00B5157E">
        <w:rPr>
          <w:rFonts w:ascii="Times New Roman" w:hAnsi="Times New Roman" w:cs="Times New Roman"/>
          <w:sz w:val="24"/>
          <w:szCs w:val="24"/>
        </w:rPr>
        <w:t xml:space="preserve"> </w:t>
      </w:r>
      <w:r w:rsidRPr="00AD3130">
        <w:rPr>
          <w:rFonts w:ascii="Times New Roman" w:hAnsi="Times New Roman" w:cs="Times New Roman"/>
          <w:sz w:val="24"/>
          <w:szCs w:val="24"/>
        </w:rPr>
        <w:t xml:space="preserve"> is of the </w:t>
      </w:r>
      <w:r w:rsidRPr="00F930EC">
        <w:rPr>
          <w:rFonts w:ascii="Times New Roman" w:hAnsi="Times New Roman" w:cs="Times New Roman"/>
          <w:i/>
          <w:sz w:val="24"/>
          <w:szCs w:val="24"/>
        </w:rPr>
        <w:t>anti-isostructural</w:t>
      </w:r>
      <w:r w:rsidRPr="00EA33BD">
        <w:rPr>
          <w:rFonts w:ascii="Times New Roman" w:hAnsi="Times New Roman" w:cs="Times New Roman"/>
          <w:sz w:val="24"/>
          <w:szCs w:val="24"/>
        </w:rPr>
        <w:t xml:space="preserve"> type, in which both orthorhombic phases have the same space group symmetry (</w:t>
      </w:r>
      <w:r w:rsidRPr="000321E8">
        <w:rPr>
          <w:rFonts w:ascii="Times New Roman" w:hAnsi="Times New Roman" w:cs="Times New Roman"/>
          <w:i/>
          <w:sz w:val="24"/>
          <w:szCs w:val="24"/>
        </w:rPr>
        <w:t>Pnma</w:t>
      </w:r>
      <w:r w:rsidRPr="000321E8">
        <w:rPr>
          <w:rFonts w:ascii="Times New Roman" w:hAnsi="Times New Roman" w:cs="Times New Roman"/>
          <w:sz w:val="24"/>
          <w:szCs w:val="24"/>
        </w:rPr>
        <w:t xml:space="preserve">, </w:t>
      </w:r>
      <w:r w:rsidRPr="000321E8">
        <w:rPr>
          <w:rFonts w:ascii="Times New Roman" w:hAnsi="Times New Roman" w:cs="Times New Roman"/>
          <w:i/>
          <w:sz w:val="24"/>
          <w:szCs w:val="24"/>
        </w:rPr>
        <w:t>Z</w:t>
      </w:r>
      <w:r w:rsidRPr="000321E8">
        <w:rPr>
          <w:rFonts w:ascii="Times New Roman" w:hAnsi="Times New Roman" w:cs="Times New Roman"/>
          <w:sz w:val="24"/>
          <w:szCs w:val="24"/>
        </w:rPr>
        <w:t xml:space="preserve"> = 4) but different distortions of the parent hexagonal structure of the NiAs type (</w:t>
      </w:r>
      <w:r w:rsidRPr="000321E8">
        <w:rPr>
          <w:rFonts w:ascii="Times New Roman" w:hAnsi="Times New Roman" w:cs="Times New Roman"/>
          <w:i/>
          <w:sz w:val="24"/>
          <w:szCs w:val="24"/>
        </w:rPr>
        <w:t>P</w:t>
      </w:r>
      <w:r w:rsidRPr="000321E8">
        <w:rPr>
          <w:rFonts w:ascii="Times New Roman" w:hAnsi="Times New Roman" w:cs="Times New Roman"/>
          <w:sz w:val="24"/>
          <w:szCs w:val="24"/>
        </w:rPr>
        <w:t>6</w:t>
      </w:r>
      <w:r w:rsidRPr="000321E8">
        <w:rPr>
          <w:rFonts w:ascii="Times New Roman" w:hAnsi="Times New Roman" w:cs="Times New Roman"/>
          <w:sz w:val="24"/>
          <w:szCs w:val="24"/>
          <w:vertAlign w:val="subscript"/>
        </w:rPr>
        <w:t>3</w:t>
      </w:r>
      <w:r w:rsidRPr="000321E8">
        <w:rPr>
          <w:rFonts w:ascii="Times New Roman" w:hAnsi="Times New Roman" w:cs="Times New Roman"/>
          <w:sz w:val="24"/>
          <w:szCs w:val="24"/>
        </w:rPr>
        <w:t>/</w:t>
      </w:r>
      <w:r w:rsidRPr="000321E8">
        <w:rPr>
          <w:rFonts w:ascii="Times New Roman" w:hAnsi="Times New Roman" w:cs="Times New Roman"/>
          <w:i/>
          <w:sz w:val="24"/>
          <w:szCs w:val="24"/>
        </w:rPr>
        <w:t>mmc</w:t>
      </w:r>
      <w:r w:rsidRPr="000321E8">
        <w:rPr>
          <w:rFonts w:ascii="Times New Roman" w:hAnsi="Times New Roman" w:cs="Times New Roman"/>
          <w:sz w:val="24"/>
          <w:szCs w:val="24"/>
        </w:rPr>
        <w:t xml:space="preserve">, </w:t>
      </w:r>
      <w:r w:rsidRPr="000321E8">
        <w:rPr>
          <w:rFonts w:ascii="Times New Roman" w:hAnsi="Times New Roman" w:cs="Times New Roman"/>
          <w:i/>
          <w:sz w:val="24"/>
          <w:szCs w:val="24"/>
        </w:rPr>
        <w:t>Z</w:t>
      </w:r>
      <w:r w:rsidRPr="000321E8">
        <w:rPr>
          <w:rFonts w:ascii="Times New Roman" w:hAnsi="Times New Roman" w:cs="Times New Roman"/>
          <w:sz w:val="24"/>
          <w:szCs w:val="24"/>
        </w:rPr>
        <w:t xml:space="preserve"> = 2). Associated with </w:t>
      </w:r>
      <w:r w:rsidR="00243BF6" w:rsidRPr="000321E8">
        <w:rPr>
          <w:rFonts w:ascii="Times New Roman" w:hAnsi="Times New Roman" w:cs="Times New Roman"/>
          <w:sz w:val="24"/>
          <w:szCs w:val="24"/>
        </w:rPr>
        <w:t>such</w:t>
      </w:r>
      <w:r w:rsidRPr="000321E8">
        <w:rPr>
          <w:rFonts w:ascii="Times New Roman" w:hAnsi="Times New Roman" w:cs="Times New Roman"/>
          <w:sz w:val="24"/>
          <w:szCs w:val="24"/>
        </w:rPr>
        <w:t xml:space="preserve"> a phase transition is the development of a twinned microstructure. The pressure dependence of </w:t>
      </w:r>
      <w:r w:rsidRPr="000321E8">
        <w:rPr>
          <w:rFonts w:ascii="Times New Roman" w:hAnsi="Times New Roman" w:cs="Times New Roman"/>
          <w:i/>
          <w:iCs/>
          <w:sz w:val="24"/>
          <w:szCs w:val="24"/>
        </w:rPr>
        <w:t>T</w:t>
      </w:r>
      <w:r w:rsidRPr="000321E8">
        <w:rPr>
          <w:rFonts w:ascii="Times New Roman" w:hAnsi="Times New Roman" w:cs="Times New Roman"/>
          <w:sz w:val="24"/>
          <w:szCs w:val="24"/>
          <w:vertAlign w:val="subscript"/>
        </w:rPr>
        <w:t>N</w:t>
      </w:r>
      <w:r w:rsidRPr="000321E8">
        <w:rPr>
          <w:rFonts w:ascii="Times New Roman" w:hAnsi="Times New Roman" w:cs="Times New Roman"/>
          <w:sz w:val="24"/>
          <w:szCs w:val="24"/>
        </w:rPr>
        <w:t xml:space="preserve"> inferred from synchrotron single-crystal data (Grzechnik </w:t>
      </w:r>
      <w:r w:rsidRPr="000321E8">
        <w:rPr>
          <w:rFonts w:ascii="Times New Roman" w:hAnsi="Times New Roman" w:cs="Times New Roman"/>
          <w:i/>
          <w:sz w:val="24"/>
          <w:szCs w:val="24"/>
        </w:rPr>
        <w:t>et al</w:t>
      </w:r>
      <w:r w:rsidRPr="000321E8">
        <w:rPr>
          <w:rFonts w:ascii="Times New Roman" w:hAnsi="Times New Roman" w:cs="Times New Roman"/>
          <w:sz w:val="24"/>
          <w:szCs w:val="24"/>
        </w:rPr>
        <w:t>., 2023</w:t>
      </w:r>
      <w:r w:rsidRPr="00AD3130">
        <w:rPr>
          <w:rFonts w:ascii="Times New Roman" w:hAnsi="Times New Roman" w:cs="Times New Roman"/>
          <w:sz w:val="24"/>
          <w:szCs w:val="24"/>
        </w:rPr>
        <w:t xml:space="preserve">) </w:t>
      </w:r>
      <w:r w:rsidR="00DA756E">
        <w:rPr>
          <w:rFonts w:ascii="Times New Roman" w:hAnsi="Times New Roman" w:cs="Times New Roman"/>
          <w:sz w:val="24"/>
          <w:szCs w:val="24"/>
        </w:rPr>
        <w:t>agrees</w:t>
      </w:r>
      <w:r w:rsidRPr="00AD3130">
        <w:rPr>
          <w:rFonts w:ascii="Times New Roman" w:hAnsi="Times New Roman" w:cs="Times New Roman"/>
          <w:sz w:val="24"/>
          <w:szCs w:val="24"/>
        </w:rPr>
        <w:t xml:space="preserve"> with the phase diagram drawn by </w:t>
      </w:r>
      <w:r w:rsidRPr="000321E8">
        <w:rPr>
          <w:rFonts w:ascii="Times New Roman" w:hAnsi="Times New Roman" w:cs="Times New Roman"/>
          <w:sz w:val="24"/>
          <w:szCs w:val="24"/>
        </w:rPr>
        <w:t xml:space="preserve">Shen </w:t>
      </w:r>
      <w:r w:rsidRPr="000321E8">
        <w:rPr>
          <w:rFonts w:ascii="Times New Roman" w:hAnsi="Times New Roman" w:cs="Times New Roman"/>
          <w:i/>
          <w:sz w:val="24"/>
          <w:szCs w:val="24"/>
        </w:rPr>
        <w:t>et al.</w:t>
      </w:r>
      <w:r w:rsidRPr="000321E8">
        <w:rPr>
          <w:rFonts w:ascii="Times New Roman" w:hAnsi="Times New Roman" w:cs="Times New Roman"/>
          <w:sz w:val="24"/>
          <w:szCs w:val="24"/>
        </w:rPr>
        <w:t xml:space="preserve"> </w:t>
      </w:r>
      <w:r w:rsidRPr="00AD3130">
        <w:rPr>
          <w:rFonts w:ascii="Times New Roman" w:hAnsi="Times New Roman" w:cs="Times New Roman"/>
          <w:sz w:val="24"/>
          <w:szCs w:val="24"/>
        </w:rPr>
        <w:t>(2016).</w:t>
      </w:r>
    </w:p>
    <w:p w14:paraId="7CD813E7" w14:textId="77777777" w:rsidR="00A43D8C" w:rsidRPr="000321E8" w:rsidRDefault="00A43D8C">
      <w:pPr>
        <w:spacing w:after="0" w:line="480" w:lineRule="auto"/>
        <w:ind w:firstLine="568"/>
        <w:jc w:val="both"/>
        <w:rPr>
          <w:rFonts w:ascii="Times New Roman" w:hAnsi="Times New Roman" w:cs="Times New Roman"/>
          <w:sz w:val="24"/>
          <w:szCs w:val="24"/>
          <w:lang w:val="en-US"/>
        </w:rPr>
      </w:pPr>
    </w:p>
    <w:p w14:paraId="08808F9D" w14:textId="77777777" w:rsidR="00A43D8C" w:rsidRPr="00AD3130" w:rsidRDefault="001A4574">
      <w:pPr>
        <w:spacing w:after="0" w:line="480" w:lineRule="auto"/>
        <w:ind w:firstLine="568"/>
        <w:jc w:val="both"/>
        <w:rPr>
          <w:rFonts w:ascii="Times New Roman" w:hAnsi="Times New Roman" w:cs="Times New Roman"/>
          <w:sz w:val="24"/>
          <w:szCs w:val="24"/>
        </w:rPr>
      </w:pPr>
      <w:r w:rsidRPr="000321E8">
        <w:rPr>
          <w:rFonts w:ascii="Times New Roman" w:hAnsi="Times New Roman" w:cs="Times New Roman"/>
          <w:sz w:val="24"/>
          <w:szCs w:val="24"/>
        </w:rPr>
        <w:lastRenderedPageBreak/>
        <w:t xml:space="preserve">On compression, the magnetic transition is completely suppressed above a critical pressure of </w:t>
      </w:r>
      <w:r w:rsidRPr="000321E8">
        <w:rPr>
          <w:rFonts w:ascii="Times New Roman" w:hAnsi="Times New Roman" w:cs="Times New Roman"/>
          <w:i/>
          <w:sz w:val="24"/>
          <w:szCs w:val="24"/>
        </w:rPr>
        <w:t>p</w:t>
      </w:r>
      <w:r w:rsidRPr="000321E8">
        <w:rPr>
          <w:rFonts w:ascii="Times New Roman" w:hAnsi="Times New Roman" w:cs="Times New Roman"/>
          <w:sz w:val="24"/>
          <w:szCs w:val="24"/>
          <w:vertAlign w:val="subscript"/>
        </w:rPr>
        <w:t>c</w:t>
      </w:r>
      <w:r w:rsidRPr="000321E8">
        <w:rPr>
          <w:rFonts w:ascii="Times New Roman" w:hAnsi="Times New Roman" w:cs="Times New Roman"/>
          <w:sz w:val="24"/>
          <w:szCs w:val="24"/>
        </w:rPr>
        <w:t xml:space="preserve"> ≈ 0.7 GPa (Kotegawa </w:t>
      </w:r>
      <w:r w:rsidRPr="000321E8">
        <w:rPr>
          <w:rFonts w:ascii="Times New Roman" w:hAnsi="Times New Roman" w:cs="Times New Roman"/>
          <w:i/>
          <w:sz w:val="24"/>
          <w:szCs w:val="24"/>
        </w:rPr>
        <w:t>et al</w:t>
      </w:r>
      <w:r w:rsidRPr="000321E8">
        <w:rPr>
          <w:rFonts w:ascii="Times New Roman" w:hAnsi="Times New Roman" w:cs="Times New Roman"/>
          <w:sz w:val="24"/>
          <w:szCs w:val="24"/>
        </w:rPr>
        <w:t>., 2014</w:t>
      </w:r>
      <w:r w:rsidRPr="00AD3130">
        <w:rPr>
          <w:rFonts w:ascii="Times New Roman" w:hAnsi="Times New Roman" w:cs="Times New Roman"/>
          <w:sz w:val="24"/>
          <w:szCs w:val="24"/>
        </w:rPr>
        <w:t xml:space="preserve">; </w:t>
      </w:r>
      <w:r w:rsidRPr="000321E8">
        <w:rPr>
          <w:rFonts w:ascii="Times New Roman" w:hAnsi="Times New Roman" w:cs="Times New Roman"/>
          <w:sz w:val="24"/>
          <w:szCs w:val="24"/>
        </w:rPr>
        <w:t xml:space="preserve">Matsuda </w:t>
      </w:r>
      <w:r w:rsidRPr="000321E8">
        <w:rPr>
          <w:rFonts w:ascii="Times New Roman" w:hAnsi="Times New Roman" w:cs="Times New Roman"/>
          <w:i/>
          <w:sz w:val="24"/>
          <w:szCs w:val="24"/>
        </w:rPr>
        <w:t>et al</w:t>
      </w:r>
      <w:r w:rsidRPr="000321E8">
        <w:rPr>
          <w:rFonts w:ascii="Times New Roman" w:hAnsi="Times New Roman" w:cs="Times New Roman"/>
          <w:sz w:val="24"/>
          <w:szCs w:val="24"/>
        </w:rPr>
        <w:t>., 2018</w:t>
      </w:r>
      <w:r w:rsidRPr="00AD3130">
        <w:rPr>
          <w:rFonts w:ascii="Times New Roman" w:hAnsi="Times New Roman" w:cs="Times New Roman"/>
          <w:sz w:val="24"/>
          <w:szCs w:val="24"/>
        </w:rPr>
        <w:t>) due to the stabilization of the lower-volume paramagnetic phase with pressure. At all pressures, the magnetic and the structural transition are coupled (</w:t>
      </w:r>
      <w:r w:rsidRPr="000321E8">
        <w:rPr>
          <w:rFonts w:ascii="Times New Roman" w:hAnsi="Times New Roman" w:cs="Times New Roman"/>
          <w:sz w:val="24"/>
          <w:szCs w:val="24"/>
        </w:rPr>
        <w:t xml:space="preserve">Matsuda </w:t>
      </w:r>
      <w:r w:rsidRPr="000321E8">
        <w:rPr>
          <w:rFonts w:ascii="Times New Roman" w:hAnsi="Times New Roman" w:cs="Times New Roman"/>
          <w:i/>
          <w:sz w:val="24"/>
          <w:szCs w:val="24"/>
        </w:rPr>
        <w:t>et al</w:t>
      </w:r>
      <w:r w:rsidRPr="000321E8">
        <w:rPr>
          <w:rFonts w:ascii="Times New Roman" w:hAnsi="Times New Roman" w:cs="Times New Roman"/>
          <w:sz w:val="24"/>
          <w:szCs w:val="24"/>
        </w:rPr>
        <w:t>., 2018</w:t>
      </w:r>
      <w:r w:rsidRPr="00AD3130">
        <w:rPr>
          <w:rFonts w:ascii="Times New Roman" w:hAnsi="Times New Roman" w:cs="Times New Roman"/>
          <w:sz w:val="24"/>
          <w:szCs w:val="24"/>
        </w:rPr>
        <w:t xml:space="preserve">) and the observed hysteresis indicates that the structural transition remains of first order up to its suppression. </w:t>
      </w:r>
    </w:p>
    <w:p w14:paraId="471235E7" w14:textId="77777777" w:rsidR="00A43D8C" w:rsidRPr="00AD3130" w:rsidRDefault="001A4574">
      <w:pPr>
        <w:spacing w:after="0" w:line="480" w:lineRule="auto"/>
        <w:ind w:firstLine="568"/>
        <w:jc w:val="both"/>
      </w:pPr>
      <w:r w:rsidRPr="00AD3130">
        <w:rPr>
          <w:rFonts w:ascii="Times New Roman" w:hAnsi="Times New Roman" w:cs="Times New Roman"/>
          <w:sz w:val="24"/>
          <w:szCs w:val="24"/>
        </w:rPr>
        <w:t>Above about 0.3 GPa (</w:t>
      </w:r>
      <w:r w:rsidRPr="000321E8">
        <w:rPr>
          <w:rFonts w:ascii="Times New Roman" w:hAnsi="Times New Roman" w:cs="Times New Roman"/>
          <w:sz w:val="24"/>
          <w:szCs w:val="24"/>
        </w:rPr>
        <w:t xml:space="preserve">Kotegawa </w:t>
      </w:r>
      <w:r w:rsidRPr="000321E8">
        <w:rPr>
          <w:rFonts w:ascii="Times New Roman" w:hAnsi="Times New Roman" w:cs="Times New Roman"/>
          <w:i/>
          <w:sz w:val="24"/>
          <w:szCs w:val="24"/>
        </w:rPr>
        <w:t>et al</w:t>
      </w:r>
      <w:r w:rsidRPr="000321E8">
        <w:rPr>
          <w:rFonts w:ascii="Times New Roman" w:hAnsi="Times New Roman" w:cs="Times New Roman"/>
          <w:sz w:val="24"/>
          <w:szCs w:val="24"/>
        </w:rPr>
        <w:t>., 2014</w:t>
      </w:r>
      <w:r w:rsidRPr="00AD3130">
        <w:rPr>
          <w:rFonts w:ascii="Times New Roman" w:hAnsi="Times New Roman" w:cs="Times New Roman"/>
          <w:sz w:val="24"/>
          <w:szCs w:val="24"/>
        </w:rPr>
        <w:t xml:space="preserve">; </w:t>
      </w:r>
      <w:r w:rsidRPr="000321E8">
        <w:rPr>
          <w:rFonts w:ascii="Times New Roman" w:hAnsi="Times New Roman" w:cs="Times New Roman"/>
          <w:sz w:val="24"/>
          <w:szCs w:val="24"/>
        </w:rPr>
        <w:t xml:space="preserve">Wu </w:t>
      </w:r>
      <w:r w:rsidRPr="000321E8">
        <w:rPr>
          <w:rFonts w:ascii="Times New Roman" w:hAnsi="Times New Roman" w:cs="Times New Roman"/>
          <w:i/>
          <w:sz w:val="24"/>
          <w:szCs w:val="24"/>
        </w:rPr>
        <w:t>et al</w:t>
      </w:r>
      <w:r w:rsidRPr="000321E8">
        <w:rPr>
          <w:rFonts w:ascii="Times New Roman" w:hAnsi="Times New Roman" w:cs="Times New Roman"/>
          <w:sz w:val="24"/>
          <w:szCs w:val="24"/>
        </w:rPr>
        <w:t>., 2014</w:t>
      </w:r>
      <w:r w:rsidRPr="00AD3130">
        <w:rPr>
          <w:rFonts w:ascii="Times New Roman" w:hAnsi="Times New Roman" w:cs="Times New Roman"/>
          <w:sz w:val="24"/>
          <w:szCs w:val="24"/>
        </w:rPr>
        <w:t xml:space="preserve">; </w:t>
      </w:r>
      <w:r w:rsidRPr="000321E8">
        <w:rPr>
          <w:rFonts w:ascii="Times New Roman" w:hAnsi="Times New Roman" w:cs="Times New Roman"/>
          <w:sz w:val="24"/>
          <w:szCs w:val="24"/>
        </w:rPr>
        <w:t xml:space="preserve">Shen </w:t>
      </w:r>
      <w:r w:rsidRPr="000321E8">
        <w:rPr>
          <w:rFonts w:ascii="Times New Roman" w:hAnsi="Times New Roman" w:cs="Times New Roman"/>
          <w:i/>
          <w:sz w:val="24"/>
          <w:szCs w:val="24"/>
        </w:rPr>
        <w:t>et al</w:t>
      </w:r>
      <w:r w:rsidRPr="000321E8">
        <w:rPr>
          <w:rFonts w:ascii="Times New Roman" w:hAnsi="Times New Roman" w:cs="Times New Roman"/>
          <w:sz w:val="24"/>
          <w:szCs w:val="24"/>
        </w:rPr>
        <w:t>., 2016</w:t>
      </w:r>
      <w:r w:rsidRPr="00AD3130">
        <w:rPr>
          <w:rFonts w:ascii="Times New Roman" w:hAnsi="Times New Roman" w:cs="Times New Roman"/>
          <w:sz w:val="24"/>
          <w:szCs w:val="24"/>
        </w:rPr>
        <w:t xml:space="preserve">), CrAs exhibits a dome-like-shaped superconducting phase region with a maximum </w:t>
      </w:r>
      <w:r w:rsidRPr="00AD3130">
        <w:rPr>
          <w:rFonts w:ascii="Times New Roman" w:hAnsi="Times New Roman" w:cs="Times New Roman"/>
          <w:i/>
          <w:sz w:val="24"/>
          <w:szCs w:val="24"/>
        </w:rPr>
        <w:t>T</w:t>
      </w:r>
      <w:r w:rsidRPr="00AD3130">
        <w:rPr>
          <w:rFonts w:ascii="Times New Roman" w:hAnsi="Times New Roman" w:cs="Times New Roman"/>
          <w:sz w:val="24"/>
          <w:szCs w:val="24"/>
          <w:vertAlign w:val="subscript"/>
        </w:rPr>
        <w:t>c</w:t>
      </w:r>
      <w:r w:rsidRPr="00AD3130">
        <w:rPr>
          <w:rFonts w:ascii="Times New Roman" w:hAnsi="Times New Roman" w:cs="Times New Roman"/>
          <w:sz w:val="24"/>
          <w:szCs w:val="24"/>
        </w:rPr>
        <w:t xml:space="preserve"> ≈ 2.2 K at about 1.0 GPa. At higher pressures, the critical </w:t>
      </w:r>
      <w:r w:rsidRPr="00F930EC">
        <w:rPr>
          <w:rFonts w:ascii="Times New Roman" w:hAnsi="Times New Roman" w:cs="Times New Roman"/>
          <w:sz w:val="24"/>
          <w:szCs w:val="24"/>
        </w:rPr>
        <w:t xml:space="preserve">temperature decreases again, until the superconducting phase is suppressed at about </w:t>
      </w:r>
      <w:r w:rsidRPr="00EA33BD">
        <w:rPr>
          <w:rFonts w:ascii="Times New Roman" w:eastAsia="CMR12" w:hAnsi="Times New Roman" w:cs="Times New Roman"/>
          <w:sz w:val="24"/>
          <w:szCs w:val="24"/>
        </w:rPr>
        <w:t>4</w:t>
      </w:r>
      <w:r w:rsidRPr="000321E8">
        <w:rPr>
          <w:rFonts w:ascii="Times New Roman" w:eastAsia="CMMI12" w:hAnsi="Times New Roman" w:cs="Times New Roman"/>
          <w:sz w:val="24"/>
          <w:szCs w:val="24"/>
        </w:rPr>
        <w:t>.</w:t>
      </w:r>
      <w:r w:rsidRPr="000321E8">
        <w:rPr>
          <w:rFonts w:ascii="Times New Roman" w:eastAsia="CMR12" w:hAnsi="Times New Roman" w:cs="Times New Roman"/>
          <w:sz w:val="24"/>
          <w:szCs w:val="24"/>
        </w:rPr>
        <w:t xml:space="preserve">4 GPa </w:t>
      </w:r>
      <w:r w:rsidRPr="000321E8">
        <w:rPr>
          <w:rFonts w:ascii="Times New Roman" w:hAnsi="Times New Roman" w:cs="Times New Roman"/>
          <w:sz w:val="24"/>
          <w:szCs w:val="24"/>
        </w:rPr>
        <w:t xml:space="preserve">(Matsuda </w:t>
      </w:r>
      <w:r w:rsidRPr="000321E8">
        <w:rPr>
          <w:rFonts w:ascii="Times New Roman" w:hAnsi="Times New Roman" w:cs="Times New Roman"/>
          <w:i/>
          <w:sz w:val="24"/>
          <w:szCs w:val="24"/>
        </w:rPr>
        <w:t>et al</w:t>
      </w:r>
      <w:r w:rsidRPr="000321E8">
        <w:rPr>
          <w:rFonts w:ascii="Times New Roman" w:hAnsi="Times New Roman" w:cs="Times New Roman"/>
          <w:sz w:val="24"/>
          <w:szCs w:val="24"/>
        </w:rPr>
        <w:t>., 2018</w:t>
      </w:r>
      <w:r w:rsidRPr="00AD3130">
        <w:rPr>
          <w:rFonts w:ascii="Times New Roman" w:hAnsi="Times New Roman" w:cs="Times New Roman"/>
          <w:sz w:val="24"/>
          <w:szCs w:val="24"/>
        </w:rPr>
        <w:t xml:space="preserve">). Between the onset of superconductivity at </w:t>
      </w:r>
      <w:r w:rsidRPr="00F930EC">
        <w:rPr>
          <w:rFonts w:ascii="Times New Roman" w:eastAsia="CMR12" w:hAnsi="Times New Roman" w:cs="Times New Roman"/>
          <w:sz w:val="24"/>
          <w:szCs w:val="24"/>
        </w:rPr>
        <w:t>0</w:t>
      </w:r>
      <w:r w:rsidRPr="00EA33BD">
        <w:rPr>
          <w:rFonts w:ascii="Times New Roman" w:eastAsia="CMMI12" w:hAnsi="Times New Roman" w:cs="Times New Roman"/>
          <w:sz w:val="24"/>
          <w:szCs w:val="24"/>
        </w:rPr>
        <w:t>.</w:t>
      </w:r>
      <w:r w:rsidRPr="000321E8">
        <w:rPr>
          <w:rFonts w:ascii="Times New Roman" w:eastAsia="CMR12" w:hAnsi="Times New Roman" w:cs="Times New Roman"/>
          <w:sz w:val="24"/>
          <w:szCs w:val="24"/>
        </w:rPr>
        <w:t xml:space="preserve">3 GPa </w:t>
      </w:r>
      <w:r w:rsidRPr="000321E8">
        <w:rPr>
          <w:rFonts w:ascii="Times New Roman" w:hAnsi="Times New Roman" w:cs="Times New Roman"/>
          <w:sz w:val="24"/>
          <w:szCs w:val="24"/>
        </w:rPr>
        <w:t xml:space="preserve">and the suppression of magnetic order at </w:t>
      </w:r>
      <w:r w:rsidRPr="000321E8">
        <w:rPr>
          <w:rFonts w:ascii="Times New Roman" w:eastAsia="CMR12" w:hAnsi="Times New Roman" w:cs="Times New Roman"/>
          <w:sz w:val="24"/>
          <w:szCs w:val="24"/>
        </w:rPr>
        <w:t>0</w:t>
      </w:r>
      <w:r w:rsidRPr="000321E8">
        <w:rPr>
          <w:rFonts w:ascii="Times New Roman" w:eastAsia="CMMI12" w:hAnsi="Times New Roman" w:cs="Times New Roman"/>
          <w:sz w:val="24"/>
          <w:szCs w:val="24"/>
        </w:rPr>
        <w:t>.</w:t>
      </w:r>
      <w:r w:rsidRPr="000321E8">
        <w:rPr>
          <w:rFonts w:ascii="Times New Roman" w:eastAsia="CMR12" w:hAnsi="Times New Roman" w:cs="Times New Roman"/>
          <w:sz w:val="24"/>
          <w:szCs w:val="24"/>
        </w:rPr>
        <w:t>7 GPa</w:t>
      </w:r>
      <w:r w:rsidRPr="000321E8">
        <w:rPr>
          <w:rFonts w:ascii="Times New Roman" w:hAnsi="Times New Roman" w:cs="Times New Roman"/>
          <w:sz w:val="24"/>
          <w:szCs w:val="24"/>
        </w:rPr>
        <w:t xml:space="preserve">, a two-phase region with competing magnetic and superconducting properties is observed (Keller </w:t>
      </w:r>
      <w:r w:rsidRPr="000321E8">
        <w:rPr>
          <w:rFonts w:ascii="Times New Roman" w:hAnsi="Times New Roman" w:cs="Times New Roman"/>
          <w:i/>
          <w:sz w:val="24"/>
          <w:szCs w:val="24"/>
        </w:rPr>
        <w:t>et al</w:t>
      </w:r>
      <w:r w:rsidRPr="000321E8">
        <w:rPr>
          <w:rFonts w:ascii="Times New Roman" w:hAnsi="Times New Roman" w:cs="Times New Roman"/>
          <w:sz w:val="24"/>
          <w:szCs w:val="24"/>
        </w:rPr>
        <w:t>., 2015</w:t>
      </w:r>
      <w:r w:rsidRPr="00AD3130">
        <w:rPr>
          <w:rFonts w:ascii="Times New Roman" w:hAnsi="Times New Roman" w:cs="Times New Roman"/>
          <w:sz w:val="24"/>
          <w:szCs w:val="24"/>
        </w:rPr>
        <w:t xml:space="preserve">; </w:t>
      </w:r>
      <w:r w:rsidRPr="000321E8">
        <w:rPr>
          <w:rFonts w:ascii="Times New Roman" w:hAnsi="Times New Roman" w:cs="Times New Roman"/>
          <w:sz w:val="24"/>
          <w:szCs w:val="24"/>
        </w:rPr>
        <w:t xml:space="preserve">Khasanov </w:t>
      </w:r>
      <w:r w:rsidRPr="000321E8">
        <w:rPr>
          <w:rFonts w:ascii="Times New Roman" w:hAnsi="Times New Roman" w:cs="Times New Roman"/>
          <w:i/>
          <w:sz w:val="24"/>
          <w:szCs w:val="24"/>
        </w:rPr>
        <w:t>et al</w:t>
      </w:r>
      <w:r w:rsidRPr="000321E8">
        <w:rPr>
          <w:rFonts w:ascii="Times New Roman" w:hAnsi="Times New Roman" w:cs="Times New Roman"/>
          <w:sz w:val="24"/>
          <w:szCs w:val="24"/>
        </w:rPr>
        <w:t>., 2015</w:t>
      </w:r>
      <w:r w:rsidRPr="00AD3130">
        <w:rPr>
          <w:rFonts w:ascii="Times New Roman" w:hAnsi="Times New Roman" w:cs="Times New Roman"/>
          <w:sz w:val="24"/>
          <w:szCs w:val="24"/>
        </w:rPr>
        <w:t>). The nature of the superconductivity in CrAs is not yet fully understood (</w:t>
      </w:r>
      <w:r w:rsidRPr="000321E8">
        <w:rPr>
          <w:rFonts w:ascii="Times New Roman" w:hAnsi="Times New Roman" w:cs="Times New Roman"/>
          <w:sz w:val="24"/>
          <w:szCs w:val="24"/>
        </w:rPr>
        <w:t>Cheng &amp; Luo, 2017</w:t>
      </w:r>
      <w:r w:rsidRPr="00AD3130">
        <w:rPr>
          <w:rFonts w:ascii="Times New Roman" w:hAnsi="Times New Roman" w:cs="Times New Roman"/>
          <w:sz w:val="24"/>
          <w:szCs w:val="24"/>
        </w:rPr>
        <w:t>), with different results supporting either conventional (</w:t>
      </w:r>
      <w:r w:rsidRPr="000321E8">
        <w:rPr>
          <w:rFonts w:ascii="Times New Roman" w:hAnsi="Times New Roman" w:cs="Times New Roman"/>
          <w:sz w:val="24"/>
          <w:szCs w:val="24"/>
        </w:rPr>
        <w:t xml:space="preserve">Khasanov </w:t>
      </w:r>
      <w:r w:rsidRPr="000321E8">
        <w:rPr>
          <w:rFonts w:ascii="Times New Roman" w:hAnsi="Times New Roman" w:cs="Times New Roman"/>
          <w:i/>
          <w:sz w:val="24"/>
          <w:szCs w:val="24"/>
        </w:rPr>
        <w:t>et al</w:t>
      </w:r>
      <w:r w:rsidRPr="000321E8">
        <w:rPr>
          <w:rFonts w:ascii="Times New Roman" w:hAnsi="Times New Roman" w:cs="Times New Roman"/>
          <w:sz w:val="24"/>
          <w:szCs w:val="24"/>
        </w:rPr>
        <w:t>., 2015</w:t>
      </w:r>
      <w:r w:rsidRPr="00AD3130">
        <w:rPr>
          <w:rFonts w:ascii="Times New Roman" w:hAnsi="Times New Roman" w:cs="Times New Roman"/>
          <w:sz w:val="24"/>
          <w:szCs w:val="24"/>
        </w:rPr>
        <w:t>) or unconventional (</w:t>
      </w:r>
      <w:r w:rsidRPr="000321E8">
        <w:rPr>
          <w:rFonts w:ascii="Times New Roman" w:hAnsi="Times New Roman" w:cs="Times New Roman"/>
          <w:sz w:val="24"/>
          <w:szCs w:val="24"/>
        </w:rPr>
        <w:t xml:space="preserve">Wu </w:t>
      </w:r>
      <w:r w:rsidRPr="000321E8">
        <w:rPr>
          <w:rFonts w:ascii="Times New Roman" w:hAnsi="Times New Roman" w:cs="Times New Roman"/>
          <w:i/>
          <w:sz w:val="24"/>
          <w:szCs w:val="24"/>
        </w:rPr>
        <w:t>et al</w:t>
      </w:r>
      <w:r w:rsidRPr="000321E8">
        <w:rPr>
          <w:rFonts w:ascii="Times New Roman" w:hAnsi="Times New Roman" w:cs="Times New Roman"/>
          <w:sz w:val="24"/>
          <w:szCs w:val="24"/>
        </w:rPr>
        <w:t>., 2014</w:t>
      </w:r>
      <w:r w:rsidRPr="00AD3130">
        <w:rPr>
          <w:rFonts w:ascii="Times New Roman" w:hAnsi="Times New Roman" w:cs="Times New Roman"/>
          <w:sz w:val="24"/>
          <w:szCs w:val="24"/>
        </w:rPr>
        <w:t xml:space="preserve">; </w:t>
      </w:r>
      <w:r w:rsidRPr="000321E8">
        <w:rPr>
          <w:rFonts w:ascii="Times New Roman" w:hAnsi="Times New Roman" w:cs="Times New Roman"/>
          <w:sz w:val="24"/>
          <w:szCs w:val="24"/>
        </w:rPr>
        <w:t xml:space="preserve">Kotegawa </w:t>
      </w:r>
      <w:r w:rsidRPr="000321E8">
        <w:rPr>
          <w:rFonts w:ascii="Times New Roman" w:hAnsi="Times New Roman" w:cs="Times New Roman"/>
          <w:i/>
          <w:sz w:val="24"/>
          <w:szCs w:val="24"/>
        </w:rPr>
        <w:t>et al</w:t>
      </w:r>
      <w:r w:rsidRPr="000321E8">
        <w:rPr>
          <w:rFonts w:ascii="Times New Roman" w:hAnsi="Times New Roman" w:cs="Times New Roman"/>
          <w:sz w:val="24"/>
          <w:szCs w:val="24"/>
        </w:rPr>
        <w:t>., 2015</w:t>
      </w:r>
      <w:r w:rsidRPr="00AD3130">
        <w:rPr>
          <w:rFonts w:ascii="Times New Roman" w:hAnsi="Times New Roman" w:cs="Times New Roman"/>
          <w:sz w:val="24"/>
          <w:szCs w:val="24"/>
        </w:rPr>
        <w:t xml:space="preserve">; </w:t>
      </w:r>
      <w:r w:rsidRPr="000321E8">
        <w:rPr>
          <w:rFonts w:ascii="Times New Roman" w:hAnsi="Times New Roman" w:cs="Times New Roman"/>
          <w:sz w:val="24"/>
          <w:szCs w:val="24"/>
        </w:rPr>
        <w:t xml:space="preserve">Shen </w:t>
      </w:r>
      <w:r w:rsidRPr="000321E8">
        <w:rPr>
          <w:rFonts w:ascii="Times New Roman" w:hAnsi="Times New Roman" w:cs="Times New Roman"/>
          <w:i/>
          <w:sz w:val="24"/>
          <w:szCs w:val="24"/>
        </w:rPr>
        <w:t>et al</w:t>
      </w:r>
      <w:r w:rsidRPr="000321E8">
        <w:rPr>
          <w:rFonts w:ascii="Times New Roman" w:hAnsi="Times New Roman" w:cs="Times New Roman"/>
          <w:sz w:val="24"/>
          <w:szCs w:val="24"/>
        </w:rPr>
        <w:t>., 2016</w:t>
      </w:r>
      <w:r w:rsidRPr="00AD3130">
        <w:rPr>
          <w:rFonts w:ascii="Times New Roman" w:hAnsi="Times New Roman" w:cs="Times New Roman"/>
          <w:sz w:val="24"/>
          <w:szCs w:val="24"/>
        </w:rPr>
        <w:t xml:space="preserve">; </w:t>
      </w:r>
      <w:r w:rsidRPr="000321E8">
        <w:rPr>
          <w:rFonts w:ascii="Times New Roman" w:hAnsi="Times New Roman" w:cs="Times New Roman"/>
          <w:sz w:val="24"/>
          <w:szCs w:val="24"/>
        </w:rPr>
        <w:t xml:space="preserve">Nigro </w:t>
      </w:r>
      <w:r w:rsidRPr="000321E8">
        <w:rPr>
          <w:rFonts w:ascii="Times New Roman" w:hAnsi="Times New Roman" w:cs="Times New Roman"/>
          <w:i/>
          <w:sz w:val="24"/>
          <w:szCs w:val="24"/>
        </w:rPr>
        <w:t>et al</w:t>
      </w:r>
      <w:r w:rsidRPr="000321E8">
        <w:rPr>
          <w:rFonts w:ascii="Times New Roman" w:hAnsi="Times New Roman" w:cs="Times New Roman"/>
          <w:sz w:val="24"/>
          <w:szCs w:val="24"/>
        </w:rPr>
        <w:t>., 2019</w:t>
      </w:r>
      <w:r w:rsidRPr="00AD3130">
        <w:rPr>
          <w:rFonts w:ascii="Times New Roman" w:hAnsi="Times New Roman" w:cs="Times New Roman"/>
          <w:sz w:val="24"/>
          <w:szCs w:val="24"/>
        </w:rPr>
        <w:t>) pairing mechanisms. The authors claiming unconventional superconductivity assume that the pairing is mediated by antiferromagnetic fluctuations between nearest-neighbor Cr atoms (</w:t>
      </w:r>
      <w:r w:rsidRPr="000321E8">
        <w:rPr>
          <w:rFonts w:ascii="Times New Roman" w:hAnsi="Times New Roman" w:cs="Times New Roman"/>
          <w:sz w:val="24"/>
          <w:szCs w:val="24"/>
        </w:rPr>
        <w:t>Chen &amp; Wang, 2019</w:t>
      </w:r>
      <w:r w:rsidRPr="00AD3130">
        <w:rPr>
          <w:rFonts w:ascii="Times New Roman" w:hAnsi="Times New Roman" w:cs="Times New Roman"/>
          <w:sz w:val="24"/>
          <w:szCs w:val="24"/>
        </w:rPr>
        <w:t xml:space="preserve">; </w:t>
      </w:r>
      <w:r w:rsidRPr="000321E8">
        <w:rPr>
          <w:rFonts w:ascii="Times New Roman" w:hAnsi="Times New Roman" w:cs="Times New Roman"/>
          <w:sz w:val="24"/>
          <w:szCs w:val="24"/>
        </w:rPr>
        <w:t xml:space="preserve">Shen </w:t>
      </w:r>
      <w:r w:rsidRPr="000321E8">
        <w:rPr>
          <w:rFonts w:ascii="Times New Roman" w:hAnsi="Times New Roman" w:cs="Times New Roman"/>
          <w:i/>
          <w:sz w:val="24"/>
          <w:szCs w:val="24"/>
        </w:rPr>
        <w:t>et al</w:t>
      </w:r>
      <w:r w:rsidRPr="000321E8">
        <w:rPr>
          <w:rFonts w:ascii="Times New Roman" w:hAnsi="Times New Roman" w:cs="Times New Roman"/>
          <w:sz w:val="24"/>
          <w:szCs w:val="24"/>
        </w:rPr>
        <w:t>., 2016</w:t>
      </w:r>
      <w:r w:rsidRPr="00AD3130">
        <w:rPr>
          <w:rFonts w:ascii="Times New Roman" w:hAnsi="Times New Roman" w:cs="Times New Roman"/>
          <w:sz w:val="24"/>
          <w:szCs w:val="24"/>
        </w:rPr>
        <w:t xml:space="preserve">). </w:t>
      </w:r>
    </w:p>
    <w:p w14:paraId="20AABDC8" w14:textId="6CA03ECA" w:rsidR="00A43D8C" w:rsidRPr="000321E8" w:rsidRDefault="001A4574">
      <w:pPr>
        <w:spacing w:after="0" w:line="480" w:lineRule="auto"/>
        <w:ind w:firstLine="567"/>
        <w:jc w:val="both"/>
      </w:pPr>
      <w:r w:rsidRPr="00F930EC">
        <w:rPr>
          <w:rFonts w:ascii="Times New Roman" w:hAnsi="Times New Roman" w:cs="Times New Roman"/>
          <w:sz w:val="24"/>
          <w:szCs w:val="24"/>
        </w:rPr>
        <w:t>Up to now, most studies on CrAs in and near the superconducting phase region have been focused on its magnetic (</w:t>
      </w:r>
      <w:r w:rsidRPr="000321E8">
        <w:rPr>
          <w:rFonts w:ascii="Times New Roman" w:hAnsi="Times New Roman" w:cs="Times New Roman"/>
          <w:sz w:val="24"/>
          <w:szCs w:val="24"/>
        </w:rPr>
        <w:t xml:space="preserve">Wu </w:t>
      </w:r>
      <w:r w:rsidRPr="000321E8">
        <w:rPr>
          <w:rFonts w:ascii="Times New Roman" w:hAnsi="Times New Roman" w:cs="Times New Roman"/>
          <w:i/>
          <w:sz w:val="24"/>
          <w:szCs w:val="24"/>
        </w:rPr>
        <w:t>et al</w:t>
      </w:r>
      <w:r w:rsidRPr="000321E8">
        <w:rPr>
          <w:rFonts w:ascii="Times New Roman" w:hAnsi="Times New Roman" w:cs="Times New Roman"/>
          <w:sz w:val="24"/>
          <w:szCs w:val="24"/>
        </w:rPr>
        <w:t>., 2014</w:t>
      </w:r>
      <w:r w:rsidRPr="00AD3130">
        <w:rPr>
          <w:rFonts w:ascii="Times New Roman" w:hAnsi="Times New Roman" w:cs="Times New Roman"/>
          <w:sz w:val="24"/>
          <w:szCs w:val="24"/>
        </w:rPr>
        <w:t xml:space="preserve">; </w:t>
      </w:r>
      <w:r w:rsidRPr="000321E8">
        <w:rPr>
          <w:rFonts w:ascii="Times New Roman" w:hAnsi="Times New Roman" w:cs="Times New Roman"/>
          <w:sz w:val="24"/>
          <w:szCs w:val="24"/>
        </w:rPr>
        <w:t xml:space="preserve">Khasanov </w:t>
      </w:r>
      <w:r w:rsidRPr="000321E8">
        <w:rPr>
          <w:rFonts w:ascii="Times New Roman" w:hAnsi="Times New Roman" w:cs="Times New Roman"/>
          <w:i/>
          <w:sz w:val="24"/>
          <w:szCs w:val="24"/>
        </w:rPr>
        <w:t>et al</w:t>
      </w:r>
      <w:r w:rsidRPr="000321E8">
        <w:rPr>
          <w:rFonts w:ascii="Times New Roman" w:hAnsi="Times New Roman" w:cs="Times New Roman"/>
          <w:sz w:val="24"/>
          <w:szCs w:val="24"/>
        </w:rPr>
        <w:t>., 2015</w:t>
      </w:r>
      <w:r w:rsidRPr="00AD3130">
        <w:rPr>
          <w:rFonts w:ascii="Times New Roman" w:hAnsi="Times New Roman" w:cs="Times New Roman"/>
          <w:sz w:val="24"/>
          <w:szCs w:val="24"/>
        </w:rPr>
        <w:t xml:space="preserve">; </w:t>
      </w:r>
      <w:r w:rsidRPr="000321E8">
        <w:rPr>
          <w:rFonts w:ascii="Times New Roman" w:hAnsi="Times New Roman" w:cs="Times New Roman"/>
          <w:sz w:val="24"/>
          <w:szCs w:val="24"/>
        </w:rPr>
        <w:t xml:space="preserve">Kotegawa </w:t>
      </w:r>
      <w:r w:rsidRPr="000321E8">
        <w:rPr>
          <w:rFonts w:ascii="Times New Roman" w:hAnsi="Times New Roman" w:cs="Times New Roman"/>
          <w:i/>
          <w:sz w:val="24"/>
          <w:szCs w:val="24"/>
        </w:rPr>
        <w:t>et al</w:t>
      </w:r>
      <w:r w:rsidRPr="000321E8">
        <w:rPr>
          <w:rFonts w:ascii="Times New Roman" w:hAnsi="Times New Roman" w:cs="Times New Roman"/>
          <w:sz w:val="24"/>
          <w:szCs w:val="24"/>
        </w:rPr>
        <w:t>., 2015</w:t>
      </w:r>
      <w:r w:rsidRPr="00AD3130">
        <w:rPr>
          <w:rFonts w:ascii="Times New Roman" w:hAnsi="Times New Roman" w:cs="Times New Roman"/>
          <w:sz w:val="24"/>
          <w:szCs w:val="24"/>
        </w:rPr>
        <w:t xml:space="preserve">; </w:t>
      </w:r>
      <w:r w:rsidRPr="000321E8">
        <w:rPr>
          <w:rFonts w:ascii="Times New Roman" w:hAnsi="Times New Roman" w:cs="Times New Roman"/>
          <w:sz w:val="24"/>
          <w:szCs w:val="24"/>
        </w:rPr>
        <w:t xml:space="preserve">Matsuda </w:t>
      </w:r>
      <w:r w:rsidRPr="000321E8">
        <w:rPr>
          <w:rFonts w:ascii="Times New Roman" w:hAnsi="Times New Roman" w:cs="Times New Roman"/>
          <w:i/>
          <w:sz w:val="24"/>
          <w:szCs w:val="24"/>
        </w:rPr>
        <w:t>et al</w:t>
      </w:r>
      <w:r w:rsidRPr="000321E8">
        <w:rPr>
          <w:rFonts w:ascii="Times New Roman" w:hAnsi="Times New Roman" w:cs="Times New Roman"/>
          <w:sz w:val="24"/>
          <w:szCs w:val="24"/>
        </w:rPr>
        <w:t>., 2018</w:t>
      </w:r>
      <w:r w:rsidRPr="00AD3130">
        <w:rPr>
          <w:rFonts w:ascii="Times New Roman" w:hAnsi="Times New Roman" w:cs="Times New Roman"/>
          <w:sz w:val="24"/>
          <w:szCs w:val="24"/>
        </w:rPr>
        <w:t xml:space="preserve">) and transport </w:t>
      </w:r>
      <w:r w:rsidRPr="000321E8">
        <w:rPr>
          <w:rFonts w:ascii="Times New Roman" w:hAnsi="Times New Roman" w:cs="Times New Roman"/>
          <w:sz w:val="24"/>
          <w:szCs w:val="24"/>
        </w:rPr>
        <w:t xml:space="preserve">(Kotegawa </w:t>
      </w:r>
      <w:r w:rsidRPr="000321E8">
        <w:rPr>
          <w:rFonts w:ascii="Times New Roman" w:hAnsi="Times New Roman" w:cs="Times New Roman"/>
          <w:i/>
          <w:sz w:val="24"/>
          <w:szCs w:val="24"/>
        </w:rPr>
        <w:t>et al</w:t>
      </w:r>
      <w:r w:rsidRPr="000321E8">
        <w:rPr>
          <w:rFonts w:ascii="Times New Roman" w:hAnsi="Times New Roman" w:cs="Times New Roman"/>
          <w:sz w:val="24"/>
          <w:szCs w:val="24"/>
        </w:rPr>
        <w:t>., 2014</w:t>
      </w:r>
      <w:r w:rsidRPr="00AD3130">
        <w:rPr>
          <w:rFonts w:ascii="Times New Roman" w:hAnsi="Times New Roman" w:cs="Times New Roman"/>
          <w:sz w:val="24"/>
          <w:szCs w:val="24"/>
        </w:rPr>
        <w:t xml:space="preserve">; </w:t>
      </w:r>
      <w:r w:rsidRPr="000321E8">
        <w:rPr>
          <w:rFonts w:ascii="Times New Roman" w:hAnsi="Times New Roman" w:cs="Times New Roman"/>
          <w:sz w:val="24"/>
          <w:szCs w:val="24"/>
        </w:rPr>
        <w:t xml:space="preserve">Wu </w:t>
      </w:r>
      <w:r w:rsidRPr="000321E8">
        <w:rPr>
          <w:rFonts w:ascii="Times New Roman" w:hAnsi="Times New Roman" w:cs="Times New Roman"/>
          <w:i/>
          <w:sz w:val="24"/>
          <w:szCs w:val="24"/>
        </w:rPr>
        <w:t>et al</w:t>
      </w:r>
      <w:r w:rsidRPr="000321E8">
        <w:rPr>
          <w:rFonts w:ascii="Times New Roman" w:hAnsi="Times New Roman" w:cs="Times New Roman"/>
          <w:sz w:val="24"/>
          <w:szCs w:val="24"/>
        </w:rPr>
        <w:t>., 2014</w:t>
      </w:r>
      <w:r w:rsidRPr="00AD3130">
        <w:rPr>
          <w:rFonts w:ascii="Times New Roman" w:hAnsi="Times New Roman" w:cs="Times New Roman"/>
          <w:sz w:val="24"/>
          <w:szCs w:val="24"/>
        </w:rPr>
        <w:t xml:space="preserve">; </w:t>
      </w:r>
      <w:r w:rsidRPr="000321E8">
        <w:rPr>
          <w:rFonts w:ascii="Times New Roman" w:hAnsi="Times New Roman" w:cs="Times New Roman"/>
          <w:sz w:val="24"/>
          <w:szCs w:val="24"/>
        </w:rPr>
        <w:t xml:space="preserve">Kim </w:t>
      </w:r>
      <w:r w:rsidRPr="000321E8">
        <w:rPr>
          <w:rFonts w:ascii="Times New Roman" w:hAnsi="Times New Roman" w:cs="Times New Roman"/>
          <w:i/>
          <w:sz w:val="24"/>
          <w:szCs w:val="24"/>
        </w:rPr>
        <w:t>et al</w:t>
      </w:r>
      <w:r w:rsidRPr="000321E8">
        <w:rPr>
          <w:rFonts w:ascii="Times New Roman" w:hAnsi="Times New Roman" w:cs="Times New Roman"/>
          <w:sz w:val="24"/>
          <w:szCs w:val="24"/>
        </w:rPr>
        <w:t>., 2017</w:t>
      </w:r>
      <w:r w:rsidRPr="00AD3130">
        <w:rPr>
          <w:rFonts w:ascii="Times New Roman" w:hAnsi="Times New Roman" w:cs="Times New Roman"/>
          <w:sz w:val="24"/>
          <w:szCs w:val="24"/>
        </w:rPr>
        <w:t xml:space="preserve">) properties. The magnetic structure of CrAs, however, has not been thoroughly investigated as a function of both temperature and pressure. While the observed temperature dependence of the propagation vector </w:t>
      </w:r>
      <w:r w:rsidRPr="00AD3130">
        <w:rPr>
          <w:rFonts w:ascii="Times New Roman" w:hAnsi="Times New Roman" w:cs="Times New Roman"/>
          <w:b/>
          <w:i/>
          <w:sz w:val="24"/>
          <w:szCs w:val="24"/>
        </w:rPr>
        <w:t>k</w:t>
      </w:r>
      <w:r w:rsidRPr="00AD3130">
        <w:rPr>
          <w:rFonts w:ascii="Times New Roman" w:hAnsi="Times New Roman" w:cs="Times New Roman"/>
          <w:sz w:val="24"/>
          <w:szCs w:val="24"/>
        </w:rPr>
        <w:t xml:space="preserve"> is reported rather consistently in various studies </w:t>
      </w:r>
      <w:r w:rsidRPr="000321E8">
        <w:rPr>
          <w:rFonts w:ascii="Times New Roman" w:hAnsi="Times New Roman" w:cs="Times New Roman"/>
          <w:sz w:val="24"/>
          <w:szCs w:val="24"/>
        </w:rPr>
        <w:t xml:space="preserve">(Selte </w:t>
      </w:r>
      <w:r w:rsidRPr="000321E8">
        <w:rPr>
          <w:rFonts w:ascii="Times New Roman" w:hAnsi="Times New Roman" w:cs="Times New Roman"/>
          <w:i/>
          <w:sz w:val="24"/>
          <w:szCs w:val="24"/>
        </w:rPr>
        <w:t>et al</w:t>
      </w:r>
      <w:r w:rsidRPr="000321E8">
        <w:rPr>
          <w:rFonts w:ascii="Times New Roman" w:hAnsi="Times New Roman" w:cs="Times New Roman"/>
          <w:sz w:val="24"/>
          <w:szCs w:val="24"/>
        </w:rPr>
        <w:t>., 1971</w:t>
      </w:r>
      <w:r w:rsidRPr="00AD3130">
        <w:rPr>
          <w:rFonts w:ascii="Times New Roman" w:hAnsi="Times New Roman" w:cs="Times New Roman"/>
          <w:sz w:val="24"/>
          <w:szCs w:val="24"/>
        </w:rPr>
        <w:t xml:space="preserve">; </w:t>
      </w:r>
      <w:r w:rsidRPr="000321E8">
        <w:rPr>
          <w:rFonts w:ascii="Times New Roman" w:hAnsi="Times New Roman" w:cs="Times New Roman"/>
          <w:sz w:val="24"/>
          <w:szCs w:val="24"/>
        </w:rPr>
        <w:t xml:space="preserve">Matsuda </w:t>
      </w:r>
      <w:r w:rsidRPr="000321E8">
        <w:rPr>
          <w:rFonts w:ascii="Times New Roman" w:hAnsi="Times New Roman" w:cs="Times New Roman"/>
          <w:i/>
          <w:sz w:val="24"/>
          <w:szCs w:val="24"/>
        </w:rPr>
        <w:t>et al</w:t>
      </w:r>
      <w:r w:rsidRPr="000321E8">
        <w:rPr>
          <w:rFonts w:ascii="Times New Roman" w:hAnsi="Times New Roman" w:cs="Times New Roman"/>
          <w:sz w:val="24"/>
          <w:szCs w:val="24"/>
        </w:rPr>
        <w:t>., 2018</w:t>
      </w:r>
      <w:r w:rsidRPr="00AD3130">
        <w:rPr>
          <w:rFonts w:ascii="Times New Roman" w:hAnsi="Times New Roman" w:cs="Times New Roman"/>
          <w:sz w:val="24"/>
          <w:szCs w:val="24"/>
        </w:rPr>
        <w:t xml:space="preserve">; </w:t>
      </w:r>
      <w:r w:rsidRPr="000321E8">
        <w:rPr>
          <w:rFonts w:ascii="Times New Roman" w:hAnsi="Times New Roman" w:cs="Times New Roman"/>
          <w:sz w:val="24"/>
          <w:szCs w:val="24"/>
        </w:rPr>
        <w:t xml:space="preserve">Keller </w:t>
      </w:r>
      <w:r w:rsidRPr="000321E8">
        <w:rPr>
          <w:rFonts w:ascii="Times New Roman" w:hAnsi="Times New Roman" w:cs="Times New Roman"/>
          <w:i/>
          <w:sz w:val="24"/>
          <w:szCs w:val="24"/>
        </w:rPr>
        <w:t>et al</w:t>
      </w:r>
      <w:r w:rsidRPr="000321E8">
        <w:rPr>
          <w:rFonts w:ascii="Times New Roman" w:hAnsi="Times New Roman" w:cs="Times New Roman"/>
          <w:sz w:val="24"/>
          <w:szCs w:val="24"/>
        </w:rPr>
        <w:t>., 2015</w:t>
      </w:r>
      <w:r w:rsidRPr="00AD3130">
        <w:rPr>
          <w:rFonts w:ascii="Times New Roman" w:hAnsi="Times New Roman" w:cs="Times New Roman"/>
          <w:sz w:val="24"/>
          <w:szCs w:val="24"/>
        </w:rPr>
        <w:t xml:space="preserve">; </w:t>
      </w:r>
      <w:r w:rsidRPr="000321E8">
        <w:rPr>
          <w:rFonts w:ascii="Times New Roman" w:hAnsi="Times New Roman" w:cs="Times New Roman"/>
          <w:sz w:val="24"/>
          <w:szCs w:val="24"/>
        </w:rPr>
        <w:t xml:space="preserve">Shen </w:t>
      </w:r>
      <w:r w:rsidRPr="000321E8">
        <w:rPr>
          <w:rFonts w:ascii="Times New Roman" w:hAnsi="Times New Roman" w:cs="Times New Roman"/>
          <w:i/>
          <w:sz w:val="24"/>
          <w:szCs w:val="24"/>
        </w:rPr>
        <w:t>et al</w:t>
      </w:r>
      <w:r w:rsidRPr="000321E8">
        <w:rPr>
          <w:rFonts w:ascii="Times New Roman" w:hAnsi="Times New Roman" w:cs="Times New Roman"/>
          <w:sz w:val="24"/>
          <w:szCs w:val="24"/>
        </w:rPr>
        <w:t>., 2016</w:t>
      </w:r>
      <w:r w:rsidRPr="00AD3130">
        <w:rPr>
          <w:rFonts w:ascii="Times New Roman" w:hAnsi="Times New Roman" w:cs="Times New Roman"/>
          <w:sz w:val="24"/>
          <w:szCs w:val="24"/>
        </w:rPr>
        <w:t>), the influence of pressure on the propagation vector is debatable. At effectively the same temperatures (1.5</w:t>
      </w:r>
      <w:r w:rsidRPr="00AD3130">
        <w:rPr>
          <w:rFonts w:ascii="Times New Roman" w:eastAsia="CMMI12" w:hAnsi="Times New Roman" w:cs="Times New Roman"/>
          <w:sz w:val="24"/>
          <w:szCs w:val="24"/>
        </w:rPr>
        <w:t>–</w:t>
      </w:r>
      <w:r w:rsidRPr="00AD3130">
        <w:rPr>
          <w:rFonts w:ascii="Times New Roman" w:eastAsia="CMR12" w:hAnsi="Times New Roman" w:cs="Times New Roman"/>
          <w:sz w:val="24"/>
          <w:szCs w:val="24"/>
        </w:rPr>
        <w:t>4 K</w:t>
      </w:r>
      <w:r w:rsidRPr="00AD3130">
        <w:rPr>
          <w:rFonts w:ascii="Times New Roman" w:hAnsi="Times New Roman" w:cs="Times New Roman"/>
          <w:sz w:val="24"/>
          <w:szCs w:val="24"/>
        </w:rPr>
        <w:t xml:space="preserve">), different studies show either a decrease [the data measured on a single crystal by </w:t>
      </w:r>
      <w:r w:rsidRPr="000321E8">
        <w:rPr>
          <w:rFonts w:ascii="Times New Roman" w:hAnsi="Times New Roman" w:cs="Times New Roman"/>
          <w:sz w:val="24"/>
          <w:szCs w:val="24"/>
        </w:rPr>
        <w:t xml:space="preserve">Matsuda </w:t>
      </w:r>
      <w:r w:rsidRPr="000321E8">
        <w:rPr>
          <w:rFonts w:ascii="Times New Roman" w:hAnsi="Times New Roman" w:cs="Times New Roman"/>
          <w:i/>
          <w:sz w:val="24"/>
          <w:szCs w:val="24"/>
        </w:rPr>
        <w:t>et al</w:t>
      </w:r>
      <w:r w:rsidRPr="000321E8">
        <w:rPr>
          <w:rFonts w:ascii="Times New Roman" w:hAnsi="Times New Roman" w:cs="Times New Roman"/>
          <w:sz w:val="24"/>
          <w:szCs w:val="24"/>
        </w:rPr>
        <w:t xml:space="preserve">. (2018) </w:t>
      </w:r>
      <w:r w:rsidRPr="00AD3130">
        <w:rPr>
          <w:rFonts w:ascii="Times New Roman" w:hAnsi="Times New Roman" w:cs="Times New Roman"/>
          <w:sz w:val="24"/>
          <w:szCs w:val="24"/>
        </w:rPr>
        <w:t xml:space="preserve">and the data measured on a powder </w:t>
      </w:r>
      <w:r w:rsidR="004D072E" w:rsidRPr="00AD3130">
        <w:rPr>
          <w:rFonts w:ascii="Times New Roman" w:hAnsi="Times New Roman" w:cs="Times New Roman"/>
          <w:sz w:val="24"/>
          <w:szCs w:val="24"/>
        </w:rPr>
        <w:lastRenderedPageBreak/>
        <w:t xml:space="preserve">by </w:t>
      </w:r>
      <w:r w:rsidRPr="000321E8">
        <w:rPr>
          <w:rFonts w:ascii="Times New Roman" w:hAnsi="Times New Roman" w:cs="Times New Roman"/>
          <w:sz w:val="24"/>
          <w:szCs w:val="24"/>
        </w:rPr>
        <w:t xml:space="preserve">Shen </w:t>
      </w:r>
      <w:r w:rsidRPr="000321E8">
        <w:rPr>
          <w:rFonts w:ascii="Times New Roman" w:hAnsi="Times New Roman" w:cs="Times New Roman"/>
          <w:i/>
          <w:sz w:val="24"/>
          <w:szCs w:val="24"/>
        </w:rPr>
        <w:t>et al</w:t>
      </w:r>
      <w:r w:rsidRPr="000321E8">
        <w:rPr>
          <w:rFonts w:ascii="Times New Roman" w:hAnsi="Times New Roman" w:cs="Times New Roman"/>
          <w:sz w:val="24"/>
          <w:szCs w:val="24"/>
        </w:rPr>
        <w:t>. (2016)</w:t>
      </w:r>
      <w:r w:rsidRPr="00AD3130">
        <w:rPr>
          <w:rFonts w:ascii="Times New Roman" w:hAnsi="Times New Roman" w:cs="Times New Roman"/>
          <w:sz w:val="24"/>
          <w:szCs w:val="24"/>
        </w:rPr>
        <w:t xml:space="preserve">] or </w:t>
      </w:r>
      <w:r>
        <w:rPr>
          <w:rFonts w:ascii="Times New Roman" w:hAnsi="Times New Roman" w:cs="Times New Roman"/>
          <w:sz w:val="24"/>
          <w:szCs w:val="24"/>
        </w:rPr>
        <w:t xml:space="preserve">an increase of the </w:t>
      </w:r>
      <w:r w:rsidR="00AD3130" w:rsidRPr="000321E8">
        <w:rPr>
          <w:rFonts w:ascii="Times New Roman" w:hAnsi="Times New Roman" w:cs="Times New Roman"/>
          <w:i/>
          <w:sz w:val="24"/>
          <w:szCs w:val="24"/>
        </w:rPr>
        <w:t>k</w:t>
      </w:r>
      <w:r w:rsidR="00AD3130" w:rsidRPr="000321E8">
        <w:rPr>
          <w:rFonts w:ascii="Times New Roman" w:hAnsi="Times New Roman" w:cs="Times New Roman"/>
          <w:sz w:val="24"/>
          <w:szCs w:val="24"/>
          <w:vertAlign w:val="subscript"/>
        </w:rPr>
        <w:t>c</w:t>
      </w:r>
      <w:r w:rsidR="00AD3130">
        <w:rPr>
          <w:rFonts w:ascii="Times New Roman" w:hAnsi="Times New Roman" w:cs="Times New Roman"/>
          <w:sz w:val="24"/>
          <w:szCs w:val="24"/>
        </w:rPr>
        <w:t xml:space="preserve"> </w:t>
      </w:r>
      <w:r>
        <w:rPr>
          <w:rFonts w:ascii="Times New Roman" w:hAnsi="Times New Roman" w:cs="Times New Roman"/>
          <w:sz w:val="24"/>
          <w:szCs w:val="24"/>
        </w:rPr>
        <w:t xml:space="preserve">component of the propagation vector [data measured on a </w:t>
      </w:r>
      <w:r w:rsidRPr="00AD3130">
        <w:rPr>
          <w:rFonts w:ascii="Times New Roman" w:hAnsi="Times New Roman" w:cs="Times New Roman"/>
          <w:sz w:val="24"/>
          <w:szCs w:val="24"/>
        </w:rPr>
        <w:t xml:space="preserve">powder by </w:t>
      </w:r>
      <w:r w:rsidRPr="000321E8">
        <w:rPr>
          <w:rFonts w:ascii="Times New Roman" w:hAnsi="Times New Roman" w:cs="Times New Roman"/>
          <w:sz w:val="24"/>
          <w:szCs w:val="24"/>
        </w:rPr>
        <w:t xml:space="preserve">Keller </w:t>
      </w:r>
      <w:r w:rsidRPr="000321E8">
        <w:rPr>
          <w:rFonts w:ascii="Times New Roman" w:hAnsi="Times New Roman" w:cs="Times New Roman"/>
          <w:i/>
          <w:sz w:val="24"/>
          <w:szCs w:val="24"/>
        </w:rPr>
        <w:t>at el</w:t>
      </w:r>
      <w:r w:rsidRPr="000321E8">
        <w:rPr>
          <w:rFonts w:ascii="Times New Roman" w:hAnsi="Times New Roman" w:cs="Times New Roman"/>
          <w:sz w:val="24"/>
          <w:szCs w:val="24"/>
        </w:rPr>
        <w:t>., 2015)</w:t>
      </w:r>
      <w:r w:rsidRPr="00AD3130">
        <w:rPr>
          <w:rFonts w:ascii="Times New Roman" w:hAnsi="Times New Roman" w:cs="Times New Roman"/>
          <w:sz w:val="24"/>
          <w:szCs w:val="24"/>
        </w:rPr>
        <w:t>] with increasing pressure.</w:t>
      </w:r>
      <w:r w:rsidRPr="00AD3130">
        <w:rPr>
          <w:rFonts w:ascii="Times New Roman" w:eastAsia="CMMI12" w:hAnsi="Times New Roman" w:cs="Times New Roman"/>
          <w:sz w:val="24"/>
          <w:szCs w:val="24"/>
        </w:rPr>
        <w:t xml:space="preserve"> According to Keller </w:t>
      </w:r>
      <w:r w:rsidRPr="00AD3130">
        <w:rPr>
          <w:rFonts w:ascii="Times New Roman" w:eastAsia="CMMI12" w:hAnsi="Times New Roman" w:cs="Times New Roman"/>
          <w:i/>
          <w:sz w:val="24"/>
          <w:szCs w:val="24"/>
        </w:rPr>
        <w:t>et al</w:t>
      </w:r>
      <w:r w:rsidRPr="00AD3130">
        <w:rPr>
          <w:rFonts w:ascii="Times New Roman" w:eastAsia="CMMI12" w:hAnsi="Times New Roman" w:cs="Times New Roman"/>
          <w:sz w:val="24"/>
          <w:szCs w:val="24"/>
        </w:rPr>
        <w:t>. (</w:t>
      </w:r>
      <w:r w:rsidRPr="000321E8">
        <w:rPr>
          <w:rFonts w:ascii="Times New Roman" w:eastAsia="CMMI12" w:hAnsi="Times New Roman" w:cs="Times New Roman"/>
          <w:sz w:val="24"/>
          <w:szCs w:val="24"/>
        </w:rPr>
        <w:t>2015</w:t>
      </w:r>
      <w:r w:rsidRPr="00AD3130">
        <w:rPr>
          <w:rFonts w:ascii="Times New Roman" w:eastAsia="CMMI12" w:hAnsi="Times New Roman" w:cs="Times New Roman"/>
          <w:sz w:val="24"/>
          <w:szCs w:val="24"/>
        </w:rPr>
        <w:t xml:space="preserve">), the change of the </w:t>
      </w:r>
      <w:r w:rsidRPr="00AD3130">
        <w:rPr>
          <w:rFonts w:ascii="Times New Roman" w:eastAsia="CMMIB10" w:hAnsi="Times New Roman" w:cs="Times New Roman"/>
          <w:b/>
          <w:i/>
          <w:sz w:val="24"/>
          <w:szCs w:val="24"/>
        </w:rPr>
        <w:t>k</w:t>
      </w:r>
      <w:r w:rsidRPr="00AD3130">
        <w:rPr>
          <w:rFonts w:ascii="Times New Roman" w:eastAsia="CMMI12" w:hAnsi="Times New Roman" w:cs="Times New Roman"/>
          <w:sz w:val="24"/>
          <w:szCs w:val="24"/>
        </w:rPr>
        <w:t xml:space="preserve"> vector is accompanied by a spin reorientation. The discrepancies concerning the spin reorientation (</w:t>
      </w:r>
      <w:r w:rsidRPr="000321E8">
        <w:rPr>
          <w:rFonts w:ascii="Times New Roman" w:hAnsi="Times New Roman" w:cs="Times New Roman"/>
          <w:sz w:val="24"/>
          <w:szCs w:val="24"/>
        </w:rPr>
        <w:t xml:space="preserve">Matsuda </w:t>
      </w:r>
      <w:r w:rsidRPr="000321E8">
        <w:rPr>
          <w:rFonts w:ascii="Times New Roman" w:hAnsi="Times New Roman" w:cs="Times New Roman"/>
          <w:i/>
          <w:sz w:val="24"/>
          <w:szCs w:val="24"/>
        </w:rPr>
        <w:t>et al</w:t>
      </w:r>
      <w:r w:rsidRPr="000321E8">
        <w:rPr>
          <w:rFonts w:ascii="Times New Roman" w:hAnsi="Times New Roman" w:cs="Times New Roman"/>
          <w:sz w:val="24"/>
          <w:szCs w:val="24"/>
        </w:rPr>
        <w:t>., 2018</w:t>
      </w:r>
      <w:r w:rsidRPr="00AD3130">
        <w:rPr>
          <w:rFonts w:ascii="Times New Roman" w:hAnsi="Times New Roman" w:cs="Times New Roman"/>
          <w:sz w:val="24"/>
          <w:szCs w:val="24"/>
        </w:rPr>
        <w:t xml:space="preserve">) have been related to the form of the sample (i.e., </w:t>
      </w:r>
      <w:r w:rsidRPr="00F930EC">
        <w:rPr>
          <w:rFonts w:ascii="Times New Roman" w:eastAsia="CMMI12" w:hAnsi="Times New Roman" w:cs="Times New Roman"/>
          <w:sz w:val="24"/>
          <w:szCs w:val="24"/>
        </w:rPr>
        <w:t>single crystalline versus polycrystalline) but a precise explanation for this was not elaborated. However, as differences are even observed when comp</w:t>
      </w:r>
      <w:r w:rsidRPr="00EA33BD">
        <w:rPr>
          <w:rFonts w:ascii="Times New Roman" w:eastAsia="CMMI12" w:hAnsi="Times New Roman" w:cs="Times New Roman"/>
          <w:sz w:val="24"/>
          <w:szCs w:val="24"/>
        </w:rPr>
        <w:t xml:space="preserve">aring two powder measurements, it is obvious that this explanation cannot be sufficient to explain the differences. The ambiguity with respect to the behaviour of the </w:t>
      </w:r>
      <w:r w:rsidRPr="000321E8">
        <w:rPr>
          <w:rFonts w:ascii="Times New Roman" w:eastAsia="CMMI12" w:hAnsi="Times New Roman" w:cs="Times New Roman"/>
          <w:b/>
          <w:i/>
          <w:sz w:val="24"/>
          <w:szCs w:val="24"/>
        </w:rPr>
        <w:t>k</w:t>
      </w:r>
      <w:r w:rsidR="003D4B7A" w:rsidRPr="000321E8">
        <w:rPr>
          <w:rFonts w:ascii="Times New Roman" w:eastAsia="CMMI12" w:hAnsi="Times New Roman" w:cs="Times New Roman"/>
          <w:b/>
          <w:i/>
          <w:sz w:val="24"/>
          <w:szCs w:val="24"/>
        </w:rPr>
        <w:t xml:space="preserve"> </w:t>
      </w:r>
      <w:r w:rsidRPr="000321E8">
        <w:rPr>
          <w:rFonts w:ascii="Times New Roman" w:eastAsia="CMMI12" w:hAnsi="Times New Roman" w:cs="Times New Roman"/>
          <w:sz w:val="24"/>
          <w:szCs w:val="24"/>
        </w:rPr>
        <w:t xml:space="preserve">vector implies that the influence of pressure on the magnetic structure of CrAs is far from being understood. </w:t>
      </w:r>
    </w:p>
    <w:p w14:paraId="513F537C" w14:textId="0F710B58" w:rsidR="00A43D8C" w:rsidRPr="00AD3130" w:rsidRDefault="001A4574">
      <w:pPr>
        <w:spacing w:after="0" w:line="480" w:lineRule="auto"/>
        <w:ind w:firstLine="568"/>
        <w:jc w:val="both"/>
      </w:pPr>
      <w:r w:rsidRPr="000321E8">
        <w:rPr>
          <w:rFonts w:ascii="Times New Roman" w:eastAsia="CMMI12" w:hAnsi="Times New Roman" w:cs="Times New Roman"/>
          <w:sz w:val="24"/>
          <w:szCs w:val="24"/>
        </w:rPr>
        <w:t xml:space="preserve">It </w:t>
      </w:r>
      <w:r w:rsidRPr="000321E8">
        <w:rPr>
          <w:rFonts w:ascii="Times New Roman" w:hAnsi="Times New Roman" w:cs="Times New Roman"/>
          <w:sz w:val="24"/>
          <w:szCs w:val="24"/>
        </w:rPr>
        <w:t>should be noted that the magnetic structure of CrAs was up to now not determined in a rigorous way. Originally</w:t>
      </w:r>
      <w:r w:rsidR="00935657">
        <w:rPr>
          <w:rFonts w:ascii="Times New Roman" w:hAnsi="Times New Roman" w:cs="Times New Roman"/>
          <w:sz w:val="24"/>
          <w:szCs w:val="24"/>
        </w:rPr>
        <w:t>,</w:t>
      </w:r>
      <w:r w:rsidRPr="000321E8">
        <w:rPr>
          <w:rFonts w:ascii="Times New Roman" w:hAnsi="Times New Roman" w:cs="Times New Roman"/>
          <w:sz w:val="24"/>
          <w:szCs w:val="24"/>
        </w:rPr>
        <w:t xml:space="preserve"> it was proposed that, as the helical model for the magnetic structure of MnP allowed the indexing of the satellite reflections in CrAs, the magnetic structure of CrAs was basically identical to the one observed in MnP (Watanabe </w:t>
      </w:r>
      <w:r w:rsidRPr="000321E8">
        <w:rPr>
          <w:rFonts w:ascii="Times New Roman" w:hAnsi="Times New Roman" w:cs="Times New Roman"/>
          <w:i/>
          <w:sz w:val="24"/>
          <w:szCs w:val="24"/>
        </w:rPr>
        <w:t>et al</w:t>
      </w:r>
      <w:r w:rsidRPr="000321E8">
        <w:rPr>
          <w:rFonts w:ascii="Times New Roman" w:hAnsi="Times New Roman" w:cs="Times New Roman"/>
          <w:sz w:val="24"/>
          <w:szCs w:val="24"/>
        </w:rPr>
        <w:t>., 1969</w:t>
      </w:r>
      <w:r w:rsidRPr="00AD3130">
        <w:rPr>
          <w:rFonts w:ascii="Times New Roman" w:hAnsi="Times New Roman" w:cs="Times New Roman"/>
          <w:sz w:val="24"/>
          <w:szCs w:val="24"/>
        </w:rPr>
        <w:t xml:space="preserve">). Accordingly, </w:t>
      </w:r>
      <w:r w:rsidR="00CF7D43" w:rsidRPr="00AD3130">
        <w:rPr>
          <w:rFonts w:ascii="Times New Roman" w:hAnsi="Times New Roman" w:cs="Times New Roman"/>
          <w:sz w:val="24"/>
          <w:szCs w:val="24"/>
        </w:rPr>
        <w:t xml:space="preserve">it was supposed that </w:t>
      </w:r>
      <w:r w:rsidRPr="00F930EC">
        <w:rPr>
          <w:rFonts w:ascii="Times New Roman" w:hAnsi="Times New Roman" w:cs="Times New Roman"/>
          <w:sz w:val="24"/>
          <w:szCs w:val="24"/>
        </w:rPr>
        <w:t xml:space="preserve">four helices are formed, which can be separated into two </w:t>
      </w:r>
      <w:r w:rsidRPr="00EA33BD">
        <w:rPr>
          <w:rFonts w:ascii="Times New Roman" w:hAnsi="Times New Roman" w:cs="Times New Roman"/>
          <w:i/>
          <w:sz w:val="24"/>
          <w:szCs w:val="24"/>
        </w:rPr>
        <w:t>in-phase</w:t>
      </w:r>
      <w:r w:rsidRPr="000321E8">
        <w:rPr>
          <w:rFonts w:ascii="Times New Roman" w:hAnsi="Times New Roman" w:cs="Times New Roman"/>
          <w:sz w:val="24"/>
          <w:szCs w:val="24"/>
        </w:rPr>
        <w:t xml:space="preserve"> pairs with a fixed angle between them. Consequently, the structure was described as double helical (Chen &amp; Wang, 2019</w:t>
      </w:r>
      <w:r w:rsidRPr="00AD3130">
        <w:rPr>
          <w:rFonts w:ascii="Times New Roman" w:hAnsi="Times New Roman" w:cs="Times New Roman"/>
          <w:sz w:val="24"/>
          <w:szCs w:val="24"/>
        </w:rPr>
        <w:t>). However, it is well known from other systems that isostructural compounds with different paramagnetic ions exhibit different magnetic interactions and therefore do not necessarily lead to comparable arrangements of spins in the ordered structures. Since the emergent magneti</w:t>
      </w:r>
      <w:r w:rsidRPr="00F930EC">
        <w:rPr>
          <w:rFonts w:ascii="Times New Roman" w:hAnsi="Times New Roman" w:cs="Times New Roman"/>
          <w:sz w:val="24"/>
          <w:szCs w:val="24"/>
        </w:rPr>
        <w:t>c structure depends directly on the specific magnetic properties of the magnetic atoms and their interactions</w:t>
      </w:r>
      <w:r w:rsidRPr="000321E8">
        <w:rPr>
          <w:rFonts w:ascii="Times New Roman" w:hAnsi="Times New Roman" w:cs="Times New Roman"/>
          <w:sz w:val="24"/>
          <w:szCs w:val="24"/>
        </w:rPr>
        <w:t xml:space="preserve"> and indirectly also on the underlying </w:t>
      </w:r>
      <w:r w:rsidRPr="00915B86">
        <w:rPr>
          <w:rFonts w:ascii="Times New Roman" w:hAnsi="Times New Roman" w:cs="Times New Roman"/>
          <w:sz w:val="24"/>
          <w:szCs w:val="24"/>
        </w:rPr>
        <w:t xml:space="preserve">electronic configurations, the similarity of the magnetic structures of CrAs and MnP cannot be assumed </w:t>
      </w:r>
      <w:r w:rsidRPr="00915B86">
        <w:rPr>
          <w:rFonts w:ascii="Times New Roman" w:hAnsi="Times New Roman" w:cs="Times New Roman"/>
          <w:i/>
          <w:sz w:val="24"/>
          <w:szCs w:val="24"/>
        </w:rPr>
        <w:t>a priori</w:t>
      </w:r>
      <w:r w:rsidRPr="00915B86">
        <w:rPr>
          <w:rFonts w:ascii="Times New Roman" w:hAnsi="Times New Roman" w:cs="Times New Roman"/>
          <w:sz w:val="24"/>
          <w:szCs w:val="24"/>
        </w:rPr>
        <w:t xml:space="preserve">. </w:t>
      </w:r>
      <w:r w:rsidR="00AD3130">
        <w:rPr>
          <w:rFonts w:ascii="Times New Roman" w:hAnsi="Times New Roman" w:cs="Times New Roman"/>
          <w:sz w:val="24"/>
          <w:szCs w:val="24"/>
        </w:rPr>
        <w:t>W</w:t>
      </w:r>
      <w:r w:rsidRPr="00AD3130">
        <w:rPr>
          <w:rFonts w:ascii="Times New Roman" w:hAnsi="Times New Roman" w:cs="Times New Roman"/>
          <w:sz w:val="24"/>
          <w:szCs w:val="24"/>
        </w:rPr>
        <w:t xml:space="preserve">hile a similar magnetic structure is certainly plausible, alternative magnetic structures, which are in </w:t>
      </w:r>
      <w:r w:rsidR="004C0E54">
        <w:rPr>
          <w:rFonts w:ascii="Times New Roman" w:hAnsi="Times New Roman" w:cs="Times New Roman"/>
          <w:sz w:val="24"/>
          <w:szCs w:val="24"/>
        </w:rPr>
        <w:t>accordance</w:t>
      </w:r>
      <w:r w:rsidR="004C0E54" w:rsidRPr="00AD3130">
        <w:rPr>
          <w:rFonts w:ascii="Times New Roman" w:hAnsi="Times New Roman" w:cs="Times New Roman"/>
          <w:sz w:val="24"/>
          <w:szCs w:val="24"/>
        </w:rPr>
        <w:t xml:space="preserve"> </w:t>
      </w:r>
      <w:r w:rsidRPr="00AD3130">
        <w:rPr>
          <w:rFonts w:ascii="Times New Roman" w:hAnsi="Times New Roman" w:cs="Times New Roman"/>
          <w:sz w:val="24"/>
          <w:szCs w:val="24"/>
        </w:rPr>
        <w:t xml:space="preserve">with symmetry considerations, cannot be outright dismissed. </w:t>
      </w:r>
    </w:p>
    <w:p w14:paraId="05728DDF" w14:textId="662F93AD" w:rsidR="00A43D8C" w:rsidRDefault="001A4574">
      <w:pPr>
        <w:spacing w:after="0" w:line="480" w:lineRule="auto"/>
        <w:ind w:firstLine="567"/>
        <w:jc w:val="both"/>
      </w:pPr>
      <w:r>
        <w:rPr>
          <w:rFonts w:ascii="Times New Roman" w:hAnsi="Times New Roman" w:cs="Times New Roman"/>
          <w:sz w:val="24"/>
          <w:szCs w:val="24"/>
        </w:rPr>
        <w:t xml:space="preserve"> </w:t>
      </w:r>
      <w:r w:rsidRPr="00AD3130">
        <w:rPr>
          <w:rFonts w:ascii="Times New Roman" w:hAnsi="Times New Roman" w:cs="Times New Roman"/>
          <w:sz w:val="24"/>
          <w:szCs w:val="24"/>
        </w:rPr>
        <w:t xml:space="preserve">The model proposed by </w:t>
      </w:r>
      <w:r w:rsidRPr="000321E8">
        <w:rPr>
          <w:rFonts w:ascii="Times New Roman" w:hAnsi="Times New Roman" w:cs="Times New Roman"/>
          <w:sz w:val="24"/>
          <w:szCs w:val="24"/>
        </w:rPr>
        <w:t xml:space="preserve">Watanabe </w:t>
      </w:r>
      <w:r w:rsidRPr="000321E8">
        <w:rPr>
          <w:rFonts w:ascii="Times New Roman" w:hAnsi="Times New Roman" w:cs="Times New Roman"/>
          <w:i/>
          <w:sz w:val="24"/>
          <w:szCs w:val="24"/>
        </w:rPr>
        <w:t>et al</w:t>
      </w:r>
      <w:r w:rsidRPr="000321E8">
        <w:rPr>
          <w:rFonts w:ascii="Times New Roman" w:hAnsi="Times New Roman" w:cs="Times New Roman"/>
          <w:sz w:val="24"/>
          <w:szCs w:val="24"/>
        </w:rPr>
        <w:t xml:space="preserve">. </w:t>
      </w:r>
      <w:r w:rsidRPr="00AD3130">
        <w:rPr>
          <w:rFonts w:ascii="Times New Roman" w:hAnsi="Times New Roman" w:cs="Times New Roman"/>
          <w:sz w:val="24"/>
          <w:szCs w:val="24"/>
        </w:rPr>
        <w:t>(</w:t>
      </w:r>
      <w:r w:rsidRPr="000321E8">
        <w:rPr>
          <w:rFonts w:ascii="Times New Roman" w:hAnsi="Times New Roman" w:cs="Times New Roman"/>
          <w:sz w:val="24"/>
          <w:szCs w:val="24"/>
        </w:rPr>
        <w:t>1969</w:t>
      </w:r>
      <w:r w:rsidRPr="00AD3130">
        <w:rPr>
          <w:rFonts w:ascii="Times New Roman" w:hAnsi="Times New Roman" w:cs="Times New Roman"/>
          <w:sz w:val="24"/>
          <w:szCs w:val="24"/>
        </w:rPr>
        <w:t>) was afterwards followed by other authors (</w:t>
      </w:r>
      <w:r w:rsidRPr="000321E8">
        <w:rPr>
          <w:rFonts w:ascii="Times New Roman" w:hAnsi="Times New Roman" w:cs="Times New Roman"/>
          <w:sz w:val="24"/>
          <w:szCs w:val="24"/>
        </w:rPr>
        <w:t xml:space="preserve">Selte </w:t>
      </w:r>
      <w:r w:rsidRPr="000321E8">
        <w:rPr>
          <w:rFonts w:ascii="Times New Roman" w:hAnsi="Times New Roman" w:cs="Times New Roman"/>
          <w:i/>
          <w:sz w:val="24"/>
          <w:szCs w:val="24"/>
        </w:rPr>
        <w:t>et</w:t>
      </w:r>
      <w:r w:rsidR="004D072E" w:rsidRPr="000321E8">
        <w:rPr>
          <w:rFonts w:ascii="Times New Roman" w:hAnsi="Times New Roman" w:cs="Times New Roman"/>
          <w:i/>
          <w:sz w:val="24"/>
          <w:szCs w:val="24"/>
        </w:rPr>
        <w:t xml:space="preserve"> </w:t>
      </w:r>
      <w:r w:rsidRPr="000321E8">
        <w:rPr>
          <w:rFonts w:ascii="Times New Roman" w:hAnsi="Times New Roman" w:cs="Times New Roman"/>
          <w:i/>
          <w:sz w:val="24"/>
          <w:szCs w:val="24"/>
        </w:rPr>
        <w:t>al</w:t>
      </w:r>
      <w:r w:rsidRPr="000321E8">
        <w:rPr>
          <w:rFonts w:ascii="Times New Roman" w:hAnsi="Times New Roman" w:cs="Times New Roman"/>
          <w:sz w:val="24"/>
          <w:szCs w:val="24"/>
        </w:rPr>
        <w:t>., 1971</w:t>
      </w:r>
      <w:r w:rsidRPr="00AD3130">
        <w:rPr>
          <w:rFonts w:ascii="Times New Roman" w:hAnsi="Times New Roman" w:cs="Times New Roman"/>
          <w:sz w:val="24"/>
          <w:szCs w:val="24"/>
        </w:rPr>
        <w:t xml:space="preserve">; </w:t>
      </w:r>
      <w:r w:rsidRPr="000321E8">
        <w:rPr>
          <w:rFonts w:ascii="Times New Roman" w:hAnsi="Times New Roman" w:cs="Times New Roman"/>
          <w:sz w:val="24"/>
          <w:szCs w:val="24"/>
        </w:rPr>
        <w:t xml:space="preserve">Keller </w:t>
      </w:r>
      <w:r w:rsidRPr="000321E8">
        <w:rPr>
          <w:rFonts w:ascii="Times New Roman" w:hAnsi="Times New Roman" w:cs="Times New Roman"/>
          <w:i/>
          <w:sz w:val="24"/>
          <w:szCs w:val="24"/>
        </w:rPr>
        <w:t>et al</w:t>
      </w:r>
      <w:r w:rsidRPr="000321E8">
        <w:rPr>
          <w:rFonts w:ascii="Times New Roman" w:hAnsi="Times New Roman" w:cs="Times New Roman"/>
          <w:sz w:val="24"/>
          <w:szCs w:val="24"/>
        </w:rPr>
        <w:t>., 2015</w:t>
      </w:r>
      <w:r w:rsidRPr="00AD3130">
        <w:rPr>
          <w:rFonts w:ascii="Times New Roman" w:hAnsi="Times New Roman" w:cs="Times New Roman"/>
          <w:sz w:val="24"/>
          <w:szCs w:val="24"/>
        </w:rPr>
        <w:t>)</w:t>
      </w:r>
      <w:r w:rsidR="00243BF6" w:rsidRPr="00AD3130">
        <w:rPr>
          <w:rFonts w:ascii="Times New Roman" w:hAnsi="Times New Roman" w:cs="Times New Roman"/>
          <w:sz w:val="24"/>
          <w:szCs w:val="24"/>
        </w:rPr>
        <w:t>,</w:t>
      </w:r>
      <w:r w:rsidRPr="00AD3130">
        <w:rPr>
          <w:rFonts w:ascii="Times New Roman" w:hAnsi="Times New Roman" w:cs="Times New Roman"/>
          <w:sz w:val="24"/>
          <w:szCs w:val="24"/>
        </w:rPr>
        <w:t xml:space="preserve"> who refined the magnetic structure on the basis of powder data. In none of the refinements of the magnetic structure the concept of magnetic superspace </w:t>
      </w:r>
      <w:r w:rsidRPr="00AD3130">
        <w:rPr>
          <w:rFonts w:ascii="Times New Roman" w:hAnsi="Times New Roman" w:cs="Times New Roman"/>
          <w:sz w:val="24"/>
          <w:szCs w:val="24"/>
        </w:rPr>
        <w:lastRenderedPageBreak/>
        <w:t>groups was employed. However, in an</w:t>
      </w:r>
      <w:r w:rsidRPr="00F930EC">
        <w:rPr>
          <w:rFonts w:ascii="Times New Roman" w:hAnsi="Times New Roman" w:cs="Times New Roman"/>
          <w:sz w:val="24"/>
          <w:szCs w:val="24"/>
        </w:rPr>
        <w:t xml:space="preserve"> entry of the magnetic structure of CrAs into the database MAGNDATA </w:t>
      </w:r>
      <w:r w:rsidR="00243BF6" w:rsidRPr="00EA33BD">
        <w:rPr>
          <w:rFonts w:ascii="Times New Roman" w:hAnsi="Times New Roman" w:cs="Times New Roman"/>
          <w:sz w:val="24"/>
          <w:szCs w:val="24"/>
        </w:rPr>
        <w:t>(</w:t>
      </w:r>
      <w:r w:rsidR="00243BF6" w:rsidRPr="000321E8">
        <w:rPr>
          <w:rFonts w:ascii="Times New Roman" w:hAnsi="Times New Roman" w:cs="Times New Roman"/>
          <w:sz w:val="24"/>
          <w:szCs w:val="24"/>
        </w:rPr>
        <w:t xml:space="preserve">Gallego </w:t>
      </w:r>
      <w:r w:rsidR="00243BF6" w:rsidRPr="000321E8">
        <w:rPr>
          <w:rFonts w:ascii="Times New Roman" w:hAnsi="Times New Roman" w:cs="Times New Roman"/>
          <w:i/>
          <w:sz w:val="24"/>
          <w:szCs w:val="24"/>
        </w:rPr>
        <w:t>et. al</w:t>
      </w:r>
      <w:r w:rsidR="00243BF6" w:rsidRPr="000321E8">
        <w:rPr>
          <w:rFonts w:ascii="Times New Roman" w:hAnsi="Times New Roman" w:cs="Times New Roman"/>
          <w:sz w:val="24"/>
          <w:szCs w:val="24"/>
        </w:rPr>
        <w:t>., 2016</w:t>
      </w:r>
      <w:r w:rsidR="00243BF6" w:rsidRPr="00AD3130">
        <w:rPr>
          <w:rFonts w:ascii="Times New Roman" w:hAnsi="Times New Roman" w:cs="Times New Roman"/>
          <w:sz w:val="24"/>
          <w:szCs w:val="24"/>
        </w:rPr>
        <w:t>)</w:t>
      </w:r>
      <w:r w:rsidRPr="00AD3130">
        <w:rPr>
          <w:rFonts w:ascii="Times New Roman" w:hAnsi="Times New Roman" w:cs="Times New Roman"/>
          <w:sz w:val="24"/>
          <w:szCs w:val="24"/>
        </w:rPr>
        <w:t xml:space="preserve">, the magnetic superspace group </w:t>
      </w:r>
      <w:r w:rsidRPr="00AD3130">
        <w:rPr>
          <w:rFonts w:ascii="Times New Roman" w:hAnsi="Times New Roman" w:cs="Times New Roman"/>
          <w:i/>
          <w:sz w:val="24"/>
          <w:szCs w:val="24"/>
        </w:rPr>
        <w:t>P</w:t>
      </w:r>
      <w:r w:rsidRPr="00AD3130">
        <w:rPr>
          <w:rFonts w:ascii="Times New Roman" w:hAnsi="Times New Roman" w:cs="Times New Roman"/>
          <w:sz w:val="24"/>
          <w:szCs w:val="24"/>
        </w:rPr>
        <w:t>2</w:t>
      </w:r>
      <w:r w:rsidRPr="00AD3130">
        <w:rPr>
          <w:rFonts w:ascii="Times New Roman" w:hAnsi="Times New Roman" w:cs="Times New Roman"/>
          <w:sz w:val="24"/>
          <w:szCs w:val="24"/>
          <w:vertAlign w:val="subscript"/>
        </w:rPr>
        <w:t>1</w:t>
      </w:r>
      <w:r w:rsidRPr="00AD3130">
        <w:rPr>
          <w:rFonts w:ascii="Times New Roman" w:hAnsi="Times New Roman" w:cs="Times New Roman"/>
          <w:sz w:val="24"/>
          <w:szCs w:val="24"/>
        </w:rPr>
        <w:t>2</w:t>
      </w:r>
      <w:r w:rsidRPr="00AD3130">
        <w:rPr>
          <w:rFonts w:ascii="Times New Roman" w:hAnsi="Times New Roman" w:cs="Times New Roman"/>
          <w:sz w:val="24"/>
          <w:szCs w:val="24"/>
          <w:vertAlign w:val="subscript"/>
        </w:rPr>
        <w:t>1</w:t>
      </w:r>
      <w:r w:rsidRPr="00AD3130">
        <w:rPr>
          <w:rFonts w:ascii="Times New Roman" w:hAnsi="Times New Roman" w:cs="Times New Roman"/>
          <w:sz w:val="24"/>
          <w:szCs w:val="24"/>
        </w:rPr>
        <w:t>2</w:t>
      </w:r>
      <w:r w:rsidRPr="00AD3130">
        <w:rPr>
          <w:rFonts w:ascii="Times New Roman" w:hAnsi="Times New Roman" w:cs="Times New Roman"/>
          <w:sz w:val="24"/>
          <w:szCs w:val="24"/>
          <w:vertAlign w:val="subscript"/>
        </w:rPr>
        <w:t>1</w:t>
      </w:r>
      <w:r w:rsidRPr="00AD3130">
        <w:rPr>
          <w:rFonts w:ascii="Times New Roman" w:hAnsi="Times New Roman" w:cs="Times New Roman"/>
          <w:sz w:val="24"/>
          <w:szCs w:val="24"/>
        </w:rPr>
        <w:t>.1’(00γ)00</w:t>
      </w:r>
      <w:r w:rsidRPr="00AD3130">
        <w:rPr>
          <w:rFonts w:ascii="Times New Roman" w:hAnsi="Times New Roman" w:cs="Times New Roman"/>
          <w:i/>
          <w:iCs/>
          <w:sz w:val="24"/>
          <w:szCs w:val="24"/>
        </w:rPr>
        <w:t>ss</w:t>
      </w:r>
      <w:r w:rsidRPr="00AD3130">
        <w:rPr>
          <w:rFonts w:ascii="Arial" w:hAnsi="Arial" w:cs="Arial"/>
          <w:sz w:val="20"/>
          <w:szCs w:val="20"/>
        </w:rPr>
        <w:t xml:space="preserve"> </w:t>
      </w:r>
      <w:r w:rsidRPr="00F930EC">
        <w:rPr>
          <w:rFonts w:ascii="Times New Roman" w:hAnsi="Times New Roman" w:cs="Times New Roman"/>
          <w:sz w:val="24"/>
          <w:szCs w:val="24"/>
        </w:rPr>
        <w:t>is given as</w:t>
      </w:r>
      <w:r w:rsidRPr="00EA33BD">
        <w:rPr>
          <w:rFonts w:ascii="Times New Roman" w:hAnsi="Times New Roman" w:cs="Times New Roman"/>
          <w:sz w:val="24"/>
          <w:szCs w:val="24"/>
        </w:rPr>
        <w:t xml:space="preserve"> the one corresponding to the reported </w:t>
      </w:r>
      <w:r w:rsidRPr="004C0E54">
        <w:rPr>
          <w:rFonts w:ascii="Times New Roman" w:hAnsi="Times New Roman" w:cs="Times New Roman"/>
          <w:sz w:val="24"/>
          <w:szCs w:val="24"/>
        </w:rPr>
        <w:t xml:space="preserve">structure by Watanabe </w:t>
      </w:r>
      <w:r w:rsidRPr="004C0E54">
        <w:rPr>
          <w:rFonts w:ascii="Times New Roman" w:hAnsi="Times New Roman" w:cs="Times New Roman"/>
          <w:i/>
          <w:sz w:val="24"/>
          <w:szCs w:val="24"/>
        </w:rPr>
        <w:t>et al</w:t>
      </w:r>
      <w:r w:rsidRPr="004C0E54">
        <w:rPr>
          <w:rFonts w:ascii="Times New Roman" w:hAnsi="Times New Roman" w:cs="Times New Roman"/>
          <w:sz w:val="24"/>
          <w:szCs w:val="24"/>
        </w:rPr>
        <w:t>. (1969)</w:t>
      </w:r>
      <w:r w:rsidR="00682566" w:rsidRPr="004C0E54">
        <w:rPr>
          <w:rFonts w:ascii="Times New Roman" w:hAnsi="Times New Roman" w:cs="Times New Roman"/>
          <w:sz w:val="24"/>
          <w:szCs w:val="24"/>
        </w:rPr>
        <w:t xml:space="preserve"> and Selte </w:t>
      </w:r>
      <w:r w:rsidR="00682566" w:rsidRPr="004C0E54">
        <w:rPr>
          <w:rFonts w:ascii="Times New Roman" w:hAnsi="Times New Roman" w:cs="Times New Roman"/>
          <w:i/>
          <w:sz w:val="24"/>
          <w:szCs w:val="24"/>
        </w:rPr>
        <w:t>et al</w:t>
      </w:r>
      <w:r w:rsidR="00682566" w:rsidRPr="004C0E54">
        <w:rPr>
          <w:rFonts w:ascii="Times New Roman" w:hAnsi="Times New Roman" w:cs="Times New Roman"/>
          <w:sz w:val="24"/>
          <w:szCs w:val="24"/>
        </w:rPr>
        <w:t>. (1971)</w:t>
      </w:r>
      <w:r w:rsidRPr="004C0E54">
        <w:rPr>
          <w:rFonts w:ascii="Times New Roman" w:hAnsi="Times New Roman" w:cs="Times New Roman"/>
          <w:sz w:val="24"/>
          <w:szCs w:val="24"/>
        </w:rPr>
        <w:t xml:space="preserve">. </w:t>
      </w:r>
      <w:r w:rsidR="00243BF6" w:rsidRPr="004C0E54">
        <w:rPr>
          <w:rFonts w:ascii="Times New Roman" w:hAnsi="Times New Roman" w:cs="Times New Roman"/>
          <w:sz w:val="24"/>
          <w:szCs w:val="24"/>
        </w:rPr>
        <w:t xml:space="preserve">The </w:t>
      </w:r>
      <w:r w:rsidR="00243BF6" w:rsidRPr="004C0E54">
        <w:rPr>
          <w:rFonts w:ascii="Times New Roman" w:hAnsi="Times New Roman" w:cs="Times New Roman"/>
          <w:i/>
          <w:sz w:val="24"/>
          <w:szCs w:val="24"/>
        </w:rPr>
        <w:t>double-helix</w:t>
      </w:r>
      <w:r w:rsidRPr="004C0E54">
        <w:rPr>
          <w:rFonts w:ascii="Times New Roman" w:hAnsi="Times New Roman" w:cs="Times New Roman"/>
          <w:sz w:val="24"/>
          <w:szCs w:val="24"/>
        </w:rPr>
        <w:t xml:space="preserve"> model includes restrictions that are</w:t>
      </w:r>
      <w:r w:rsidRPr="00AD3130">
        <w:rPr>
          <w:rFonts w:ascii="Times New Roman" w:hAnsi="Times New Roman" w:cs="Times New Roman"/>
          <w:sz w:val="24"/>
          <w:szCs w:val="24"/>
        </w:rPr>
        <w:t xml:space="preserve"> not forced by the symmetry of </w:t>
      </w:r>
      <w:r w:rsidR="00AD3130" w:rsidRPr="00AD3130">
        <w:rPr>
          <w:rFonts w:ascii="Times New Roman" w:hAnsi="Times New Roman" w:cs="Times New Roman"/>
          <w:i/>
          <w:sz w:val="24"/>
          <w:szCs w:val="24"/>
        </w:rPr>
        <w:t>P</w:t>
      </w:r>
      <w:r w:rsidR="00AD3130" w:rsidRPr="00935E19">
        <w:rPr>
          <w:rFonts w:ascii="Times New Roman" w:hAnsi="Times New Roman" w:cs="Times New Roman"/>
          <w:sz w:val="24"/>
          <w:szCs w:val="24"/>
        </w:rPr>
        <w:t>2</w:t>
      </w:r>
      <w:r w:rsidR="00AD3130" w:rsidRPr="00935E19">
        <w:rPr>
          <w:rFonts w:ascii="Times New Roman" w:hAnsi="Times New Roman" w:cs="Times New Roman"/>
          <w:sz w:val="24"/>
          <w:szCs w:val="24"/>
          <w:vertAlign w:val="subscript"/>
        </w:rPr>
        <w:t>1</w:t>
      </w:r>
      <w:r w:rsidR="00AD3130" w:rsidRPr="00935E19">
        <w:rPr>
          <w:rFonts w:ascii="Times New Roman" w:hAnsi="Times New Roman" w:cs="Times New Roman"/>
          <w:sz w:val="24"/>
          <w:szCs w:val="24"/>
        </w:rPr>
        <w:t>2</w:t>
      </w:r>
      <w:r w:rsidR="00AD3130" w:rsidRPr="00935E19">
        <w:rPr>
          <w:rFonts w:ascii="Times New Roman" w:hAnsi="Times New Roman" w:cs="Times New Roman"/>
          <w:sz w:val="24"/>
          <w:szCs w:val="24"/>
          <w:vertAlign w:val="subscript"/>
        </w:rPr>
        <w:t>1</w:t>
      </w:r>
      <w:r w:rsidR="00AD3130" w:rsidRPr="00935E19">
        <w:rPr>
          <w:rFonts w:ascii="Times New Roman" w:hAnsi="Times New Roman" w:cs="Times New Roman"/>
          <w:sz w:val="24"/>
          <w:szCs w:val="24"/>
        </w:rPr>
        <w:t>2</w:t>
      </w:r>
      <w:r w:rsidR="00AD3130" w:rsidRPr="00935E19">
        <w:rPr>
          <w:rFonts w:ascii="Times New Roman" w:hAnsi="Times New Roman" w:cs="Times New Roman"/>
          <w:sz w:val="24"/>
          <w:szCs w:val="24"/>
          <w:vertAlign w:val="subscript"/>
        </w:rPr>
        <w:t>1</w:t>
      </w:r>
      <w:r w:rsidR="00AD3130" w:rsidRPr="00935E19">
        <w:rPr>
          <w:rFonts w:ascii="Times New Roman" w:hAnsi="Times New Roman" w:cs="Times New Roman"/>
          <w:sz w:val="24"/>
          <w:szCs w:val="24"/>
        </w:rPr>
        <w:t>.1’(00γ)00</w:t>
      </w:r>
      <w:r w:rsidR="00AD3130" w:rsidRPr="00935E19">
        <w:rPr>
          <w:rFonts w:ascii="Times New Roman" w:hAnsi="Times New Roman" w:cs="Times New Roman"/>
          <w:i/>
          <w:iCs/>
          <w:sz w:val="24"/>
          <w:szCs w:val="24"/>
        </w:rPr>
        <w:t>ss</w:t>
      </w:r>
      <w:r w:rsidRPr="00AD3130">
        <w:rPr>
          <w:rFonts w:ascii="Times New Roman" w:hAnsi="Times New Roman" w:cs="Times New Roman"/>
          <w:sz w:val="24"/>
          <w:szCs w:val="24"/>
        </w:rPr>
        <w:t xml:space="preserve">. </w:t>
      </w:r>
    </w:p>
    <w:p w14:paraId="616390CD" w14:textId="0AE01D62" w:rsidR="00A43D8C" w:rsidRPr="00AD3130" w:rsidRDefault="001A4574" w:rsidP="002326E3">
      <w:pPr>
        <w:spacing w:after="0" w:line="480" w:lineRule="auto"/>
        <w:ind w:firstLine="567"/>
        <w:jc w:val="both"/>
      </w:pPr>
      <w:bookmarkStart w:id="1" w:name="_Hlk144719223"/>
      <w:r w:rsidRPr="00AD3130">
        <w:rPr>
          <w:rFonts w:ascii="Times New Roman" w:hAnsi="Times New Roman" w:cs="Times New Roman"/>
          <w:sz w:val="24"/>
          <w:szCs w:val="24"/>
        </w:rPr>
        <w:t xml:space="preserve">To our knowledge, a determination of the magnetic structure of CrAs based on group theoretical considerations, including a comparison of all symmetry-allowed models for its </w:t>
      </w:r>
      <w:r w:rsidRPr="007D60E3">
        <w:rPr>
          <w:rFonts w:ascii="Times New Roman" w:hAnsi="Times New Roman" w:cs="Times New Roman"/>
          <w:sz w:val="24"/>
          <w:szCs w:val="24"/>
        </w:rPr>
        <w:t xml:space="preserve">magnetic structure, was performed neither by Watanabe </w:t>
      </w:r>
      <w:r w:rsidRPr="007D60E3">
        <w:rPr>
          <w:rFonts w:ascii="Times New Roman" w:hAnsi="Times New Roman" w:cs="Times New Roman"/>
          <w:i/>
          <w:sz w:val="24"/>
          <w:szCs w:val="24"/>
        </w:rPr>
        <w:t>et al</w:t>
      </w:r>
      <w:r w:rsidRPr="007D60E3">
        <w:rPr>
          <w:rFonts w:ascii="Times New Roman" w:hAnsi="Times New Roman" w:cs="Times New Roman"/>
          <w:sz w:val="24"/>
          <w:szCs w:val="24"/>
        </w:rPr>
        <w:t xml:space="preserve">. (1969) nor in any of the subsequent publications on this subject. In addition, investigations based on complete single-crystal data have not been performed up to now. </w:t>
      </w:r>
      <w:r w:rsidR="004C0E54">
        <w:rPr>
          <w:rFonts w:ascii="Times New Roman" w:hAnsi="Times New Roman" w:cs="Times New Roman"/>
          <w:sz w:val="24"/>
          <w:szCs w:val="24"/>
        </w:rPr>
        <w:t>The purpose of our work was to</w:t>
      </w:r>
      <w:r w:rsidR="004C0E54" w:rsidRPr="007D60E3">
        <w:rPr>
          <w:rFonts w:ascii="Times New Roman" w:hAnsi="Times New Roman" w:cs="Times New Roman"/>
          <w:sz w:val="24"/>
          <w:szCs w:val="24"/>
        </w:rPr>
        <w:t xml:space="preserve"> reinvestigate the magnetic structure of this material with neutron powder and single-crystal diffraction at high pressures and low temperatures in the vicinity of the super-conducting phase</w:t>
      </w:r>
      <w:r w:rsidR="004C0E54">
        <w:rPr>
          <w:rFonts w:ascii="Times New Roman" w:hAnsi="Times New Roman" w:cs="Times New Roman"/>
          <w:sz w:val="24"/>
          <w:szCs w:val="24"/>
        </w:rPr>
        <w:t xml:space="preserve"> and to determine its superspace symmetry</w:t>
      </w:r>
      <w:r w:rsidR="004C0E54" w:rsidRPr="007D60E3">
        <w:rPr>
          <w:rFonts w:ascii="Times New Roman" w:hAnsi="Times New Roman" w:cs="Times New Roman"/>
          <w:sz w:val="24"/>
          <w:szCs w:val="24"/>
        </w:rPr>
        <w:t>. For</w:t>
      </w:r>
      <w:r w:rsidR="004C0E54" w:rsidRPr="00EA33BD">
        <w:rPr>
          <w:rFonts w:ascii="Times New Roman" w:hAnsi="Times New Roman" w:cs="Times New Roman"/>
          <w:sz w:val="24"/>
          <w:szCs w:val="24"/>
        </w:rPr>
        <w:t xml:space="preserve"> the analysis of the magnetic structure</w:t>
      </w:r>
      <w:r w:rsidR="004C0E54" w:rsidRPr="00915B86">
        <w:rPr>
          <w:rFonts w:ascii="Times New Roman" w:hAnsi="Times New Roman" w:cs="Times New Roman"/>
          <w:sz w:val="24"/>
          <w:szCs w:val="24"/>
        </w:rPr>
        <w:t xml:space="preserve">, we adopted a group theoretical approach based on the space group of the nuclear structure (and its subgroups) and the propagation vector. </w:t>
      </w:r>
      <w:bookmarkStart w:id="2" w:name="_Hlk144725411"/>
      <w:r w:rsidR="004C0E54" w:rsidRPr="00767AC5">
        <w:rPr>
          <w:rFonts w:ascii="Times New Roman" w:hAnsi="Times New Roman" w:cs="Times New Roman"/>
          <w:sz w:val="24"/>
          <w:szCs w:val="24"/>
        </w:rPr>
        <w:t xml:space="preserve">Our approach is based on the concept of superspace symmetry that rationalizes incommensurate magnetic structures (Perez-Mato </w:t>
      </w:r>
      <w:r w:rsidR="004C0E54" w:rsidRPr="00767AC5">
        <w:rPr>
          <w:rFonts w:ascii="Times New Roman" w:hAnsi="Times New Roman" w:cs="Times New Roman"/>
          <w:i/>
          <w:sz w:val="24"/>
          <w:szCs w:val="24"/>
        </w:rPr>
        <w:t>et al</w:t>
      </w:r>
      <w:r w:rsidR="004C0E54" w:rsidRPr="00767AC5">
        <w:rPr>
          <w:rFonts w:ascii="Times New Roman" w:hAnsi="Times New Roman" w:cs="Times New Roman"/>
          <w:sz w:val="24"/>
          <w:szCs w:val="24"/>
        </w:rPr>
        <w:t>., 2012) and on the classification of the magnetic superspace groups compatible with the helical and</w:t>
      </w:r>
      <w:r w:rsidR="002326E3">
        <w:rPr>
          <w:rFonts w:ascii="Times New Roman" w:hAnsi="Times New Roman" w:cs="Times New Roman"/>
          <w:sz w:val="24"/>
          <w:szCs w:val="24"/>
        </w:rPr>
        <w:t>/or</w:t>
      </w:r>
      <w:r w:rsidR="004C0E54" w:rsidRPr="00767AC5">
        <w:rPr>
          <w:rFonts w:ascii="Times New Roman" w:hAnsi="Times New Roman" w:cs="Times New Roman"/>
          <w:sz w:val="24"/>
          <w:szCs w:val="24"/>
        </w:rPr>
        <w:t xml:space="preserve"> cycloidal magnetic modulations (Fabrykiewicz </w:t>
      </w:r>
      <w:r w:rsidR="004C0E54" w:rsidRPr="00767AC5">
        <w:rPr>
          <w:rFonts w:ascii="Times New Roman" w:hAnsi="Times New Roman" w:cs="Times New Roman"/>
          <w:i/>
          <w:sz w:val="24"/>
          <w:szCs w:val="24"/>
        </w:rPr>
        <w:t>et al</w:t>
      </w:r>
      <w:r w:rsidR="004C0E54" w:rsidRPr="00767AC5">
        <w:rPr>
          <w:rFonts w:ascii="Times New Roman" w:hAnsi="Times New Roman" w:cs="Times New Roman"/>
          <w:sz w:val="24"/>
          <w:szCs w:val="24"/>
        </w:rPr>
        <w:t>., 2021).</w:t>
      </w:r>
      <w:r w:rsidR="004C0E54">
        <w:rPr>
          <w:rFonts w:ascii="Times New Roman" w:hAnsi="Times New Roman" w:cs="Times New Roman"/>
          <w:sz w:val="24"/>
          <w:szCs w:val="24"/>
        </w:rPr>
        <w:t xml:space="preserve"> </w:t>
      </w:r>
      <w:bookmarkEnd w:id="2"/>
      <w:r w:rsidR="004C0E54" w:rsidRPr="00915B86">
        <w:rPr>
          <w:rFonts w:ascii="Times New Roman" w:hAnsi="Times New Roman" w:cs="Times New Roman"/>
          <w:sz w:val="24"/>
          <w:szCs w:val="24"/>
        </w:rPr>
        <w:t xml:space="preserve">The </w:t>
      </w:r>
      <w:r w:rsidR="002326E3">
        <w:rPr>
          <w:rFonts w:ascii="Times New Roman" w:hAnsi="Times New Roman" w:cs="Times New Roman"/>
          <w:sz w:val="24"/>
          <w:szCs w:val="24"/>
        </w:rPr>
        <w:t xml:space="preserve">analysis and </w:t>
      </w:r>
      <w:r w:rsidR="004C0E54" w:rsidRPr="00915B86">
        <w:rPr>
          <w:rFonts w:ascii="Times New Roman" w:hAnsi="Times New Roman" w:cs="Times New Roman"/>
          <w:sz w:val="24"/>
          <w:szCs w:val="24"/>
        </w:rPr>
        <w:t>refinements of both polycrystalline and single crystalline data were carried out using the program Jana2020 (</w:t>
      </w:r>
      <w:r w:rsidR="004C0E54" w:rsidRPr="000321E8">
        <w:rPr>
          <w:rFonts w:ascii="Times New Roman" w:hAnsi="Times New Roman" w:cs="Times New Roman"/>
          <w:sz w:val="24"/>
          <w:szCs w:val="24"/>
        </w:rPr>
        <w:t xml:space="preserve">Petricek </w:t>
      </w:r>
      <w:r w:rsidR="004C0E54" w:rsidRPr="000321E8">
        <w:rPr>
          <w:rFonts w:ascii="Times New Roman" w:hAnsi="Times New Roman" w:cs="Times New Roman"/>
          <w:i/>
          <w:sz w:val="24"/>
          <w:szCs w:val="24"/>
        </w:rPr>
        <w:t>et. al.</w:t>
      </w:r>
      <w:r w:rsidR="004C0E54" w:rsidRPr="000321E8">
        <w:rPr>
          <w:rFonts w:ascii="Times New Roman" w:hAnsi="Times New Roman" w:cs="Times New Roman"/>
          <w:sz w:val="24"/>
          <w:szCs w:val="24"/>
        </w:rPr>
        <w:t>, 2023</w:t>
      </w:r>
      <w:r w:rsidR="004C0E54" w:rsidRPr="00AD3130">
        <w:rPr>
          <w:rFonts w:ascii="Times New Roman" w:hAnsi="Times New Roman" w:cs="Times New Roman"/>
          <w:sz w:val="24"/>
          <w:szCs w:val="24"/>
        </w:rPr>
        <w:t>).</w:t>
      </w:r>
      <w:bookmarkEnd w:id="1"/>
    </w:p>
    <w:p w14:paraId="43B6FB56" w14:textId="77777777" w:rsidR="00A43D8C" w:rsidRDefault="00A43D8C">
      <w:pPr>
        <w:spacing w:after="0" w:line="480" w:lineRule="auto"/>
        <w:ind w:firstLine="568"/>
        <w:jc w:val="both"/>
        <w:rPr>
          <w:rFonts w:ascii="Times New Roman" w:hAnsi="Times New Roman" w:cs="Times New Roman"/>
          <w:sz w:val="24"/>
          <w:szCs w:val="24"/>
        </w:rPr>
      </w:pPr>
    </w:p>
    <w:p w14:paraId="5DD4FD8A" w14:textId="77777777" w:rsidR="00A43D8C" w:rsidRDefault="001A457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Experimental</w:t>
      </w:r>
    </w:p>
    <w:p w14:paraId="4F0F752B" w14:textId="77777777" w:rsidR="00A43D8C" w:rsidRDefault="00A43D8C">
      <w:pPr>
        <w:spacing w:after="0" w:line="480" w:lineRule="auto"/>
        <w:ind w:firstLine="568"/>
        <w:jc w:val="both"/>
        <w:rPr>
          <w:rFonts w:ascii="Times New Roman" w:hAnsi="Times New Roman" w:cs="Times New Roman"/>
          <w:sz w:val="24"/>
          <w:szCs w:val="24"/>
        </w:rPr>
      </w:pPr>
    </w:p>
    <w:p w14:paraId="1F0ECAE4" w14:textId="77777777" w:rsidR="00A43D8C" w:rsidRPr="00AD3130" w:rsidRDefault="001A4574">
      <w:pPr>
        <w:spacing w:after="0" w:line="480" w:lineRule="auto"/>
        <w:ind w:firstLine="568"/>
        <w:jc w:val="both"/>
        <w:rPr>
          <w:rFonts w:ascii="Times New Roman" w:hAnsi="Times New Roman" w:cs="Times New Roman"/>
          <w:sz w:val="24"/>
          <w:szCs w:val="24"/>
        </w:rPr>
      </w:pPr>
      <w:r w:rsidRPr="00AD3130">
        <w:rPr>
          <w:rFonts w:ascii="Times New Roman" w:hAnsi="Times New Roman" w:cs="Times New Roman"/>
          <w:sz w:val="24"/>
          <w:szCs w:val="24"/>
        </w:rPr>
        <w:t xml:space="preserve">The sample preparation is described by </w:t>
      </w:r>
      <w:r w:rsidRPr="000321E8">
        <w:rPr>
          <w:rFonts w:ascii="Times New Roman" w:hAnsi="Times New Roman" w:cs="Times New Roman"/>
          <w:sz w:val="24"/>
          <w:szCs w:val="24"/>
        </w:rPr>
        <w:t xml:space="preserve">Eich </w:t>
      </w:r>
      <w:r w:rsidRPr="000321E8">
        <w:rPr>
          <w:rFonts w:ascii="Times New Roman" w:hAnsi="Times New Roman" w:cs="Times New Roman"/>
          <w:i/>
          <w:sz w:val="24"/>
          <w:szCs w:val="24"/>
        </w:rPr>
        <w:t>et al</w:t>
      </w:r>
      <w:r w:rsidRPr="000321E8">
        <w:rPr>
          <w:rFonts w:ascii="Times New Roman" w:hAnsi="Times New Roman" w:cs="Times New Roman"/>
          <w:sz w:val="24"/>
          <w:szCs w:val="24"/>
        </w:rPr>
        <w:t>. (2021)</w:t>
      </w:r>
      <w:r w:rsidRPr="00AD3130">
        <w:rPr>
          <w:rFonts w:ascii="Times New Roman" w:hAnsi="Times New Roman" w:cs="Times New Roman"/>
          <w:sz w:val="24"/>
          <w:szCs w:val="24"/>
        </w:rPr>
        <w:t xml:space="preserve">. </w:t>
      </w:r>
    </w:p>
    <w:p w14:paraId="158A3F42" w14:textId="0545E663" w:rsidR="00A43D8C" w:rsidRPr="00915B86" w:rsidRDefault="001A4574">
      <w:pPr>
        <w:spacing w:after="0" w:line="480" w:lineRule="auto"/>
        <w:ind w:firstLine="568"/>
        <w:jc w:val="both"/>
        <w:rPr>
          <w:rFonts w:ascii="Times New Roman" w:hAnsi="Times New Roman" w:cs="Times New Roman"/>
          <w:sz w:val="24"/>
          <w:szCs w:val="24"/>
        </w:rPr>
      </w:pPr>
      <w:r w:rsidRPr="00F930EC">
        <w:rPr>
          <w:rFonts w:ascii="Times New Roman" w:hAnsi="Times New Roman" w:cs="Times New Roman"/>
          <w:sz w:val="24"/>
          <w:szCs w:val="24"/>
        </w:rPr>
        <w:t xml:space="preserve">Neutron single-crystal diffraction at low temperatures and high pressures was performed </w:t>
      </w:r>
      <w:r w:rsidRPr="00915B86">
        <w:rPr>
          <w:rFonts w:ascii="Times New Roman" w:hAnsi="Times New Roman" w:cs="Times New Roman"/>
          <w:sz w:val="24"/>
          <w:szCs w:val="24"/>
        </w:rPr>
        <w:t>using a TiZr clamp cell (03PCL150TZ5) on the beamline D9 at the Institut Laue-Langevin (</w:t>
      </w:r>
      <w:r w:rsidR="002326E3">
        <w:rPr>
          <w:rFonts w:ascii="Times New Roman" w:hAnsi="Times New Roman" w:cs="Times New Roman"/>
          <w:sz w:val="24"/>
          <w:szCs w:val="24"/>
        </w:rPr>
        <w:t xml:space="preserve">ILL, </w:t>
      </w:r>
      <w:r w:rsidRPr="00915B86">
        <w:rPr>
          <w:rFonts w:ascii="Times New Roman" w:hAnsi="Times New Roman" w:cs="Times New Roman"/>
          <w:sz w:val="24"/>
          <w:szCs w:val="24"/>
        </w:rPr>
        <w:t xml:space="preserve">Grenoble, France). The sample was an as-grown CrAs single crystal that was cut to the length of </w:t>
      </w:r>
      <w:r w:rsidRPr="00915B86">
        <w:rPr>
          <w:rFonts w:ascii="Times New Roman" w:eastAsia="CMR12" w:hAnsi="Times New Roman" w:cs="Times New Roman"/>
          <w:sz w:val="24"/>
          <w:szCs w:val="24"/>
        </w:rPr>
        <w:t xml:space="preserve">3 mm </w:t>
      </w:r>
      <w:r w:rsidRPr="00915B86">
        <w:rPr>
          <w:rFonts w:ascii="Times New Roman" w:hAnsi="Times New Roman" w:cs="Times New Roman"/>
          <w:sz w:val="24"/>
          <w:szCs w:val="24"/>
        </w:rPr>
        <w:t xml:space="preserve">along its growth </w:t>
      </w:r>
      <w:r w:rsidRPr="00915B86">
        <w:rPr>
          <w:rFonts w:ascii="Times New Roman" w:hAnsi="Times New Roman" w:cs="Times New Roman"/>
          <w:i/>
          <w:sz w:val="24"/>
          <w:szCs w:val="24"/>
        </w:rPr>
        <w:t>a</w:t>
      </w:r>
      <w:r w:rsidRPr="00915B86">
        <w:rPr>
          <w:rFonts w:ascii="Times New Roman" w:hAnsi="Times New Roman" w:cs="Times New Roman"/>
          <w:sz w:val="24"/>
          <w:szCs w:val="24"/>
        </w:rPr>
        <w:t xml:space="preserve"> axis and had a final size of 3*2*2</w:t>
      </w:r>
      <w:r w:rsidRPr="00915B86">
        <w:rPr>
          <w:rFonts w:ascii="Times New Roman" w:eastAsia="CMR12" w:hAnsi="Times New Roman" w:cs="Times New Roman"/>
          <w:sz w:val="24"/>
          <w:szCs w:val="24"/>
        </w:rPr>
        <w:t xml:space="preserve"> mm</w:t>
      </w:r>
      <w:r w:rsidRPr="00915B86">
        <w:rPr>
          <w:rFonts w:ascii="Times New Roman" w:eastAsia="CMR8" w:hAnsi="Times New Roman" w:cs="Times New Roman"/>
          <w:sz w:val="24"/>
          <w:szCs w:val="24"/>
          <w:vertAlign w:val="superscript"/>
        </w:rPr>
        <w:t>3</w:t>
      </w:r>
      <w:r w:rsidRPr="00915B86">
        <w:rPr>
          <w:rFonts w:ascii="Times New Roman" w:hAnsi="Times New Roman" w:cs="Times New Roman"/>
          <w:sz w:val="24"/>
          <w:szCs w:val="24"/>
        </w:rPr>
        <w:t xml:space="preserve">. </w:t>
      </w:r>
      <w:bookmarkStart w:id="3" w:name="_Hlk144722271"/>
      <w:r w:rsidR="00692043" w:rsidRPr="004C0E54">
        <w:rPr>
          <w:rFonts w:ascii="Times New Roman" w:hAnsi="Times New Roman" w:cs="Times New Roman"/>
          <w:sz w:val="24"/>
          <w:szCs w:val="24"/>
        </w:rPr>
        <w:t xml:space="preserve">The quality and orientation of the sample </w:t>
      </w:r>
      <w:r w:rsidR="004C0E54" w:rsidRPr="004C0E54">
        <w:rPr>
          <w:rFonts w:ascii="Times New Roman" w:hAnsi="Times New Roman" w:cs="Times New Roman"/>
          <w:sz w:val="24"/>
          <w:szCs w:val="24"/>
        </w:rPr>
        <w:t xml:space="preserve">were </w:t>
      </w:r>
      <w:r w:rsidR="00692043" w:rsidRPr="004C0E54">
        <w:rPr>
          <w:rFonts w:ascii="Times New Roman" w:hAnsi="Times New Roman" w:cs="Times New Roman"/>
          <w:sz w:val="24"/>
          <w:szCs w:val="24"/>
        </w:rPr>
        <w:t xml:space="preserve">checked using </w:t>
      </w:r>
      <w:r w:rsidR="00171E55" w:rsidRPr="004C0E54">
        <w:rPr>
          <w:rFonts w:ascii="Times New Roman" w:hAnsi="Times New Roman" w:cs="Times New Roman"/>
          <w:sz w:val="24"/>
          <w:szCs w:val="24"/>
        </w:rPr>
        <w:t>a</w:t>
      </w:r>
      <w:r w:rsidR="00692043" w:rsidRPr="004C0E54">
        <w:rPr>
          <w:rFonts w:ascii="Times New Roman" w:hAnsi="Times New Roman" w:cs="Times New Roman"/>
          <w:sz w:val="24"/>
          <w:szCs w:val="24"/>
        </w:rPr>
        <w:t xml:space="preserve"> neutron Laue camera (OrientExpress</w:t>
      </w:r>
      <w:r w:rsidR="002326E3">
        <w:rPr>
          <w:rFonts w:ascii="Times New Roman" w:hAnsi="Times New Roman" w:cs="Times New Roman"/>
          <w:sz w:val="24"/>
          <w:szCs w:val="24"/>
        </w:rPr>
        <w:t xml:space="preserve">) at </w:t>
      </w:r>
      <w:r w:rsidR="00692043" w:rsidRPr="004C0E54">
        <w:rPr>
          <w:rFonts w:ascii="Times New Roman" w:hAnsi="Times New Roman" w:cs="Times New Roman"/>
          <w:sz w:val="24"/>
          <w:szCs w:val="24"/>
        </w:rPr>
        <w:t xml:space="preserve">ILL). </w:t>
      </w:r>
      <w:bookmarkEnd w:id="3"/>
      <w:r w:rsidR="00692043" w:rsidRPr="004C0E54">
        <w:rPr>
          <w:rFonts w:ascii="Times New Roman" w:hAnsi="Times New Roman" w:cs="Times New Roman"/>
          <w:sz w:val="24"/>
          <w:szCs w:val="24"/>
        </w:rPr>
        <w:t>The crystal was</w:t>
      </w:r>
      <w:r w:rsidRPr="004C0E54">
        <w:rPr>
          <w:rFonts w:ascii="Times New Roman" w:hAnsi="Times New Roman" w:cs="Times New Roman"/>
          <w:sz w:val="24"/>
          <w:szCs w:val="24"/>
        </w:rPr>
        <w:t xml:space="preserve"> glued</w:t>
      </w:r>
      <w:r w:rsidRPr="00915B86">
        <w:rPr>
          <w:rFonts w:ascii="Times New Roman" w:hAnsi="Times New Roman" w:cs="Times New Roman"/>
          <w:sz w:val="24"/>
          <w:szCs w:val="24"/>
        </w:rPr>
        <w:t xml:space="preserve"> onto a small cylinder made from aluminium to preserve the orientation when inserted into the sample capsule. The </w:t>
      </w:r>
      <w:r w:rsidRPr="00915B86">
        <w:rPr>
          <w:rFonts w:ascii="Times New Roman" w:eastAsia="CMMI12" w:hAnsi="Times New Roman" w:cs="Times New Roman"/>
          <w:i/>
          <w:sz w:val="24"/>
          <w:szCs w:val="24"/>
        </w:rPr>
        <w:t>a</w:t>
      </w:r>
      <w:r w:rsidRPr="00915B86">
        <w:rPr>
          <w:rFonts w:ascii="Times New Roman" w:hAnsi="Times New Roman" w:cs="Times New Roman"/>
          <w:sz w:val="24"/>
          <w:szCs w:val="24"/>
        </w:rPr>
        <w:t xml:space="preserve"> axis was parallel to the clamp-cell axis (vertical when in the cryostat) and the (</w:t>
      </w:r>
      <w:r w:rsidRPr="00915B86">
        <w:rPr>
          <w:rFonts w:ascii="Times New Roman" w:eastAsia="CMMI12" w:hAnsi="Times New Roman" w:cs="Times New Roman"/>
          <w:i/>
          <w:sz w:val="24"/>
          <w:szCs w:val="24"/>
        </w:rPr>
        <w:t>b</w:t>
      </w:r>
      <w:r w:rsidRPr="00915B86">
        <w:rPr>
          <w:rFonts w:ascii="Times New Roman" w:eastAsia="CMMI12" w:hAnsi="Times New Roman" w:cs="Times New Roman"/>
          <w:sz w:val="24"/>
          <w:szCs w:val="24"/>
        </w:rPr>
        <w:t>,</w:t>
      </w:r>
      <w:r w:rsidRPr="00915B86">
        <w:rPr>
          <w:rFonts w:ascii="Times New Roman" w:eastAsia="CMMI12" w:hAnsi="Times New Roman" w:cs="Times New Roman"/>
          <w:i/>
          <w:sz w:val="24"/>
          <w:szCs w:val="24"/>
        </w:rPr>
        <w:t>c</w:t>
      </w:r>
      <w:r w:rsidRPr="00915B86">
        <w:rPr>
          <w:rFonts w:ascii="Times New Roman" w:eastAsia="CMMI12" w:hAnsi="Times New Roman" w:cs="Times New Roman"/>
          <w:sz w:val="24"/>
          <w:szCs w:val="24"/>
        </w:rPr>
        <w:t xml:space="preserve">) </w:t>
      </w:r>
      <w:r w:rsidRPr="00915B86">
        <w:rPr>
          <w:rFonts w:ascii="Times New Roman" w:hAnsi="Times New Roman" w:cs="Times New Roman"/>
          <w:sz w:val="24"/>
          <w:szCs w:val="24"/>
        </w:rPr>
        <w:t>plane was perpendicular to it. The sample capsule was made of aluminium and filled with Fluorinert FC770 as a pressure-transmitting medium. Pressure was applied using a stationary wheel-driven hydraulic press. The initial pressure at room temperature was determined to be 0.17 GPa. The loaded cell was inserted into an orange-type cryostat and cooled down to 2 K. Based on earlier experiences</w:t>
      </w:r>
      <w:r w:rsidR="004D072E" w:rsidRPr="00915B86">
        <w:rPr>
          <w:rFonts w:ascii="Times New Roman" w:hAnsi="Times New Roman" w:cs="Times New Roman"/>
          <w:sz w:val="24"/>
          <w:szCs w:val="24"/>
        </w:rPr>
        <w:t>,</w:t>
      </w:r>
      <w:r w:rsidRPr="00915B86">
        <w:rPr>
          <w:rFonts w:ascii="Times New Roman" w:hAnsi="Times New Roman" w:cs="Times New Roman"/>
          <w:sz w:val="24"/>
          <w:szCs w:val="24"/>
        </w:rPr>
        <w:t xml:space="preserve"> the pressure drop upon cooling amounts to approximately 30% for this temperature decrease (</w:t>
      </w:r>
      <w:r w:rsidRPr="000321E8">
        <w:rPr>
          <w:rFonts w:ascii="Times New Roman" w:hAnsi="Times New Roman" w:cs="Times New Roman"/>
          <w:sz w:val="24"/>
          <w:szCs w:val="24"/>
        </w:rPr>
        <w:t>E. Lelièvre-Berna, 2023</w:t>
      </w:r>
      <w:r w:rsidRPr="00AD3130">
        <w:rPr>
          <w:rFonts w:ascii="Times New Roman" w:hAnsi="Times New Roman" w:cs="Times New Roman"/>
          <w:sz w:val="24"/>
          <w:szCs w:val="24"/>
        </w:rPr>
        <w:t xml:space="preserve">). Accordingly, the first data collection was performed at 0.12 GPa and 2 K. The measurement consisted of a series of </w:t>
      </w:r>
      <w:r w:rsidRPr="00AD3130">
        <w:rPr>
          <w:rFonts w:ascii="Times New Roman" w:eastAsia="CMMI12" w:hAnsi="Times New Roman" w:cs="Times New Roman"/>
          <w:sz w:val="24"/>
          <w:szCs w:val="24"/>
        </w:rPr>
        <w:t>ω</w:t>
      </w:r>
      <w:r w:rsidRPr="00AD3130">
        <w:rPr>
          <w:rFonts w:ascii="Times New Roman" w:hAnsi="Times New Roman" w:cs="Times New Roman"/>
          <w:sz w:val="24"/>
          <w:szCs w:val="24"/>
        </w:rPr>
        <w:t xml:space="preserve"> scans. Data collection out of the horizontal reflection plane was possible due to the lifting counter range of the detector, -</w:t>
      </w:r>
      <w:r w:rsidRPr="00F930EC">
        <w:rPr>
          <w:rFonts w:ascii="Times New Roman" w:eastAsia="CMR12" w:hAnsi="Times New Roman" w:cs="Times New Roman"/>
          <w:sz w:val="24"/>
          <w:szCs w:val="24"/>
        </w:rPr>
        <w:t>12</w:t>
      </w:r>
      <w:r w:rsidRPr="00EA33BD">
        <w:rPr>
          <w:rFonts w:ascii="Times New Roman" w:eastAsia="CMMI12" w:hAnsi="Times New Roman" w:cs="Times New Roman"/>
          <w:sz w:val="24"/>
          <w:szCs w:val="24"/>
        </w:rPr>
        <w:t>.</w:t>
      </w:r>
      <w:r w:rsidRPr="000321E8">
        <w:rPr>
          <w:rFonts w:ascii="Times New Roman" w:eastAsia="CMR12" w:hAnsi="Times New Roman" w:cs="Times New Roman"/>
          <w:sz w:val="24"/>
          <w:szCs w:val="24"/>
        </w:rPr>
        <w:t>5°</w:t>
      </w:r>
      <w:r w:rsidRPr="000321E8">
        <w:rPr>
          <w:rFonts w:ascii="Times New Roman" w:hAnsi="Times New Roman" w:cs="Times New Roman"/>
          <w:sz w:val="24"/>
          <w:szCs w:val="24"/>
        </w:rPr>
        <w:t xml:space="preserve"> to </w:t>
      </w:r>
      <w:r w:rsidRPr="000321E8">
        <w:rPr>
          <w:rFonts w:ascii="Times New Roman" w:eastAsia="CMR12" w:hAnsi="Times New Roman" w:cs="Times New Roman"/>
          <w:sz w:val="24"/>
          <w:szCs w:val="24"/>
        </w:rPr>
        <w:t>25</w:t>
      </w:r>
      <w:r w:rsidRPr="000321E8">
        <w:rPr>
          <w:rFonts w:ascii="Times New Roman" w:hAnsi="Times New Roman" w:cs="Times New Roman"/>
          <w:sz w:val="24"/>
          <w:szCs w:val="24"/>
        </w:rPr>
        <w:t>°. Afterwards, the cell was warmed up to room temperature and compressed to 1.2 GPa. After cooling it to 2 K, this corresponds to a pressure of about 0.84 GPa. At these conditions, the same set of nuclear and magnetic reflections, like at 0.12 GPa a</w:t>
      </w:r>
      <w:r w:rsidRPr="00915B86">
        <w:rPr>
          <w:rFonts w:ascii="Times New Roman" w:hAnsi="Times New Roman" w:cs="Times New Roman"/>
          <w:sz w:val="24"/>
          <w:szCs w:val="24"/>
        </w:rPr>
        <w:t xml:space="preserve">nd 2 K, was measured with the same </w:t>
      </w:r>
      <w:r w:rsidRPr="00915B86">
        <w:rPr>
          <w:rFonts w:ascii="Symbol" w:hAnsi="Symbol" w:cs="Times New Roman"/>
          <w:sz w:val="24"/>
          <w:szCs w:val="24"/>
        </w:rPr>
        <w:t></w:t>
      </w:r>
      <w:r w:rsidRPr="00915B86">
        <w:rPr>
          <w:rFonts w:ascii="Times New Roman" w:hAnsi="Times New Roman" w:cs="Times New Roman"/>
          <w:sz w:val="24"/>
          <w:szCs w:val="24"/>
        </w:rPr>
        <w:t xml:space="preserve"> scans for comparability. The number of the observed reflections (all/main/satellites) at 0.12 GPa and 0.82 GPa (both at 2 K) were 424/378/46 and 276/229/47, respectively.</w:t>
      </w:r>
    </w:p>
    <w:p w14:paraId="73A983D1" w14:textId="77777777" w:rsidR="00A43D8C" w:rsidRPr="00915B86" w:rsidRDefault="001A4574">
      <w:pPr>
        <w:spacing w:after="0" w:line="480" w:lineRule="auto"/>
        <w:ind w:firstLine="568"/>
        <w:jc w:val="both"/>
        <w:rPr>
          <w:rFonts w:ascii="Times New Roman" w:hAnsi="Times New Roman" w:cs="Times New Roman"/>
          <w:sz w:val="24"/>
          <w:szCs w:val="24"/>
        </w:rPr>
      </w:pPr>
      <w:r w:rsidRPr="00915B86">
        <w:rPr>
          <w:rFonts w:ascii="Times New Roman" w:hAnsi="Times New Roman" w:cs="Times New Roman"/>
          <w:sz w:val="24"/>
          <w:szCs w:val="24"/>
        </w:rPr>
        <w:t>Neutron powder diffraction data (</w:t>
      </w:r>
      <w:r w:rsidRPr="00915B86">
        <w:rPr>
          <w:rFonts w:ascii="Symbol" w:hAnsi="Symbol" w:cs="Times New Roman"/>
          <w:sz w:val="24"/>
          <w:szCs w:val="24"/>
        </w:rPr>
        <w:t></w:t>
      </w:r>
      <w:r w:rsidRPr="00915B86">
        <w:rPr>
          <w:rFonts w:ascii="Times New Roman" w:hAnsi="Times New Roman" w:cs="Times New Roman"/>
          <w:sz w:val="24"/>
          <w:szCs w:val="24"/>
        </w:rPr>
        <w:t xml:space="preserve"> = 2.45 Å and </w:t>
      </w:r>
      <w:r w:rsidRPr="00915B86">
        <w:rPr>
          <w:rFonts w:ascii="Symbol" w:hAnsi="Symbol" w:cs="Times New Roman"/>
          <w:sz w:val="24"/>
          <w:szCs w:val="24"/>
        </w:rPr>
        <w:t></w:t>
      </w:r>
      <w:r w:rsidRPr="00915B86">
        <w:rPr>
          <w:rFonts w:ascii="Times New Roman" w:hAnsi="Times New Roman" w:cs="Times New Roman"/>
          <w:sz w:val="24"/>
          <w:szCs w:val="24"/>
        </w:rPr>
        <w:t xml:space="preserve"> = 1.49</w:t>
      </w:r>
      <w:r w:rsidR="000328C2" w:rsidRPr="00915B86">
        <w:rPr>
          <w:rFonts w:ascii="Times New Roman" w:hAnsi="Times New Roman" w:cs="Times New Roman"/>
          <w:sz w:val="24"/>
          <w:szCs w:val="24"/>
        </w:rPr>
        <w:t>4</w:t>
      </w:r>
      <w:r w:rsidRPr="00915B86">
        <w:rPr>
          <w:rFonts w:ascii="Times New Roman" w:hAnsi="Times New Roman" w:cs="Times New Roman"/>
          <w:sz w:val="24"/>
          <w:szCs w:val="24"/>
        </w:rPr>
        <w:t xml:space="preserve"> Å) were measured in the temperature range 1.5-300 K at ambient pressure on the HRPT diffractometer at the neutron spallation source SINQ </w:t>
      </w:r>
      <w:r w:rsidR="000328C2" w:rsidRPr="00915B86">
        <w:rPr>
          <w:rFonts w:ascii="Times New Roman" w:hAnsi="Times New Roman" w:cs="Times New Roman"/>
          <w:sz w:val="24"/>
          <w:szCs w:val="24"/>
        </w:rPr>
        <w:t xml:space="preserve">(Fischer </w:t>
      </w:r>
      <w:r w:rsidR="000328C2" w:rsidRPr="00915B86">
        <w:rPr>
          <w:rFonts w:ascii="Times New Roman" w:hAnsi="Times New Roman" w:cs="Times New Roman"/>
          <w:i/>
          <w:sz w:val="24"/>
          <w:szCs w:val="24"/>
        </w:rPr>
        <w:t>et al</w:t>
      </w:r>
      <w:r w:rsidR="000328C2" w:rsidRPr="00915B86">
        <w:rPr>
          <w:rFonts w:ascii="Times New Roman" w:hAnsi="Times New Roman" w:cs="Times New Roman"/>
          <w:sz w:val="24"/>
          <w:szCs w:val="24"/>
        </w:rPr>
        <w:t xml:space="preserve">., 2000) </w:t>
      </w:r>
      <w:r w:rsidRPr="00915B86">
        <w:rPr>
          <w:rFonts w:ascii="Times New Roman" w:hAnsi="Times New Roman" w:cs="Times New Roman"/>
          <w:sz w:val="24"/>
          <w:szCs w:val="24"/>
        </w:rPr>
        <w:t xml:space="preserve">at Paul-Scherrer Institute (Villigen, Switzerland). About </w:t>
      </w:r>
      <w:r w:rsidRPr="00915B86">
        <w:rPr>
          <w:rFonts w:ascii="Times New Roman" w:eastAsia="CMR12" w:hAnsi="Times New Roman" w:cs="Times New Roman"/>
          <w:sz w:val="24"/>
          <w:szCs w:val="24"/>
        </w:rPr>
        <w:t xml:space="preserve">6 g of the powder sample </w:t>
      </w:r>
      <w:r w:rsidRPr="00915B86">
        <w:rPr>
          <w:rFonts w:ascii="Times New Roman" w:hAnsi="Times New Roman" w:cs="Times New Roman"/>
          <w:sz w:val="24"/>
          <w:szCs w:val="24"/>
        </w:rPr>
        <w:t>were placed into a</w:t>
      </w:r>
      <w:r w:rsidRPr="00915B86">
        <w:rPr>
          <w:rFonts w:ascii="Times New Roman" w:eastAsia="CMR12" w:hAnsi="Times New Roman" w:cs="Times New Roman"/>
          <w:sz w:val="24"/>
          <w:szCs w:val="24"/>
        </w:rPr>
        <w:t xml:space="preserve"> </w:t>
      </w:r>
      <w:r w:rsidRPr="00915B86">
        <w:rPr>
          <w:rFonts w:ascii="Times New Roman" w:hAnsi="Times New Roman" w:cs="Times New Roman"/>
          <w:sz w:val="24"/>
          <w:szCs w:val="24"/>
        </w:rPr>
        <w:t xml:space="preserve">sample container made of vanadium. The sample container was continuously </w:t>
      </w:r>
      <w:r w:rsidR="000328C2" w:rsidRPr="00915B86">
        <w:rPr>
          <w:rFonts w:ascii="Times New Roman" w:hAnsi="Times New Roman" w:cs="Times New Roman"/>
          <w:sz w:val="24"/>
          <w:szCs w:val="24"/>
        </w:rPr>
        <w:t xml:space="preserve">spinning around an axis perpendicular to the scattering plane to minimize the </w:t>
      </w:r>
      <w:r w:rsidRPr="00915B86">
        <w:rPr>
          <w:rFonts w:ascii="Times New Roman" w:hAnsi="Times New Roman" w:cs="Times New Roman"/>
          <w:sz w:val="24"/>
          <w:szCs w:val="24"/>
        </w:rPr>
        <w:t>effect</w:t>
      </w:r>
      <w:r w:rsidR="000328C2" w:rsidRPr="00915B86">
        <w:rPr>
          <w:rFonts w:ascii="Times New Roman" w:hAnsi="Times New Roman" w:cs="Times New Roman"/>
          <w:sz w:val="24"/>
          <w:szCs w:val="24"/>
        </w:rPr>
        <w:t>s</w:t>
      </w:r>
      <w:r w:rsidRPr="00915B86">
        <w:rPr>
          <w:rFonts w:ascii="Times New Roman" w:hAnsi="Times New Roman" w:cs="Times New Roman"/>
          <w:sz w:val="24"/>
          <w:szCs w:val="24"/>
        </w:rPr>
        <w:t xml:space="preserve"> of inhomogeneity and preferred orientation. </w:t>
      </w:r>
    </w:p>
    <w:p w14:paraId="4932D5A6" w14:textId="77777777" w:rsidR="00A43D8C" w:rsidRPr="00915B86" w:rsidRDefault="001A4574">
      <w:pPr>
        <w:spacing w:after="0" w:line="480" w:lineRule="auto"/>
        <w:ind w:firstLine="568"/>
        <w:jc w:val="both"/>
        <w:rPr>
          <w:rFonts w:ascii="Times New Roman" w:hAnsi="Times New Roman" w:cs="Times New Roman"/>
          <w:sz w:val="24"/>
          <w:szCs w:val="24"/>
        </w:rPr>
      </w:pPr>
      <w:r w:rsidRPr="00915B86">
        <w:rPr>
          <w:rFonts w:ascii="Times New Roman" w:hAnsi="Times New Roman" w:cs="Times New Roman"/>
          <w:sz w:val="24"/>
          <w:szCs w:val="24"/>
        </w:rPr>
        <w:t>Further details of neutron single-crystal and powder data analysis are given in the supplementary material.</w:t>
      </w:r>
    </w:p>
    <w:p w14:paraId="3E3B0A5C" w14:textId="77777777" w:rsidR="00A43D8C" w:rsidRPr="00915B86" w:rsidRDefault="00A43D8C">
      <w:pPr>
        <w:spacing w:after="0" w:line="480" w:lineRule="auto"/>
        <w:ind w:firstLine="568"/>
        <w:jc w:val="both"/>
        <w:rPr>
          <w:rFonts w:ascii="Times New Roman" w:hAnsi="Times New Roman" w:cs="Times New Roman"/>
          <w:sz w:val="24"/>
          <w:szCs w:val="24"/>
        </w:rPr>
      </w:pPr>
    </w:p>
    <w:p w14:paraId="7A094914" w14:textId="77777777" w:rsidR="00A43D8C" w:rsidRPr="00915B86" w:rsidRDefault="001A4574">
      <w:pPr>
        <w:spacing w:after="0" w:line="480" w:lineRule="auto"/>
        <w:jc w:val="both"/>
        <w:rPr>
          <w:rFonts w:ascii="Times New Roman" w:hAnsi="Times New Roman" w:cs="Times New Roman"/>
          <w:b/>
          <w:sz w:val="24"/>
          <w:szCs w:val="24"/>
        </w:rPr>
      </w:pPr>
      <w:r w:rsidRPr="00915B86">
        <w:rPr>
          <w:rFonts w:ascii="Times New Roman" w:hAnsi="Times New Roman" w:cs="Times New Roman"/>
          <w:b/>
          <w:sz w:val="24"/>
          <w:szCs w:val="24"/>
        </w:rPr>
        <w:t xml:space="preserve">Results </w:t>
      </w:r>
    </w:p>
    <w:p w14:paraId="5145866A" w14:textId="77777777" w:rsidR="00A43D8C" w:rsidRPr="00915B86" w:rsidRDefault="00A43D8C">
      <w:pPr>
        <w:spacing w:after="0" w:line="480" w:lineRule="auto"/>
        <w:ind w:firstLine="568"/>
        <w:jc w:val="both"/>
        <w:rPr>
          <w:rFonts w:ascii="Times New Roman" w:hAnsi="Times New Roman" w:cs="Times New Roman"/>
          <w:sz w:val="24"/>
          <w:szCs w:val="24"/>
        </w:rPr>
      </w:pPr>
    </w:p>
    <w:p w14:paraId="73427DFA" w14:textId="77777777" w:rsidR="00A43D8C" w:rsidRPr="00915B86" w:rsidRDefault="001A4574">
      <w:pPr>
        <w:spacing w:after="0" w:line="480" w:lineRule="auto"/>
        <w:jc w:val="both"/>
        <w:rPr>
          <w:rFonts w:ascii="Times New Roman" w:hAnsi="Times New Roman" w:cs="Times New Roman"/>
          <w:i/>
          <w:sz w:val="24"/>
          <w:szCs w:val="24"/>
        </w:rPr>
      </w:pPr>
      <w:bookmarkStart w:id="4" w:name="_Hlk144724935"/>
      <w:r w:rsidRPr="00915B86">
        <w:rPr>
          <w:rFonts w:ascii="Times New Roman" w:hAnsi="Times New Roman" w:cs="Times New Roman"/>
          <w:i/>
          <w:sz w:val="24"/>
          <w:szCs w:val="24"/>
        </w:rPr>
        <w:t>Neutron single-crystal diffraction at high pressures and low temperatures</w:t>
      </w:r>
    </w:p>
    <w:bookmarkEnd w:id="4"/>
    <w:p w14:paraId="58E7C81F" w14:textId="77777777" w:rsidR="003D4B7A" w:rsidRPr="00915B86" w:rsidRDefault="003D4B7A">
      <w:pPr>
        <w:spacing w:after="0" w:line="480" w:lineRule="auto"/>
        <w:jc w:val="both"/>
        <w:rPr>
          <w:rFonts w:ascii="Times New Roman" w:hAnsi="Times New Roman" w:cs="Times New Roman"/>
          <w:i/>
          <w:sz w:val="24"/>
          <w:szCs w:val="24"/>
        </w:rPr>
      </w:pPr>
    </w:p>
    <w:p w14:paraId="4EF5211B" w14:textId="44CDB78E" w:rsidR="00A43D8C" w:rsidRPr="00AD3130" w:rsidRDefault="001A4574">
      <w:pPr>
        <w:spacing w:after="0" w:line="480" w:lineRule="auto"/>
        <w:ind w:firstLine="567"/>
        <w:jc w:val="both"/>
        <w:rPr>
          <w:rFonts w:ascii="Times New Roman" w:eastAsia="SFRM1200" w:hAnsi="Times New Roman" w:cs="Times New Roman"/>
          <w:sz w:val="24"/>
          <w:szCs w:val="24"/>
        </w:rPr>
      </w:pPr>
      <w:r w:rsidRPr="00915B86">
        <w:rPr>
          <w:rFonts w:ascii="Times New Roman" w:eastAsia="SFRM1200" w:hAnsi="Times New Roman" w:cs="Times New Roman"/>
          <w:sz w:val="24"/>
          <w:szCs w:val="24"/>
        </w:rPr>
        <w:t xml:space="preserve">Our initial goal was to determine the crystal and magnetic structures of superconducting CrAs. However, we were not able to reach the corresponding pressure and temperature conditions using the available clamp cell and cryostat. Instead, the magnetic structure of CrAs </w:t>
      </w:r>
      <w:r w:rsidR="004C0E54">
        <w:rPr>
          <w:rFonts w:ascii="Times New Roman" w:eastAsia="SFRM1200" w:hAnsi="Times New Roman" w:cs="Times New Roman"/>
          <w:sz w:val="24"/>
          <w:szCs w:val="24"/>
        </w:rPr>
        <w:t>was attempted to be studied</w:t>
      </w:r>
      <w:r w:rsidR="00673BF9" w:rsidRPr="00915B86">
        <w:rPr>
          <w:rFonts w:ascii="Times New Roman" w:eastAsia="SFRM1200" w:hAnsi="Times New Roman" w:cs="Times New Roman"/>
          <w:sz w:val="24"/>
          <w:szCs w:val="24"/>
        </w:rPr>
        <w:t xml:space="preserve"> </w:t>
      </w:r>
      <w:r w:rsidRPr="00915B86">
        <w:rPr>
          <w:rFonts w:ascii="Times New Roman" w:eastAsia="SFRM1200" w:hAnsi="Times New Roman" w:cs="Times New Roman"/>
          <w:sz w:val="24"/>
          <w:szCs w:val="24"/>
        </w:rPr>
        <w:t>in the vicinity of the superconducting phase at two different pressures</w:t>
      </w:r>
      <w:r w:rsidR="002326E3">
        <w:rPr>
          <w:rFonts w:ascii="Times New Roman" w:eastAsia="SFRM1200" w:hAnsi="Times New Roman" w:cs="Times New Roman"/>
          <w:sz w:val="24"/>
          <w:szCs w:val="24"/>
        </w:rPr>
        <w:t xml:space="preserve"> (</w:t>
      </w:r>
      <w:r w:rsidRPr="00915B86">
        <w:rPr>
          <w:rFonts w:ascii="Times New Roman" w:eastAsia="SFRM1200" w:hAnsi="Times New Roman" w:cs="Times New Roman"/>
          <w:sz w:val="24"/>
          <w:szCs w:val="24"/>
        </w:rPr>
        <w:t>0.12 GPa and 0.84 GPa</w:t>
      </w:r>
      <w:r w:rsidR="002326E3">
        <w:rPr>
          <w:rFonts w:ascii="Times New Roman" w:eastAsia="SFRM1200" w:hAnsi="Times New Roman" w:cs="Times New Roman"/>
          <w:sz w:val="24"/>
          <w:szCs w:val="24"/>
        </w:rPr>
        <w:t>)</w:t>
      </w:r>
      <w:r w:rsidRPr="00915B86">
        <w:rPr>
          <w:rFonts w:ascii="Times New Roman" w:eastAsia="SFRM1200" w:hAnsi="Times New Roman" w:cs="Times New Roman"/>
          <w:sz w:val="24"/>
          <w:szCs w:val="24"/>
        </w:rPr>
        <w:t xml:space="preserve"> and 2 K. </w:t>
      </w:r>
      <w:r w:rsidR="00673BF9" w:rsidRPr="00915B86">
        <w:rPr>
          <w:rFonts w:ascii="Times New Roman" w:eastAsia="SFRM1200" w:hAnsi="Times New Roman" w:cs="Times New Roman"/>
          <w:sz w:val="24"/>
          <w:szCs w:val="24"/>
        </w:rPr>
        <w:t>T</w:t>
      </w:r>
      <w:r w:rsidRPr="00915B86">
        <w:rPr>
          <w:rFonts w:ascii="Times New Roman" w:eastAsia="SFRM1200" w:hAnsi="Times New Roman" w:cs="Times New Roman"/>
          <w:sz w:val="24"/>
          <w:szCs w:val="24"/>
        </w:rPr>
        <w:t>hese conditions are in the stability field of the antiferromagnetically ordered phase observed at low temperatures and ambient pressure</w:t>
      </w:r>
      <w:r w:rsidR="00673BF9" w:rsidRPr="00915B86">
        <w:rPr>
          <w:rFonts w:ascii="Times New Roman" w:eastAsia="SFRM1200" w:hAnsi="Times New Roman" w:cs="Times New Roman"/>
          <w:sz w:val="24"/>
          <w:szCs w:val="24"/>
        </w:rPr>
        <w:t xml:space="preserve">, </w:t>
      </w:r>
      <w:r w:rsidRPr="00915B86">
        <w:rPr>
          <w:rFonts w:ascii="Times New Roman" w:eastAsia="SFRM1200" w:hAnsi="Times New Roman" w:cs="Times New Roman"/>
          <w:sz w:val="24"/>
          <w:szCs w:val="24"/>
        </w:rPr>
        <w:t>for which the double helical model is established in the literature</w:t>
      </w:r>
      <w:r w:rsidRPr="00915B86">
        <w:rPr>
          <w:rFonts w:ascii="Times New Roman" w:eastAsia="SFRM1200" w:hAnsi="Times New Roman" w:cs="Times New Roman"/>
          <w:b/>
          <w:sz w:val="24"/>
          <w:szCs w:val="24"/>
        </w:rPr>
        <w:t xml:space="preserve"> </w:t>
      </w:r>
      <w:r w:rsidRPr="00915B86">
        <w:rPr>
          <w:rFonts w:ascii="Times New Roman" w:eastAsia="SFRM1200" w:hAnsi="Times New Roman" w:cs="Times New Roman"/>
          <w:sz w:val="24"/>
          <w:szCs w:val="24"/>
        </w:rPr>
        <w:t>(</w:t>
      </w:r>
      <w:r w:rsidRPr="000321E8">
        <w:rPr>
          <w:rFonts w:ascii="Times New Roman" w:eastAsia="SFRM1200" w:hAnsi="Times New Roman" w:cs="Times New Roman"/>
          <w:sz w:val="24"/>
          <w:szCs w:val="24"/>
        </w:rPr>
        <w:t xml:space="preserve">Kotegawa </w:t>
      </w:r>
      <w:r w:rsidRPr="000321E8">
        <w:rPr>
          <w:rFonts w:ascii="Times New Roman" w:eastAsia="SFRM1200" w:hAnsi="Times New Roman" w:cs="Times New Roman"/>
          <w:i/>
          <w:sz w:val="24"/>
          <w:szCs w:val="24"/>
        </w:rPr>
        <w:t>et. al</w:t>
      </w:r>
      <w:r w:rsidRPr="000321E8">
        <w:rPr>
          <w:rFonts w:ascii="Times New Roman" w:eastAsia="SFRM1200" w:hAnsi="Times New Roman" w:cs="Times New Roman"/>
          <w:sz w:val="24"/>
          <w:szCs w:val="24"/>
        </w:rPr>
        <w:t>., 2017</w:t>
      </w:r>
      <w:r w:rsidRPr="00AD3130">
        <w:rPr>
          <w:rFonts w:ascii="Times New Roman" w:eastAsia="SFRM1200" w:hAnsi="Times New Roman" w:cs="Times New Roman"/>
          <w:sz w:val="24"/>
          <w:szCs w:val="24"/>
        </w:rPr>
        <w:t xml:space="preserve">; </w:t>
      </w:r>
      <w:r w:rsidRPr="000321E8">
        <w:rPr>
          <w:rFonts w:ascii="Times New Roman" w:eastAsia="SFRM1200" w:hAnsi="Times New Roman" w:cs="Times New Roman"/>
          <w:sz w:val="24"/>
          <w:szCs w:val="24"/>
        </w:rPr>
        <w:t xml:space="preserve">Shen </w:t>
      </w:r>
      <w:r w:rsidRPr="000321E8">
        <w:rPr>
          <w:rFonts w:ascii="Times New Roman" w:eastAsia="SFRM1200" w:hAnsi="Times New Roman" w:cs="Times New Roman"/>
          <w:i/>
          <w:sz w:val="24"/>
          <w:szCs w:val="24"/>
        </w:rPr>
        <w:t>et. al</w:t>
      </w:r>
      <w:r w:rsidRPr="000321E8">
        <w:rPr>
          <w:rFonts w:ascii="Times New Roman" w:eastAsia="SFRM1200" w:hAnsi="Times New Roman" w:cs="Times New Roman"/>
          <w:sz w:val="24"/>
          <w:szCs w:val="24"/>
        </w:rPr>
        <w:t>., 2016</w:t>
      </w:r>
      <w:r w:rsidRPr="00AD3130">
        <w:rPr>
          <w:rFonts w:ascii="Times New Roman" w:eastAsia="SFRM1200" w:hAnsi="Times New Roman" w:cs="Times New Roman"/>
          <w:sz w:val="24"/>
          <w:szCs w:val="24"/>
        </w:rPr>
        <w:t xml:space="preserve">, </w:t>
      </w:r>
      <w:r w:rsidRPr="000321E8">
        <w:rPr>
          <w:rFonts w:ascii="Times New Roman" w:eastAsia="SFRM1200" w:hAnsi="Times New Roman" w:cs="Times New Roman"/>
          <w:sz w:val="24"/>
          <w:szCs w:val="24"/>
        </w:rPr>
        <w:t xml:space="preserve">Matsuda </w:t>
      </w:r>
      <w:r w:rsidRPr="000321E8">
        <w:rPr>
          <w:rFonts w:ascii="Times New Roman" w:eastAsia="SFRM1200" w:hAnsi="Times New Roman" w:cs="Times New Roman"/>
          <w:i/>
          <w:sz w:val="24"/>
          <w:szCs w:val="24"/>
        </w:rPr>
        <w:t>et. al</w:t>
      </w:r>
      <w:r w:rsidRPr="000321E8">
        <w:rPr>
          <w:rFonts w:ascii="Times New Roman" w:eastAsia="SFRM1200" w:hAnsi="Times New Roman" w:cs="Times New Roman"/>
          <w:sz w:val="24"/>
          <w:szCs w:val="24"/>
        </w:rPr>
        <w:t>.</w:t>
      </w:r>
      <w:r w:rsidRPr="00AD3130">
        <w:rPr>
          <w:rFonts w:ascii="Times New Roman" w:eastAsia="SFRM1200" w:hAnsi="Times New Roman" w:cs="Times New Roman"/>
          <w:sz w:val="24"/>
          <w:szCs w:val="24"/>
        </w:rPr>
        <w:t xml:space="preserve">, </w:t>
      </w:r>
      <w:r w:rsidRPr="000321E8">
        <w:rPr>
          <w:rFonts w:ascii="Times New Roman" w:eastAsia="SFRM1200" w:hAnsi="Times New Roman" w:cs="Times New Roman"/>
          <w:sz w:val="24"/>
          <w:szCs w:val="24"/>
        </w:rPr>
        <w:t>2018</w:t>
      </w:r>
      <w:r w:rsidRPr="00AD3130">
        <w:rPr>
          <w:rFonts w:ascii="Times New Roman" w:eastAsia="SFRM1200" w:hAnsi="Times New Roman" w:cs="Times New Roman"/>
          <w:sz w:val="24"/>
          <w:szCs w:val="24"/>
        </w:rPr>
        <w:t xml:space="preserve">). </w:t>
      </w:r>
    </w:p>
    <w:p w14:paraId="2D03EC77" w14:textId="43414DA7" w:rsidR="00A43D8C" w:rsidRPr="00AD3130" w:rsidRDefault="001A4574">
      <w:pPr>
        <w:spacing w:after="0" w:line="480" w:lineRule="auto"/>
        <w:ind w:firstLine="567"/>
        <w:jc w:val="both"/>
      </w:pPr>
      <w:r w:rsidRPr="00F930EC">
        <w:rPr>
          <w:rFonts w:ascii="Times New Roman" w:eastAsia="SFRM1200" w:hAnsi="Times New Roman" w:cs="Times New Roman"/>
          <w:sz w:val="24"/>
          <w:szCs w:val="24"/>
        </w:rPr>
        <w:t xml:space="preserve">Based on our </w:t>
      </w:r>
      <w:r w:rsidR="00673BF9" w:rsidRPr="00EA33BD">
        <w:rPr>
          <w:rFonts w:ascii="Times New Roman" w:eastAsia="SFRM1200" w:hAnsi="Times New Roman" w:cs="Times New Roman"/>
          <w:sz w:val="24"/>
          <w:szCs w:val="24"/>
        </w:rPr>
        <w:t xml:space="preserve">neutron </w:t>
      </w:r>
      <w:r w:rsidRPr="000321E8">
        <w:rPr>
          <w:rFonts w:ascii="Times New Roman" w:eastAsia="SFRM1200" w:hAnsi="Times New Roman" w:cs="Times New Roman"/>
          <w:sz w:val="24"/>
          <w:szCs w:val="24"/>
        </w:rPr>
        <w:t xml:space="preserve">single-crystal diffraction </w:t>
      </w:r>
      <w:r w:rsidR="00673BF9" w:rsidRPr="000321E8">
        <w:rPr>
          <w:rFonts w:ascii="Times New Roman" w:eastAsia="SFRM1200" w:hAnsi="Times New Roman" w:cs="Times New Roman"/>
          <w:sz w:val="24"/>
          <w:szCs w:val="24"/>
        </w:rPr>
        <w:t>data</w:t>
      </w:r>
      <w:r w:rsidRPr="000321E8">
        <w:rPr>
          <w:rFonts w:ascii="Times New Roman" w:eastAsia="SFRM1200" w:hAnsi="Times New Roman" w:cs="Times New Roman"/>
          <w:sz w:val="24"/>
          <w:szCs w:val="24"/>
        </w:rPr>
        <w:t xml:space="preserve">, </w:t>
      </w:r>
      <w:r w:rsidR="00673BF9" w:rsidRPr="000321E8">
        <w:rPr>
          <w:rFonts w:ascii="Times New Roman" w:eastAsia="SFRM1200" w:hAnsi="Times New Roman" w:cs="Times New Roman"/>
          <w:sz w:val="24"/>
          <w:szCs w:val="24"/>
        </w:rPr>
        <w:t xml:space="preserve">the </w:t>
      </w:r>
      <w:r w:rsidRPr="000321E8">
        <w:rPr>
          <w:rFonts w:ascii="Times New Roman" w:eastAsia="SFRM1200" w:hAnsi="Times New Roman" w:cs="Times New Roman"/>
          <w:sz w:val="24"/>
          <w:szCs w:val="24"/>
        </w:rPr>
        <w:t xml:space="preserve">propagation vector of </w:t>
      </w:r>
      <w:r w:rsidRPr="000321E8">
        <w:rPr>
          <w:rFonts w:ascii="Times New Roman" w:eastAsia="CMMIB10" w:hAnsi="Times New Roman" w:cs="Times New Roman"/>
          <w:b/>
          <w:i/>
          <w:sz w:val="24"/>
          <w:szCs w:val="24"/>
        </w:rPr>
        <w:t>k</w:t>
      </w:r>
      <w:r w:rsidRPr="000321E8">
        <w:rPr>
          <w:rFonts w:ascii="Times New Roman" w:eastAsia="CMMIB10" w:hAnsi="Times New Roman" w:cs="Times New Roman"/>
          <w:sz w:val="24"/>
          <w:szCs w:val="24"/>
        </w:rPr>
        <w:t xml:space="preserve"> </w:t>
      </w:r>
      <w:r w:rsidRPr="000321E8">
        <w:rPr>
          <w:rFonts w:ascii="Times New Roman" w:hAnsi="Times New Roman" w:cs="Times New Roman"/>
          <w:sz w:val="24"/>
          <w:szCs w:val="24"/>
        </w:rPr>
        <w:t>= (</w:t>
      </w:r>
      <w:r w:rsidRPr="000321E8">
        <w:rPr>
          <w:rFonts w:ascii="Times New Roman" w:eastAsia="CMR12" w:hAnsi="Times New Roman" w:cs="Times New Roman"/>
          <w:sz w:val="24"/>
          <w:szCs w:val="24"/>
        </w:rPr>
        <w:t>0</w:t>
      </w:r>
      <w:r w:rsidRPr="000321E8">
        <w:rPr>
          <w:rFonts w:ascii="Times New Roman" w:eastAsia="CMMI12" w:hAnsi="Times New Roman" w:cs="Times New Roman"/>
          <w:sz w:val="24"/>
          <w:szCs w:val="24"/>
        </w:rPr>
        <w:t xml:space="preserve">, </w:t>
      </w:r>
      <w:r w:rsidRPr="000321E8">
        <w:rPr>
          <w:rFonts w:ascii="Times New Roman" w:eastAsia="CMR12" w:hAnsi="Times New Roman" w:cs="Times New Roman"/>
          <w:sz w:val="24"/>
          <w:szCs w:val="24"/>
        </w:rPr>
        <w:t>0</w:t>
      </w:r>
      <w:r w:rsidRPr="000321E8">
        <w:rPr>
          <w:rFonts w:ascii="Times New Roman" w:eastAsia="CMMI12" w:hAnsi="Times New Roman" w:cs="Times New Roman"/>
          <w:sz w:val="24"/>
          <w:szCs w:val="24"/>
        </w:rPr>
        <w:t xml:space="preserve">, </w:t>
      </w:r>
      <w:r w:rsidRPr="00915B86">
        <w:rPr>
          <w:rFonts w:ascii="Times New Roman" w:eastAsia="CMR12" w:hAnsi="Times New Roman" w:cs="Times New Roman"/>
          <w:sz w:val="24"/>
          <w:szCs w:val="24"/>
        </w:rPr>
        <w:t>0</w:t>
      </w:r>
      <w:r w:rsidRPr="00915B86">
        <w:rPr>
          <w:rFonts w:ascii="Times New Roman" w:eastAsia="CMMI12" w:hAnsi="Times New Roman" w:cs="Times New Roman"/>
          <w:sz w:val="24"/>
          <w:szCs w:val="24"/>
        </w:rPr>
        <w:t>.</w:t>
      </w:r>
      <w:r w:rsidRPr="00915B86">
        <w:rPr>
          <w:rFonts w:ascii="Times New Roman" w:eastAsia="CMR12" w:hAnsi="Times New Roman" w:cs="Times New Roman"/>
          <w:sz w:val="24"/>
          <w:szCs w:val="24"/>
        </w:rPr>
        <w:t>35</w:t>
      </w:r>
      <w:r w:rsidRPr="00915B86">
        <w:rPr>
          <w:rFonts w:ascii="Times New Roman" w:hAnsi="Times New Roman" w:cs="Times New Roman"/>
          <w:sz w:val="24"/>
          <w:szCs w:val="24"/>
        </w:rPr>
        <w:t>3(2)) indexes the satellite reflections at both pressure points</w:t>
      </w:r>
      <w:r w:rsidR="00B5157E">
        <w:rPr>
          <w:rFonts w:ascii="Times New Roman" w:hAnsi="Times New Roman" w:cs="Times New Roman"/>
          <w:sz w:val="24"/>
          <w:szCs w:val="24"/>
        </w:rPr>
        <w:t xml:space="preserve"> and 2 K</w:t>
      </w:r>
      <w:r w:rsidRPr="00915B86">
        <w:rPr>
          <w:rFonts w:ascii="Times New Roman" w:hAnsi="Times New Roman" w:cs="Times New Roman"/>
          <w:sz w:val="24"/>
          <w:szCs w:val="24"/>
        </w:rPr>
        <w:t xml:space="preserve">. </w:t>
      </w:r>
      <w:r w:rsidRPr="00915B86">
        <w:rPr>
          <w:rFonts w:ascii="Times New Roman" w:eastAsia="SFRM1200" w:hAnsi="Times New Roman" w:cs="Times New Roman"/>
          <w:sz w:val="24"/>
          <w:szCs w:val="24"/>
        </w:rPr>
        <w:t>Four models, corresponding to four different magnetic superspace groups, are deduced by the combination of the space group of the crystal structure (</w:t>
      </w:r>
      <w:r w:rsidRPr="00915B86">
        <w:rPr>
          <w:rFonts w:ascii="Times New Roman" w:eastAsia="SFRM1200" w:hAnsi="Times New Roman" w:cs="Times New Roman"/>
          <w:i/>
          <w:sz w:val="24"/>
          <w:szCs w:val="24"/>
        </w:rPr>
        <w:t>Pnma</w:t>
      </w:r>
      <w:r w:rsidRPr="00915B86">
        <w:rPr>
          <w:rFonts w:ascii="Times New Roman" w:eastAsia="SFRM1200" w:hAnsi="Times New Roman" w:cs="Times New Roman"/>
          <w:sz w:val="24"/>
          <w:szCs w:val="24"/>
        </w:rPr>
        <w:t xml:space="preserve">, </w:t>
      </w:r>
      <w:r w:rsidRPr="00915B86">
        <w:rPr>
          <w:rFonts w:ascii="Times New Roman" w:eastAsia="SFRM1200" w:hAnsi="Times New Roman" w:cs="Times New Roman"/>
          <w:i/>
          <w:sz w:val="24"/>
          <w:szCs w:val="24"/>
        </w:rPr>
        <w:t>Z</w:t>
      </w:r>
      <w:r w:rsidRPr="00915B86">
        <w:rPr>
          <w:rFonts w:ascii="Times New Roman" w:eastAsia="SFRM1200" w:hAnsi="Times New Roman" w:cs="Times New Roman"/>
          <w:sz w:val="24"/>
          <w:szCs w:val="24"/>
        </w:rPr>
        <w:t xml:space="preserve"> = 4) and this propagation </w:t>
      </w:r>
      <w:r w:rsidRPr="004C0E54">
        <w:rPr>
          <w:rFonts w:ascii="Times New Roman" w:eastAsia="SFRM1200" w:hAnsi="Times New Roman" w:cs="Times New Roman"/>
          <w:sz w:val="24"/>
          <w:szCs w:val="24"/>
        </w:rPr>
        <w:t>vector</w:t>
      </w:r>
      <w:r w:rsidR="0039516D" w:rsidRPr="004C0E54">
        <w:rPr>
          <w:rStyle w:val="Funotenzeichen"/>
          <w:rFonts w:ascii="Times New Roman" w:eastAsia="SFRM1200" w:hAnsi="Times New Roman" w:cs="Times New Roman"/>
          <w:sz w:val="24"/>
          <w:szCs w:val="24"/>
          <w:vertAlign w:val="superscript"/>
        </w:rPr>
        <w:footnoteReference w:id="1"/>
      </w:r>
      <w:r w:rsidRPr="004C0E54">
        <w:rPr>
          <w:rFonts w:ascii="Times New Roman" w:hAnsi="Times New Roman" w:cs="Times New Roman"/>
          <w:sz w:val="24"/>
          <w:szCs w:val="24"/>
        </w:rPr>
        <w:t>. For none of the</w:t>
      </w:r>
      <w:r w:rsidR="0039516D" w:rsidRPr="004C0E54">
        <w:rPr>
          <w:rFonts w:ascii="Times New Roman" w:hAnsi="Times New Roman" w:cs="Times New Roman"/>
          <w:sz w:val="24"/>
          <w:szCs w:val="24"/>
        </w:rPr>
        <w:t>se</w:t>
      </w:r>
      <w:r w:rsidRPr="004C0E54">
        <w:rPr>
          <w:rFonts w:ascii="Times New Roman" w:hAnsi="Times New Roman" w:cs="Times New Roman"/>
          <w:sz w:val="24"/>
          <w:szCs w:val="24"/>
        </w:rPr>
        <w:t xml:space="preserve"> a</w:t>
      </w:r>
      <w:r w:rsidRPr="004C0E54">
        <w:rPr>
          <w:rFonts w:ascii="Times New Roman" w:eastAsia="SFRM1200" w:hAnsi="Times New Roman" w:cs="Times New Roman"/>
          <w:sz w:val="24"/>
          <w:szCs w:val="24"/>
        </w:rPr>
        <w:t xml:space="preserve"> satisfactory agreement could be reached (see </w:t>
      </w:r>
      <w:r w:rsidRPr="00DA756E">
        <w:rPr>
          <w:rFonts w:ascii="Times New Roman" w:eastAsia="SFRM1200" w:hAnsi="Times New Roman" w:cs="Times New Roman"/>
          <w:sz w:val="24"/>
          <w:szCs w:val="24"/>
        </w:rPr>
        <w:t xml:space="preserve">Table S1). We therefore lowered the symmetry of the nuclear </w:t>
      </w:r>
      <w:r w:rsidRPr="004C0E54">
        <w:rPr>
          <w:rFonts w:ascii="Times New Roman" w:eastAsia="SFRM1200" w:hAnsi="Times New Roman" w:cs="Times New Roman"/>
          <w:sz w:val="24"/>
          <w:szCs w:val="24"/>
        </w:rPr>
        <w:t xml:space="preserve">structure to its </w:t>
      </w:r>
      <w:r w:rsidRPr="00DA756E">
        <w:rPr>
          <w:rFonts w:ascii="Times New Roman" w:eastAsia="SFRM1200" w:hAnsi="Times New Roman" w:cs="Times New Roman"/>
          <w:i/>
          <w:sz w:val="24"/>
          <w:szCs w:val="24"/>
        </w:rPr>
        <w:t xml:space="preserve">translationengleiche </w:t>
      </w:r>
      <w:r w:rsidRPr="00DA756E">
        <w:rPr>
          <w:rFonts w:ascii="Times New Roman" w:eastAsia="SFRM1200" w:hAnsi="Times New Roman" w:cs="Times New Roman"/>
          <w:sz w:val="24"/>
          <w:szCs w:val="24"/>
        </w:rPr>
        <w:t xml:space="preserve">subgroups (down </w:t>
      </w:r>
      <w:r w:rsidRPr="004C0E54">
        <w:rPr>
          <w:rFonts w:ascii="Times New Roman" w:eastAsia="SFRM1200" w:hAnsi="Times New Roman" w:cs="Times New Roman"/>
          <w:sz w:val="24"/>
          <w:szCs w:val="24"/>
        </w:rPr>
        <w:t xml:space="preserve">to </w:t>
      </w:r>
      <w:r w:rsidRPr="00DA756E">
        <w:rPr>
          <w:rFonts w:ascii="Times New Roman" w:eastAsia="SFRM1200" w:hAnsi="Times New Roman" w:cs="Times New Roman"/>
          <w:i/>
          <w:sz w:val="24"/>
          <w:szCs w:val="24"/>
        </w:rPr>
        <w:t>t</w:t>
      </w:r>
      <w:r w:rsidRPr="00DA756E">
        <w:rPr>
          <w:rFonts w:ascii="Times New Roman" w:eastAsia="SFRM1200" w:hAnsi="Times New Roman" w:cs="Times New Roman"/>
          <w:sz w:val="24"/>
          <w:szCs w:val="24"/>
        </w:rPr>
        <w:t xml:space="preserve"> = 8, see Supplement Figure </w:t>
      </w:r>
      <w:r w:rsidR="003D62DE" w:rsidRPr="00DA756E">
        <w:rPr>
          <w:rFonts w:ascii="Times New Roman" w:eastAsia="SFRM1200" w:hAnsi="Times New Roman" w:cs="Times New Roman"/>
          <w:sz w:val="24"/>
          <w:szCs w:val="24"/>
        </w:rPr>
        <w:t>S3</w:t>
      </w:r>
      <w:r w:rsidRPr="00DA756E">
        <w:rPr>
          <w:rFonts w:ascii="Times New Roman" w:eastAsia="SFRM1200" w:hAnsi="Times New Roman" w:cs="Times New Roman"/>
          <w:sz w:val="24"/>
          <w:szCs w:val="24"/>
        </w:rPr>
        <w:t xml:space="preserve">). This way, depending on the chosen symmetry of the subgroup, additional magnetic superspace groups were derived and tested. We also included a model corresponding to the </w:t>
      </w:r>
      <w:r w:rsidRPr="00DA756E">
        <w:rPr>
          <w:rFonts w:ascii="Times New Roman" w:eastAsia="SFRM1200" w:hAnsi="Times New Roman" w:cs="Times New Roman"/>
          <w:i/>
          <w:sz w:val="24"/>
          <w:szCs w:val="24"/>
        </w:rPr>
        <w:t>double-</w:t>
      </w:r>
      <w:r w:rsidR="00E27587" w:rsidRPr="004C0E54">
        <w:rPr>
          <w:rFonts w:ascii="Times New Roman" w:eastAsia="SFRM1200" w:hAnsi="Times New Roman" w:cs="Times New Roman"/>
          <w:i/>
          <w:sz w:val="24"/>
          <w:szCs w:val="24"/>
        </w:rPr>
        <w:t>helix</w:t>
      </w:r>
      <w:r w:rsidR="00E27587" w:rsidRPr="004C0E54">
        <w:rPr>
          <w:rFonts w:ascii="Times New Roman" w:eastAsia="SFRM1200" w:hAnsi="Times New Roman" w:cs="Times New Roman"/>
          <w:sz w:val="24"/>
          <w:szCs w:val="24"/>
        </w:rPr>
        <w:t xml:space="preserve"> </w:t>
      </w:r>
      <w:r w:rsidRPr="004C0E54">
        <w:rPr>
          <w:rFonts w:ascii="Times New Roman" w:eastAsia="SFRM1200" w:hAnsi="Times New Roman" w:cs="Times New Roman"/>
          <w:sz w:val="24"/>
          <w:szCs w:val="24"/>
        </w:rPr>
        <w:t xml:space="preserve">structure reported in the literature (Watanabe </w:t>
      </w:r>
      <w:r w:rsidRPr="004C0E54">
        <w:rPr>
          <w:rFonts w:ascii="Times New Roman" w:eastAsia="SFRM1200" w:hAnsi="Times New Roman" w:cs="Times New Roman"/>
          <w:i/>
          <w:sz w:val="24"/>
          <w:szCs w:val="24"/>
        </w:rPr>
        <w:t>et al</w:t>
      </w:r>
      <w:r w:rsidRPr="004C0E54">
        <w:rPr>
          <w:rFonts w:ascii="Times New Roman" w:eastAsia="SFRM1200" w:hAnsi="Times New Roman" w:cs="Times New Roman"/>
          <w:sz w:val="24"/>
          <w:szCs w:val="24"/>
        </w:rPr>
        <w:t>., 1969</w:t>
      </w:r>
      <w:r w:rsidR="00682566" w:rsidRPr="004C0E54">
        <w:rPr>
          <w:rFonts w:ascii="Times New Roman" w:eastAsia="SFRM1200" w:hAnsi="Times New Roman" w:cs="Times New Roman"/>
          <w:sz w:val="24"/>
          <w:szCs w:val="24"/>
        </w:rPr>
        <w:t xml:space="preserve">; Selte </w:t>
      </w:r>
      <w:r w:rsidR="00682566" w:rsidRPr="004C0E54">
        <w:rPr>
          <w:rFonts w:ascii="Times New Roman" w:eastAsia="SFRM1200" w:hAnsi="Times New Roman" w:cs="Times New Roman"/>
          <w:i/>
          <w:sz w:val="24"/>
          <w:szCs w:val="24"/>
        </w:rPr>
        <w:t>at el</w:t>
      </w:r>
      <w:r w:rsidR="00682566" w:rsidRPr="004C0E54">
        <w:rPr>
          <w:rFonts w:ascii="Times New Roman" w:eastAsia="SFRM1200" w:hAnsi="Times New Roman" w:cs="Times New Roman"/>
          <w:sz w:val="24"/>
          <w:szCs w:val="24"/>
        </w:rPr>
        <w:t>., 1971</w:t>
      </w:r>
      <w:r w:rsidRPr="004C0E54">
        <w:rPr>
          <w:rFonts w:ascii="Times New Roman" w:eastAsia="SFRM1200" w:hAnsi="Times New Roman" w:cs="Times New Roman"/>
          <w:sz w:val="24"/>
          <w:szCs w:val="24"/>
        </w:rPr>
        <w:t>).</w:t>
      </w:r>
      <w:r w:rsidRPr="00AD3130">
        <w:rPr>
          <w:rFonts w:ascii="Times New Roman" w:eastAsia="SFRM1200" w:hAnsi="Times New Roman" w:cs="Times New Roman"/>
          <w:sz w:val="24"/>
          <w:szCs w:val="24"/>
        </w:rPr>
        <w:t xml:space="preserve"> </w:t>
      </w:r>
    </w:p>
    <w:p w14:paraId="0A935B0A" w14:textId="6F6D3F15" w:rsidR="00787CC1" w:rsidRPr="00915B86" w:rsidRDefault="001A4574" w:rsidP="00787CC1">
      <w:pPr>
        <w:spacing w:after="0" w:line="480" w:lineRule="auto"/>
        <w:ind w:firstLine="567"/>
        <w:jc w:val="both"/>
        <w:rPr>
          <w:rFonts w:ascii="Times New Roman" w:hAnsi="Times New Roman" w:cs="Times New Roman"/>
          <w:sz w:val="24"/>
          <w:szCs w:val="24"/>
        </w:rPr>
      </w:pPr>
      <w:r w:rsidRPr="00F930EC">
        <w:rPr>
          <w:rFonts w:ascii="Times New Roman" w:hAnsi="Times New Roman" w:cs="Times New Roman"/>
          <w:sz w:val="24"/>
          <w:szCs w:val="24"/>
        </w:rPr>
        <w:t xml:space="preserve">In all the lower-symmetrical descriptions, the higher </w:t>
      </w:r>
      <w:r w:rsidRPr="00EA33BD">
        <w:rPr>
          <w:rFonts w:ascii="Times New Roman" w:eastAsia="CMMI12" w:hAnsi="Times New Roman" w:cs="Times New Roman"/>
          <w:i/>
          <w:sz w:val="24"/>
          <w:szCs w:val="24"/>
        </w:rPr>
        <w:t>Pnma</w:t>
      </w:r>
      <w:r w:rsidRPr="000321E8">
        <w:rPr>
          <w:rFonts w:ascii="Times New Roman" w:eastAsia="CMMI12" w:hAnsi="Times New Roman" w:cs="Times New Roman"/>
          <w:sz w:val="24"/>
          <w:szCs w:val="24"/>
        </w:rPr>
        <w:t xml:space="preserve"> </w:t>
      </w:r>
      <w:r w:rsidRPr="000321E8">
        <w:rPr>
          <w:rFonts w:ascii="Times New Roman" w:hAnsi="Times New Roman" w:cs="Times New Roman"/>
          <w:sz w:val="24"/>
          <w:szCs w:val="24"/>
        </w:rPr>
        <w:t>symmetry of the crystal structure was retained by fixing the respective atomic coordinates using local symmetry</w:t>
      </w:r>
      <w:r w:rsidRPr="00915B86">
        <w:rPr>
          <w:rFonts w:ascii="Times New Roman" w:hAnsi="Times New Roman" w:cs="Times New Roman"/>
          <w:sz w:val="24"/>
          <w:szCs w:val="24"/>
        </w:rPr>
        <w:t xml:space="preserve"> operations. This restriction was applied </w:t>
      </w:r>
      <w:r w:rsidR="00673BF9" w:rsidRPr="00915B86">
        <w:rPr>
          <w:rFonts w:ascii="Times New Roman" w:hAnsi="Times New Roman" w:cs="Times New Roman"/>
          <w:sz w:val="24"/>
          <w:szCs w:val="24"/>
        </w:rPr>
        <w:t xml:space="preserve">since </w:t>
      </w:r>
      <w:r w:rsidRPr="00915B86">
        <w:rPr>
          <w:rFonts w:ascii="Times New Roman" w:hAnsi="Times New Roman" w:cs="Times New Roman"/>
          <w:sz w:val="24"/>
          <w:szCs w:val="24"/>
        </w:rPr>
        <w:t>in former structural studies based on synchrotron single-crystal data no indication of a symmetry lowering of the nuclear structure was detected (</w:t>
      </w:r>
      <w:r w:rsidRPr="000321E8">
        <w:rPr>
          <w:rFonts w:ascii="Times New Roman" w:hAnsi="Times New Roman" w:cs="Times New Roman"/>
          <w:sz w:val="24"/>
          <w:szCs w:val="24"/>
        </w:rPr>
        <w:t xml:space="preserve">Eich </w:t>
      </w:r>
      <w:r w:rsidRPr="000321E8">
        <w:rPr>
          <w:rFonts w:ascii="Times New Roman" w:hAnsi="Times New Roman" w:cs="Times New Roman"/>
          <w:i/>
          <w:sz w:val="24"/>
          <w:szCs w:val="24"/>
        </w:rPr>
        <w:t>et. al</w:t>
      </w:r>
      <w:r w:rsidRPr="000321E8">
        <w:rPr>
          <w:rFonts w:ascii="Times New Roman" w:hAnsi="Times New Roman" w:cs="Times New Roman"/>
          <w:sz w:val="24"/>
          <w:szCs w:val="24"/>
        </w:rPr>
        <w:t>.,</w:t>
      </w:r>
      <w:r w:rsidR="00AD3130">
        <w:rPr>
          <w:rFonts w:ascii="Times New Roman" w:hAnsi="Times New Roman" w:cs="Times New Roman"/>
          <w:sz w:val="24"/>
          <w:szCs w:val="24"/>
        </w:rPr>
        <w:t xml:space="preserve"> </w:t>
      </w:r>
      <w:r w:rsidRPr="000321E8">
        <w:rPr>
          <w:rFonts w:ascii="Times New Roman" w:hAnsi="Times New Roman" w:cs="Times New Roman"/>
          <w:sz w:val="24"/>
          <w:szCs w:val="24"/>
        </w:rPr>
        <w:t xml:space="preserve">2021; Grzechnik </w:t>
      </w:r>
      <w:r w:rsidRPr="000321E8">
        <w:rPr>
          <w:rFonts w:ascii="Times New Roman" w:hAnsi="Times New Roman" w:cs="Times New Roman"/>
          <w:i/>
          <w:sz w:val="24"/>
          <w:szCs w:val="24"/>
        </w:rPr>
        <w:t>et al</w:t>
      </w:r>
      <w:r w:rsidRPr="000321E8">
        <w:rPr>
          <w:rFonts w:ascii="Times New Roman" w:hAnsi="Times New Roman" w:cs="Times New Roman"/>
          <w:sz w:val="24"/>
          <w:szCs w:val="24"/>
        </w:rPr>
        <w:t>., 2023</w:t>
      </w:r>
      <w:r w:rsidRPr="00AD3130">
        <w:rPr>
          <w:rFonts w:ascii="Times New Roman" w:hAnsi="Times New Roman" w:cs="Times New Roman"/>
          <w:sz w:val="24"/>
          <w:szCs w:val="24"/>
        </w:rPr>
        <w:t xml:space="preserve">). In addition, trial refinements using our neutron single-crystal data also did not show any significant deviation of the nuclear structure from the </w:t>
      </w:r>
      <w:r w:rsidRPr="00AD3130">
        <w:rPr>
          <w:rFonts w:ascii="Times New Roman" w:hAnsi="Times New Roman" w:cs="Times New Roman"/>
          <w:i/>
          <w:sz w:val="24"/>
          <w:szCs w:val="24"/>
        </w:rPr>
        <w:t xml:space="preserve">Pnma </w:t>
      </w:r>
      <w:r w:rsidRPr="00AD3130">
        <w:rPr>
          <w:rFonts w:ascii="Times New Roman" w:hAnsi="Times New Roman" w:cs="Times New Roman"/>
          <w:sz w:val="24"/>
          <w:szCs w:val="24"/>
        </w:rPr>
        <w:t>symmetry. Altogether</w:t>
      </w:r>
      <w:r w:rsidR="00673BF9" w:rsidRPr="00AD3130">
        <w:rPr>
          <w:rFonts w:ascii="Times New Roman" w:hAnsi="Times New Roman" w:cs="Times New Roman"/>
          <w:sz w:val="24"/>
          <w:szCs w:val="24"/>
        </w:rPr>
        <w:t>,</w:t>
      </w:r>
      <w:r w:rsidRPr="00AD3130">
        <w:rPr>
          <w:rFonts w:ascii="Times New Roman" w:hAnsi="Times New Roman" w:cs="Times New Roman"/>
          <w:sz w:val="24"/>
          <w:szCs w:val="24"/>
        </w:rPr>
        <w:t xml:space="preserve"> 31 </w:t>
      </w:r>
      <w:r w:rsidR="00673BF9" w:rsidRPr="00F930EC">
        <w:rPr>
          <w:rFonts w:ascii="Times New Roman" w:hAnsi="Times New Roman" w:cs="Times New Roman"/>
          <w:sz w:val="24"/>
          <w:szCs w:val="24"/>
        </w:rPr>
        <w:t xml:space="preserve">incommensurate </w:t>
      </w:r>
      <w:r w:rsidRPr="00EA33BD">
        <w:rPr>
          <w:rFonts w:ascii="Times New Roman" w:hAnsi="Times New Roman" w:cs="Times New Roman"/>
          <w:sz w:val="24"/>
          <w:szCs w:val="24"/>
        </w:rPr>
        <w:t xml:space="preserve">magnetic models derived from space group </w:t>
      </w:r>
      <w:r w:rsidRPr="000321E8">
        <w:rPr>
          <w:rFonts w:ascii="Times New Roman" w:hAnsi="Times New Roman" w:cs="Times New Roman"/>
          <w:i/>
          <w:sz w:val="24"/>
          <w:szCs w:val="24"/>
        </w:rPr>
        <w:t>Pnma</w:t>
      </w:r>
      <w:r w:rsidRPr="000321E8">
        <w:rPr>
          <w:rFonts w:ascii="Times New Roman" w:hAnsi="Times New Roman" w:cs="Times New Roman"/>
          <w:sz w:val="24"/>
          <w:szCs w:val="24"/>
        </w:rPr>
        <w:t xml:space="preserve"> and its subgroups were subsequentl</w:t>
      </w:r>
      <w:r w:rsidRPr="00915B86">
        <w:rPr>
          <w:rFonts w:ascii="Times New Roman" w:hAnsi="Times New Roman" w:cs="Times New Roman"/>
          <w:sz w:val="24"/>
          <w:szCs w:val="24"/>
        </w:rPr>
        <w:t xml:space="preserve">y refined. </w:t>
      </w:r>
      <w:r w:rsidR="00787CC1" w:rsidRPr="00915B86">
        <w:rPr>
          <w:rFonts w:ascii="Times New Roman" w:hAnsi="Times New Roman" w:cs="Times New Roman"/>
          <w:sz w:val="24"/>
          <w:szCs w:val="24"/>
        </w:rPr>
        <w:t xml:space="preserve">It should be noted that we used the option to perform a random search for magnetic moments for the initial models (as implemented in Jana2020) to avoid falling into false </w:t>
      </w:r>
      <w:r w:rsidR="00300BC3" w:rsidRPr="00915B86">
        <w:rPr>
          <w:rFonts w:ascii="Times New Roman" w:hAnsi="Times New Roman" w:cs="Times New Roman"/>
          <w:sz w:val="24"/>
          <w:szCs w:val="24"/>
        </w:rPr>
        <w:t xml:space="preserve">minima </w:t>
      </w:r>
      <w:r w:rsidR="00787CC1" w:rsidRPr="00915B86">
        <w:rPr>
          <w:rFonts w:ascii="Times New Roman" w:hAnsi="Times New Roman" w:cs="Times New Roman"/>
          <w:sz w:val="24"/>
          <w:szCs w:val="24"/>
        </w:rPr>
        <w:t xml:space="preserve">in the refinement. </w:t>
      </w:r>
    </w:p>
    <w:p w14:paraId="52183EE3" w14:textId="77777777" w:rsidR="00A43D8C" w:rsidRPr="00AD3130" w:rsidRDefault="001A4574">
      <w:pPr>
        <w:spacing w:after="0" w:line="480" w:lineRule="auto"/>
        <w:ind w:firstLine="567"/>
        <w:jc w:val="both"/>
      </w:pPr>
      <w:r w:rsidRPr="00915B86">
        <w:rPr>
          <w:rFonts w:ascii="Times New Roman" w:hAnsi="Times New Roman" w:cs="Times New Roman"/>
          <w:sz w:val="24"/>
          <w:szCs w:val="24"/>
        </w:rPr>
        <w:t>Details on the free magnetic parameters and the overall agreement factors for all models at 0.12 GPa and 2 K are given in the supplement (</w:t>
      </w:r>
      <w:r w:rsidRPr="000321E8">
        <w:rPr>
          <w:rFonts w:ascii="Times New Roman" w:hAnsi="Times New Roman" w:cs="Times New Roman"/>
          <w:sz w:val="24"/>
          <w:szCs w:val="24"/>
        </w:rPr>
        <w:t>Tables</w:t>
      </w:r>
      <w:r w:rsidRPr="00AD3130">
        <w:rPr>
          <w:rFonts w:ascii="Times New Roman" w:hAnsi="Times New Roman" w:cs="Times New Roman"/>
          <w:sz w:val="24"/>
          <w:szCs w:val="24"/>
        </w:rPr>
        <w:t xml:space="preserve"> </w:t>
      </w:r>
      <w:r w:rsidRPr="000321E8">
        <w:rPr>
          <w:rFonts w:ascii="Times New Roman" w:hAnsi="Times New Roman" w:cs="Times New Roman"/>
          <w:sz w:val="24"/>
          <w:szCs w:val="24"/>
        </w:rPr>
        <w:t>S1</w:t>
      </w:r>
      <w:r w:rsidRPr="00AD3130">
        <w:rPr>
          <w:rFonts w:ascii="Times New Roman" w:hAnsi="Times New Roman" w:cs="Times New Roman"/>
          <w:sz w:val="24"/>
          <w:szCs w:val="24"/>
        </w:rPr>
        <w:t xml:space="preserve"> and </w:t>
      </w:r>
      <w:r w:rsidRPr="000321E8">
        <w:rPr>
          <w:rFonts w:ascii="Times New Roman" w:hAnsi="Times New Roman" w:cs="Times New Roman"/>
          <w:sz w:val="24"/>
          <w:szCs w:val="24"/>
        </w:rPr>
        <w:t>S2</w:t>
      </w:r>
      <w:r w:rsidRPr="00AD3130">
        <w:rPr>
          <w:rFonts w:ascii="Times New Roman" w:hAnsi="Times New Roman" w:cs="Times New Roman"/>
          <w:sz w:val="24"/>
          <w:szCs w:val="24"/>
        </w:rPr>
        <w:t xml:space="preserve">). </w:t>
      </w:r>
      <w:r w:rsidRPr="00AD3130">
        <w:rPr>
          <w:rFonts w:ascii="Times New Roman" w:eastAsia="SFRM1200" w:hAnsi="Times New Roman" w:cs="Times New Roman"/>
          <w:sz w:val="24"/>
          <w:szCs w:val="24"/>
        </w:rPr>
        <w:t xml:space="preserve">An overview over the final agreement factors for the models leading to the best agreement factors is given in </w:t>
      </w:r>
      <w:r w:rsidRPr="000321E8">
        <w:rPr>
          <w:rFonts w:ascii="Times New Roman" w:eastAsia="SFRM1200" w:hAnsi="Times New Roman" w:cs="Times New Roman"/>
          <w:sz w:val="24"/>
          <w:szCs w:val="24"/>
        </w:rPr>
        <w:t>Table 1</w:t>
      </w:r>
      <w:r w:rsidRPr="00AD3130">
        <w:rPr>
          <w:rFonts w:ascii="Times New Roman" w:eastAsia="SFRM1200" w:hAnsi="Times New Roman" w:cs="Times New Roman"/>
          <w:sz w:val="24"/>
          <w:szCs w:val="24"/>
        </w:rPr>
        <w:t xml:space="preserve">. </w:t>
      </w:r>
    </w:p>
    <w:p w14:paraId="07316369" w14:textId="08879DBE" w:rsidR="00A43D8C" w:rsidRPr="00AD3130" w:rsidRDefault="001A4574">
      <w:pPr>
        <w:spacing w:after="0" w:line="480" w:lineRule="auto"/>
        <w:ind w:firstLine="567"/>
        <w:jc w:val="both"/>
      </w:pPr>
      <w:r w:rsidRPr="00F930EC">
        <w:rPr>
          <w:rFonts w:ascii="Times New Roman" w:eastAsia="SFRM1200" w:hAnsi="Times New Roman" w:cs="Times New Roman"/>
          <w:sz w:val="24"/>
          <w:szCs w:val="24"/>
        </w:rPr>
        <w:t>An inspection of the model</w:t>
      </w:r>
      <w:r w:rsidRPr="00EA33BD">
        <w:rPr>
          <w:rFonts w:ascii="Times New Roman" w:eastAsia="SFRM1200" w:hAnsi="Times New Roman" w:cs="Times New Roman"/>
          <w:sz w:val="24"/>
          <w:szCs w:val="24"/>
        </w:rPr>
        <w:t>s derived on the basis of the non-centrosymmetric orthorhombic subgroups (</w:t>
      </w:r>
      <w:r w:rsidRPr="00915B86">
        <w:rPr>
          <w:rFonts w:ascii="Times New Roman" w:eastAsia="CMMI12" w:hAnsi="Times New Roman" w:cs="Times New Roman"/>
          <w:i/>
          <w:sz w:val="24"/>
          <w:szCs w:val="24"/>
        </w:rPr>
        <w:t>P</w:t>
      </w:r>
      <w:r w:rsidRPr="00915B86">
        <w:rPr>
          <w:rFonts w:ascii="Times New Roman" w:eastAsia="CMR12" w:hAnsi="Times New Roman" w:cs="Times New Roman"/>
          <w:sz w:val="24"/>
          <w:szCs w:val="24"/>
        </w:rPr>
        <w:t>2</w:t>
      </w:r>
      <w:r w:rsidRPr="00915B86">
        <w:rPr>
          <w:rFonts w:ascii="Times New Roman" w:eastAsia="CMR8" w:hAnsi="Times New Roman" w:cs="Times New Roman"/>
          <w:sz w:val="24"/>
          <w:szCs w:val="24"/>
          <w:vertAlign w:val="subscript"/>
        </w:rPr>
        <w:t>1</w:t>
      </w:r>
      <w:r w:rsidRPr="00915B86">
        <w:rPr>
          <w:rFonts w:ascii="Times New Roman" w:eastAsia="CMMI12" w:hAnsi="Times New Roman" w:cs="Times New Roman"/>
          <w:i/>
          <w:sz w:val="24"/>
          <w:szCs w:val="24"/>
        </w:rPr>
        <w:t>ma</w:t>
      </w:r>
      <w:r w:rsidRPr="00915B86">
        <w:rPr>
          <w:rFonts w:ascii="Times New Roman" w:eastAsia="SFRM1200" w:hAnsi="Times New Roman" w:cs="Times New Roman"/>
          <w:sz w:val="24"/>
          <w:szCs w:val="24"/>
        </w:rPr>
        <w:t xml:space="preserve">, </w:t>
      </w:r>
      <w:r w:rsidRPr="00915B86">
        <w:rPr>
          <w:rFonts w:ascii="Times New Roman" w:eastAsia="CMMI12" w:hAnsi="Times New Roman" w:cs="Times New Roman"/>
          <w:i/>
          <w:sz w:val="24"/>
          <w:szCs w:val="24"/>
        </w:rPr>
        <w:t>Pn</w:t>
      </w:r>
      <w:r w:rsidRPr="00915B86">
        <w:rPr>
          <w:rFonts w:ascii="Times New Roman" w:eastAsia="CMR12" w:hAnsi="Times New Roman" w:cs="Times New Roman"/>
          <w:sz w:val="24"/>
          <w:szCs w:val="24"/>
        </w:rPr>
        <w:t>2</w:t>
      </w:r>
      <w:r w:rsidRPr="00915B86">
        <w:rPr>
          <w:rFonts w:ascii="Times New Roman" w:eastAsia="CMR8" w:hAnsi="Times New Roman" w:cs="Times New Roman"/>
          <w:sz w:val="24"/>
          <w:szCs w:val="24"/>
          <w:vertAlign w:val="subscript"/>
        </w:rPr>
        <w:t>1</w:t>
      </w:r>
      <w:r w:rsidRPr="00915B86">
        <w:rPr>
          <w:rFonts w:ascii="Times New Roman" w:eastAsia="CMMI12" w:hAnsi="Times New Roman" w:cs="Times New Roman"/>
          <w:i/>
          <w:sz w:val="24"/>
          <w:szCs w:val="24"/>
        </w:rPr>
        <w:t>a</w:t>
      </w:r>
      <w:r w:rsidRPr="00915B86">
        <w:rPr>
          <w:rFonts w:ascii="Times New Roman" w:eastAsia="SFRM1200" w:hAnsi="Times New Roman" w:cs="Times New Roman"/>
          <w:sz w:val="24"/>
          <w:szCs w:val="24"/>
        </w:rPr>
        <w:t xml:space="preserve">, </w:t>
      </w:r>
      <w:r w:rsidRPr="00915B86">
        <w:rPr>
          <w:rFonts w:ascii="Times New Roman" w:eastAsia="CMMI12" w:hAnsi="Times New Roman" w:cs="Times New Roman"/>
          <w:i/>
          <w:sz w:val="24"/>
          <w:szCs w:val="24"/>
        </w:rPr>
        <w:t>Pnm</w:t>
      </w:r>
      <w:r w:rsidRPr="00915B86">
        <w:rPr>
          <w:rFonts w:ascii="Times New Roman" w:eastAsia="CMR12" w:hAnsi="Times New Roman" w:cs="Times New Roman"/>
          <w:sz w:val="24"/>
          <w:szCs w:val="24"/>
        </w:rPr>
        <w:t>2</w:t>
      </w:r>
      <w:r w:rsidRPr="00915B86">
        <w:rPr>
          <w:rFonts w:ascii="Times New Roman" w:eastAsia="CMR8" w:hAnsi="Times New Roman" w:cs="Times New Roman"/>
          <w:sz w:val="24"/>
          <w:szCs w:val="24"/>
          <w:vertAlign w:val="subscript"/>
        </w:rPr>
        <w:t>1</w:t>
      </w:r>
      <w:r w:rsidRPr="00915B86">
        <w:rPr>
          <w:rFonts w:ascii="Times New Roman" w:eastAsia="SFRM1200" w:hAnsi="Times New Roman" w:cs="Times New Roman"/>
          <w:sz w:val="24"/>
          <w:szCs w:val="24"/>
        </w:rPr>
        <w:t xml:space="preserve">, </w:t>
      </w:r>
      <w:r w:rsidRPr="00915B86">
        <w:rPr>
          <w:rFonts w:ascii="Times New Roman" w:eastAsia="CMMI12" w:hAnsi="Times New Roman" w:cs="Times New Roman"/>
          <w:i/>
          <w:sz w:val="24"/>
          <w:szCs w:val="24"/>
        </w:rPr>
        <w:t>P</w:t>
      </w:r>
      <w:r w:rsidRPr="00915B86">
        <w:rPr>
          <w:rFonts w:ascii="Times New Roman" w:eastAsia="CMR12" w:hAnsi="Times New Roman" w:cs="Times New Roman"/>
          <w:sz w:val="24"/>
          <w:szCs w:val="24"/>
        </w:rPr>
        <w:t>2</w:t>
      </w:r>
      <w:r w:rsidRPr="00915B86">
        <w:rPr>
          <w:rFonts w:ascii="Times New Roman" w:eastAsia="CMR8" w:hAnsi="Times New Roman" w:cs="Times New Roman"/>
          <w:sz w:val="24"/>
          <w:szCs w:val="24"/>
          <w:vertAlign w:val="subscript"/>
        </w:rPr>
        <w:t>1</w:t>
      </w:r>
      <w:r w:rsidRPr="00915B86">
        <w:rPr>
          <w:rFonts w:ascii="Times New Roman" w:eastAsia="CMR12" w:hAnsi="Times New Roman" w:cs="Times New Roman"/>
          <w:sz w:val="24"/>
          <w:szCs w:val="24"/>
        </w:rPr>
        <w:t>2</w:t>
      </w:r>
      <w:r w:rsidRPr="00915B86">
        <w:rPr>
          <w:rFonts w:ascii="Times New Roman" w:eastAsia="CMR8" w:hAnsi="Times New Roman" w:cs="Times New Roman"/>
          <w:sz w:val="24"/>
          <w:szCs w:val="24"/>
          <w:vertAlign w:val="subscript"/>
        </w:rPr>
        <w:t>1</w:t>
      </w:r>
      <w:r w:rsidRPr="00915B86">
        <w:rPr>
          <w:rFonts w:ascii="Times New Roman" w:eastAsia="CMR12" w:hAnsi="Times New Roman" w:cs="Times New Roman"/>
          <w:sz w:val="24"/>
          <w:szCs w:val="24"/>
        </w:rPr>
        <w:t>2</w:t>
      </w:r>
      <w:r w:rsidRPr="00915B86">
        <w:rPr>
          <w:rFonts w:ascii="Times New Roman" w:eastAsia="CMR8" w:hAnsi="Times New Roman" w:cs="Times New Roman"/>
          <w:sz w:val="24"/>
          <w:szCs w:val="24"/>
          <w:vertAlign w:val="subscript"/>
        </w:rPr>
        <w:t>1</w:t>
      </w:r>
      <w:r w:rsidRPr="00915B86">
        <w:rPr>
          <w:rFonts w:ascii="Times New Roman" w:eastAsia="SFRM1200" w:hAnsi="Times New Roman" w:cs="Times New Roman"/>
          <w:sz w:val="24"/>
          <w:szCs w:val="24"/>
        </w:rPr>
        <w:t xml:space="preserve">) of </w:t>
      </w:r>
      <w:r w:rsidRPr="00915B86">
        <w:rPr>
          <w:rFonts w:ascii="Times New Roman" w:eastAsia="SFRM1200" w:hAnsi="Times New Roman" w:cs="Times New Roman"/>
          <w:i/>
          <w:sz w:val="24"/>
          <w:szCs w:val="24"/>
        </w:rPr>
        <w:t>Pnma</w:t>
      </w:r>
      <w:r w:rsidRPr="00915B86">
        <w:rPr>
          <w:rFonts w:ascii="Times New Roman" w:eastAsia="SFRM1200" w:hAnsi="Times New Roman" w:cs="Times New Roman"/>
          <w:sz w:val="24"/>
          <w:szCs w:val="24"/>
        </w:rPr>
        <w:t xml:space="preserve"> shows that the agreement factors for the satellite reflections </w:t>
      </w:r>
      <w:r w:rsidR="00673BF9" w:rsidRPr="00915B86">
        <w:rPr>
          <w:rFonts w:ascii="Times New Roman" w:eastAsia="SFRM1200" w:hAnsi="Times New Roman" w:cs="Times New Roman"/>
          <w:sz w:val="24"/>
          <w:szCs w:val="24"/>
        </w:rPr>
        <w:t>are not satisfactory, including the magnetic superspace group</w:t>
      </w:r>
      <w:r w:rsidRPr="00915B86">
        <w:rPr>
          <w:rFonts w:ascii="Times New Roman" w:eastAsia="SFRM1200" w:hAnsi="Times New Roman" w:cs="Times New Roman"/>
          <w:sz w:val="24"/>
          <w:szCs w:val="24"/>
        </w:rPr>
        <w:t xml:space="preserve"> </w:t>
      </w:r>
      <w:r w:rsidRPr="00915B86">
        <w:rPr>
          <w:rFonts w:ascii="Times New Roman" w:eastAsia="SFRM1200" w:hAnsi="Times New Roman" w:cs="Times New Roman"/>
          <w:i/>
          <w:sz w:val="24"/>
          <w:szCs w:val="24"/>
        </w:rPr>
        <w:t>P</w:t>
      </w:r>
      <w:r w:rsidRPr="00915B86">
        <w:rPr>
          <w:rFonts w:ascii="Times New Roman" w:eastAsia="SFRM1200" w:hAnsi="Times New Roman" w:cs="Times New Roman"/>
          <w:sz w:val="24"/>
          <w:szCs w:val="24"/>
        </w:rPr>
        <w:t>2</w:t>
      </w:r>
      <w:r w:rsidRPr="00915B86">
        <w:rPr>
          <w:rFonts w:ascii="Times New Roman" w:eastAsia="SFRM1200" w:hAnsi="Times New Roman" w:cs="Times New Roman"/>
          <w:sz w:val="24"/>
          <w:szCs w:val="24"/>
          <w:vertAlign w:val="subscript"/>
        </w:rPr>
        <w:t>1</w:t>
      </w:r>
      <w:r w:rsidRPr="00915B86">
        <w:rPr>
          <w:rFonts w:ascii="Times New Roman" w:eastAsia="SFRM1200" w:hAnsi="Times New Roman" w:cs="Times New Roman"/>
          <w:sz w:val="24"/>
          <w:szCs w:val="24"/>
        </w:rPr>
        <w:t>2</w:t>
      </w:r>
      <w:r w:rsidRPr="00915B86">
        <w:rPr>
          <w:rFonts w:ascii="Times New Roman" w:eastAsia="SFRM1200" w:hAnsi="Times New Roman" w:cs="Times New Roman"/>
          <w:sz w:val="24"/>
          <w:szCs w:val="24"/>
          <w:vertAlign w:val="subscript"/>
        </w:rPr>
        <w:t>1</w:t>
      </w:r>
      <w:r w:rsidRPr="00915B86">
        <w:rPr>
          <w:rFonts w:ascii="Times New Roman" w:eastAsia="SFRM1200" w:hAnsi="Times New Roman" w:cs="Times New Roman"/>
          <w:sz w:val="24"/>
          <w:szCs w:val="24"/>
        </w:rPr>
        <w:t>2</w:t>
      </w:r>
      <w:r w:rsidRPr="00915B86">
        <w:rPr>
          <w:rFonts w:ascii="Times New Roman" w:eastAsia="SFRM1200" w:hAnsi="Times New Roman" w:cs="Times New Roman"/>
          <w:sz w:val="24"/>
          <w:szCs w:val="24"/>
          <w:vertAlign w:val="subscript"/>
        </w:rPr>
        <w:t>1</w:t>
      </w:r>
      <w:r w:rsidRPr="00915B86">
        <w:rPr>
          <w:rFonts w:ascii="Times New Roman" w:eastAsia="SFRM1200" w:hAnsi="Times New Roman" w:cs="Times New Roman"/>
          <w:sz w:val="24"/>
          <w:szCs w:val="24"/>
        </w:rPr>
        <w:t>.1’(00γ)00</w:t>
      </w:r>
      <w:r w:rsidRPr="00287B32">
        <w:rPr>
          <w:rFonts w:ascii="Times New Roman" w:eastAsia="SFRM1200" w:hAnsi="Times New Roman" w:cs="Times New Roman"/>
          <w:sz w:val="24"/>
          <w:szCs w:val="24"/>
        </w:rPr>
        <w:t>ss</w:t>
      </w:r>
      <w:r w:rsidRPr="00915B86">
        <w:rPr>
          <w:rFonts w:ascii="Times New Roman" w:eastAsia="SFRM1200" w:hAnsi="Times New Roman" w:cs="Times New Roman"/>
          <w:sz w:val="24"/>
          <w:szCs w:val="24"/>
        </w:rPr>
        <w:t>)</w:t>
      </w:r>
      <w:r w:rsidRPr="00AD3130">
        <w:rPr>
          <w:rStyle w:val="Funotenanker"/>
          <w:rFonts w:ascii="Times New Roman" w:eastAsia="SFRM1200" w:hAnsi="Times New Roman" w:cs="Times New Roman"/>
          <w:sz w:val="24"/>
          <w:szCs w:val="24"/>
        </w:rPr>
        <w:footnoteReference w:id="2"/>
      </w:r>
      <w:r w:rsidRPr="00AD3130">
        <w:rPr>
          <w:rFonts w:ascii="Times New Roman" w:eastAsia="SFRM1200" w:hAnsi="Times New Roman" w:cs="Times New Roman"/>
          <w:sz w:val="24"/>
          <w:szCs w:val="24"/>
        </w:rPr>
        <w:t xml:space="preserve"> (</w:t>
      </w:r>
      <w:r w:rsidRPr="000321E8">
        <w:rPr>
          <w:rFonts w:ascii="Times New Roman" w:eastAsia="SFRM1200" w:hAnsi="Times New Roman" w:cs="Times New Roman"/>
          <w:sz w:val="24"/>
          <w:szCs w:val="24"/>
        </w:rPr>
        <w:t>Table S2</w:t>
      </w:r>
      <w:r w:rsidRPr="00AD3130">
        <w:rPr>
          <w:rFonts w:ascii="Times New Roman" w:eastAsia="SFRM1200" w:hAnsi="Times New Roman" w:cs="Times New Roman"/>
          <w:sz w:val="24"/>
          <w:szCs w:val="24"/>
        </w:rPr>
        <w:t>). The models derived from the centrosymmetric monoclinic subgroups (</w:t>
      </w:r>
      <w:r w:rsidRPr="00F930EC">
        <w:rPr>
          <w:rFonts w:ascii="Times New Roman" w:eastAsia="CMMI12" w:hAnsi="Times New Roman" w:cs="Times New Roman"/>
          <w:i/>
          <w:sz w:val="24"/>
          <w:szCs w:val="24"/>
        </w:rPr>
        <w:t>P</w:t>
      </w:r>
      <w:r w:rsidRPr="00EA33BD">
        <w:rPr>
          <w:rFonts w:ascii="Times New Roman" w:eastAsia="CMR12" w:hAnsi="Times New Roman" w:cs="Times New Roman"/>
          <w:sz w:val="24"/>
          <w:szCs w:val="24"/>
        </w:rPr>
        <w:t>2</w:t>
      </w:r>
      <w:r w:rsidRPr="000321E8">
        <w:rPr>
          <w:rFonts w:ascii="Times New Roman" w:eastAsia="CMR8" w:hAnsi="Times New Roman" w:cs="Times New Roman"/>
          <w:sz w:val="24"/>
          <w:szCs w:val="24"/>
          <w:vertAlign w:val="subscript"/>
        </w:rPr>
        <w:t>1</w:t>
      </w:r>
      <w:r w:rsidRPr="000321E8">
        <w:rPr>
          <w:rFonts w:ascii="Times New Roman" w:eastAsia="SFRM1200" w:hAnsi="Times New Roman" w:cs="Times New Roman"/>
          <w:sz w:val="24"/>
          <w:szCs w:val="24"/>
        </w:rPr>
        <w:t>/</w:t>
      </w:r>
      <w:r w:rsidRPr="000321E8">
        <w:rPr>
          <w:rFonts w:ascii="Times New Roman" w:eastAsia="CMMI12" w:hAnsi="Times New Roman" w:cs="Times New Roman"/>
          <w:i/>
          <w:sz w:val="24"/>
          <w:szCs w:val="24"/>
        </w:rPr>
        <w:t>n</w:t>
      </w:r>
      <w:r w:rsidRPr="000321E8">
        <w:rPr>
          <w:rFonts w:ascii="Times New Roman" w:eastAsia="SFRM1200" w:hAnsi="Times New Roman" w:cs="Times New Roman"/>
          <w:sz w:val="24"/>
          <w:szCs w:val="24"/>
        </w:rPr>
        <w:t xml:space="preserve">, </w:t>
      </w:r>
      <w:r w:rsidRPr="000321E8">
        <w:rPr>
          <w:rFonts w:ascii="Times New Roman" w:eastAsia="CMMI12" w:hAnsi="Times New Roman" w:cs="Times New Roman"/>
          <w:i/>
          <w:sz w:val="24"/>
          <w:szCs w:val="24"/>
        </w:rPr>
        <w:t>P</w:t>
      </w:r>
      <w:r w:rsidRPr="000321E8">
        <w:rPr>
          <w:rFonts w:ascii="Times New Roman" w:eastAsia="CMR12" w:hAnsi="Times New Roman" w:cs="Times New Roman"/>
          <w:sz w:val="24"/>
          <w:szCs w:val="24"/>
        </w:rPr>
        <w:t>2</w:t>
      </w:r>
      <w:r w:rsidRPr="000321E8">
        <w:rPr>
          <w:rFonts w:ascii="Times New Roman" w:eastAsia="CMR8" w:hAnsi="Times New Roman" w:cs="Times New Roman"/>
          <w:sz w:val="24"/>
          <w:szCs w:val="24"/>
          <w:vertAlign w:val="subscript"/>
        </w:rPr>
        <w:t>1</w:t>
      </w:r>
      <w:r w:rsidRPr="000321E8">
        <w:rPr>
          <w:rFonts w:ascii="Times New Roman" w:eastAsia="SFRM1200" w:hAnsi="Times New Roman" w:cs="Times New Roman"/>
          <w:sz w:val="24"/>
          <w:szCs w:val="24"/>
        </w:rPr>
        <w:t>/</w:t>
      </w:r>
      <w:r w:rsidRPr="000321E8">
        <w:rPr>
          <w:rFonts w:ascii="Times New Roman" w:eastAsia="CMMI12" w:hAnsi="Times New Roman" w:cs="Times New Roman"/>
          <w:i/>
          <w:sz w:val="24"/>
          <w:szCs w:val="24"/>
        </w:rPr>
        <w:t>m</w:t>
      </w:r>
      <w:r w:rsidRPr="000321E8">
        <w:rPr>
          <w:rFonts w:ascii="Times New Roman" w:eastAsia="SFRM1200" w:hAnsi="Times New Roman" w:cs="Times New Roman"/>
          <w:sz w:val="24"/>
          <w:szCs w:val="24"/>
        </w:rPr>
        <w:t xml:space="preserve">, </w:t>
      </w:r>
      <w:r w:rsidRPr="000321E8">
        <w:rPr>
          <w:rFonts w:ascii="Times New Roman" w:eastAsia="CMMI12" w:hAnsi="Times New Roman" w:cs="Times New Roman"/>
          <w:i/>
          <w:sz w:val="24"/>
          <w:szCs w:val="24"/>
        </w:rPr>
        <w:t>P</w:t>
      </w:r>
      <w:r w:rsidRPr="000321E8">
        <w:rPr>
          <w:rFonts w:ascii="Times New Roman" w:eastAsia="CMR12" w:hAnsi="Times New Roman" w:cs="Times New Roman"/>
          <w:sz w:val="24"/>
          <w:szCs w:val="24"/>
        </w:rPr>
        <w:t>2</w:t>
      </w:r>
      <w:r w:rsidRPr="000321E8">
        <w:rPr>
          <w:rFonts w:ascii="Times New Roman" w:eastAsia="CMR8" w:hAnsi="Times New Roman" w:cs="Times New Roman"/>
          <w:sz w:val="24"/>
          <w:szCs w:val="24"/>
          <w:vertAlign w:val="subscript"/>
        </w:rPr>
        <w:t>1</w:t>
      </w:r>
      <w:r w:rsidRPr="000321E8">
        <w:rPr>
          <w:rFonts w:ascii="Times New Roman" w:eastAsia="SFRM1200" w:hAnsi="Times New Roman" w:cs="Times New Roman"/>
          <w:sz w:val="24"/>
          <w:szCs w:val="24"/>
        </w:rPr>
        <w:t>/</w:t>
      </w:r>
      <w:r w:rsidRPr="000321E8">
        <w:rPr>
          <w:rFonts w:ascii="Times New Roman" w:eastAsia="CMMI12" w:hAnsi="Times New Roman" w:cs="Times New Roman"/>
          <w:i/>
          <w:sz w:val="24"/>
          <w:szCs w:val="24"/>
        </w:rPr>
        <w:t>a</w:t>
      </w:r>
      <w:r w:rsidRPr="000321E8">
        <w:rPr>
          <w:rFonts w:ascii="Times New Roman" w:eastAsia="SFRM1200" w:hAnsi="Times New Roman" w:cs="Times New Roman"/>
          <w:sz w:val="24"/>
          <w:szCs w:val="24"/>
        </w:rPr>
        <w:t>) show in comparison better results, with both superspace group</w:t>
      </w:r>
      <w:r w:rsidR="00824D4E" w:rsidRPr="000321E8">
        <w:rPr>
          <w:rFonts w:ascii="Times New Roman" w:eastAsia="SFRM1200" w:hAnsi="Times New Roman" w:cs="Times New Roman"/>
          <w:sz w:val="24"/>
          <w:szCs w:val="24"/>
        </w:rPr>
        <w:t>s</w:t>
      </w:r>
      <w:r w:rsidRPr="000321E8">
        <w:rPr>
          <w:rFonts w:ascii="Times New Roman" w:eastAsia="SFRM1200" w:hAnsi="Times New Roman" w:cs="Times New Roman"/>
          <w:sz w:val="24"/>
          <w:szCs w:val="24"/>
        </w:rPr>
        <w:t xml:space="preserve"> </w:t>
      </w:r>
      <w:r w:rsidRPr="00915B86">
        <w:rPr>
          <w:rFonts w:ascii="Times New Roman" w:eastAsia="CMMI12" w:hAnsi="Times New Roman" w:cs="Times New Roman"/>
          <w:i/>
          <w:sz w:val="24"/>
          <w:szCs w:val="24"/>
        </w:rPr>
        <w:t>P</w:t>
      </w:r>
      <w:r w:rsidRPr="00915B86">
        <w:rPr>
          <w:rFonts w:ascii="Times New Roman" w:eastAsia="CMR12" w:hAnsi="Times New Roman" w:cs="Times New Roman"/>
          <w:sz w:val="24"/>
          <w:szCs w:val="24"/>
        </w:rPr>
        <w:t>2</w:t>
      </w:r>
      <w:r w:rsidRPr="00915B86">
        <w:rPr>
          <w:rFonts w:ascii="Times New Roman" w:eastAsia="CMR8" w:hAnsi="Times New Roman" w:cs="Times New Roman"/>
          <w:sz w:val="24"/>
          <w:szCs w:val="24"/>
          <w:vertAlign w:val="subscript"/>
        </w:rPr>
        <w:t>1</w:t>
      </w:r>
      <w:r w:rsidRPr="00915B86">
        <w:rPr>
          <w:rFonts w:ascii="Times New Roman" w:eastAsia="SFRM1200" w:hAnsi="Times New Roman" w:cs="Times New Roman"/>
          <w:sz w:val="24"/>
          <w:szCs w:val="24"/>
        </w:rPr>
        <w:t>/</w:t>
      </w:r>
      <w:r w:rsidRPr="00915B86">
        <w:rPr>
          <w:rFonts w:ascii="Times New Roman" w:eastAsia="CMMI12" w:hAnsi="Times New Roman" w:cs="Times New Roman"/>
          <w:i/>
          <w:sz w:val="24"/>
          <w:szCs w:val="24"/>
        </w:rPr>
        <w:t>n</w:t>
      </w:r>
      <w:r w:rsidRPr="00915B86">
        <w:rPr>
          <w:rFonts w:ascii="Times New Roman" w:eastAsia="CMMI12" w:hAnsi="Times New Roman" w:cs="Times New Roman"/>
          <w:sz w:val="24"/>
          <w:szCs w:val="24"/>
        </w:rPr>
        <w:t>.</w:t>
      </w:r>
      <w:r w:rsidRPr="00915B86">
        <w:rPr>
          <w:rFonts w:ascii="Times New Roman" w:eastAsia="CMR12" w:hAnsi="Times New Roman" w:cs="Times New Roman"/>
          <w:sz w:val="24"/>
          <w:szCs w:val="24"/>
        </w:rPr>
        <w:t>1</w:t>
      </w:r>
      <w:r w:rsidRPr="00915B86">
        <w:rPr>
          <w:rFonts w:ascii="Times New Roman" w:eastAsia="TeX-matha8" w:hAnsi="Times New Roman" w:cs="Times New Roman"/>
          <w:sz w:val="24"/>
          <w:szCs w:val="24"/>
        </w:rPr>
        <w:t>’</w:t>
      </w:r>
      <w:r w:rsidRPr="00915B86">
        <w:rPr>
          <w:rFonts w:ascii="Times New Roman" w:eastAsia="SFRM1200" w:hAnsi="Times New Roman" w:cs="Times New Roman"/>
          <w:sz w:val="24"/>
          <w:szCs w:val="24"/>
        </w:rPr>
        <w:t>(0βγ)0</w:t>
      </w:r>
      <w:r w:rsidRPr="00287B32">
        <w:rPr>
          <w:rFonts w:ascii="Times New Roman" w:eastAsia="SFRM1200" w:hAnsi="Times New Roman" w:cs="Times New Roman"/>
          <w:sz w:val="24"/>
          <w:szCs w:val="24"/>
        </w:rPr>
        <w:t>ss</w:t>
      </w:r>
      <w:r w:rsidRPr="00915B86">
        <w:rPr>
          <w:rFonts w:ascii="Times New Roman" w:eastAsia="SFRM1200" w:hAnsi="Times New Roman" w:cs="Times New Roman"/>
          <w:sz w:val="24"/>
          <w:szCs w:val="24"/>
        </w:rPr>
        <w:t xml:space="preserve"> and </w:t>
      </w:r>
      <w:r w:rsidRPr="00915B86">
        <w:rPr>
          <w:rFonts w:ascii="Times New Roman" w:eastAsia="SFRM1200" w:hAnsi="Times New Roman" w:cs="Times New Roman"/>
          <w:i/>
          <w:sz w:val="24"/>
          <w:szCs w:val="24"/>
        </w:rPr>
        <w:t>P</w:t>
      </w:r>
      <w:r w:rsidRPr="00915B86">
        <w:rPr>
          <w:rFonts w:ascii="Times New Roman" w:eastAsia="SFRM1200" w:hAnsi="Times New Roman" w:cs="Times New Roman"/>
          <w:sz w:val="24"/>
          <w:szCs w:val="24"/>
        </w:rPr>
        <w:t>2</w:t>
      </w:r>
      <w:r w:rsidRPr="00915B86">
        <w:rPr>
          <w:rFonts w:ascii="Times New Roman" w:eastAsia="SFRM1200" w:hAnsi="Times New Roman" w:cs="Times New Roman"/>
          <w:sz w:val="24"/>
          <w:szCs w:val="24"/>
          <w:vertAlign w:val="subscript"/>
        </w:rPr>
        <w:t>1</w:t>
      </w:r>
      <w:r w:rsidRPr="00915B86">
        <w:rPr>
          <w:rFonts w:ascii="Times New Roman" w:eastAsia="SFRM1200" w:hAnsi="Times New Roman" w:cs="Times New Roman"/>
          <w:sz w:val="24"/>
          <w:szCs w:val="24"/>
        </w:rPr>
        <w:t>/</w:t>
      </w:r>
      <w:r w:rsidRPr="008A6859">
        <w:rPr>
          <w:rFonts w:ascii="Times New Roman" w:eastAsia="SFRM1200" w:hAnsi="Times New Roman" w:cs="Times New Roman"/>
          <w:i/>
          <w:sz w:val="24"/>
          <w:szCs w:val="24"/>
        </w:rPr>
        <w:t>a</w:t>
      </w:r>
      <w:r w:rsidRPr="00915B86">
        <w:rPr>
          <w:rFonts w:ascii="Times New Roman" w:eastAsia="SFRM1200" w:hAnsi="Times New Roman" w:cs="Times New Roman"/>
          <w:sz w:val="24"/>
          <w:szCs w:val="24"/>
        </w:rPr>
        <w:t>.1’(00γ)</w:t>
      </w:r>
      <w:r w:rsidRPr="00287B32">
        <w:rPr>
          <w:rFonts w:ascii="Times New Roman" w:eastAsia="SFRM1200" w:hAnsi="Times New Roman" w:cs="Times New Roman"/>
          <w:sz w:val="24"/>
          <w:szCs w:val="24"/>
        </w:rPr>
        <w:t>s0s</w:t>
      </w:r>
      <w:r w:rsidRPr="00915B86">
        <w:rPr>
          <w:rFonts w:ascii="Times New Roman" w:eastAsia="SFRM1200" w:hAnsi="Times New Roman" w:cs="Times New Roman"/>
          <w:sz w:val="24"/>
          <w:szCs w:val="24"/>
        </w:rPr>
        <w:t xml:space="preserve"> yielding significantly lower agreement factors for the satellite reflections (</w:t>
      </w:r>
      <w:r w:rsidRPr="000321E8">
        <w:rPr>
          <w:rFonts w:ascii="Times New Roman" w:eastAsia="SFRM1200" w:hAnsi="Times New Roman" w:cs="Times New Roman"/>
          <w:sz w:val="24"/>
          <w:szCs w:val="24"/>
        </w:rPr>
        <w:t>Table S2</w:t>
      </w:r>
      <w:r w:rsidRPr="00AD3130">
        <w:rPr>
          <w:rFonts w:ascii="Times New Roman" w:eastAsia="SFRM1200" w:hAnsi="Times New Roman" w:cs="Times New Roman"/>
          <w:sz w:val="24"/>
          <w:szCs w:val="24"/>
        </w:rPr>
        <w:t>). On reduction of the symmetry to the non-centrosymmetric monoclinic subgroups (</w:t>
      </w:r>
      <w:r w:rsidR="00B5157E" w:rsidRPr="00B5157E">
        <w:rPr>
          <w:rFonts w:ascii="Times New Roman" w:eastAsia="SFRM1200" w:hAnsi="Times New Roman" w:cs="Times New Roman"/>
          <w:i/>
          <w:sz w:val="24"/>
          <w:szCs w:val="24"/>
        </w:rPr>
        <w:t>P</w:t>
      </w:r>
      <w:r w:rsidR="00B5157E" w:rsidRPr="00712A19">
        <w:rPr>
          <w:rFonts w:ascii="Times New Roman" w:eastAsia="SFRM1200" w:hAnsi="Times New Roman" w:cs="Times New Roman"/>
          <w:i/>
          <w:sz w:val="24"/>
          <w:szCs w:val="24"/>
        </w:rPr>
        <w:t>a</w:t>
      </w:r>
      <w:r w:rsidR="00B5157E">
        <w:rPr>
          <w:rFonts w:ascii="Times New Roman" w:eastAsia="SFRM1200" w:hAnsi="Times New Roman" w:cs="Times New Roman"/>
          <w:sz w:val="24"/>
          <w:szCs w:val="24"/>
        </w:rPr>
        <w:t xml:space="preserve">, </w:t>
      </w:r>
      <w:r w:rsidRPr="00AD3130">
        <w:rPr>
          <w:rFonts w:ascii="Times New Roman" w:eastAsia="CMMI12" w:hAnsi="Times New Roman" w:cs="Times New Roman"/>
          <w:i/>
          <w:sz w:val="24"/>
          <w:szCs w:val="24"/>
        </w:rPr>
        <w:t>Pn</w:t>
      </w:r>
      <w:r w:rsidRPr="00AD3130">
        <w:rPr>
          <w:rFonts w:ascii="Times New Roman" w:eastAsia="SFRM1200" w:hAnsi="Times New Roman" w:cs="Times New Roman"/>
          <w:sz w:val="24"/>
          <w:szCs w:val="24"/>
        </w:rPr>
        <w:t xml:space="preserve">, </w:t>
      </w:r>
      <w:r w:rsidRPr="00AD3130">
        <w:rPr>
          <w:rFonts w:ascii="Times New Roman" w:eastAsia="CMMI12" w:hAnsi="Times New Roman" w:cs="Times New Roman"/>
          <w:i/>
          <w:sz w:val="24"/>
          <w:szCs w:val="24"/>
        </w:rPr>
        <w:t>P</w:t>
      </w:r>
      <w:r w:rsidRPr="00AD3130">
        <w:rPr>
          <w:rFonts w:ascii="Times New Roman" w:eastAsia="CMR12" w:hAnsi="Times New Roman" w:cs="Times New Roman"/>
          <w:sz w:val="24"/>
          <w:szCs w:val="24"/>
        </w:rPr>
        <w:t>2</w:t>
      </w:r>
      <w:r w:rsidRPr="00AD3130">
        <w:rPr>
          <w:rFonts w:ascii="Times New Roman" w:eastAsia="CMR8" w:hAnsi="Times New Roman" w:cs="Times New Roman"/>
          <w:sz w:val="24"/>
          <w:szCs w:val="24"/>
          <w:vertAlign w:val="subscript"/>
        </w:rPr>
        <w:t>1</w:t>
      </w:r>
      <w:r w:rsidRPr="00F930EC">
        <w:rPr>
          <w:rFonts w:ascii="Times New Roman" w:eastAsia="CMR8" w:hAnsi="Times New Roman" w:cs="Times New Roman"/>
          <w:sz w:val="24"/>
          <w:szCs w:val="24"/>
          <w:vertAlign w:val="superscript"/>
        </w:rPr>
        <w:t>[100]</w:t>
      </w:r>
      <w:r w:rsidRPr="00EA33BD">
        <w:rPr>
          <w:rFonts w:ascii="Times New Roman" w:eastAsia="SFRM1200" w:hAnsi="Times New Roman" w:cs="Times New Roman"/>
          <w:sz w:val="24"/>
          <w:szCs w:val="24"/>
        </w:rPr>
        <w:t xml:space="preserve">, </w:t>
      </w:r>
      <w:r w:rsidRPr="000321E8">
        <w:rPr>
          <w:rFonts w:ascii="Times New Roman" w:eastAsia="CMMI12" w:hAnsi="Times New Roman" w:cs="Times New Roman"/>
          <w:i/>
          <w:sz w:val="24"/>
          <w:szCs w:val="24"/>
        </w:rPr>
        <w:t>Pm</w:t>
      </w:r>
      <w:r w:rsidRPr="000321E8">
        <w:rPr>
          <w:rFonts w:ascii="Times New Roman" w:eastAsia="SFRM1200" w:hAnsi="Times New Roman" w:cs="Times New Roman"/>
          <w:sz w:val="24"/>
          <w:szCs w:val="24"/>
        </w:rPr>
        <w:t xml:space="preserve">, </w:t>
      </w:r>
      <w:r w:rsidRPr="000321E8">
        <w:rPr>
          <w:rFonts w:ascii="Times New Roman" w:eastAsia="CMMI12" w:hAnsi="Times New Roman" w:cs="Times New Roman"/>
          <w:sz w:val="24"/>
          <w:szCs w:val="24"/>
        </w:rPr>
        <w:t>P</w:t>
      </w:r>
      <w:r w:rsidRPr="000321E8">
        <w:rPr>
          <w:rFonts w:ascii="Times New Roman" w:eastAsia="CMR12" w:hAnsi="Times New Roman" w:cs="Times New Roman"/>
          <w:sz w:val="24"/>
          <w:szCs w:val="24"/>
        </w:rPr>
        <w:t>2</w:t>
      </w:r>
      <w:r w:rsidRPr="000321E8">
        <w:rPr>
          <w:rFonts w:ascii="Times New Roman" w:eastAsia="CMR8" w:hAnsi="Times New Roman" w:cs="Times New Roman"/>
          <w:sz w:val="24"/>
          <w:szCs w:val="24"/>
          <w:vertAlign w:val="subscript"/>
        </w:rPr>
        <w:t>1</w:t>
      </w:r>
      <w:r w:rsidRPr="000321E8">
        <w:rPr>
          <w:rFonts w:ascii="Times New Roman" w:eastAsia="CMR8" w:hAnsi="Times New Roman" w:cs="Times New Roman"/>
          <w:sz w:val="24"/>
          <w:szCs w:val="24"/>
          <w:vertAlign w:val="superscript"/>
        </w:rPr>
        <w:t>[010]</w:t>
      </w:r>
      <w:r w:rsidRPr="000321E8">
        <w:rPr>
          <w:rFonts w:ascii="Times New Roman" w:eastAsia="SFRM1200" w:hAnsi="Times New Roman" w:cs="Times New Roman"/>
          <w:sz w:val="24"/>
          <w:szCs w:val="24"/>
        </w:rPr>
        <w:t xml:space="preserve">, </w:t>
      </w:r>
      <w:r w:rsidRPr="000321E8">
        <w:rPr>
          <w:rFonts w:ascii="Times New Roman" w:eastAsia="CMMI12" w:hAnsi="Times New Roman" w:cs="Times New Roman"/>
          <w:i/>
          <w:sz w:val="24"/>
          <w:szCs w:val="24"/>
        </w:rPr>
        <w:t>Pn</w:t>
      </w:r>
      <w:r w:rsidRPr="000321E8">
        <w:rPr>
          <w:rFonts w:ascii="Times New Roman" w:eastAsia="SFRM1200" w:hAnsi="Times New Roman" w:cs="Times New Roman"/>
          <w:sz w:val="24"/>
          <w:szCs w:val="24"/>
        </w:rPr>
        <w:t xml:space="preserve">, </w:t>
      </w:r>
      <w:r w:rsidRPr="000321E8">
        <w:rPr>
          <w:rFonts w:ascii="Times New Roman" w:eastAsia="CMMI12" w:hAnsi="Times New Roman" w:cs="Times New Roman"/>
          <w:i/>
          <w:sz w:val="24"/>
          <w:szCs w:val="24"/>
        </w:rPr>
        <w:t>P</w:t>
      </w:r>
      <w:r w:rsidRPr="000321E8">
        <w:rPr>
          <w:rFonts w:ascii="Times New Roman" w:eastAsia="CMR12" w:hAnsi="Times New Roman" w:cs="Times New Roman"/>
          <w:sz w:val="24"/>
          <w:szCs w:val="24"/>
        </w:rPr>
        <w:t>2</w:t>
      </w:r>
      <w:r w:rsidRPr="000321E8">
        <w:rPr>
          <w:rFonts w:ascii="Times New Roman" w:eastAsia="CMR8" w:hAnsi="Times New Roman" w:cs="Times New Roman"/>
          <w:sz w:val="24"/>
          <w:szCs w:val="24"/>
          <w:vertAlign w:val="subscript"/>
        </w:rPr>
        <w:t>1</w:t>
      </w:r>
      <w:r w:rsidRPr="000321E8">
        <w:rPr>
          <w:rFonts w:ascii="Times New Roman" w:eastAsia="CMR8" w:hAnsi="Times New Roman" w:cs="Times New Roman"/>
          <w:sz w:val="24"/>
          <w:szCs w:val="24"/>
          <w:vertAlign w:val="superscript"/>
        </w:rPr>
        <w:t>[001]</w:t>
      </w:r>
      <w:r w:rsidRPr="000321E8">
        <w:rPr>
          <w:rFonts w:ascii="Times New Roman" w:eastAsia="CMR8" w:hAnsi="Times New Roman" w:cs="Times New Roman"/>
          <w:sz w:val="24"/>
          <w:szCs w:val="24"/>
        </w:rPr>
        <w:t xml:space="preserve">, where the </w:t>
      </w:r>
      <w:r w:rsidR="00DD683C">
        <w:rPr>
          <w:rFonts w:ascii="Times New Roman" w:eastAsia="CMR8" w:hAnsi="Times New Roman" w:cs="Times New Roman"/>
          <w:sz w:val="24"/>
          <w:szCs w:val="24"/>
        </w:rPr>
        <w:t>super</w:t>
      </w:r>
      <w:r w:rsidR="00DD683C" w:rsidRPr="000321E8">
        <w:rPr>
          <w:rFonts w:ascii="Times New Roman" w:eastAsia="CMR8" w:hAnsi="Times New Roman" w:cs="Times New Roman"/>
          <w:sz w:val="24"/>
          <w:szCs w:val="24"/>
        </w:rPr>
        <w:t xml:space="preserve">scripts </w:t>
      </w:r>
      <w:r w:rsidRPr="000321E8">
        <w:rPr>
          <w:rFonts w:ascii="Times New Roman" w:eastAsia="CMR8" w:hAnsi="Times New Roman" w:cs="Times New Roman"/>
          <w:sz w:val="24"/>
          <w:szCs w:val="24"/>
        </w:rPr>
        <w:t>indicate the direction of the 2</w:t>
      </w:r>
      <w:r w:rsidRPr="00915B86">
        <w:rPr>
          <w:rFonts w:ascii="Times New Roman" w:eastAsia="CMR8" w:hAnsi="Times New Roman" w:cs="Times New Roman"/>
          <w:sz w:val="24"/>
          <w:szCs w:val="24"/>
          <w:vertAlign w:val="subscript"/>
        </w:rPr>
        <w:t>1</w:t>
      </w:r>
      <w:r w:rsidRPr="00915B86">
        <w:rPr>
          <w:rFonts w:ascii="Times New Roman" w:eastAsia="CMR8" w:hAnsi="Times New Roman" w:cs="Times New Roman"/>
          <w:sz w:val="24"/>
          <w:szCs w:val="24"/>
        </w:rPr>
        <w:t xml:space="preserve"> axis</w:t>
      </w:r>
      <w:r w:rsidRPr="00915B86">
        <w:rPr>
          <w:rFonts w:ascii="Times New Roman" w:eastAsia="SFRM1200" w:hAnsi="Times New Roman" w:cs="Times New Roman"/>
          <w:sz w:val="24"/>
          <w:szCs w:val="24"/>
        </w:rPr>
        <w:t xml:space="preserve">), the agreement factors for the derived models are in general lower, and four magnetic superspace group symmetries lead to a particularly good fit with agreement factors below 20%: </w:t>
      </w:r>
      <w:r w:rsidRPr="00915B86">
        <w:rPr>
          <w:rFonts w:ascii="Times New Roman" w:eastAsia="CMMI12" w:hAnsi="Times New Roman" w:cs="Times New Roman"/>
          <w:i/>
          <w:sz w:val="24"/>
          <w:szCs w:val="24"/>
        </w:rPr>
        <w:t>Pn</w:t>
      </w:r>
      <w:r w:rsidRPr="00915B86">
        <w:rPr>
          <w:rFonts w:ascii="Times New Roman" w:eastAsia="CMMI12" w:hAnsi="Times New Roman" w:cs="Times New Roman"/>
          <w:sz w:val="24"/>
          <w:szCs w:val="24"/>
        </w:rPr>
        <w:t>.</w:t>
      </w:r>
      <w:r w:rsidRPr="00915B86">
        <w:rPr>
          <w:rFonts w:ascii="Times New Roman" w:eastAsia="CMR12" w:hAnsi="Times New Roman" w:cs="Times New Roman"/>
          <w:sz w:val="24"/>
          <w:szCs w:val="24"/>
        </w:rPr>
        <w:t>1</w:t>
      </w:r>
      <w:r w:rsidRPr="00915B86">
        <w:rPr>
          <w:rFonts w:ascii="Times New Roman" w:eastAsia="TeX-matha8" w:hAnsi="Times New Roman" w:cs="Times New Roman"/>
          <w:sz w:val="24"/>
          <w:szCs w:val="24"/>
        </w:rPr>
        <w:t>’</w:t>
      </w:r>
      <w:r w:rsidRPr="00915B86">
        <w:rPr>
          <w:rFonts w:ascii="Times New Roman" w:eastAsia="SFRM1200" w:hAnsi="Times New Roman" w:cs="Times New Roman"/>
          <w:sz w:val="24"/>
          <w:szCs w:val="24"/>
        </w:rPr>
        <w:t>(0βγ)</w:t>
      </w:r>
      <w:r w:rsidRPr="00287B32">
        <w:rPr>
          <w:rFonts w:ascii="Times New Roman" w:eastAsia="SFRM1200" w:hAnsi="Times New Roman" w:cs="Times New Roman"/>
          <w:sz w:val="24"/>
          <w:szCs w:val="24"/>
        </w:rPr>
        <w:t>ss</w:t>
      </w:r>
      <w:r w:rsidRPr="00915B86">
        <w:rPr>
          <w:rFonts w:ascii="Times New Roman" w:eastAsia="SFRM1200" w:hAnsi="Times New Roman" w:cs="Times New Roman"/>
          <w:sz w:val="24"/>
          <w:szCs w:val="24"/>
        </w:rPr>
        <w:t xml:space="preserve">, </w:t>
      </w:r>
      <w:r w:rsidRPr="00915B86">
        <w:rPr>
          <w:rFonts w:ascii="Times New Roman" w:eastAsia="CMMI12" w:hAnsi="Times New Roman" w:cs="Times New Roman"/>
          <w:i/>
          <w:sz w:val="24"/>
          <w:szCs w:val="24"/>
        </w:rPr>
        <w:t>P</w:t>
      </w:r>
      <w:r w:rsidRPr="00915B86">
        <w:rPr>
          <w:rFonts w:ascii="Times New Roman" w:eastAsia="CMR12" w:hAnsi="Times New Roman" w:cs="Times New Roman"/>
          <w:sz w:val="24"/>
          <w:szCs w:val="24"/>
        </w:rPr>
        <w:t>2</w:t>
      </w:r>
      <w:r w:rsidRPr="00915B86">
        <w:rPr>
          <w:rFonts w:ascii="Times New Roman" w:eastAsia="CMR8" w:hAnsi="Times New Roman" w:cs="Times New Roman"/>
          <w:sz w:val="24"/>
          <w:szCs w:val="24"/>
          <w:vertAlign w:val="subscript"/>
        </w:rPr>
        <w:t>1</w:t>
      </w:r>
      <w:r w:rsidRPr="00915B86">
        <w:rPr>
          <w:rFonts w:ascii="Times New Roman" w:eastAsia="CMMI12" w:hAnsi="Times New Roman" w:cs="Times New Roman"/>
          <w:sz w:val="24"/>
          <w:szCs w:val="24"/>
        </w:rPr>
        <w:t>.</w:t>
      </w:r>
      <w:r w:rsidRPr="00915B86">
        <w:rPr>
          <w:rFonts w:ascii="Times New Roman" w:eastAsia="CMR12" w:hAnsi="Times New Roman" w:cs="Times New Roman"/>
          <w:sz w:val="24"/>
          <w:szCs w:val="24"/>
        </w:rPr>
        <w:t>1</w:t>
      </w:r>
      <w:r w:rsidRPr="00915B86">
        <w:rPr>
          <w:rFonts w:ascii="Times New Roman" w:eastAsia="TeX-matha8" w:hAnsi="Times New Roman" w:cs="Times New Roman"/>
          <w:sz w:val="24"/>
          <w:szCs w:val="24"/>
        </w:rPr>
        <w:t>’</w:t>
      </w:r>
      <w:r w:rsidRPr="00915B86">
        <w:rPr>
          <w:rFonts w:ascii="Times New Roman" w:eastAsia="SFRM1200" w:hAnsi="Times New Roman" w:cs="Times New Roman"/>
          <w:sz w:val="24"/>
          <w:szCs w:val="24"/>
        </w:rPr>
        <w:t>(0βγ)0</w:t>
      </w:r>
      <w:r w:rsidRPr="00287B32">
        <w:rPr>
          <w:rFonts w:ascii="Times New Roman" w:eastAsia="SFRM1200" w:hAnsi="Times New Roman" w:cs="Times New Roman"/>
          <w:sz w:val="24"/>
          <w:szCs w:val="24"/>
        </w:rPr>
        <w:t>s</w:t>
      </w:r>
      <w:r w:rsidRPr="00915B86">
        <w:rPr>
          <w:rFonts w:ascii="Times New Roman" w:eastAsia="SFRM1200" w:hAnsi="Times New Roman" w:cs="Times New Roman"/>
          <w:sz w:val="24"/>
          <w:szCs w:val="24"/>
        </w:rPr>
        <w:t xml:space="preserve"> (2</w:t>
      </w:r>
      <w:r w:rsidRPr="00915B86">
        <w:rPr>
          <w:rFonts w:ascii="Times New Roman" w:eastAsia="SFRM1200" w:hAnsi="Times New Roman" w:cs="Times New Roman"/>
          <w:sz w:val="24"/>
          <w:szCs w:val="24"/>
          <w:vertAlign w:val="subscript"/>
        </w:rPr>
        <w:t>1</w:t>
      </w:r>
      <w:r w:rsidRPr="00915B86">
        <w:rPr>
          <w:rFonts w:ascii="Times New Roman" w:eastAsia="SFRM1200" w:hAnsi="Times New Roman" w:cs="Times New Roman"/>
          <w:sz w:val="24"/>
          <w:szCs w:val="24"/>
        </w:rPr>
        <w:t xml:space="preserve"> in direction [100]), </w:t>
      </w:r>
      <w:r w:rsidRPr="00915B86">
        <w:rPr>
          <w:rFonts w:ascii="Times New Roman" w:eastAsia="CMMI12" w:hAnsi="Times New Roman" w:cs="Times New Roman"/>
          <w:i/>
          <w:sz w:val="24"/>
          <w:szCs w:val="24"/>
        </w:rPr>
        <w:t>P</w:t>
      </w:r>
      <w:r w:rsidRPr="00915B86">
        <w:rPr>
          <w:rFonts w:ascii="Times New Roman" w:eastAsia="CMR12" w:hAnsi="Times New Roman" w:cs="Times New Roman"/>
          <w:sz w:val="24"/>
          <w:szCs w:val="24"/>
        </w:rPr>
        <w:t>2</w:t>
      </w:r>
      <w:r w:rsidRPr="00915B86">
        <w:rPr>
          <w:rFonts w:ascii="Times New Roman" w:eastAsia="CMR8" w:hAnsi="Times New Roman" w:cs="Times New Roman"/>
          <w:sz w:val="24"/>
          <w:szCs w:val="24"/>
          <w:vertAlign w:val="subscript"/>
        </w:rPr>
        <w:t>1</w:t>
      </w:r>
      <w:r w:rsidRPr="00915B86">
        <w:rPr>
          <w:rFonts w:ascii="Times New Roman" w:eastAsia="CMMI12" w:hAnsi="Times New Roman" w:cs="Times New Roman"/>
          <w:sz w:val="24"/>
          <w:szCs w:val="24"/>
        </w:rPr>
        <w:t>.</w:t>
      </w:r>
      <w:r w:rsidRPr="00915B86">
        <w:rPr>
          <w:rFonts w:ascii="Times New Roman" w:eastAsia="CMR12" w:hAnsi="Times New Roman" w:cs="Times New Roman"/>
          <w:sz w:val="24"/>
          <w:szCs w:val="24"/>
        </w:rPr>
        <w:t>1</w:t>
      </w:r>
      <w:r w:rsidRPr="00915B86">
        <w:rPr>
          <w:rFonts w:ascii="Times New Roman" w:eastAsia="TeX-matha8" w:hAnsi="Times New Roman" w:cs="Times New Roman"/>
          <w:sz w:val="24"/>
          <w:szCs w:val="24"/>
        </w:rPr>
        <w:t>’</w:t>
      </w:r>
      <w:r w:rsidRPr="00915B86">
        <w:rPr>
          <w:rFonts w:ascii="Times New Roman" w:eastAsia="SFRM1200" w:hAnsi="Times New Roman" w:cs="Times New Roman"/>
          <w:sz w:val="24"/>
          <w:szCs w:val="24"/>
        </w:rPr>
        <w:t>(α0γ)0</w:t>
      </w:r>
      <w:r w:rsidRPr="00287B32">
        <w:rPr>
          <w:rFonts w:ascii="Times New Roman" w:eastAsia="SFRM1200" w:hAnsi="Times New Roman" w:cs="Times New Roman"/>
          <w:sz w:val="24"/>
          <w:szCs w:val="24"/>
        </w:rPr>
        <w:t>s</w:t>
      </w:r>
      <w:r w:rsidRPr="00915B86">
        <w:rPr>
          <w:rFonts w:ascii="Times New Roman" w:eastAsia="SFRM1200" w:hAnsi="Times New Roman" w:cs="Times New Roman"/>
          <w:sz w:val="24"/>
          <w:szCs w:val="24"/>
        </w:rPr>
        <w:t xml:space="preserve"> (2</w:t>
      </w:r>
      <w:r w:rsidRPr="00915B86">
        <w:rPr>
          <w:rFonts w:ascii="Times New Roman" w:eastAsia="SFRM1200" w:hAnsi="Times New Roman" w:cs="Times New Roman"/>
          <w:sz w:val="24"/>
          <w:szCs w:val="24"/>
          <w:vertAlign w:val="subscript"/>
        </w:rPr>
        <w:t>1</w:t>
      </w:r>
      <w:r w:rsidRPr="00915B86">
        <w:rPr>
          <w:rFonts w:ascii="Times New Roman" w:eastAsia="SFRM1200" w:hAnsi="Times New Roman" w:cs="Times New Roman"/>
          <w:sz w:val="24"/>
          <w:szCs w:val="24"/>
        </w:rPr>
        <w:t xml:space="preserve"> in direction [010]) and </w:t>
      </w:r>
      <w:r w:rsidRPr="00915B86">
        <w:rPr>
          <w:rFonts w:ascii="Times New Roman" w:eastAsia="CMMI12" w:hAnsi="Times New Roman" w:cs="Times New Roman"/>
          <w:i/>
          <w:sz w:val="24"/>
          <w:szCs w:val="24"/>
        </w:rPr>
        <w:t>Pa</w:t>
      </w:r>
      <w:r w:rsidRPr="00915B86">
        <w:rPr>
          <w:rFonts w:ascii="Times New Roman" w:eastAsia="CMMI12" w:hAnsi="Times New Roman" w:cs="Times New Roman"/>
          <w:sz w:val="24"/>
          <w:szCs w:val="24"/>
        </w:rPr>
        <w:t>.</w:t>
      </w:r>
      <w:r w:rsidRPr="00915B86">
        <w:rPr>
          <w:rFonts w:ascii="Times New Roman" w:eastAsia="CMR12" w:hAnsi="Times New Roman" w:cs="Times New Roman"/>
          <w:sz w:val="24"/>
          <w:szCs w:val="24"/>
        </w:rPr>
        <w:t>1</w:t>
      </w:r>
      <w:r w:rsidRPr="00915B86">
        <w:rPr>
          <w:rFonts w:ascii="Times New Roman" w:eastAsia="TeX-matha8" w:hAnsi="Times New Roman" w:cs="Times New Roman"/>
          <w:sz w:val="24"/>
          <w:szCs w:val="24"/>
        </w:rPr>
        <w:t>’</w:t>
      </w:r>
      <w:r w:rsidRPr="00915B86">
        <w:rPr>
          <w:rFonts w:ascii="Times New Roman" w:eastAsia="SFRM1200" w:hAnsi="Times New Roman" w:cs="Times New Roman"/>
          <w:sz w:val="24"/>
          <w:szCs w:val="24"/>
        </w:rPr>
        <w:t>(00γ)0</w:t>
      </w:r>
      <w:r w:rsidRPr="00287B32">
        <w:rPr>
          <w:rFonts w:ascii="Times New Roman" w:eastAsia="SFRM1200" w:hAnsi="Times New Roman" w:cs="Times New Roman"/>
          <w:sz w:val="24"/>
          <w:szCs w:val="24"/>
        </w:rPr>
        <w:t>s</w:t>
      </w:r>
      <w:r w:rsidRPr="00915B86">
        <w:rPr>
          <w:rFonts w:ascii="Times New Roman" w:eastAsia="SFRM1200" w:hAnsi="Times New Roman" w:cs="Times New Roman"/>
          <w:i/>
          <w:sz w:val="24"/>
          <w:szCs w:val="24"/>
        </w:rPr>
        <w:t xml:space="preserve"> </w:t>
      </w:r>
      <w:r w:rsidRPr="00915B86">
        <w:rPr>
          <w:rFonts w:ascii="Times New Roman" w:eastAsia="SFRM1200" w:hAnsi="Times New Roman" w:cs="Times New Roman"/>
          <w:sz w:val="24"/>
          <w:szCs w:val="24"/>
        </w:rPr>
        <w:t>(</w:t>
      </w:r>
      <w:r w:rsidRPr="000321E8">
        <w:rPr>
          <w:rFonts w:ascii="Times New Roman" w:eastAsia="SFRM1200" w:hAnsi="Times New Roman" w:cs="Times New Roman"/>
          <w:sz w:val="24"/>
          <w:szCs w:val="24"/>
        </w:rPr>
        <w:t>Table 1)</w:t>
      </w:r>
      <w:r w:rsidRPr="00AD3130">
        <w:rPr>
          <w:rFonts w:ascii="Times New Roman" w:eastAsia="SFRM1200" w:hAnsi="Times New Roman" w:cs="Times New Roman"/>
          <w:sz w:val="24"/>
          <w:szCs w:val="24"/>
        </w:rPr>
        <w:t xml:space="preserve">.The triclinic subgroups </w:t>
      </w:r>
      <w:r w:rsidRPr="008A6859">
        <w:rPr>
          <w:rFonts w:ascii="Times New Roman" w:eastAsia="CMMI12" w:hAnsi="Times New Roman" w:cs="Times New Roman"/>
          <w:i/>
          <w:sz w:val="24"/>
          <w:szCs w:val="24"/>
        </w:rPr>
        <w:t>P</w:t>
      </w:r>
      <w:r w:rsidRPr="00AD3130">
        <w:rPr>
          <w:rFonts w:ascii="Times New Roman" w:eastAsia="CMMI12" w:hAnsi="Times New Roman" w:cs="Times New Roman"/>
          <w:position w:val="-4"/>
          <w:sz w:val="24"/>
          <w:szCs w:val="24"/>
        </w:rPr>
        <w:object w:dxaOrig="139" w:dyaOrig="320" w14:anchorId="43D46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6.5pt" o:ole="">
            <v:imagedata r:id="rId9" o:title=""/>
          </v:shape>
          <o:OLEObject Type="Embed" ProgID="Equation.3" ShapeID="_x0000_i1025" DrawAspect="Content" ObjectID="_1761556894" r:id="rId10"/>
        </w:object>
      </w:r>
      <w:r w:rsidRPr="00AD3130">
        <w:rPr>
          <w:rFonts w:ascii="Times New Roman" w:eastAsia="CMR12" w:hAnsi="Times New Roman" w:cs="Times New Roman"/>
          <w:sz w:val="24"/>
          <w:szCs w:val="24"/>
        </w:rPr>
        <w:t xml:space="preserve"> </w:t>
      </w:r>
      <w:r w:rsidRPr="00AD3130">
        <w:rPr>
          <w:rFonts w:ascii="Times New Roman" w:eastAsia="SFRM1200" w:hAnsi="Times New Roman" w:cs="Times New Roman"/>
          <w:sz w:val="24"/>
          <w:szCs w:val="24"/>
        </w:rPr>
        <w:t xml:space="preserve">and </w:t>
      </w:r>
      <w:r w:rsidRPr="008A6859">
        <w:rPr>
          <w:rFonts w:ascii="Times New Roman" w:eastAsia="CMMI12" w:hAnsi="Times New Roman" w:cs="Times New Roman"/>
          <w:i/>
          <w:sz w:val="24"/>
          <w:szCs w:val="24"/>
        </w:rPr>
        <w:t>P</w:t>
      </w:r>
      <w:r w:rsidRPr="00AD3130">
        <w:rPr>
          <w:rFonts w:ascii="Times New Roman" w:eastAsia="CMR12" w:hAnsi="Times New Roman" w:cs="Times New Roman"/>
          <w:sz w:val="24"/>
          <w:szCs w:val="24"/>
        </w:rPr>
        <w:t xml:space="preserve">1 </w:t>
      </w:r>
      <w:r w:rsidRPr="00AD3130">
        <w:rPr>
          <w:rFonts w:ascii="Times New Roman" w:eastAsia="SFRM1200" w:hAnsi="Times New Roman" w:cs="Times New Roman"/>
          <w:sz w:val="24"/>
          <w:szCs w:val="24"/>
        </w:rPr>
        <w:t>lead to magnetic models with similar agreement factors, however, they</w:t>
      </w:r>
      <w:r w:rsidRPr="00F930EC">
        <w:rPr>
          <w:rFonts w:ascii="Times New Roman" w:eastAsia="CMR12" w:hAnsi="Times New Roman" w:cs="Times New Roman"/>
          <w:sz w:val="24"/>
          <w:szCs w:val="24"/>
        </w:rPr>
        <w:t xml:space="preserve"> </w:t>
      </w:r>
      <w:r w:rsidRPr="00EA33BD">
        <w:rPr>
          <w:rFonts w:ascii="Times New Roman" w:eastAsia="SFRM1200" w:hAnsi="Times New Roman" w:cs="Times New Roman"/>
          <w:sz w:val="24"/>
          <w:szCs w:val="24"/>
        </w:rPr>
        <w:t>involve a signific</w:t>
      </w:r>
      <w:r w:rsidRPr="000321E8">
        <w:rPr>
          <w:rFonts w:ascii="Times New Roman" w:eastAsia="SFRM1200" w:hAnsi="Times New Roman" w:cs="Times New Roman"/>
          <w:sz w:val="24"/>
          <w:szCs w:val="24"/>
        </w:rPr>
        <w:t>antly higher number of free magnetic parameters and we therefore do not consider them to be substantially better (Table 1</w:t>
      </w:r>
      <w:r w:rsidRPr="00AD3130">
        <w:rPr>
          <w:rFonts w:ascii="Times New Roman" w:eastAsia="SFRM1200" w:hAnsi="Times New Roman" w:cs="Times New Roman"/>
          <w:sz w:val="24"/>
          <w:szCs w:val="24"/>
        </w:rPr>
        <w:t>)</w:t>
      </w:r>
    </w:p>
    <w:p w14:paraId="0CBF5790" w14:textId="0BD90AB4" w:rsidR="00A43D8C" w:rsidRPr="00915B86" w:rsidRDefault="001A4574">
      <w:pPr>
        <w:spacing w:after="0" w:line="480" w:lineRule="auto"/>
        <w:ind w:firstLine="567"/>
        <w:jc w:val="both"/>
      </w:pPr>
      <w:r w:rsidRPr="00F930EC">
        <w:rPr>
          <w:rFonts w:ascii="Times New Roman" w:eastAsia="SFRM1200" w:hAnsi="Times New Roman" w:cs="Times New Roman"/>
          <w:sz w:val="24"/>
          <w:szCs w:val="24"/>
        </w:rPr>
        <w:t>One common feature of the</w:t>
      </w:r>
      <w:r w:rsidR="00673BF9" w:rsidRPr="00EA33BD">
        <w:rPr>
          <w:rFonts w:ascii="Times New Roman" w:eastAsia="SFRM1200" w:hAnsi="Times New Roman" w:cs="Times New Roman"/>
          <w:i/>
          <w:sz w:val="24"/>
          <w:szCs w:val="24"/>
        </w:rPr>
        <w:t xml:space="preserve"> </w:t>
      </w:r>
      <w:r w:rsidRPr="000321E8">
        <w:rPr>
          <w:rFonts w:ascii="Times New Roman" w:eastAsia="SFRM1200" w:hAnsi="Times New Roman" w:cs="Times New Roman"/>
          <w:sz w:val="24"/>
          <w:szCs w:val="24"/>
        </w:rPr>
        <w:t>models</w:t>
      </w:r>
      <w:r w:rsidR="00673BF9" w:rsidRPr="000321E8">
        <w:rPr>
          <w:rFonts w:ascii="Times New Roman" w:eastAsia="SFRM1200" w:hAnsi="Times New Roman" w:cs="Times New Roman"/>
          <w:sz w:val="24"/>
          <w:szCs w:val="24"/>
        </w:rPr>
        <w:t xml:space="preserve"> in </w:t>
      </w:r>
      <w:r w:rsidR="009413B9" w:rsidRPr="004C0E54">
        <w:rPr>
          <w:rFonts w:ascii="Times New Roman" w:hAnsi="Times New Roman" w:cs="Times New Roman"/>
          <w:i/>
          <w:sz w:val="24"/>
          <w:szCs w:val="24"/>
        </w:rPr>
        <w:t>P</w:t>
      </w:r>
      <w:r w:rsidR="009413B9" w:rsidRPr="004C0E54">
        <w:rPr>
          <w:rFonts w:ascii="Times New Roman" w:hAnsi="Times New Roman" w:cs="Times New Roman"/>
          <w:sz w:val="24"/>
          <w:szCs w:val="24"/>
        </w:rPr>
        <w:t>2</w:t>
      </w:r>
      <w:r w:rsidR="009413B9" w:rsidRPr="004C0E54">
        <w:rPr>
          <w:rFonts w:ascii="Times New Roman" w:hAnsi="Times New Roman" w:cs="Times New Roman"/>
          <w:sz w:val="24"/>
          <w:szCs w:val="24"/>
          <w:vertAlign w:val="subscript"/>
        </w:rPr>
        <w:t>1</w:t>
      </w:r>
      <w:r w:rsidR="009413B9" w:rsidRPr="004C0E54">
        <w:rPr>
          <w:rFonts w:ascii="Times New Roman" w:hAnsi="Times New Roman" w:cs="Times New Roman"/>
          <w:sz w:val="24"/>
          <w:szCs w:val="24"/>
        </w:rPr>
        <w:t>/</w:t>
      </w:r>
      <w:r w:rsidR="009413B9" w:rsidRPr="004C0E54">
        <w:rPr>
          <w:rFonts w:ascii="Times New Roman" w:hAnsi="Times New Roman" w:cs="Times New Roman"/>
          <w:i/>
          <w:sz w:val="24"/>
          <w:szCs w:val="24"/>
        </w:rPr>
        <w:t>n</w:t>
      </w:r>
      <w:r w:rsidR="009413B9" w:rsidRPr="004C0E54">
        <w:rPr>
          <w:rFonts w:ascii="Times New Roman" w:hAnsi="Times New Roman" w:cs="Times New Roman"/>
          <w:sz w:val="24"/>
          <w:szCs w:val="24"/>
        </w:rPr>
        <w:t>.1'(0βγ)0</w:t>
      </w:r>
      <w:r w:rsidR="009413B9" w:rsidRPr="00287B32">
        <w:rPr>
          <w:rFonts w:ascii="Times New Roman" w:hAnsi="Times New Roman" w:cs="Times New Roman"/>
          <w:sz w:val="24"/>
          <w:szCs w:val="24"/>
        </w:rPr>
        <w:t>s</w:t>
      </w:r>
      <w:r w:rsidR="009413B9" w:rsidRPr="004C0E54">
        <w:rPr>
          <w:rFonts w:ascii="Times New Roman" w:hAnsi="Times New Roman" w:cs="Times New Roman"/>
          <w:i/>
          <w:sz w:val="24"/>
          <w:szCs w:val="24"/>
        </w:rPr>
        <w:t>,</w:t>
      </w:r>
      <w:r w:rsidR="009413B9" w:rsidRPr="000321E8">
        <w:rPr>
          <w:rFonts w:ascii="Times New Roman" w:eastAsia="CMMI12" w:hAnsi="Times New Roman" w:cs="Times New Roman"/>
          <w:i/>
          <w:sz w:val="24"/>
          <w:szCs w:val="24"/>
        </w:rPr>
        <w:t xml:space="preserve"> </w:t>
      </w:r>
      <w:r w:rsidR="00673BF9" w:rsidRPr="000321E8">
        <w:rPr>
          <w:rFonts w:ascii="Times New Roman" w:eastAsia="CMMI12" w:hAnsi="Times New Roman" w:cs="Times New Roman"/>
          <w:i/>
          <w:sz w:val="24"/>
          <w:szCs w:val="24"/>
        </w:rPr>
        <w:t>Pn</w:t>
      </w:r>
      <w:r w:rsidR="00673BF9" w:rsidRPr="000321E8">
        <w:rPr>
          <w:rFonts w:ascii="Times New Roman" w:eastAsia="CMMI12" w:hAnsi="Times New Roman" w:cs="Times New Roman"/>
          <w:sz w:val="24"/>
          <w:szCs w:val="24"/>
        </w:rPr>
        <w:t>.</w:t>
      </w:r>
      <w:r w:rsidR="00673BF9" w:rsidRPr="000321E8">
        <w:rPr>
          <w:rFonts w:ascii="Times New Roman" w:eastAsia="CMR12" w:hAnsi="Times New Roman" w:cs="Times New Roman"/>
          <w:sz w:val="24"/>
          <w:szCs w:val="24"/>
        </w:rPr>
        <w:t>1</w:t>
      </w:r>
      <w:r w:rsidR="00673BF9" w:rsidRPr="000321E8">
        <w:rPr>
          <w:rFonts w:ascii="Times New Roman" w:eastAsia="TeX-matha8" w:hAnsi="Times New Roman" w:cs="Times New Roman"/>
          <w:sz w:val="24"/>
          <w:szCs w:val="24"/>
        </w:rPr>
        <w:t>’</w:t>
      </w:r>
      <w:r w:rsidR="00673BF9" w:rsidRPr="000321E8">
        <w:rPr>
          <w:rFonts w:ascii="Times New Roman" w:eastAsia="SFRM1200" w:hAnsi="Times New Roman" w:cs="Times New Roman"/>
          <w:sz w:val="24"/>
          <w:szCs w:val="24"/>
        </w:rPr>
        <w:t>(0βγ)</w:t>
      </w:r>
      <w:r w:rsidR="00673BF9" w:rsidRPr="00287B32">
        <w:rPr>
          <w:rFonts w:ascii="Times New Roman" w:eastAsia="SFRM1200" w:hAnsi="Times New Roman" w:cs="Times New Roman"/>
          <w:sz w:val="24"/>
          <w:szCs w:val="24"/>
        </w:rPr>
        <w:t>ss</w:t>
      </w:r>
      <w:r w:rsidR="00673BF9" w:rsidRPr="000321E8">
        <w:rPr>
          <w:rFonts w:ascii="Times New Roman" w:eastAsia="SFRM1200" w:hAnsi="Times New Roman" w:cs="Times New Roman"/>
          <w:sz w:val="24"/>
          <w:szCs w:val="24"/>
        </w:rPr>
        <w:t xml:space="preserve">, </w:t>
      </w:r>
      <w:r w:rsidR="00673BF9" w:rsidRPr="000321E8">
        <w:rPr>
          <w:rFonts w:ascii="Times New Roman" w:eastAsia="CMMI12" w:hAnsi="Times New Roman" w:cs="Times New Roman"/>
          <w:i/>
          <w:sz w:val="24"/>
          <w:szCs w:val="24"/>
        </w:rPr>
        <w:t>P</w:t>
      </w:r>
      <w:r w:rsidR="00673BF9" w:rsidRPr="000321E8">
        <w:rPr>
          <w:rFonts w:ascii="Times New Roman" w:eastAsia="CMR12" w:hAnsi="Times New Roman" w:cs="Times New Roman"/>
          <w:sz w:val="24"/>
          <w:szCs w:val="24"/>
        </w:rPr>
        <w:t>2</w:t>
      </w:r>
      <w:r w:rsidR="00673BF9" w:rsidRPr="000321E8">
        <w:rPr>
          <w:rFonts w:ascii="Times New Roman" w:eastAsia="CMR8" w:hAnsi="Times New Roman" w:cs="Times New Roman"/>
          <w:sz w:val="24"/>
          <w:szCs w:val="24"/>
          <w:vertAlign w:val="subscript"/>
        </w:rPr>
        <w:t>1</w:t>
      </w:r>
      <w:r w:rsidR="00673BF9" w:rsidRPr="000321E8">
        <w:rPr>
          <w:rFonts w:ascii="Times New Roman" w:eastAsia="CMMI12" w:hAnsi="Times New Roman" w:cs="Times New Roman"/>
          <w:sz w:val="24"/>
          <w:szCs w:val="24"/>
        </w:rPr>
        <w:t>.</w:t>
      </w:r>
      <w:r w:rsidR="00673BF9" w:rsidRPr="000321E8">
        <w:rPr>
          <w:rFonts w:ascii="Times New Roman" w:eastAsia="CMR12" w:hAnsi="Times New Roman" w:cs="Times New Roman"/>
          <w:sz w:val="24"/>
          <w:szCs w:val="24"/>
        </w:rPr>
        <w:t>1</w:t>
      </w:r>
      <w:r w:rsidR="00673BF9" w:rsidRPr="000321E8">
        <w:rPr>
          <w:rFonts w:ascii="Times New Roman" w:eastAsia="TeX-matha8" w:hAnsi="Times New Roman" w:cs="Times New Roman"/>
          <w:sz w:val="24"/>
          <w:szCs w:val="24"/>
        </w:rPr>
        <w:t>’</w:t>
      </w:r>
      <w:r w:rsidR="00673BF9" w:rsidRPr="000321E8">
        <w:rPr>
          <w:rFonts w:ascii="Times New Roman" w:eastAsia="SFRM1200" w:hAnsi="Times New Roman" w:cs="Times New Roman"/>
          <w:sz w:val="24"/>
          <w:szCs w:val="24"/>
        </w:rPr>
        <w:t>(0βγ)0</w:t>
      </w:r>
      <w:r w:rsidR="00673BF9" w:rsidRPr="00287B32">
        <w:rPr>
          <w:rFonts w:ascii="Times New Roman" w:eastAsia="SFRM1200" w:hAnsi="Times New Roman" w:cs="Times New Roman"/>
          <w:sz w:val="24"/>
          <w:szCs w:val="24"/>
        </w:rPr>
        <w:t>s</w:t>
      </w:r>
      <w:r w:rsidR="00673BF9" w:rsidRPr="000321E8">
        <w:rPr>
          <w:rFonts w:ascii="Times New Roman" w:eastAsia="SFRM1200" w:hAnsi="Times New Roman" w:cs="Times New Roman"/>
          <w:sz w:val="24"/>
          <w:szCs w:val="24"/>
        </w:rPr>
        <w:t xml:space="preserve">, </w:t>
      </w:r>
      <w:r w:rsidR="00673BF9" w:rsidRPr="000321E8">
        <w:rPr>
          <w:rFonts w:ascii="Times New Roman" w:eastAsia="CMMI12" w:hAnsi="Times New Roman" w:cs="Times New Roman"/>
          <w:i/>
          <w:sz w:val="24"/>
          <w:szCs w:val="24"/>
        </w:rPr>
        <w:t>P</w:t>
      </w:r>
      <w:r w:rsidR="00673BF9" w:rsidRPr="000321E8">
        <w:rPr>
          <w:rFonts w:ascii="Times New Roman" w:eastAsia="CMR12" w:hAnsi="Times New Roman" w:cs="Times New Roman"/>
          <w:sz w:val="24"/>
          <w:szCs w:val="24"/>
        </w:rPr>
        <w:t>2</w:t>
      </w:r>
      <w:r w:rsidR="00673BF9" w:rsidRPr="000321E8">
        <w:rPr>
          <w:rFonts w:ascii="Times New Roman" w:eastAsia="CMR8" w:hAnsi="Times New Roman" w:cs="Times New Roman"/>
          <w:sz w:val="24"/>
          <w:szCs w:val="24"/>
          <w:vertAlign w:val="subscript"/>
        </w:rPr>
        <w:t>1</w:t>
      </w:r>
      <w:r w:rsidR="00673BF9" w:rsidRPr="000321E8">
        <w:rPr>
          <w:rFonts w:ascii="Times New Roman" w:eastAsia="CMMI12" w:hAnsi="Times New Roman" w:cs="Times New Roman"/>
          <w:sz w:val="24"/>
          <w:szCs w:val="24"/>
        </w:rPr>
        <w:t>.</w:t>
      </w:r>
      <w:r w:rsidR="00673BF9" w:rsidRPr="000321E8">
        <w:rPr>
          <w:rFonts w:ascii="Times New Roman" w:eastAsia="CMR12" w:hAnsi="Times New Roman" w:cs="Times New Roman"/>
          <w:sz w:val="24"/>
          <w:szCs w:val="24"/>
        </w:rPr>
        <w:t>1</w:t>
      </w:r>
      <w:r w:rsidR="00673BF9" w:rsidRPr="000321E8">
        <w:rPr>
          <w:rFonts w:ascii="Times New Roman" w:eastAsia="TeX-matha8" w:hAnsi="Times New Roman" w:cs="Times New Roman"/>
          <w:sz w:val="24"/>
          <w:szCs w:val="24"/>
        </w:rPr>
        <w:t>’</w:t>
      </w:r>
      <w:r w:rsidR="00673BF9" w:rsidRPr="000321E8">
        <w:rPr>
          <w:rFonts w:ascii="Times New Roman" w:eastAsia="SFRM1200" w:hAnsi="Times New Roman" w:cs="Times New Roman"/>
          <w:sz w:val="24"/>
          <w:szCs w:val="24"/>
        </w:rPr>
        <w:t>(α0γ)0</w:t>
      </w:r>
      <w:r w:rsidR="00673BF9" w:rsidRPr="00287B32">
        <w:rPr>
          <w:rFonts w:ascii="Times New Roman" w:eastAsia="SFRM1200" w:hAnsi="Times New Roman" w:cs="Times New Roman"/>
          <w:sz w:val="24"/>
          <w:szCs w:val="24"/>
        </w:rPr>
        <w:t>s</w:t>
      </w:r>
      <w:r w:rsidR="00673BF9" w:rsidRPr="000321E8">
        <w:rPr>
          <w:rFonts w:ascii="Times New Roman" w:eastAsia="SFRM1200" w:hAnsi="Times New Roman" w:cs="Times New Roman"/>
          <w:sz w:val="24"/>
          <w:szCs w:val="24"/>
        </w:rPr>
        <w:t xml:space="preserve">  and </w:t>
      </w:r>
      <w:r w:rsidR="00673BF9" w:rsidRPr="00915B86">
        <w:rPr>
          <w:rFonts w:ascii="Times New Roman" w:eastAsia="CMMI12" w:hAnsi="Times New Roman" w:cs="Times New Roman"/>
          <w:i/>
          <w:sz w:val="24"/>
          <w:szCs w:val="24"/>
        </w:rPr>
        <w:t>Pa</w:t>
      </w:r>
      <w:r w:rsidR="00673BF9" w:rsidRPr="00915B86">
        <w:rPr>
          <w:rFonts w:ascii="Times New Roman" w:eastAsia="CMMI12" w:hAnsi="Times New Roman" w:cs="Times New Roman"/>
          <w:sz w:val="24"/>
          <w:szCs w:val="24"/>
        </w:rPr>
        <w:t>.</w:t>
      </w:r>
      <w:r w:rsidR="00673BF9" w:rsidRPr="00915B86">
        <w:rPr>
          <w:rFonts w:ascii="Times New Roman" w:eastAsia="CMR12" w:hAnsi="Times New Roman" w:cs="Times New Roman"/>
          <w:sz w:val="24"/>
          <w:szCs w:val="24"/>
        </w:rPr>
        <w:t>1</w:t>
      </w:r>
      <w:r w:rsidR="00673BF9" w:rsidRPr="00915B86">
        <w:rPr>
          <w:rFonts w:ascii="Times New Roman" w:eastAsia="TeX-matha8" w:hAnsi="Times New Roman" w:cs="Times New Roman"/>
          <w:sz w:val="24"/>
          <w:szCs w:val="24"/>
        </w:rPr>
        <w:t>’</w:t>
      </w:r>
      <w:r w:rsidR="00673BF9" w:rsidRPr="00915B86">
        <w:rPr>
          <w:rFonts w:ascii="Times New Roman" w:eastAsia="SFRM1200" w:hAnsi="Times New Roman" w:cs="Times New Roman"/>
          <w:sz w:val="24"/>
          <w:szCs w:val="24"/>
        </w:rPr>
        <w:t>(00γ)0</w:t>
      </w:r>
      <w:r w:rsidR="00673BF9" w:rsidRPr="00287B32">
        <w:rPr>
          <w:rFonts w:ascii="Times New Roman" w:eastAsia="SFRM1200" w:hAnsi="Times New Roman" w:cs="Times New Roman"/>
          <w:sz w:val="24"/>
          <w:szCs w:val="24"/>
        </w:rPr>
        <w:t>s</w:t>
      </w:r>
      <w:r w:rsidRPr="00915B86">
        <w:rPr>
          <w:rFonts w:ascii="Times New Roman" w:eastAsia="SFRM1200" w:hAnsi="Times New Roman" w:cs="Times New Roman"/>
          <w:sz w:val="24"/>
          <w:szCs w:val="24"/>
        </w:rPr>
        <w:t xml:space="preserve"> is the lack of any restriction in the directional components of the magnetic moment, indicating consistently that the magnetic structure cannot be described with a collinear or coplanar arrangement of the spins. This is confirmed by the fact that the higher symmetrical magnetic models, which involve restrictions forcing the magnetic moments to lie in a specific direction or plane, lead to substantially higher agreement factors. </w:t>
      </w:r>
    </w:p>
    <w:p w14:paraId="238EED6E" w14:textId="538C6277" w:rsidR="00A43D8C" w:rsidRPr="00AD3130" w:rsidRDefault="001A4574">
      <w:pPr>
        <w:spacing w:after="0" w:line="480" w:lineRule="auto"/>
        <w:ind w:firstLine="567"/>
        <w:jc w:val="both"/>
      </w:pPr>
      <w:r w:rsidRPr="00915B86">
        <w:rPr>
          <w:rFonts w:ascii="Times New Roman" w:eastAsia="SFRM1200" w:hAnsi="Times New Roman" w:cs="Times New Roman"/>
          <w:sz w:val="24"/>
          <w:szCs w:val="24"/>
        </w:rPr>
        <w:t xml:space="preserve">In addition to the refined models, which follow from symmetry considerations, the </w:t>
      </w:r>
      <w:r w:rsidRPr="008A6859">
        <w:rPr>
          <w:rFonts w:ascii="Times New Roman" w:eastAsia="SFRM1200" w:hAnsi="Times New Roman" w:cs="Times New Roman"/>
          <w:i/>
          <w:sz w:val="24"/>
          <w:szCs w:val="24"/>
        </w:rPr>
        <w:t>double-</w:t>
      </w:r>
      <w:r w:rsidR="00E27587" w:rsidRPr="004C0E54">
        <w:rPr>
          <w:rFonts w:ascii="Times New Roman" w:eastAsia="SFRM1200" w:hAnsi="Times New Roman" w:cs="Times New Roman"/>
          <w:i/>
          <w:sz w:val="24"/>
          <w:szCs w:val="24"/>
        </w:rPr>
        <w:t>helix</w:t>
      </w:r>
      <w:r w:rsidR="00E27587" w:rsidRPr="004C0E54">
        <w:rPr>
          <w:rFonts w:ascii="Times New Roman" w:eastAsia="SFRM1200" w:hAnsi="Times New Roman" w:cs="Times New Roman"/>
          <w:sz w:val="24"/>
          <w:szCs w:val="24"/>
        </w:rPr>
        <w:t xml:space="preserve"> </w:t>
      </w:r>
      <w:r w:rsidRPr="004C0E54">
        <w:rPr>
          <w:rFonts w:ascii="Times New Roman" w:eastAsia="SFRM1200" w:hAnsi="Times New Roman" w:cs="Times New Roman"/>
          <w:sz w:val="24"/>
          <w:szCs w:val="24"/>
        </w:rPr>
        <w:t xml:space="preserve">model from the literature (Watanabe </w:t>
      </w:r>
      <w:r w:rsidRPr="004C0E54">
        <w:rPr>
          <w:rFonts w:ascii="Times New Roman" w:eastAsia="SFRM1200" w:hAnsi="Times New Roman" w:cs="Times New Roman"/>
          <w:i/>
          <w:sz w:val="24"/>
          <w:szCs w:val="24"/>
        </w:rPr>
        <w:t>et al</w:t>
      </w:r>
      <w:r w:rsidRPr="004C0E54">
        <w:rPr>
          <w:rFonts w:ascii="Times New Roman" w:eastAsia="SFRM1200" w:hAnsi="Times New Roman" w:cs="Times New Roman"/>
          <w:sz w:val="24"/>
          <w:szCs w:val="24"/>
        </w:rPr>
        <w:t>., 1969</w:t>
      </w:r>
      <w:r w:rsidR="00682566" w:rsidRPr="004C0E54">
        <w:rPr>
          <w:rFonts w:ascii="Times New Roman" w:eastAsia="SFRM1200" w:hAnsi="Times New Roman" w:cs="Times New Roman"/>
          <w:sz w:val="24"/>
          <w:szCs w:val="24"/>
        </w:rPr>
        <w:t xml:space="preserve">; Selte </w:t>
      </w:r>
      <w:r w:rsidR="00682566" w:rsidRPr="004C0E54">
        <w:rPr>
          <w:rFonts w:ascii="Times New Roman" w:eastAsia="SFRM1200" w:hAnsi="Times New Roman" w:cs="Times New Roman"/>
          <w:i/>
          <w:sz w:val="24"/>
          <w:szCs w:val="24"/>
        </w:rPr>
        <w:t>et al</w:t>
      </w:r>
      <w:r w:rsidR="00682566" w:rsidRPr="004C0E54">
        <w:rPr>
          <w:rFonts w:ascii="Times New Roman" w:eastAsia="SFRM1200" w:hAnsi="Times New Roman" w:cs="Times New Roman"/>
          <w:sz w:val="24"/>
          <w:szCs w:val="24"/>
        </w:rPr>
        <w:t>., 1971</w:t>
      </w:r>
      <w:r w:rsidRPr="004C0E54">
        <w:rPr>
          <w:rFonts w:ascii="Times New Roman" w:eastAsia="SFRM1200" w:hAnsi="Times New Roman" w:cs="Times New Roman"/>
          <w:sz w:val="24"/>
          <w:szCs w:val="24"/>
        </w:rPr>
        <w:t xml:space="preserve">) was considered. For this, the nuclear structure was described in space group </w:t>
      </w:r>
      <w:r w:rsidRPr="00DA756E">
        <w:rPr>
          <w:rFonts w:ascii="Times New Roman" w:eastAsia="CMMI12" w:hAnsi="Times New Roman" w:cs="Times New Roman"/>
          <w:i/>
          <w:sz w:val="24"/>
          <w:szCs w:val="24"/>
        </w:rPr>
        <w:t>P</w:t>
      </w:r>
      <w:r w:rsidRPr="00DA756E">
        <w:rPr>
          <w:rFonts w:ascii="Times New Roman" w:eastAsia="CMR12" w:hAnsi="Times New Roman" w:cs="Times New Roman"/>
          <w:sz w:val="24"/>
          <w:szCs w:val="24"/>
        </w:rPr>
        <w:t xml:space="preserve">1 </w:t>
      </w:r>
      <w:r w:rsidRPr="00DA756E">
        <w:rPr>
          <w:rFonts w:ascii="Times New Roman" w:eastAsia="SFRM1200" w:hAnsi="Times New Roman" w:cs="Times New Roman"/>
          <w:sz w:val="24"/>
          <w:szCs w:val="24"/>
        </w:rPr>
        <w:t xml:space="preserve">and additional constraints for the magnetic moments enforcing the </w:t>
      </w:r>
      <w:r w:rsidRPr="004C0E54">
        <w:rPr>
          <w:rFonts w:ascii="Times New Roman" w:eastAsia="SFRM1200" w:hAnsi="Times New Roman" w:cs="Times New Roman"/>
          <w:sz w:val="24"/>
          <w:szCs w:val="24"/>
        </w:rPr>
        <w:t>double</w:t>
      </w:r>
      <w:r w:rsidR="00E27587" w:rsidRPr="004C0E54">
        <w:rPr>
          <w:rFonts w:ascii="Times New Roman" w:eastAsia="SFRM1200" w:hAnsi="Times New Roman" w:cs="Times New Roman"/>
          <w:sz w:val="24"/>
          <w:szCs w:val="24"/>
        </w:rPr>
        <w:t xml:space="preserve"> </w:t>
      </w:r>
      <w:r w:rsidRPr="004C0E54">
        <w:rPr>
          <w:rFonts w:ascii="Times New Roman" w:eastAsia="SFRM1200" w:hAnsi="Times New Roman" w:cs="Times New Roman"/>
          <w:sz w:val="24"/>
          <w:szCs w:val="24"/>
        </w:rPr>
        <w:t>heli</w:t>
      </w:r>
      <w:r w:rsidR="00E27587" w:rsidRPr="004C0E54">
        <w:rPr>
          <w:rFonts w:ascii="Times New Roman" w:eastAsia="SFRM1200" w:hAnsi="Times New Roman" w:cs="Times New Roman"/>
          <w:sz w:val="24"/>
          <w:szCs w:val="24"/>
        </w:rPr>
        <w:t>x</w:t>
      </w:r>
      <w:r w:rsidRPr="004C0E54">
        <w:rPr>
          <w:rFonts w:ascii="Times New Roman" w:eastAsia="SFRM1200" w:hAnsi="Times New Roman" w:cs="Times New Roman"/>
          <w:sz w:val="24"/>
          <w:szCs w:val="24"/>
        </w:rPr>
        <w:t xml:space="preserve"> were</w:t>
      </w:r>
      <w:r w:rsidRPr="00F930EC">
        <w:rPr>
          <w:rFonts w:ascii="Times New Roman" w:eastAsia="SFRM1200" w:hAnsi="Times New Roman" w:cs="Times New Roman"/>
          <w:sz w:val="24"/>
          <w:szCs w:val="24"/>
        </w:rPr>
        <w:t xml:space="preserve"> introduced. However, our single-</w:t>
      </w:r>
      <w:r w:rsidRPr="00915B86">
        <w:rPr>
          <w:rFonts w:ascii="Times New Roman" w:eastAsia="SFRM1200" w:hAnsi="Times New Roman" w:cs="Times New Roman"/>
          <w:sz w:val="24"/>
          <w:szCs w:val="24"/>
        </w:rPr>
        <w:t>crystal data show conclusively that this model can definitely be discarded as the agreement factors for the satellite reflections are very high (</w:t>
      </w:r>
      <w:r w:rsidRPr="000321E8">
        <w:rPr>
          <w:rFonts w:ascii="Times New Roman" w:eastAsia="SFRM1200" w:hAnsi="Times New Roman" w:cs="Times New Roman"/>
          <w:sz w:val="24"/>
          <w:szCs w:val="24"/>
        </w:rPr>
        <w:t>Table 1</w:t>
      </w:r>
      <w:r w:rsidRPr="00AD3130">
        <w:rPr>
          <w:rFonts w:ascii="Times New Roman" w:eastAsia="SFRM1200" w:hAnsi="Times New Roman" w:cs="Times New Roman"/>
          <w:sz w:val="24"/>
          <w:szCs w:val="24"/>
        </w:rPr>
        <w:t xml:space="preserve">). </w:t>
      </w:r>
    </w:p>
    <w:p w14:paraId="3D375EB1" w14:textId="16DE5287" w:rsidR="00A43D8C" w:rsidRPr="00AD3130" w:rsidRDefault="001A4574">
      <w:pPr>
        <w:spacing w:after="0" w:line="480" w:lineRule="auto"/>
        <w:ind w:firstLine="567"/>
        <w:jc w:val="both"/>
        <w:rPr>
          <w:rFonts w:ascii="Times New Roman" w:eastAsia="SFRM1200" w:hAnsi="Times New Roman" w:cs="Times New Roman"/>
          <w:sz w:val="24"/>
          <w:szCs w:val="24"/>
        </w:rPr>
      </w:pPr>
      <w:r w:rsidRPr="00F930EC">
        <w:rPr>
          <w:rFonts w:ascii="Times New Roman" w:eastAsia="SFRM1200" w:hAnsi="Times New Roman" w:cs="Times New Roman"/>
          <w:sz w:val="24"/>
          <w:szCs w:val="24"/>
        </w:rPr>
        <w:t>In the refinements so far, the only restraints on the magnetic models were the ones posed by the sym</w:t>
      </w:r>
      <w:r w:rsidRPr="00915B86">
        <w:rPr>
          <w:rFonts w:ascii="Times New Roman" w:eastAsia="SFRM1200" w:hAnsi="Times New Roman" w:cs="Times New Roman"/>
          <w:sz w:val="24"/>
          <w:szCs w:val="24"/>
        </w:rPr>
        <w:t xml:space="preserve">metry of the </w:t>
      </w:r>
      <w:r w:rsidRPr="004C0E54">
        <w:rPr>
          <w:rFonts w:ascii="Times New Roman" w:eastAsia="SFRM1200" w:hAnsi="Times New Roman" w:cs="Times New Roman"/>
          <w:sz w:val="24"/>
          <w:szCs w:val="24"/>
        </w:rPr>
        <w:t>respective magnetic superspace group. For the models</w:t>
      </w:r>
      <w:r w:rsidR="00B86647" w:rsidRPr="004C0E54">
        <w:rPr>
          <w:rFonts w:ascii="Times New Roman" w:eastAsia="SFRM1200" w:hAnsi="Times New Roman" w:cs="Times New Roman"/>
          <w:sz w:val="24"/>
          <w:szCs w:val="24"/>
        </w:rPr>
        <w:t xml:space="preserve"> in </w:t>
      </w:r>
      <w:r w:rsidR="00462F1B" w:rsidRPr="004C0E54">
        <w:rPr>
          <w:rFonts w:ascii="Times New Roman" w:hAnsi="Times New Roman" w:cs="Times New Roman"/>
          <w:i/>
          <w:iCs/>
          <w:sz w:val="24"/>
          <w:szCs w:val="24"/>
        </w:rPr>
        <w:t>P</w:t>
      </w:r>
      <w:r w:rsidR="00462F1B" w:rsidRPr="004C0E54">
        <w:rPr>
          <w:rFonts w:ascii="Times New Roman" w:hAnsi="Times New Roman" w:cs="Times New Roman"/>
          <w:sz w:val="24"/>
          <w:szCs w:val="24"/>
        </w:rPr>
        <w:t>2</w:t>
      </w:r>
      <w:r w:rsidR="00462F1B" w:rsidRPr="004C0E54">
        <w:rPr>
          <w:rFonts w:ascii="Times New Roman" w:hAnsi="Times New Roman" w:cs="Times New Roman"/>
          <w:sz w:val="24"/>
          <w:szCs w:val="24"/>
          <w:vertAlign w:val="subscript"/>
        </w:rPr>
        <w:t>1</w:t>
      </w:r>
      <w:r w:rsidR="00462F1B" w:rsidRPr="004C0E54">
        <w:rPr>
          <w:rFonts w:ascii="Times New Roman" w:hAnsi="Times New Roman" w:cs="Times New Roman"/>
          <w:sz w:val="24"/>
          <w:szCs w:val="24"/>
        </w:rPr>
        <w:t>/</w:t>
      </w:r>
      <w:r w:rsidR="00462F1B" w:rsidRPr="004C0E54">
        <w:rPr>
          <w:rFonts w:ascii="Times New Roman" w:hAnsi="Times New Roman" w:cs="Times New Roman"/>
          <w:i/>
          <w:iCs/>
          <w:sz w:val="24"/>
          <w:szCs w:val="24"/>
        </w:rPr>
        <w:t>n</w:t>
      </w:r>
      <w:r w:rsidR="00462F1B" w:rsidRPr="004C0E54">
        <w:rPr>
          <w:rFonts w:ascii="Times New Roman" w:hAnsi="Times New Roman" w:cs="Times New Roman"/>
          <w:sz w:val="24"/>
          <w:szCs w:val="24"/>
        </w:rPr>
        <w:t>.1'</w:t>
      </w:r>
      <w:r w:rsidR="00462F1B" w:rsidRPr="004C0E54">
        <w:rPr>
          <w:rFonts w:ascii="Times New Roman" w:eastAsia="Liberation Serif" w:hAnsi="Times New Roman" w:cs="Times New Roman"/>
          <w:sz w:val="24"/>
          <w:szCs w:val="24"/>
        </w:rPr>
        <w:t>(0</w:t>
      </w:r>
      <w:r w:rsidR="00462F1B" w:rsidRPr="004C0E54">
        <w:rPr>
          <w:rFonts w:ascii="Times New Roman" w:eastAsia="SFRM1200" w:hAnsi="Times New Roman" w:cs="Times New Roman"/>
          <w:sz w:val="24"/>
          <w:szCs w:val="24"/>
        </w:rPr>
        <w:t>βγ)</w:t>
      </w:r>
      <w:r w:rsidR="00462F1B" w:rsidRPr="004C0E54">
        <w:rPr>
          <w:rFonts w:ascii="Times New Roman" w:eastAsia="Liberation Serif" w:hAnsi="Times New Roman" w:cs="Times New Roman"/>
          <w:sz w:val="24"/>
          <w:szCs w:val="24"/>
        </w:rPr>
        <w:t>0ss</w:t>
      </w:r>
      <w:r w:rsidR="00462F1B" w:rsidRPr="004C0E54">
        <w:rPr>
          <w:rFonts w:ascii="Times New Roman" w:eastAsia="CMMI12" w:hAnsi="Times New Roman" w:cs="Times New Roman"/>
          <w:i/>
          <w:sz w:val="24"/>
          <w:szCs w:val="24"/>
        </w:rPr>
        <w:t xml:space="preserve">, </w:t>
      </w:r>
      <w:r w:rsidR="00B86647" w:rsidRPr="004C0E54">
        <w:rPr>
          <w:rFonts w:ascii="Times New Roman" w:eastAsia="CMMI12" w:hAnsi="Times New Roman" w:cs="Times New Roman"/>
          <w:i/>
          <w:sz w:val="24"/>
          <w:szCs w:val="24"/>
        </w:rPr>
        <w:t>Pn</w:t>
      </w:r>
      <w:r w:rsidR="00B86647" w:rsidRPr="004C0E54">
        <w:rPr>
          <w:rFonts w:ascii="Times New Roman" w:eastAsia="CMMI12" w:hAnsi="Times New Roman" w:cs="Times New Roman"/>
          <w:sz w:val="24"/>
          <w:szCs w:val="24"/>
        </w:rPr>
        <w:t>.</w:t>
      </w:r>
      <w:r w:rsidR="00B86647" w:rsidRPr="004C0E54">
        <w:rPr>
          <w:rFonts w:ascii="Times New Roman" w:eastAsia="CMR12" w:hAnsi="Times New Roman" w:cs="Times New Roman"/>
          <w:sz w:val="24"/>
          <w:szCs w:val="24"/>
        </w:rPr>
        <w:t>1</w:t>
      </w:r>
      <w:r w:rsidR="00B86647" w:rsidRPr="004C0E54">
        <w:rPr>
          <w:rFonts w:ascii="Times New Roman" w:eastAsia="TeX-matha8" w:hAnsi="Times New Roman" w:cs="Times New Roman"/>
          <w:sz w:val="24"/>
          <w:szCs w:val="24"/>
        </w:rPr>
        <w:t>’</w:t>
      </w:r>
      <w:r w:rsidR="00B86647" w:rsidRPr="004C0E54">
        <w:rPr>
          <w:rFonts w:ascii="Times New Roman" w:eastAsia="SFRM1200" w:hAnsi="Times New Roman" w:cs="Times New Roman"/>
          <w:sz w:val="24"/>
          <w:szCs w:val="24"/>
        </w:rPr>
        <w:t>(0βγ)</w:t>
      </w:r>
      <w:r w:rsidR="00B86647" w:rsidRPr="00287B32">
        <w:rPr>
          <w:rFonts w:ascii="Times New Roman" w:eastAsia="SFRM1200" w:hAnsi="Times New Roman" w:cs="Times New Roman"/>
          <w:sz w:val="24"/>
          <w:szCs w:val="24"/>
        </w:rPr>
        <w:t>ss</w:t>
      </w:r>
      <w:r w:rsidR="00B86647" w:rsidRPr="004C0E54">
        <w:rPr>
          <w:rFonts w:ascii="Times New Roman" w:eastAsia="SFRM1200" w:hAnsi="Times New Roman" w:cs="Times New Roman"/>
          <w:sz w:val="24"/>
          <w:szCs w:val="24"/>
        </w:rPr>
        <w:t xml:space="preserve">, </w:t>
      </w:r>
      <w:r w:rsidR="00B86647" w:rsidRPr="004C0E54">
        <w:rPr>
          <w:rFonts w:ascii="Times New Roman" w:eastAsia="CMMI12" w:hAnsi="Times New Roman" w:cs="Times New Roman"/>
          <w:i/>
          <w:sz w:val="24"/>
          <w:szCs w:val="24"/>
        </w:rPr>
        <w:t>P</w:t>
      </w:r>
      <w:r w:rsidR="00B86647" w:rsidRPr="004C0E54">
        <w:rPr>
          <w:rFonts w:ascii="Times New Roman" w:eastAsia="CMR12" w:hAnsi="Times New Roman" w:cs="Times New Roman"/>
          <w:sz w:val="24"/>
          <w:szCs w:val="24"/>
        </w:rPr>
        <w:t>2</w:t>
      </w:r>
      <w:r w:rsidR="00B86647" w:rsidRPr="004C0E54">
        <w:rPr>
          <w:rFonts w:ascii="Times New Roman" w:eastAsia="CMR8" w:hAnsi="Times New Roman" w:cs="Times New Roman"/>
          <w:sz w:val="24"/>
          <w:szCs w:val="24"/>
          <w:vertAlign w:val="subscript"/>
        </w:rPr>
        <w:t>1</w:t>
      </w:r>
      <w:r w:rsidR="00B86647" w:rsidRPr="004C0E54">
        <w:rPr>
          <w:rFonts w:ascii="Times New Roman" w:eastAsia="CMMI12" w:hAnsi="Times New Roman" w:cs="Times New Roman"/>
          <w:sz w:val="24"/>
          <w:szCs w:val="24"/>
        </w:rPr>
        <w:t>.</w:t>
      </w:r>
      <w:r w:rsidR="00B86647" w:rsidRPr="004C0E54">
        <w:rPr>
          <w:rFonts w:ascii="Times New Roman" w:eastAsia="CMR12" w:hAnsi="Times New Roman" w:cs="Times New Roman"/>
          <w:sz w:val="24"/>
          <w:szCs w:val="24"/>
        </w:rPr>
        <w:t>1</w:t>
      </w:r>
      <w:r w:rsidR="00B86647" w:rsidRPr="004C0E54">
        <w:rPr>
          <w:rFonts w:ascii="Times New Roman" w:eastAsia="TeX-matha8" w:hAnsi="Times New Roman" w:cs="Times New Roman"/>
          <w:sz w:val="24"/>
          <w:szCs w:val="24"/>
        </w:rPr>
        <w:t>’</w:t>
      </w:r>
      <w:r w:rsidR="00B86647" w:rsidRPr="004C0E54">
        <w:rPr>
          <w:rFonts w:ascii="Times New Roman" w:eastAsia="SFRM1200" w:hAnsi="Times New Roman" w:cs="Times New Roman"/>
          <w:sz w:val="24"/>
          <w:szCs w:val="24"/>
        </w:rPr>
        <w:t>(0βγ)0</w:t>
      </w:r>
      <w:r w:rsidR="00B86647" w:rsidRPr="00287B32">
        <w:rPr>
          <w:rFonts w:ascii="Times New Roman" w:eastAsia="SFRM1200" w:hAnsi="Times New Roman" w:cs="Times New Roman"/>
          <w:sz w:val="24"/>
          <w:szCs w:val="24"/>
        </w:rPr>
        <w:t>s</w:t>
      </w:r>
      <w:r w:rsidR="00B86647" w:rsidRPr="004C0E54">
        <w:rPr>
          <w:rFonts w:ascii="Times New Roman" w:eastAsia="SFRM1200" w:hAnsi="Times New Roman" w:cs="Times New Roman"/>
          <w:sz w:val="24"/>
          <w:szCs w:val="24"/>
        </w:rPr>
        <w:t xml:space="preserve">, </w:t>
      </w:r>
      <w:r w:rsidR="00B86647" w:rsidRPr="004C0E54">
        <w:rPr>
          <w:rFonts w:ascii="Times New Roman" w:eastAsia="CMMI12" w:hAnsi="Times New Roman" w:cs="Times New Roman"/>
          <w:i/>
          <w:sz w:val="24"/>
          <w:szCs w:val="24"/>
        </w:rPr>
        <w:t>P</w:t>
      </w:r>
      <w:r w:rsidR="00B86647" w:rsidRPr="004C0E54">
        <w:rPr>
          <w:rFonts w:ascii="Times New Roman" w:eastAsia="CMR12" w:hAnsi="Times New Roman" w:cs="Times New Roman"/>
          <w:sz w:val="24"/>
          <w:szCs w:val="24"/>
        </w:rPr>
        <w:t>2</w:t>
      </w:r>
      <w:r w:rsidR="00B86647" w:rsidRPr="004C0E54">
        <w:rPr>
          <w:rFonts w:ascii="Times New Roman" w:eastAsia="CMR8" w:hAnsi="Times New Roman" w:cs="Times New Roman"/>
          <w:sz w:val="24"/>
          <w:szCs w:val="24"/>
          <w:vertAlign w:val="subscript"/>
        </w:rPr>
        <w:t>1</w:t>
      </w:r>
      <w:r w:rsidR="00B86647" w:rsidRPr="004C0E54">
        <w:rPr>
          <w:rFonts w:ascii="Times New Roman" w:eastAsia="CMMI12" w:hAnsi="Times New Roman" w:cs="Times New Roman"/>
          <w:sz w:val="24"/>
          <w:szCs w:val="24"/>
        </w:rPr>
        <w:t>.</w:t>
      </w:r>
      <w:r w:rsidR="00B86647" w:rsidRPr="004C0E54">
        <w:rPr>
          <w:rFonts w:ascii="Times New Roman" w:eastAsia="CMR12" w:hAnsi="Times New Roman" w:cs="Times New Roman"/>
          <w:sz w:val="24"/>
          <w:szCs w:val="24"/>
        </w:rPr>
        <w:t>1</w:t>
      </w:r>
      <w:r w:rsidR="00B86647" w:rsidRPr="004C0E54">
        <w:rPr>
          <w:rFonts w:ascii="Times New Roman" w:eastAsia="TeX-matha8" w:hAnsi="Times New Roman" w:cs="Times New Roman"/>
          <w:sz w:val="24"/>
          <w:szCs w:val="24"/>
        </w:rPr>
        <w:t>’</w:t>
      </w:r>
      <w:r w:rsidR="00B86647" w:rsidRPr="004C0E54">
        <w:rPr>
          <w:rFonts w:ascii="Times New Roman" w:eastAsia="SFRM1200" w:hAnsi="Times New Roman" w:cs="Times New Roman"/>
          <w:sz w:val="24"/>
          <w:szCs w:val="24"/>
        </w:rPr>
        <w:t>(α0γ)0</w:t>
      </w:r>
      <w:r w:rsidR="00B86647" w:rsidRPr="00287B32">
        <w:rPr>
          <w:rFonts w:ascii="Times New Roman" w:eastAsia="SFRM1200" w:hAnsi="Times New Roman" w:cs="Times New Roman"/>
          <w:sz w:val="24"/>
          <w:szCs w:val="24"/>
        </w:rPr>
        <w:t>s</w:t>
      </w:r>
      <w:r w:rsidR="0082526F" w:rsidRPr="004C0E54">
        <w:rPr>
          <w:rFonts w:ascii="Times New Roman" w:eastAsia="SFRM1200" w:hAnsi="Times New Roman" w:cs="Times New Roman"/>
          <w:i/>
          <w:sz w:val="24"/>
          <w:szCs w:val="24"/>
        </w:rPr>
        <w:t>,</w:t>
      </w:r>
      <w:r w:rsidR="0082526F" w:rsidRPr="004C0E54">
        <w:rPr>
          <w:rFonts w:ascii="Times New Roman" w:eastAsia="SFRM1200" w:hAnsi="Times New Roman" w:cs="Times New Roman"/>
          <w:sz w:val="24"/>
          <w:szCs w:val="24"/>
        </w:rPr>
        <w:t xml:space="preserve"> </w:t>
      </w:r>
      <w:r w:rsidR="00B86647" w:rsidRPr="004C0E54">
        <w:rPr>
          <w:rFonts w:ascii="Times New Roman" w:eastAsia="CMMI12" w:hAnsi="Times New Roman" w:cs="Times New Roman"/>
          <w:i/>
          <w:sz w:val="24"/>
          <w:szCs w:val="24"/>
        </w:rPr>
        <w:t>Pa</w:t>
      </w:r>
      <w:r w:rsidR="00B86647" w:rsidRPr="004C0E54">
        <w:rPr>
          <w:rFonts w:ascii="Times New Roman" w:eastAsia="CMMI12" w:hAnsi="Times New Roman" w:cs="Times New Roman"/>
          <w:sz w:val="24"/>
          <w:szCs w:val="24"/>
        </w:rPr>
        <w:t>.</w:t>
      </w:r>
      <w:r w:rsidR="00B86647" w:rsidRPr="004C0E54">
        <w:rPr>
          <w:rFonts w:ascii="Times New Roman" w:eastAsia="CMR12" w:hAnsi="Times New Roman" w:cs="Times New Roman"/>
          <w:sz w:val="24"/>
          <w:szCs w:val="24"/>
        </w:rPr>
        <w:t>1</w:t>
      </w:r>
      <w:r w:rsidR="00B86647" w:rsidRPr="004C0E54">
        <w:rPr>
          <w:rFonts w:ascii="Times New Roman" w:eastAsia="TeX-matha8" w:hAnsi="Times New Roman" w:cs="Times New Roman"/>
          <w:sz w:val="24"/>
          <w:szCs w:val="24"/>
        </w:rPr>
        <w:t>’</w:t>
      </w:r>
      <w:r w:rsidR="00B86647" w:rsidRPr="004C0E54">
        <w:rPr>
          <w:rFonts w:ascii="Times New Roman" w:eastAsia="SFRM1200" w:hAnsi="Times New Roman" w:cs="Times New Roman"/>
          <w:sz w:val="24"/>
          <w:szCs w:val="24"/>
        </w:rPr>
        <w:t>(00γ)0</w:t>
      </w:r>
      <w:r w:rsidR="00B86647" w:rsidRPr="00287B32">
        <w:rPr>
          <w:rFonts w:ascii="Times New Roman" w:eastAsia="SFRM1200" w:hAnsi="Times New Roman" w:cs="Times New Roman"/>
          <w:sz w:val="24"/>
          <w:szCs w:val="24"/>
        </w:rPr>
        <w:t>s</w:t>
      </w:r>
      <w:r w:rsidRPr="004C0E54">
        <w:rPr>
          <w:rFonts w:ascii="Times New Roman" w:eastAsia="SFRM1200" w:hAnsi="Times New Roman" w:cs="Times New Roman"/>
          <w:sz w:val="24"/>
          <w:szCs w:val="24"/>
        </w:rPr>
        <w:t>,</w:t>
      </w:r>
      <w:r w:rsidR="0082526F" w:rsidRPr="004C0E54">
        <w:rPr>
          <w:rFonts w:ascii="Times New Roman" w:eastAsia="SFRM1200" w:hAnsi="Times New Roman" w:cs="Times New Roman"/>
          <w:sz w:val="24"/>
          <w:szCs w:val="24"/>
        </w:rPr>
        <w:t xml:space="preserve"> </w:t>
      </w:r>
      <w:r w:rsidR="0082526F" w:rsidRPr="004C0E54">
        <w:rPr>
          <w:rFonts w:ascii="Times New Roman" w:hAnsi="Times New Roman" w:cs="Times New Roman"/>
          <w:i/>
          <w:iCs/>
          <w:sz w:val="24"/>
          <w:szCs w:val="24"/>
          <w:lang w:val="en-US"/>
        </w:rPr>
        <w:t>P</w:t>
      </w:r>
      <w:r w:rsidR="0082526F" w:rsidRPr="004C0E54">
        <w:rPr>
          <w:rFonts w:ascii="Times New Roman" w:eastAsia="CMMI12" w:hAnsi="Times New Roman" w:cs="Times New Roman"/>
          <w:position w:val="-4"/>
          <w:sz w:val="24"/>
          <w:szCs w:val="24"/>
        </w:rPr>
        <w:object w:dxaOrig="139" w:dyaOrig="320" w14:anchorId="495CF547">
          <v:shape id="_x0000_i1026" type="#_x0000_t75" style="width:7.5pt;height:16.5pt" o:ole="">
            <v:imagedata r:id="rId9" o:title=""/>
          </v:shape>
          <o:OLEObject Type="Embed" ProgID="Equation.3" ShapeID="_x0000_i1026" DrawAspect="Content" ObjectID="_1761556895" r:id="rId11"/>
        </w:object>
      </w:r>
      <w:r w:rsidR="0082526F" w:rsidRPr="004C0E54">
        <w:rPr>
          <w:rFonts w:ascii="Times New Roman" w:hAnsi="Times New Roman" w:cs="Times New Roman"/>
          <w:sz w:val="24"/>
          <w:szCs w:val="24"/>
          <w:lang w:val="en-US"/>
        </w:rPr>
        <w:t>.1'</w:t>
      </w:r>
      <w:r w:rsidR="0082526F" w:rsidRPr="004C0E54">
        <w:rPr>
          <w:rFonts w:ascii="Times New Roman" w:eastAsia="Liberation Serif" w:hAnsi="Times New Roman" w:cs="Times New Roman"/>
          <w:sz w:val="24"/>
          <w:szCs w:val="24"/>
          <w:lang w:val="en-US"/>
        </w:rPr>
        <w:t>(αβ</w:t>
      </w:r>
      <m:oMath>
        <m:r>
          <w:rPr>
            <w:rFonts w:ascii="Cambria Math" w:eastAsia="Liberation Serif" w:hAnsi="Cambria Math" w:cs="Times New Roman"/>
            <w:sz w:val="24"/>
            <w:szCs w:val="24"/>
            <w:lang w:val="en-US"/>
          </w:rPr>
          <m:t>γ</m:t>
        </m:r>
      </m:oMath>
      <w:r w:rsidR="0082526F" w:rsidRPr="004C0E54">
        <w:rPr>
          <w:rFonts w:ascii="Times New Roman" w:eastAsia="Liberation Serif" w:hAnsi="Times New Roman" w:cs="Times New Roman"/>
          <w:sz w:val="24"/>
          <w:szCs w:val="24"/>
          <w:lang w:val="en-US"/>
        </w:rPr>
        <w:t>)0s</w:t>
      </w:r>
      <w:r w:rsidR="0082526F" w:rsidRPr="004C0E54">
        <w:rPr>
          <w:rFonts w:ascii="Times New Roman" w:eastAsia="SFRM1200" w:hAnsi="Times New Roman" w:cs="Times New Roman"/>
          <w:sz w:val="24"/>
          <w:szCs w:val="24"/>
          <w:lang w:val="en-US"/>
        </w:rPr>
        <w:t xml:space="preserve"> and </w:t>
      </w:r>
      <w:r w:rsidR="0082526F" w:rsidRPr="004C0E54">
        <w:rPr>
          <w:rFonts w:ascii="Times New Roman" w:hAnsi="Times New Roman" w:cs="Times New Roman"/>
          <w:i/>
          <w:iCs/>
          <w:sz w:val="24"/>
          <w:szCs w:val="24"/>
          <w:lang w:val="en-US"/>
        </w:rPr>
        <w:t>P</w:t>
      </w:r>
      <w:r w:rsidR="0082526F" w:rsidRPr="004C0E54">
        <w:rPr>
          <w:rFonts w:ascii="Times New Roman" w:hAnsi="Times New Roman" w:cs="Times New Roman"/>
          <w:sz w:val="24"/>
          <w:szCs w:val="24"/>
          <w:lang w:val="en-US"/>
        </w:rPr>
        <w:t>1.1</w:t>
      </w:r>
      <w:r w:rsidR="0082526F" w:rsidRPr="004C0E54">
        <w:rPr>
          <w:rFonts w:ascii="Times New Roman" w:eastAsia="Liberation Serif" w:hAnsi="Times New Roman" w:cs="Times New Roman"/>
          <w:sz w:val="24"/>
          <w:szCs w:val="24"/>
          <w:lang w:val="en-US"/>
        </w:rPr>
        <w:t>'</w:t>
      </w:r>
      <w:r w:rsidR="0082526F" w:rsidRPr="004C0E54">
        <w:rPr>
          <w:rFonts w:ascii="Times New Roman" w:hAnsi="Times New Roman" w:cs="Times New Roman"/>
          <w:sz w:val="24"/>
          <w:szCs w:val="24"/>
          <w:lang w:val="en-US"/>
        </w:rPr>
        <w:t>(αβγ)0s</w:t>
      </w:r>
      <w:r w:rsidRPr="004C0E54">
        <w:rPr>
          <w:rFonts w:ascii="Times New Roman" w:eastAsia="SFRM1200" w:hAnsi="Times New Roman" w:cs="Times New Roman"/>
          <w:sz w:val="24"/>
          <w:szCs w:val="24"/>
        </w:rPr>
        <w:t xml:space="preserve"> further refinements with additional restraints were performed</w:t>
      </w:r>
      <w:r w:rsidR="005537B4" w:rsidRPr="004C0E54">
        <w:rPr>
          <w:rFonts w:ascii="Times New Roman" w:eastAsia="SFRM1200" w:hAnsi="Times New Roman" w:cs="Times New Roman"/>
          <w:sz w:val="24"/>
          <w:szCs w:val="24"/>
        </w:rPr>
        <w:t>,</w:t>
      </w:r>
      <w:r w:rsidRPr="004C0E54">
        <w:rPr>
          <w:rFonts w:ascii="Times New Roman" w:eastAsia="SFRM1200" w:hAnsi="Times New Roman" w:cs="Times New Roman"/>
          <w:sz w:val="24"/>
          <w:szCs w:val="24"/>
        </w:rPr>
        <w:t xml:space="preserve"> which</w:t>
      </w:r>
      <w:r w:rsidRPr="00915B86">
        <w:rPr>
          <w:rFonts w:ascii="Times New Roman" w:eastAsia="SFRM1200" w:hAnsi="Times New Roman" w:cs="Times New Roman"/>
          <w:sz w:val="24"/>
          <w:szCs w:val="24"/>
        </w:rPr>
        <w:t xml:space="preserve"> lead to a further reduction of the magnetic parameters in the refinement (</w:t>
      </w:r>
      <w:r w:rsidRPr="000321E8">
        <w:rPr>
          <w:rFonts w:ascii="Times New Roman" w:eastAsia="SFRM1200" w:hAnsi="Times New Roman" w:cs="Times New Roman"/>
          <w:sz w:val="24"/>
          <w:szCs w:val="24"/>
        </w:rPr>
        <w:t>Table 1</w:t>
      </w:r>
      <w:r w:rsidRPr="00AD3130">
        <w:rPr>
          <w:rFonts w:ascii="Times New Roman" w:eastAsia="SFRM1200" w:hAnsi="Times New Roman" w:cs="Times New Roman"/>
          <w:sz w:val="24"/>
          <w:szCs w:val="24"/>
        </w:rPr>
        <w:t>). These are:</w:t>
      </w:r>
    </w:p>
    <w:p w14:paraId="10387BF4" w14:textId="77777777" w:rsidR="00A43D8C" w:rsidRPr="004C0E54" w:rsidRDefault="001A4574">
      <w:pPr>
        <w:pStyle w:val="Listenabsatz"/>
        <w:numPr>
          <w:ilvl w:val="0"/>
          <w:numId w:val="1"/>
        </w:numPr>
        <w:spacing w:after="0" w:line="480" w:lineRule="auto"/>
        <w:jc w:val="both"/>
      </w:pPr>
      <w:r w:rsidRPr="004C0E54">
        <w:rPr>
          <w:rFonts w:ascii="Times New Roman" w:eastAsia="SFRM1200" w:hAnsi="Times New Roman" w:cs="Times New Roman"/>
          <w:sz w:val="24"/>
          <w:szCs w:val="24"/>
        </w:rPr>
        <w:t>the symmetrically independent Cr atoms carry an equal, but not constant, magnetic moment (“</w:t>
      </w:r>
      <w:r w:rsidRPr="004C0E54">
        <w:rPr>
          <w:rFonts w:ascii="Times New Roman" w:eastAsia="CMMI12" w:hAnsi="Times New Roman" w:cs="Times New Roman"/>
          <w:i/>
          <w:iCs/>
          <w:sz w:val="24"/>
          <w:szCs w:val="24"/>
        </w:rPr>
        <w:t>M</w:t>
      </w:r>
      <w:r w:rsidRPr="004C0E54">
        <w:rPr>
          <w:rFonts w:ascii="Times New Roman" w:eastAsia="CMMI12" w:hAnsi="Times New Roman" w:cs="Times New Roman"/>
          <w:sz w:val="24"/>
          <w:szCs w:val="24"/>
        </w:rPr>
        <w:t xml:space="preserve"> </w:t>
      </w:r>
      <w:r w:rsidRPr="004C0E54">
        <w:rPr>
          <w:rFonts w:ascii="Times New Roman" w:eastAsia="SFRM1200" w:hAnsi="Times New Roman" w:cs="Times New Roman"/>
          <w:sz w:val="24"/>
          <w:szCs w:val="24"/>
          <w:vertAlign w:val="subscript"/>
        </w:rPr>
        <w:t>equal</w:t>
      </w:r>
      <w:r w:rsidRPr="004C0E54">
        <w:rPr>
          <w:rFonts w:ascii="Times New Roman" w:eastAsia="SFRM1200" w:hAnsi="Times New Roman" w:cs="Times New Roman"/>
          <w:sz w:val="24"/>
          <w:szCs w:val="24"/>
        </w:rPr>
        <w:t>”)</w:t>
      </w:r>
    </w:p>
    <w:p w14:paraId="00B23203" w14:textId="027355DF" w:rsidR="00A43D8C" w:rsidRPr="004C0E54" w:rsidRDefault="00462F1B">
      <w:pPr>
        <w:pStyle w:val="Listenabsatz"/>
        <w:numPr>
          <w:ilvl w:val="0"/>
          <w:numId w:val="1"/>
        </w:numPr>
        <w:spacing w:after="0" w:line="480" w:lineRule="auto"/>
        <w:jc w:val="both"/>
        <w:rPr>
          <w:rFonts w:ascii="Times New Roman" w:eastAsia="SFRM1200" w:hAnsi="Times New Roman" w:cs="Times New Roman"/>
          <w:sz w:val="24"/>
          <w:szCs w:val="24"/>
        </w:rPr>
      </w:pPr>
      <w:r w:rsidRPr="004C0E54">
        <w:rPr>
          <w:rFonts w:ascii="Times New Roman" w:eastAsia="SFRM1200" w:hAnsi="Times New Roman" w:cs="Times New Roman"/>
          <w:sz w:val="24"/>
          <w:szCs w:val="24"/>
        </w:rPr>
        <w:t xml:space="preserve">the absolute value of the magnetic moments of </w:t>
      </w:r>
      <w:r w:rsidR="001A4574" w:rsidRPr="004C0E54">
        <w:rPr>
          <w:rFonts w:ascii="Times New Roman" w:eastAsia="SFRM1200" w:hAnsi="Times New Roman" w:cs="Times New Roman"/>
          <w:sz w:val="24"/>
          <w:szCs w:val="24"/>
        </w:rPr>
        <w:t xml:space="preserve">all Cr atoms </w:t>
      </w:r>
      <w:r w:rsidRPr="004C0E54">
        <w:rPr>
          <w:rFonts w:ascii="Times New Roman" w:eastAsia="SFRM1200" w:hAnsi="Times New Roman" w:cs="Times New Roman"/>
          <w:sz w:val="24"/>
          <w:szCs w:val="24"/>
        </w:rPr>
        <w:t>is constant and the magnetic moments are only allowed to rotate</w:t>
      </w:r>
      <w:r w:rsidR="001A4574" w:rsidRPr="004C0E54">
        <w:rPr>
          <w:rFonts w:ascii="Times New Roman" w:eastAsia="SFRM1200" w:hAnsi="Times New Roman" w:cs="Times New Roman"/>
          <w:sz w:val="24"/>
          <w:szCs w:val="24"/>
        </w:rPr>
        <w:t xml:space="preserve"> (“</w:t>
      </w:r>
      <w:r w:rsidR="001A4574" w:rsidRPr="004C0E54">
        <w:rPr>
          <w:rFonts w:ascii="Times New Roman" w:eastAsia="CMMI12" w:hAnsi="Times New Roman" w:cs="Times New Roman"/>
          <w:i/>
          <w:iCs/>
          <w:sz w:val="24"/>
          <w:szCs w:val="24"/>
        </w:rPr>
        <w:t>M</w:t>
      </w:r>
      <w:r w:rsidR="001A4574" w:rsidRPr="004C0E54">
        <w:rPr>
          <w:rFonts w:ascii="Times New Roman" w:eastAsia="CMMI12" w:hAnsi="Times New Roman" w:cs="Times New Roman"/>
          <w:sz w:val="24"/>
          <w:szCs w:val="24"/>
        </w:rPr>
        <w:t xml:space="preserve"> </w:t>
      </w:r>
      <w:r w:rsidRPr="004C0E54">
        <w:rPr>
          <w:rFonts w:ascii="Times New Roman" w:eastAsia="CMMI12" w:hAnsi="Times New Roman" w:cs="Times New Roman"/>
          <w:sz w:val="24"/>
          <w:szCs w:val="24"/>
          <w:vertAlign w:val="subscript"/>
        </w:rPr>
        <w:t>rot</w:t>
      </w:r>
      <w:r w:rsidR="001A4574" w:rsidRPr="004C0E54">
        <w:rPr>
          <w:rFonts w:ascii="Times New Roman" w:eastAsia="SFRM1200" w:hAnsi="Times New Roman" w:cs="Times New Roman"/>
          <w:sz w:val="24"/>
          <w:szCs w:val="24"/>
        </w:rPr>
        <w:t xml:space="preserve">”). </w:t>
      </w:r>
    </w:p>
    <w:p w14:paraId="1AD56187" w14:textId="468CDF13" w:rsidR="005537B4" w:rsidRPr="008A6859" w:rsidRDefault="001A4574" w:rsidP="00A67720">
      <w:pPr>
        <w:spacing w:after="0" w:line="480" w:lineRule="auto"/>
        <w:jc w:val="both"/>
        <w:rPr>
          <w:rFonts w:ascii="Times New Roman" w:eastAsia="SFRM1200" w:hAnsi="Times New Roman" w:cs="Times New Roman"/>
          <w:sz w:val="24"/>
          <w:szCs w:val="24"/>
          <w:highlight w:val="yellow"/>
        </w:rPr>
      </w:pPr>
      <w:r w:rsidRPr="00891180">
        <w:rPr>
          <w:rFonts w:ascii="Times New Roman" w:eastAsia="SFRM1200" w:hAnsi="Times New Roman" w:cs="Times New Roman"/>
          <w:sz w:val="24"/>
          <w:szCs w:val="24"/>
        </w:rPr>
        <w:t xml:space="preserve">These restraints can be taken as valid assumptions as all Cr atoms in the crystal structure of CrAs are equivalent and thus indistinguishable. As expected, these restraints lead to worse overall agreement factors. In general, the restraint </w:t>
      </w:r>
      <w:r w:rsidR="00462F1B">
        <w:rPr>
          <w:rFonts w:ascii="Times New Roman" w:eastAsia="SFRM1200" w:hAnsi="Times New Roman" w:cs="Times New Roman"/>
          <w:sz w:val="24"/>
          <w:szCs w:val="24"/>
        </w:rPr>
        <w:t>to a rotation of the</w:t>
      </w:r>
      <w:r w:rsidRPr="00891180">
        <w:rPr>
          <w:rFonts w:ascii="Times New Roman" w:eastAsia="SFRM1200" w:hAnsi="Times New Roman" w:cs="Times New Roman"/>
          <w:sz w:val="24"/>
          <w:szCs w:val="24"/>
        </w:rPr>
        <w:t xml:space="preserve"> magnetic moments has a larger effect than the equalization of the magnetic moments</w:t>
      </w:r>
      <w:r w:rsidR="00462F1B">
        <w:rPr>
          <w:rFonts w:ascii="Times New Roman" w:eastAsia="SFRM1200" w:hAnsi="Times New Roman" w:cs="Times New Roman"/>
          <w:sz w:val="24"/>
          <w:szCs w:val="24"/>
        </w:rPr>
        <w:t>.</w:t>
      </w:r>
      <w:r w:rsidRPr="008A6859">
        <w:rPr>
          <w:rFonts w:ascii="Times New Roman" w:eastAsia="SFRM1200" w:hAnsi="Times New Roman" w:cs="Times New Roman"/>
          <w:sz w:val="24"/>
          <w:szCs w:val="24"/>
          <w:highlight w:val="yellow"/>
        </w:rPr>
        <w:t xml:space="preserve"> </w:t>
      </w:r>
    </w:p>
    <w:p w14:paraId="3DF3DBCB" w14:textId="181247A9" w:rsidR="005537B4" w:rsidRPr="0046067C" w:rsidRDefault="005537B4" w:rsidP="004C0E54">
      <w:pPr>
        <w:pStyle w:val="TabellenInhalt"/>
        <w:spacing w:line="480" w:lineRule="auto"/>
        <w:ind w:firstLine="567"/>
        <w:jc w:val="both"/>
        <w:rPr>
          <w:rFonts w:ascii="Times New Roman" w:eastAsia="SFRM1200" w:hAnsi="Times New Roman" w:cs="Times New Roman"/>
          <w:lang w:val="en-US"/>
        </w:rPr>
      </w:pPr>
      <w:bookmarkStart w:id="6" w:name="_Hlk144727193"/>
      <w:r w:rsidRPr="004C0E54">
        <w:rPr>
          <w:rFonts w:ascii="Times New Roman" w:eastAsia="SFRM1200" w:hAnsi="Times New Roman" w:cs="Times New Roman"/>
          <w:lang w:val="en-US"/>
        </w:rPr>
        <w:t xml:space="preserve">The restraints for the modulated magnetic moments of the Cr atoms allow to narrow down the possible models to those where the maximum magnetic moment does not violate the theoretical limit of </w:t>
      </w:r>
      <w:r w:rsidRPr="004C0E54">
        <w:rPr>
          <w:rFonts w:ascii="Times New Roman" w:eastAsia="CMR12" w:hAnsi="Times New Roman" w:cs="Times New Roman"/>
          <w:lang w:val="en-US"/>
        </w:rPr>
        <w:t>3</w:t>
      </w:r>
      <w:r w:rsidRPr="004C0E54">
        <w:rPr>
          <w:rFonts w:ascii="Times New Roman" w:eastAsia="CMMI12" w:hAnsi="Times New Roman" w:cs="Times New Roman"/>
          <w:lang w:val="en-US"/>
        </w:rPr>
        <w:t>.</w:t>
      </w:r>
      <w:r w:rsidRPr="004C0E54">
        <w:rPr>
          <w:rFonts w:ascii="Times New Roman" w:eastAsia="CMR12" w:hAnsi="Times New Roman" w:cs="Times New Roman"/>
          <w:lang w:val="en-US"/>
        </w:rPr>
        <w:t xml:space="preserve">87 </w:t>
      </w:r>
      <w:r w:rsidRPr="004C0E54">
        <w:rPr>
          <w:rFonts w:ascii="Times New Roman" w:eastAsia="CMMI12" w:hAnsi="Times New Roman" w:cs="Times New Roman"/>
        </w:rPr>
        <w:t>μ</w:t>
      </w:r>
      <w:r w:rsidRPr="004C0E54">
        <w:rPr>
          <w:rFonts w:ascii="Times New Roman" w:eastAsia="CMR8" w:hAnsi="Times New Roman" w:cs="Times New Roman"/>
          <w:vertAlign w:val="subscript"/>
          <w:lang w:val="en-US"/>
        </w:rPr>
        <w:t>B</w:t>
      </w:r>
      <w:r w:rsidRPr="004C0E54">
        <w:rPr>
          <w:rFonts w:ascii="Times New Roman" w:eastAsia="CMR8" w:hAnsi="Times New Roman" w:cs="Times New Roman"/>
          <w:lang w:val="en-US"/>
        </w:rPr>
        <w:t xml:space="preserve"> </w:t>
      </w:r>
      <w:r w:rsidRPr="004C0E54">
        <w:rPr>
          <w:rFonts w:ascii="Times New Roman" w:eastAsia="SFRM1200" w:hAnsi="Times New Roman" w:cs="Times New Roman"/>
          <w:lang w:val="en-US"/>
        </w:rPr>
        <w:t>for Cr</w:t>
      </w:r>
      <w:r w:rsidRPr="004C0E54">
        <w:rPr>
          <w:rFonts w:ascii="Times New Roman" w:eastAsia="CMR8" w:hAnsi="Times New Roman" w:cs="Times New Roman"/>
          <w:vertAlign w:val="superscript"/>
          <w:lang w:val="en-US"/>
        </w:rPr>
        <w:t>3+</w:t>
      </w:r>
      <w:r w:rsidRPr="004C0E54">
        <w:rPr>
          <w:rFonts w:ascii="Times New Roman" w:eastAsia="CMR8" w:hAnsi="Times New Roman" w:cs="Times New Roman"/>
          <w:lang w:val="en-US"/>
        </w:rPr>
        <w:t xml:space="preserve"> (as present in CrAs)</w:t>
      </w:r>
      <w:r w:rsidRPr="004C0E54">
        <w:rPr>
          <w:rFonts w:ascii="Times New Roman" w:eastAsia="SFRM1200" w:hAnsi="Times New Roman" w:cs="Times New Roman"/>
          <w:lang w:val="en-US"/>
        </w:rPr>
        <w:t>. Of the models fulfilling this condition, only those</w:t>
      </w:r>
      <w:r w:rsidR="00935657" w:rsidRPr="004C0E54">
        <w:rPr>
          <w:rFonts w:ascii="Times New Roman" w:eastAsia="SFRM1200" w:hAnsi="Times New Roman" w:cs="Times New Roman"/>
          <w:lang w:val="en-US"/>
        </w:rPr>
        <w:t xml:space="preserve"> </w:t>
      </w:r>
      <w:r w:rsidRPr="004C0E54">
        <w:rPr>
          <w:rFonts w:ascii="Times New Roman" w:eastAsia="SFRM1200" w:hAnsi="Times New Roman" w:cs="Times New Roman"/>
          <w:lang w:val="en-US"/>
        </w:rPr>
        <w:t xml:space="preserve">with the best agreement factors are considered in the following: </w:t>
      </w:r>
      <w:r w:rsidR="00462F1B" w:rsidRPr="004C0E54">
        <w:rPr>
          <w:rFonts w:ascii="Times New Roman" w:hAnsi="Times New Roman" w:cs="Times New Roman"/>
          <w:i/>
          <w:iCs/>
          <w:lang w:val="en-US"/>
        </w:rPr>
        <w:t>P</w:t>
      </w:r>
      <w:r w:rsidR="00462F1B" w:rsidRPr="004C0E54">
        <w:rPr>
          <w:rFonts w:ascii="Times New Roman" w:hAnsi="Times New Roman" w:cs="Times New Roman"/>
          <w:lang w:val="en-US"/>
        </w:rPr>
        <w:t>2</w:t>
      </w:r>
      <w:r w:rsidR="00462F1B" w:rsidRPr="004C0E54">
        <w:rPr>
          <w:rFonts w:ascii="Times New Roman" w:hAnsi="Times New Roman" w:cs="Times New Roman"/>
          <w:vertAlign w:val="subscript"/>
          <w:lang w:val="en-US"/>
        </w:rPr>
        <w:t>1</w:t>
      </w:r>
      <w:r w:rsidR="00462F1B" w:rsidRPr="004C0E54">
        <w:rPr>
          <w:rFonts w:ascii="Times New Roman" w:hAnsi="Times New Roman" w:cs="Times New Roman"/>
          <w:lang w:val="en-US"/>
        </w:rPr>
        <w:t>/</w:t>
      </w:r>
      <w:r w:rsidR="00462F1B" w:rsidRPr="004C0E54">
        <w:rPr>
          <w:rFonts w:ascii="Times New Roman" w:hAnsi="Times New Roman" w:cs="Times New Roman"/>
          <w:i/>
          <w:lang w:val="en-US"/>
        </w:rPr>
        <w:t>n</w:t>
      </w:r>
      <w:r w:rsidR="00462F1B" w:rsidRPr="004C0E54">
        <w:rPr>
          <w:rFonts w:ascii="Times New Roman" w:hAnsi="Times New Roman" w:cs="Times New Roman"/>
          <w:lang w:val="en-US"/>
        </w:rPr>
        <w:t>.1</w:t>
      </w:r>
      <w:r w:rsidR="00462F1B" w:rsidRPr="004C0E54">
        <w:rPr>
          <w:rFonts w:ascii="Times New Roman" w:eastAsia="Liberation Serif" w:hAnsi="Times New Roman" w:cs="Times New Roman"/>
          <w:lang w:val="en-US"/>
        </w:rPr>
        <w:t>'</w:t>
      </w:r>
      <w:r w:rsidR="00462F1B" w:rsidRPr="004C0E54">
        <w:rPr>
          <w:rFonts w:ascii="Times New Roman" w:hAnsi="Times New Roman" w:cs="Times New Roman"/>
          <w:lang w:val="en-US"/>
        </w:rPr>
        <w:t>(α0γ)0s</w:t>
      </w:r>
      <w:r w:rsidR="0082526F" w:rsidRPr="004C0E54">
        <w:rPr>
          <w:rFonts w:ascii="Times New Roman" w:eastAsia="CMR8" w:hAnsi="Times New Roman" w:cs="Times New Roman"/>
          <w:lang w:val="en-US"/>
        </w:rPr>
        <w:t>,</w:t>
      </w:r>
      <w:r w:rsidR="00462F1B" w:rsidRPr="004C0E54">
        <w:rPr>
          <w:rFonts w:ascii="Times New Roman" w:eastAsia="CMR8" w:hAnsi="Times New Roman" w:cs="Times New Roman"/>
          <w:vertAlign w:val="subscript"/>
          <w:lang w:val="en-US"/>
        </w:rPr>
        <w:t xml:space="preserve"> </w:t>
      </w:r>
      <w:r w:rsidR="0082526F" w:rsidRPr="004C0E54">
        <w:rPr>
          <w:rFonts w:ascii="Times New Roman" w:hAnsi="Times New Roman" w:cs="Times New Roman"/>
          <w:i/>
          <w:iCs/>
          <w:lang w:val="en-US"/>
        </w:rPr>
        <w:t>P</w:t>
      </w:r>
      <w:r w:rsidR="0082526F" w:rsidRPr="004C0E54">
        <w:rPr>
          <w:rFonts w:ascii="Times New Roman" w:hAnsi="Times New Roman" w:cs="Times New Roman"/>
          <w:lang w:val="en-US"/>
        </w:rPr>
        <w:t>2</w:t>
      </w:r>
      <w:r w:rsidR="0082526F" w:rsidRPr="004C0E54">
        <w:rPr>
          <w:rFonts w:ascii="Times New Roman" w:hAnsi="Times New Roman" w:cs="Times New Roman"/>
          <w:vertAlign w:val="subscript"/>
          <w:lang w:val="en-US"/>
        </w:rPr>
        <w:t>1</w:t>
      </w:r>
      <w:r w:rsidR="0082526F" w:rsidRPr="004C0E54">
        <w:rPr>
          <w:rFonts w:ascii="Times New Roman" w:hAnsi="Times New Roman" w:cs="Times New Roman"/>
          <w:lang w:val="en-US"/>
        </w:rPr>
        <w:t>.1</w:t>
      </w:r>
      <w:r w:rsidR="0082526F" w:rsidRPr="004C0E54">
        <w:rPr>
          <w:rFonts w:ascii="Times New Roman" w:eastAsia="Liberation Serif" w:hAnsi="Times New Roman" w:cs="Times New Roman"/>
          <w:lang w:val="en-US"/>
        </w:rPr>
        <w:t>'</w:t>
      </w:r>
      <w:r w:rsidR="0082526F" w:rsidRPr="004C0E54">
        <w:rPr>
          <w:rFonts w:ascii="Times New Roman" w:hAnsi="Times New Roman" w:cs="Times New Roman"/>
          <w:lang w:val="en-US"/>
        </w:rPr>
        <w:t>(0βγ)0s</w:t>
      </w:r>
      <w:r w:rsidR="0082526F" w:rsidRPr="004C0E54">
        <w:rPr>
          <w:rFonts w:ascii="Times New Roman" w:eastAsia="CMR8" w:hAnsi="Times New Roman" w:cs="Times New Roman"/>
          <w:lang w:val="en-US"/>
        </w:rPr>
        <w:t>,</w:t>
      </w:r>
      <w:r w:rsidR="0082526F" w:rsidRPr="004C0E54">
        <w:rPr>
          <w:rFonts w:ascii="Times New Roman" w:eastAsia="CMR8" w:hAnsi="Times New Roman" w:cs="Times New Roman"/>
          <w:vertAlign w:val="subscript"/>
          <w:lang w:val="en-US"/>
        </w:rPr>
        <w:t xml:space="preserve"> </w:t>
      </w:r>
      <w:r w:rsidR="00891180" w:rsidRPr="004C0E54">
        <w:rPr>
          <w:rFonts w:ascii="Times New Roman" w:hAnsi="Times New Roman" w:cs="Times New Roman"/>
          <w:i/>
          <w:iCs/>
          <w:lang w:val="en-US"/>
        </w:rPr>
        <w:t>P</w:t>
      </w:r>
      <w:r w:rsidR="00891180" w:rsidRPr="004C0E54">
        <w:rPr>
          <w:rFonts w:ascii="Times New Roman" w:hAnsi="Times New Roman" w:cs="Times New Roman"/>
          <w:lang w:val="en-US"/>
        </w:rPr>
        <w:t>2</w:t>
      </w:r>
      <w:r w:rsidR="00891180" w:rsidRPr="004C0E54">
        <w:rPr>
          <w:rFonts w:ascii="Times New Roman" w:hAnsi="Times New Roman" w:cs="Times New Roman"/>
          <w:vertAlign w:val="subscript"/>
          <w:lang w:val="en-US"/>
        </w:rPr>
        <w:t>1</w:t>
      </w:r>
      <w:r w:rsidR="00891180" w:rsidRPr="004C0E54">
        <w:rPr>
          <w:rFonts w:ascii="Times New Roman" w:hAnsi="Times New Roman" w:cs="Times New Roman"/>
          <w:lang w:val="en-US"/>
        </w:rPr>
        <w:t>.1</w:t>
      </w:r>
      <w:r w:rsidR="00891180" w:rsidRPr="004C0E54">
        <w:rPr>
          <w:rFonts w:ascii="Times New Roman" w:eastAsia="Liberation Serif" w:hAnsi="Times New Roman" w:cs="Times New Roman"/>
          <w:lang w:val="en-US"/>
        </w:rPr>
        <w:t>'</w:t>
      </w:r>
      <w:r w:rsidR="00891180" w:rsidRPr="004C0E54">
        <w:rPr>
          <w:rFonts w:ascii="Times New Roman" w:hAnsi="Times New Roman" w:cs="Times New Roman"/>
          <w:lang w:val="en-US"/>
        </w:rPr>
        <w:t>(α0γ)0s</w:t>
      </w:r>
      <w:r w:rsidR="00891180" w:rsidRPr="004C0E54">
        <w:rPr>
          <w:rFonts w:ascii="Times New Roman" w:eastAsia="SFRM1200" w:hAnsi="Times New Roman" w:cs="Times New Roman"/>
          <w:lang w:val="en-US"/>
        </w:rPr>
        <w:t xml:space="preserve">, </w:t>
      </w:r>
      <w:r w:rsidR="00891180" w:rsidRPr="004C0E54">
        <w:rPr>
          <w:rFonts w:ascii="Times New Roman" w:hAnsi="Times New Roman" w:cs="Times New Roman"/>
          <w:i/>
          <w:iCs/>
          <w:lang w:val="en-US"/>
        </w:rPr>
        <w:t>P</w:t>
      </w:r>
      <w:r w:rsidR="00891180" w:rsidRPr="004C0E54">
        <w:rPr>
          <w:rFonts w:ascii="Times New Roman" w:hAnsi="Times New Roman" w:cs="Times New Roman"/>
          <w:lang w:val="en-US"/>
        </w:rPr>
        <w:t>a.1</w:t>
      </w:r>
      <w:r w:rsidR="00891180" w:rsidRPr="004C0E54">
        <w:rPr>
          <w:rFonts w:ascii="Times New Roman" w:eastAsia="Liberation Serif" w:hAnsi="Times New Roman" w:cs="Times New Roman"/>
          <w:lang w:val="en-US"/>
        </w:rPr>
        <w:t>'</w:t>
      </w:r>
      <w:r w:rsidR="00891180" w:rsidRPr="004C0E54">
        <w:rPr>
          <w:rFonts w:ascii="Times New Roman" w:hAnsi="Times New Roman" w:cs="Times New Roman"/>
          <w:lang w:val="en-US"/>
        </w:rPr>
        <w:t>(00γ)0s</w:t>
      </w:r>
      <w:r w:rsidR="00891180" w:rsidRPr="004C0E54">
        <w:rPr>
          <w:rFonts w:ascii="Times New Roman" w:eastAsia="SFRM1200" w:hAnsi="Times New Roman" w:cs="Times New Roman"/>
          <w:lang w:val="en-US"/>
        </w:rPr>
        <w:t xml:space="preserve">, and </w:t>
      </w:r>
      <w:r w:rsidR="00891180" w:rsidRPr="004C0E54">
        <w:rPr>
          <w:rFonts w:ascii="Times New Roman" w:hAnsi="Times New Roman" w:cs="Times New Roman"/>
          <w:i/>
          <w:iCs/>
          <w:lang w:val="en-US"/>
        </w:rPr>
        <w:t>P</w:t>
      </w:r>
      <w:r w:rsidR="00891180" w:rsidRPr="004C0E54">
        <w:rPr>
          <w:rFonts w:ascii="Times New Roman" w:eastAsia="CMMI12" w:hAnsi="Times New Roman" w:cs="Times New Roman"/>
          <w:position w:val="-4"/>
        </w:rPr>
        <w:object w:dxaOrig="139" w:dyaOrig="320" w14:anchorId="23203AD5">
          <v:shape id="_x0000_i1027" type="#_x0000_t75" style="width:7.5pt;height:16.5pt" o:ole="">
            <v:imagedata r:id="rId9" o:title=""/>
          </v:shape>
          <o:OLEObject Type="Embed" ProgID="Equation.3" ShapeID="_x0000_i1027" DrawAspect="Content" ObjectID="_1761556896" r:id="rId12"/>
        </w:object>
      </w:r>
      <w:r w:rsidR="00891180" w:rsidRPr="004C0E54">
        <w:rPr>
          <w:rFonts w:ascii="Times New Roman" w:hAnsi="Times New Roman" w:cs="Times New Roman"/>
          <w:lang w:val="en-US"/>
        </w:rPr>
        <w:t>.1'</w:t>
      </w:r>
      <w:r w:rsidR="00891180" w:rsidRPr="004C0E54">
        <w:rPr>
          <w:rFonts w:ascii="Times New Roman" w:eastAsia="Liberation Serif" w:hAnsi="Times New Roman" w:cs="Times New Roman"/>
          <w:lang w:val="en-US"/>
        </w:rPr>
        <w:t>(αβ</w:t>
      </w:r>
      <m:oMath>
        <m:r>
          <w:rPr>
            <w:rFonts w:ascii="Cambria Math" w:eastAsia="Liberation Serif" w:hAnsi="Cambria Math" w:cs="Times New Roman"/>
            <w:lang w:val="en-US"/>
          </w:rPr>
          <m:t>γ</m:t>
        </m:r>
      </m:oMath>
      <w:r w:rsidR="00891180" w:rsidRPr="004C0E54">
        <w:rPr>
          <w:rFonts w:ascii="Times New Roman" w:eastAsia="Liberation Serif" w:hAnsi="Times New Roman" w:cs="Times New Roman"/>
          <w:lang w:val="en-US"/>
        </w:rPr>
        <w:t>)0s</w:t>
      </w:r>
      <w:r w:rsidR="00891180" w:rsidRPr="004C0E54">
        <w:rPr>
          <w:rFonts w:ascii="Times New Roman" w:eastAsia="SFRM1200" w:hAnsi="Times New Roman" w:cs="Times New Roman"/>
          <w:lang w:val="en-US"/>
        </w:rPr>
        <w:t xml:space="preserve"> </w:t>
      </w:r>
      <w:r w:rsidRPr="004C0E54">
        <w:rPr>
          <w:rFonts w:ascii="Times New Roman" w:eastAsia="SFRM1200" w:hAnsi="Times New Roman" w:cs="Times New Roman"/>
          <w:lang w:val="en-US"/>
        </w:rPr>
        <w:t>(Table 1)</w:t>
      </w:r>
      <w:r w:rsidR="00584410" w:rsidRPr="004C0E54">
        <w:rPr>
          <w:rStyle w:val="Funotenzeichen"/>
          <w:rFonts w:ascii="Times New Roman" w:eastAsia="SFRM1200" w:hAnsi="Times New Roman" w:cs="Times New Roman"/>
          <w:vertAlign w:val="superscript"/>
          <w:lang w:val="en-US"/>
        </w:rPr>
        <w:footnoteReference w:id="3"/>
      </w:r>
      <w:r w:rsidRPr="004C0E54">
        <w:rPr>
          <w:rFonts w:ascii="Times New Roman" w:eastAsia="SFRM1200" w:hAnsi="Times New Roman" w:cs="Times New Roman"/>
          <w:lang w:val="en-US"/>
        </w:rPr>
        <w:t xml:space="preserve">. </w:t>
      </w:r>
      <w:r w:rsidR="001B671D" w:rsidRPr="004C0E54">
        <w:rPr>
          <w:rFonts w:ascii="Times New Roman" w:eastAsia="SFRM1200" w:hAnsi="Times New Roman" w:cs="Times New Roman"/>
          <w:lang w:val="en-US"/>
        </w:rPr>
        <w:t xml:space="preserve">The </w:t>
      </w:r>
      <w:r w:rsidR="00DB3DC1" w:rsidRPr="004C0E54">
        <w:rPr>
          <w:rFonts w:ascii="Times New Roman" w:eastAsia="SFRM1200" w:hAnsi="Times New Roman" w:cs="Times New Roman"/>
          <w:lang w:val="en-US"/>
        </w:rPr>
        <w:t xml:space="preserve">symmetry </w:t>
      </w:r>
      <w:r w:rsidR="001B671D" w:rsidRPr="004C0E54">
        <w:rPr>
          <w:rFonts w:ascii="Times New Roman" w:eastAsia="SFRM1200" w:hAnsi="Times New Roman" w:cs="Times New Roman"/>
          <w:lang w:val="en-US"/>
        </w:rPr>
        <w:t>operations for</w:t>
      </w:r>
      <w:r w:rsidR="00DB3DC1" w:rsidRPr="004C0E54">
        <w:rPr>
          <w:rFonts w:ascii="Times New Roman" w:eastAsia="SFRM1200" w:hAnsi="Times New Roman" w:cs="Times New Roman"/>
          <w:lang w:val="en-US"/>
        </w:rPr>
        <w:t xml:space="preserve"> the</w:t>
      </w:r>
      <w:r w:rsidR="00F733C0" w:rsidRPr="004C0E54">
        <w:rPr>
          <w:rFonts w:ascii="Times New Roman" w:eastAsia="SFRM1200" w:hAnsi="Times New Roman" w:cs="Times New Roman"/>
          <w:lang w:val="en-US"/>
        </w:rPr>
        <w:t xml:space="preserve">se magnetic </w:t>
      </w:r>
      <w:r w:rsidR="001B671D" w:rsidRPr="004C0E54">
        <w:rPr>
          <w:rFonts w:ascii="Times New Roman" w:eastAsia="SFRM1200" w:hAnsi="Times New Roman" w:cs="Times New Roman"/>
          <w:lang w:val="en-US"/>
        </w:rPr>
        <w:t xml:space="preserve">superspace groups are shown in Table 2. </w:t>
      </w:r>
      <w:r w:rsidR="009934BB" w:rsidRPr="004C0E54">
        <w:rPr>
          <w:rFonts w:ascii="Times New Roman" w:eastAsia="SFRM1200" w:hAnsi="Times New Roman" w:cs="Times New Roman"/>
          <w:lang w:val="en-US"/>
        </w:rPr>
        <w:t xml:space="preserve">It should be noted that all of them include the operator </w:t>
      </w:r>
      <w:r w:rsidR="009934BB" w:rsidRPr="004C0E54">
        <w:rPr>
          <w:rFonts w:ascii="Times New Roman" w:eastAsia="SFRM1200" w:hAnsi="Times New Roman" w:cs="Times New Roman"/>
          <w:i/>
          <w:lang w:val="en-US"/>
        </w:rPr>
        <w:t>x</w:t>
      </w:r>
      <w:r w:rsidR="009934BB" w:rsidRPr="004C0E54">
        <w:rPr>
          <w:rFonts w:ascii="Times New Roman" w:eastAsia="SFRM1200" w:hAnsi="Times New Roman" w:cs="Times New Roman"/>
          <w:i/>
          <w:vertAlign w:val="subscript"/>
          <w:lang w:val="en-US"/>
        </w:rPr>
        <w:t>1</w:t>
      </w:r>
      <w:r w:rsidR="009934BB" w:rsidRPr="004C0E54">
        <w:rPr>
          <w:rFonts w:ascii="Times New Roman" w:eastAsia="SFRM1200" w:hAnsi="Times New Roman" w:cs="Times New Roman"/>
          <w:lang w:val="en-US"/>
        </w:rPr>
        <w:t xml:space="preserve">, </w:t>
      </w:r>
      <w:r w:rsidR="009934BB" w:rsidRPr="004C0E54">
        <w:rPr>
          <w:rFonts w:ascii="Times New Roman" w:eastAsia="SFRM1200" w:hAnsi="Times New Roman" w:cs="Times New Roman"/>
          <w:i/>
          <w:lang w:val="en-US"/>
        </w:rPr>
        <w:t>x</w:t>
      </w:r>
      <w:r w:rsidR="009934BB" w:rsidRPr="004C0E54">
        <w:rPr>
          <w:rFonts w:ascii="Times New Roman" w:eastAsia="SFRM1200" w:hAnsi="Times New Roman" w:cs="Times New Roman"/>
          <w:i/>
          <w:vertAlign w:val="subscript"/>
          <w:lang w:val="en-US"/>
        </w:rPr>
        <w:t>2</w:t>
      </w:r>
      <w:r w:rsidR="009934BB" w:rsidRPr="004C0E54">
        <w:rPr>
          <w:rFonts w:ascii="Times New Roman" w:eastAsia="SFRM1200" w:hAnsi="Times New Roman" w:cs="Times New Roman"/>
          <w:lang w:val="en-US"/>
        </w:rPr>
        <w:t xml:space="preserve">, </w:t>
      </w:r>
      <w:r w:rsidR="009934BB" w:rsidRPr="004C0E54">
        <w:rPr>
          <w:rFonts w:ascii="Times New Roman" w:eastAsia="SFRM1200" w:hAnsi="Times New Roman" w:cs="Times New Roman"/>
          <w:i/>
          <w:lang w:val="en-US"/>
        </w:rPr>
        <w:t>x</w:t>
      </w:r>
      <w:r w:rsidR="009934BB" w:rsidRPr="004C0E54">
        <w:rPr>
          <w:rFonts w:ascii="Times New Roman" w:eastAsia="SFRM1200" w:hAnsi="Times New Roman" w:cs="Times New Roman"/>
          <w:i/>
          <w:vertAlign w:val="subscript"/>
          <w:lang w:val="en-US"/>
        </w:rPr>
        <w:t>3</w:t>
      </w:r>
      <w:r w:rsidR="009934BB" w:rsidRPr="004C0E54">
        <w:rPr>
          <w:rFonts w:ascii="Times New Roman" w:eastAsia="SFRM1200" w:hAnsi="Times New Roman" w:cs="Times New Roman"/>
          <w:lang w:val="en-US"/>
        </w:rPr>
        <w:t xml:space="preserve">, </w:t>
      </w:r>
      <w:r w:rsidR="009934BB" w:rsidRPr="004C0E54">
        <w:rPr>
          <w:rFonts w:ascii="Times New Roman" w:eastAsia="SFRM1200" w:hAnsi="Times New Roman" w:cs="Times New Roman"/>
          <w:i/>
          <w:lang w:val="en-US"/>
        </w:rPr>
        <w:t>x</w:t>
      </w:r>
      <w:r w:rsidR="009934BB" w:rsidRPr="004C0E54">
        <w:rPr>
          <w:rFonts w:ascii="Times New Roman" w:eastAsia="SFRM1200" w:hAnsi="Times New Roman" w:cs="Times New Roman"/>
          <w:i/>
          <w:vertAlign w:val="subscript"/>
          <w:lang w:val="en-US"/>
        </w:rPr>
        <w:t xml:space="preserve">4 </w:t>
      </w:r>
      <w:r w:rsidR="009934BB" w:rsidRPr="004C0E54">
        <w:rPr>
          <w:rFonts w:ascii="Times New Roman" w:eastAsia="SFRM1200" w:hAnsi="Times New Roman" w:cs="Times New Roman"/>
          <w:lang w:val="en-US"/>
        </w:rPr>
        <w:t>+</w:t>
      </w:r>
      <w:r w:rsidR="00546597">
        <w:rPr>
          <w:rFonts w:ascii="Times New Roman" w:eastAsia="SFRM1200" w:hAnsi="Times New Roman" w:cs="Times New Roman"/>
          <w:lang w:val="en-US"/>
        </w:rPr>
        <w:t xml:space="preserve"> ½</w:t>
      </w:r>
      <w:r w:rsidR="009934BB" w:rsidRPr="004C0E54">
        <w:rPr>
          <w:rFonts w:ascii="Times New Roman" w:eastAsia="SFRM1200" w:hAnsi="Times New Roman" w:cs="Times New Roman"/>
          <w:lang w:val="en-US"/>
        </w:rPr>
        <w:t>, -</w:t>
      </w:r>
      <w:r w:rsidR="009934BB" w:rsidRPr="004C0E54">
        <w:rPr>
          <w:rFonts w:ascii="Times New Roman" w:eastAsia="SFRM1200" w:hAnsi="Times New Roman" w:cs="Times New Roman"/>
          <w:i/>
          <w:lang w:val="en-US"/>
        </w:rPr>
        <w:t xml:space="preserve">m, </w:t>
      </w:r>
      <w:r w:rsidR="009934BB" w:rsidRPr="004C0E54">
        <w:rPr>
          <w:rFonts w:ascii="Times New Roman" w:eastAsia="SFRM1200" w:hAnsi="Times New Roman" w:cs="Times New Roman"/>
          <w:lang w:val="en-US"/>
        </w:rPr>
        <w:t xml:space="preserve">which ensures that all the non-modulated contributions to the magnetic ordering are fixed to zero.  </w:t>
      </w:r>
      <w:r w:rsidRPr="004C0E54">
        <w:rPr>
          <w:rFonts w:ascii="Times New Roman" w:eastAsia="SFRM1200" w:hAnsi="Times New Roman" w:cs="Times New Roman"/>
          <w:lang w:val="en-US"/>
        </w:rPr>
        <w:t xml:space="preserve">A comparison of all the different models shows that additional restrictions have the smallest effect on the agreement factors for the refinement in </w:t>
      </w:r>
      <w:r w:rsidRPr="004C0E54">
        <w:rPr>
          <w:rFonts w:ascii="Times New Roman" w:eastAsia="SFRM1200" w:hAnsi="Times New Roman" w:cs="Times New Roman"/>
          <w:i/>
          <w:lang w:val="en-US"/>
        </w:rPr>
        <w:t>P</w:t>
      </w:r>
      <w:r w:rsidRPr="004C0E54">
        <w:rPr>
          <w:rFonts w:ascii="Times New Roman" w:eastAsia="SFRM1200" w:hAnsi="Times New Roman" w:cs="Times New Roman"/>
          <w:lang w:val="en-US"/>
        </w:rPr>
        <w:t>2</w:t>
      </w:r>
      <w:r w:rsidRPr="004C0E54">
        <w:rPr>
          <w:rFonts w:ascii="Times New Roman" w:eastAsia="SFRM1200" w:hAnsi="Times New Roman" w:cs="Times New Roman"/>
          <w:vertAlign w:val="subscript"/>
          <w:lang w:val="en-US"/>
        </w:rPr>
        <w:t>1</w:t>
      </w:r>
      <w:r w:rsidRPr="004C0E54">
        <w:rPr>
          <w:rFonts w:ascii="Times New Roman" w:eastAsia="SFRM1200" w:hAnsi="Times New Roman" w:cs="Times New Roman"/>
          <w:lang w:val="en-US"/>
        </w:rPr>
        <w:t>.1’(</w:t>
      </w:r>
      <w:r w:rsidRPr="004C0E54">
        <w:rPr>
          <w:rFonts w:ascii="Times New Roman" w:eastAsia="SFRM1200" w:hAnsi="Times New Roman" w:cs="Times New Roman"/>
        </w:rPr>
        <w:t>α</w:t>
      </w:r>
      <w:r w:rsidRPr="004C0E54">
        <w:rPr>
          <w:rFonts w:ascii="Times New Roman" w:eastAsia="SFRM1200" w:hAnsi="Times New Roman" w:cs="Times New Roman"/>
          <w:lang w:val="en-US"/>
        </w:rPr>
        <w:t>0</w:t>
      </w:r>
      <w:r w:rsidRPr="004C0E54">
        <w:rPr>
          <w:rFonts w:ascii="Times New Roman" w:eastAsia="SFRM1200" w:hAnsi="Times New Roman" w:cs="Times New Roman"/>
        </w:rPr>
        <w:t>γ</w:t>
      </w:r>
      <w:r w:rsidRPr="004C0E54">
        <w:rPr>
          <w:rFonts w:ascii="Times New Roman" w:eastAsia="SFRM1200" w:hAnsi="Times New Roman" w:cs="Times New Roman"/>
          <w:lang w:val="en-US"/>
        </w:rPr>
        <w:t>)0</w:t>
      </w:r>
      <w:r w:rsidRPr="00287B32">
        <w:rPr>
          <w:rFonts w:ascii="Times New Roman" w:eastAsia="SFRM1200" w:hAnsi="Times New Roman" w:cs="Times New Roman"/>
          <w:lang w:val="en-US"/>
        </w:rPr>
        <w:t>s</w:t>
      </w:r>
      <w:r w:rsidRPr="004C0E54">
        <w:rPr>
          <w:rFonts w:ascii="Times New Roman" w:eastAsia="SFRM1200" w:hAnsi="Times New Roman" w:cs="Times New Roman"/>
          <w:lang w:val="en-US"/>
        </w:rPr>
        <w:t>.</w:t>
      </w:r>
      <w:r w:rsidRPr="0046067C">
        <w:rPr>
          <w:rFonts w:ascii="Times New Roman" w:eastAsia="SFRM1200" w:hAnsi="Times New Roman" w:cs="Times New Roman"/>
          <w:lang w:val="en-US"/>
        </w:rPr>
        <w:t xml:space="preserve"> </w:t>
      </w:r>
    </w:p>
    <w:p w14:paraId="4D7FE3E8" w14:textId="67C1979F" w:rsidR="00A43D8C" w:rsidRPr="00915B86" w:rsidRDefault="001A4574">
      <w:pPr>
        <w:spacing w:after="0" w:line="480" w:lineRule="auto"/>
        <w:ind w:firstLine="567"/>
        <w:jc w:val="both"/>
        <w:rPr>
          <w:rFonts w:ascii="Times New Roman" w:hAnsi="Times New Roman" w:cs="Times New Roman"/>
          <w:sz w:val="24"/>
          <w:szCs w:val="24"/>
        </w:rPr>
      </w:pPr>
      <w:bookmarkStart w:id="7" w:name="_Hlk144724972"/>
      <w:bookmarkEnd w:id="6"/>
      <w:r w:rsidRPr="00915B86">
        <w:rPr>
          <w:rFonts w:ascii="Times New Roman" w:eastAsia="SFRM1200" w:hAnsi="Times New Roman" w:cs="Times New Roman"/>
          <w:sz w:val="24"/>
          <w:szCs w:val="24"/>
        </w:rPr>
        <w:t xml:space="preserve">Refinements of the nuclear structure using the data measured at </w:t>
      </w:r>
      <w:r w:rsidRPr="00915B86">
        <w:rPr>
          <w:rFonts w:ascii="Times New Roman" w:eastAsia="CMR12" w:hAnsi="Times New Roman" w:cs="Times New Roman"/>
          <w:sz w:val="24"/>
          <w:szCs w:val="24"/>
        </w:rPr>
        <w:t>0.84 GPa lead to substantially worse agreement factors than for the lower pressure point</w:t>
      </w:r>
      <w:r w:rsidRPr="00915B86">
        <w:rPr>
          <w:rFonts w:ascii="Times New Roman" w:eastAsia="SFRM1200" w:hAnsi="Times New Roman" w:cs="Times New Roman"/>
          <w:sz w:val="24"/>
          <w:szCs w:val="24"/>
        </w:rPr>
        <w:t xml:space="preserve"> due to strong broadening of the reflections with increased pressure</w:t>
      </w:r>
      <w:r w:rsidRPr="00915B86">
        <w:rPr>
          <w:rFonts w:ascii="Times New Roman" w:hAnsi="Times New Roman" w:cs="Times New Roman"/>
          <w:i/>
          <w:sz w:val="24"/>
          <w:szCs w:val="24"/>
        </w:rPr>
        <w:t>.</w:t>
      </w:r>
      <w:r w:rsidRPr="00915B86">
        <w:rPr>
          <w:rFonts w:ascii="Times New Roman" w:hAnsi="Times New Roman" w:cs="Times New Roman"/>
          <w:sz w:val="24"/>
          <w:szCs w:val="24"/>
        </w:rPr>
        <w:t xml:space="preserve"> </w:t>
      </w:r>
      <w:r w:rsidR="00B86647" w:rsidRPr="00915B86">
        <w:rPr>
          <w:rFonts w:ascii="Times New Roman" w:hAnsi="Times New Roman" w:cs="Times New Roman"/>
          <w:sz w:val="24"/>
          <w:szCs w:val="24"/>
        </w:rPr>
        <w:t xml:space="preserve">Since </w:t>
      </w:r>
      <w:r w:rsidRPr="00915B86">
        <w:rPr>
          <w:rFonts w:ascii="Times New Roman" w:hAnsi="Times New Roman" w:cs="Times New Roman"/>
          <w:sz w:val="24"/>
          <w:szCs w:val="24"/>
        </w:rPr>
        <w:t xml:space="preserve">already the agreement factors for the nuclear structure are not satisfactory for this pressure point, we abstained from a refinement of the magnetic structure. </w:t>
      </w:r>
    </w:p>
    <w:bookmarkEnd w:id="7"/>
    <w:p w14:paraId="3E571485" w14:textId="77777777" w:rsidR="00B86647" w:rsidRPr="00915B86" w:rsidRDefault="00B86647">
      <w:pPr>
        <w:spacing w:after="0" w:line="480" w:lineRule="auto"/>
        <w:ind w:firstLine="567"/>
        <w:jc w:val="both"/>
        <w:rPr>
          <w:rFonts w:ascii="Times New Roman" w:hAnsi="Times New Roman" w:cs="Times New Roman"/>
          <w:i/>
          <w:sz w:val="24"/>
          <w:szCs w:val="24"/>
        </w:rPr>
      </w:pPr>
    </w:p>
    <w:p w14:paraId="2DBB18F8" w14:textId="77777777" w:rsidR="00A43D8C" w:rsidRDefault="001A4574" w:rsidP="00B86647">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 Neutron powder diffraction at low temperatures</w:t>
      </w:r>
    </w:p>
    <w:p w14:paraId="7DB9B616" w14:textId="77777777" w:rsidR="003D4B7A" w:rsidRDefault="003D4B7A">
      <w:pPr>
        <w:spacing w:after="0" w:line="480" w:lineRule="auto"/>
        <w:ind w:firstLine="567"/>
        <w:jc w:val="both"/>
        <w:rPr>
          <w:rFonts w:ascii="Times New Roman" w:hAnsi="Times New Roman" w:cs="Times New Roman"/>
          <w:i/>
          <w:sz w:val="24"/>
          <w:szCs w:val="24"/>
        </w:rPr>
      </w:pPr>
    </w:p>
    <w:p w14:paraId="588B5B95" w14:textId="00DF38CF" w:rsidR="00A43D8C" w:rsidRPr="00AD3130" w:rsidRDefault="001A4574">
      <w:pPr>
        <w:spacing w:after="0" w:line="480" w:lineRule="auto"/>
        <w:ind w:firstLine="568"/>
        <w:jc w:val="both"/>
      </w:pPr>
      <w:r w:rsidRPr="00AD3130">
        <w:rPr>
          <w:rFonts w:ascii="Times New Roman" w:hAnsi="Times New Roman" w:cs="Times New Roman"/>
          <w:sz w:val="24"/>
          <w:szCs w:val="24"/>
        </w:rPr>
        <w:t xml:space="preserve">Neutron powder diffraction patterns at two selected temperatures and ambient pressure are shown in </w:t>
      </w:r>
      <w:r w:rsidRPr="000321E8">
        <w:rPr>
          <w:rFonts w:ascii="Times New Roman" w:hAnsi="Times New Roman" w:cs="Times New Roman"/>
          <w:sz w:val="24"/>
          <w:szCs w:val="24"/>
        </w:rPr>
        <w:t xml:space="preserve">Figure </w:t>
      </w:r>
      <w:r w:rsidR="003D62DE" w:rsidRPr="000321E8">
        <w:rPr>
          <w:rFonts w:ascii="Times New Roman" w:hAnsi="Times New Roman" w:cs="Times New Roman"/>
          <w:sz w:val="24"/>
          <w:szCs w:val="24"/>
        </w:rPr>
        <w:t>S</w:t>
      </w:r>
      <w:r w:rsidRPr="000321E8">
        <w:rPr>
          <w:rFonts w:ascii="Times New Roman" w:hAnsi="Times New Roman" w:cs="Times New Roman"/>
          <w:sz w:val="24"/>
          <w:szCs w:val="24"/>
        </w:rPr>
        <w:t>1</w:t>
      </w:r>
      <w:r w:rsidRPr="00AD3130">
        <w:rPr>
          <w:rFonts w:ascii="Times New Roman" w:hAnsi="Times New Roman" w:cs="Times New Roman"/>
          <w:sz w:val="24"/>
          <w:szCs w:val="24"/>
        </w:rPr>
        <w:t xml:space="preserve">. Traces of the high-temperature phase with </w:t>
      </w:r>
      <w:r w:rsidRPr="00AD3130">
        <w:rPr>
          <w:rFonts w:ascii="Times New Roman" w:hAnsi="Times New Roman" w:cs="Times New Roman"/>
          <w:i/>
          <w:sz w:val="24"/>
          <w:szCs w:val="24"/>
        </w:rPr>
        <w:t>c</w:t>
      </w:r>
      <w:r w:rsidRPr="00F930EC">
        <w:rPr>
          <w:rFonts w:ascii="Times New Roman" w:hAnsi="Times New Roman" w:cs="Times New Roman"/>
          <w:sz w:val="24"/>
          <w:szCs w:val="24"/>
        </w:rPr>
        <w:t>/</w:t>
      </w:r>
      <w:r w:rsidRPr="00EA33BD">
        <w:rPr>
          <w:rFonts w:ascii="Times New Roman" w:hAnsi="Times New Roman" w:cs="Times New Roman"/>
          <w:i/>
          <w:sz w:val="24"/>
          <w:szCs w:val="24"/>
        </w:rPr>
        <w:t>b</w:t>
      </w:r>
      <w:r w:rsidRPr="000321E8">
        <w:rPr>
          <w:rFonts w:ascii="Times New Roman" w:hAnsi="Times New Roman" w:cs="Times New Roman"/>
          <w:sz w:val="24"/>
          <w:szCs w:val="24"/>
        </w:rPr>
        <w:t xml:space="preserve"> &gt; √3 are observed even at 1.5 K. </w:t>
      </w:r>
      <w:r w:rsidR="00AD3130" w:rsidRPr="000321E8">
        <w:rPr>
          <w:rFonts w:ascii="Times New Roman" w:hAnsi="Times New Roman" w:cs="Times New Roman"/>
          <w:sz w:val="24"/>
          <w:szCs w:val="24"/>
        </w:rPr>
        <w:t>A</w:t>
      </w:r>
      <w:r w:rsidRPr="000321E8">
        <w:rPr>
          <w:rFonts w:ascii="Times New Roman" w:hAnsi="Times New Roman" w:cs="Times New Roman"/>
          <w:sz w:val="24"/>
          <w:szCs w:val="24"/>
        </w:rPr>
        <w:t xml:space="preserve">ll the patterns measured below </w:t>
      </w:r>
      <w:r w:rsidRPr="000321E8">
        <w:rPr>
          <w:rFonts w:ascii="Times New Roman" w:hAnsi="Times New Roman" w:cs="Times New Roman"/>
          <w:i/>
          <w:sz w:val="24"/>
          <w:szCs w:val="24"/>
        </w:rPr>
        <w:t>T</w:t>
      </w:r>
      <w:r w:rsidRPr="000321E8">
        <w:rPr>
          <w:rFonts w:ascii="Times New Roman" w:hAnsi="Times New Roman" w:cs="Times New Roman"/>
          <w:sz w:val="24"/>
          <w:szCs w:val="24"/>
          <w:vertAlign w:val="subscript"/>
        </w:rPr>
        <w:t>N</w:t>
      </w:r>
      <w:r w:rsidRPr="000321E8">
        <w:rPr>
          <w:rFonts w:ascii="Times New Roman" w:hAnsi="Times New Roman" w:cs="Times New Roman"/>
          <w:sz w:val="24"/>
          <w:szCs w:val="24"/>
        </w:rPr>
        <w:t xml:space="preserve"> = 267 K can be indexed with the propagation vector </w:t>
      </w:r>
      <w:r w:rsidRPr="000321E8">
        <w:rPr>
          <w:rFonts w:ascii="Times New Roman" w:hAnsi="Times New Roman" w:cs="Times New Roman"/>
          <w:b/>
          <w:i/>
          <w:sz w:val="24"/>
          <w:szCs w:val="24"/>
        </w:rPr>
        <w:t>k</w:t>
      </w:r>
      <w:r w:rsidRPr="000321E8">
        <w:rPr>
          <w:rFonts w:ascii="Times New Roman" w:hAnsi="Times New Roman" w:cs="Times New Roman"/>
          <w:sz w:val="24"/>
          <w:szCs w:val="24"/>
        </w:rPr>
        <w:t xml:space="preserve"> = (0, 0, </w:t>
      </w:r>
      <w:r w:rsidRPr="00915B86">
        <w:rPr>
          <w:rFonts w:ascii="Times New Roman" w:hAnsi="Times New Roman" w:cs="Times New Roman"/>
          <w:i/>
          <w:sz w:val="24"/>
          <w:szCs w:val="24"/>
        </w:rPr>
        <w:t>k</w:t>
      </w:r>
      <w:r w:rsidRPr="00915B86">
        <w:rPr>
          <w:rFonts w:ascii="Times New Roman" w:hAnsi="Times New Roman" w:cs="Times New Roman"/>
          <w:sz w:val="24"/>
          <w:szCs w:val="24"/>
          <w:vertAlign w:val="subscript"/>
        </w:rPr>
        <w:t>c</w:t>
      </w:r>
      <w:r w:rsidRPr="00915B86">
        <w:rPr>
          <w:rFonts w:ascii="Times New Roman" w:hAnsi="Times New Roman" w:cs="Times New Roman"/>
          <w:sz w:val="24"/>
          <w:szCs w:val="24"/>
        </w:rPr>
        <w:t xml:space="preserve">). The component </w:t>
      </w:r>
      <w:r w:rsidRPr="00915B86">
        <w:rPr>
          <w:rFonts w:ascii="Times New Roman" w:hAnsi="Times New Roman" w:cs="Times New Roman"/>
          <w:i/>
          <w:sz w:val="24"/>
          <w:szCs w:val="24"/>
        </w:rPr>
        <w:t>k</w:t>
      </w:r>
      <w:r w:rsidRPr="00915B86">
        <w:rPr>
          <w:rFonts w:ascii="Times New Roman" w:hAnsi="Times New Roman" w:cs="Times New Roman"/>
          <w:sz w:val="24"/>
          <w:szCs w:val="24"/>
          <w:vertAlign w:val="subscript"/>
        </w:rPr>
        <w:t>c</w:t>
      </w:r>
      <w:r w:rsidRPr="00915B86">
        <w:rPr>
          <w:rFonts w:ascii="Times New Roman" w:hAnsi="Times New Roman" w:cs="Times New Roman"/>
          <w:sz w:val="24"/>
          <w:szCs w:val="24"/>
        </w:rPr>
        <w:t xml:space="preserve"> decreases from </w:t>
      </w:r>
      <w:r w:rsidRPr="00915B86">
        <w:rPr>
          <w:rFonts w:ascii="Times New Roman" w:hAnsi="Times New Roman" w:cs="Times New Roman"/>
          <w:i/>
          <w:sz w:val="24"/>
          <w:szCs w:val="24"/>
        </w:rPr>
        <w:t>k</w:t>
      </w:r>
      <w:r w:rsidRPr="00915B86">
        <w:rPr>
          <w:rFonts w:ascii="Times New Roman" w:hAnsi="Times New Roman" w:cs="Times New Roman"/>
          <w:sz w:val="24"/>
          <w:szCs w:val="24"/>
          <w:vertAlign w:val="subscript"/>
        </w:rPr>
        <w:t>c</w:t>
      </w:r>
      <w:r w:rsidRPr="00915B86">
        <w:rPr>
          <w:rFonts w:ascii="Times New Roman" w:hAnsi="Times New Roman" w:cs="Times New Roman"/>
          <w:sz w:val="24"/>
          <w:szCs w:val="24"/>
        </w:rPr>
        <w:t xml:space="preserve"> = 0.3807(7) at 260 K to </w:t>
      </w:r>
      <w:r w:rsidRPr="00915B86">
        <w:rPr>
          <w:rFonts w:ascii="Times New Roman" w:hAnsi="Times New Roman" w:cs="Times New Roman"/>
          <w:i/>
          <w:sz w:val="24"/>
          <w:szCs w:val="24"/>
        </w:rPr>
        <w:t>k</w:t>
      </w:r>
      <w:r w:rsidRPr="00915B86">
        <w:rPr>
          <w:rFonts w:ascii="Times New Roman" w:hAnsi="Times New Roman" w:cs="Times New Roman"/>
          <w:sz w:val="24"/>
          <w:szCs w:val="24"/>
          <w:vertAlign w:val="subscript"/>
        </w:rPr>
        <w:t>c</w:t>
      </w:r>
      <w:r w:rsidRPr="00915B86">
        <w:rPr>
          <w:rFonts w:ascii="Times New Roman" w:hAnsi="Times New Roman" w:cs="Times New Roman"/>
          <w:sz w:val="24"/>
          <w:szCs w:val="24"/>
        </w:rPr>
        <w:t xml:space="preserve"> = 0.3531(6) at 50 K; below this temperature it is basically constant (</w:t>
      </w:r>
      <w:r w:rsidRPr="000321E8">
        <w:rPr>
          <w:rFonts w:ascii="Times New Roman" w:hAnsi="Times New Roman" w:cs="Times New Roman"/>
          <w:sz w:val="24"/>
          <w:szCs w:val="24"/>
        </w:rPr>
        <w:t xml:space="preserve">Figure </w:t>
      </w:r>
      <w:r w:rsidR="003D62DE" w:rsidRPr="000321E8">
        <w:rPr>
          <w:rFonts w:ascii="Times New Roman" w:hAnsi="Times New Roman" w:cs="Times New Roman"/>
          <w:sz w:val="24"/>
          <w:szCs w:val="24"/>
        </w:rPr>
        <w:t>1</w:t>
      </w:r>
      <w:r w:rsidRPr="00AD3130">
        <w:rPr>
          <w:rFonts w:ascii="Times New Roman" w:hAnsi="Times New Roman" w:cs="Times New Roman"/>
          <w:sz w:val="24"/>
          <w:szCs w:val="24"/>
        </w:rPr>
        <w:t xml:space="preserve">). Our observations are in a good agreement with those made by </w:t>
      </w:r>
      <w:r w:rsidRPr="000321E8">
        <w:rPr>
          <w:rFonts w:ascii="Times New Roman" w:hAnsi="Times New Roman" w:cs="Times New Roman"/>
          <w:sz w:val="24"/>
          <w:szCs w:val="24"/>
        </w:rPr>
        <w:t xml:space="preserve">Shen </w:t>
      </w:r>
      <w:r w:rsidRPr="000321E8">
        <w:rPr>
          <w:rFonts w:ascii="Times New Roman" w:hAnsi="Times New Roman" w:cs="Times New Roman"/>
          <w:i/>
          <w:sz w:val="24"/>
          <w:szCs w:val="24"/>
        </w:rPr>
        <w:t>et al</w:t>
      </w:r>
      <w:r w:rsidRPr="00AD3130">
        <w:rPr>
          <w:rFonts w:ascii="Times New Roman" w:hAnsi="Times New Roman" w:cs="Times New Roman"/>
          <w:sz w:val="24"/>
          <w:szCs w:val="24"/>
        </w:rPr>
        <w:t xml:space="preserve">. (2016), if one </w:t>
      </w:r>
      <w:r w:rsidR="004C0E54">
        <w:rPr>
          <w:rFonts w:ascii="Times New Roman" w:hAnsi="Times New Roman" w:cs="Times New Roman"/>
          <w:sz w:val="24"/>
          <w:szCs w:val="24"/>
        </w:rPr>
        <w:t>considers</w:t>
      </w:r>
      <w:r w:rsidRPr="00AD3130">
        <w:rPr>
          <w:rFonts w:ascii="Times New Roman" w:hAnsi="Times New Roman" w:cs="Times New Roman"/>
          <w:sz w:val="24"/>
          <w:szCs w:val="24"/>
        </w:rPr>
        <w:t xml:space="preserve"> a systematic offset between the respective values. </w:t>
      </w:r>
    </w:p>
    <w:p w14:paraId="7E5D2F73" w14:textId="53055860" w:rsidR="00787CC1" w:rsidRPr="004C0E54" w:rsidRDefault="001A4574" w:rsidP="00787CC1">
      <w:pPr>
        <w:spacing w:after="0" w:line="480" w:lineRule="auto"/>
        <w:ind w:firstLine="568"/>
        <w:jc w:val="both"/>
        <w:rPr>
          <w:rFonts w:ascii="Times New Roman" w:eastAsia="SFRM1200" w:hAnsi="Times New Roman" w:cs="Times New Roman"/>
          <w:sz w:val="24"/>
          <w:szCs w:val="24"/>
        </w:rPr>
      </w:pPr>
      <w:r w:rsidRPr="00F930EC">
        <w:rPr>
          <w:rFonts w:ascii="Times New Roman" w:eastAsia="SFRM1200" w:hAnsi="Times New Roman" w:cs="Times New Roman"/>
          <w:sz w:val="24"/>
          <w:szCs w:val="24"/>
        </w:rPr>
        <w:t xml:space="preserve">The unrestrained magnetic models described above were refined </w:t>
      </w:r>
      <w:r w:rsidRPr="00EA33BD">
        <w:rPr>
          <w:rFonts w:ascii="Times New Roman" w:eastAsia="SFRM1200" w:hAnsi="Times New Roman" w:cs="Times New Roman"/>
          <w:sz w:val="24"/>
          <w:szCs w:val="24"/>
        </w:rPr>
        <w:t>on the basis of the neutron powder diffraction measurements (</w:t>
      </w:r>
      <w:r w:rsidRPr="004C0E54">
        <w:rPr>
          <w:rFonts w:ascii="Times New Roman" w:eastAsia="SFRM1200" w:hAnsi="Times New Roman" w:cs="Times New Roman"/>
          <w:sz w:val="24"/>
          <w:szCs w:val="24"/>
        </w:rPr>
        <w:t xml:space="preserve">Table </w:t>
      </w:r>
      <w:r w:rsidR="006D762B" w:rsidRPr="004C0E54">
        <w:rPr>
          <w:rFonts w:ascii="Times New Roman" w:eastAsia="SFRM1200" w:hAnsi="Times New Roman" w:cs="Times New Roman"/>
          <w:sz w:val="24"/>
          <w:szCs w:val="24"/>
        </w:rPr>
        <w:t>3</w:t>
      </w:r>
      <w:r w:rsidRPr="004C0E54">
        <w:rPr>
          <w:rFonts w:ascii="Times New Roman" w:eastAsia="SFRM1200" w:hAnsi="Times New Roman" w:cs="Times New Roman"/>
          <w:sz w:val="24"/>
          <w:szCs w:val="24"/>
        </w:rPr>
        <w:t xml:space="preserve">). </w:t>
      </w:r>
      <w:r w:rsidR="00244F83" w:rsidRPr="004C0E54">
        <w:rPr>
          <w:rFonts w:ascii="Times New Roman" w:eastAsia="SFRM1200" w:hAnsi="Times New Roman" w:cs="Times New Roman"/>
          <w:sz w:val="24"/>
          <w:szCs w:val="24"/>
        </w:rPr>
        <w:t>A</w:t>
      </w:r>
      <w:r w:rsidRPr="004C0E54">
        <w:rPr>
          <w:rFonts w:ascii="Times New Roman" w:eastAsia="SFRM1200" w:hAnsi="Times New Roman" w:cs="Times New Roman"/>
          <w:sz w:val="24"/>
          <w:szCs w:val="24"/>
        </w:rPr>
        <w:t xml:space="preserve">ll superspace groups pertaining to the nuclear </w:t>
      </w:r>
      <w:r w:rsidRPr="004C0E54">
        <w:rPr>
          <w:rFonts w:ascii="Times New Roman" w:eastAsia="CMMI12" w:hAnsi="Times New Roman" w:cs="Times New Roman"/>
          <w:i/>
          <w:sz w:val="24"/>
          <w:szCs w:val="24"/>
        </w:rPr>
        <w:t>Pnma</w:t>
      </w:r>
      <w:r w:rsidRPr="004C0E54">
        <w:rPr>
          <w:rFonts w:ascii="Times New Roman" w:eastAsia="CMMI12" w:hAnsi="Times New Roman" w:cs="Times New Roman"/>
          <w:sz w:val="24"/>
          <w:szCs w:val="24"/>
        </w:rPr>
        <w:t xml:space="preserve"> </w:t>
      </w:r>
      <w:r w:rsidRPr="00DA756E">
        <w:rPr>
          <w:rFonts w:ascii="Times New Roman" w:eastAsia="SFRM1200" w:hAnsi="Times New Roman" w:cs="Times New Roman"/>
          <w:sz w:val="24"/>
          <w:szCs w:val="24"/>
        </w:rPr>
        <w:t xml:space="preserve">symmetry and its subgroups were tested (Figure </w:t>
      </w:r>
      <w:r w:rsidR="003D62DE" w:rsidRPr="00DA756E">
        <w:rPr>
          <w:rFonts w:ascii="Times New Roman" w:eastAsia="SFRM1200" w:hAnsi="Times New Roman" w:cs="Times New Roman"/>
          <w:sz w:val="24"/>
          <w:szCs w:val="24"/>
        </w:rPr>
        <w:t>2</w:t>
      </w:r>
      <w:r w:rsidRPr="00DA756E">
        <w:rPr>
          <w:rFonts w:ascii="Times New Roman" w:eastAsia="SFRM1200" w:hAnsi="Times New Roman" w:cs="Times New Roman"/>
          <w:sz w:val="24"/>
          <w:szCs w:val="24"/>
        </w:rPr>
        <w:t xml:space="preserve">). </w:t>
      </w:r>
      <w:r w:rsidR="00787CC1" w:rsidRPr="00DA756E">
        <w:rPr>
          <w:rFonts w:ascii="Times New Roman" w:eastAsia="SFRM1200" w:hAnsi="Times New Roman" w:cs="Times New Roman"/>
          <w:sz w:val="24"/>
          <w:szCs w:val="24"/>
        </w:rPr>
        <w:t xml:space="preserve">The results show that the models in </w:t>
      </w:r>
      <w:r w:rsidR="00787CC1" w:rsidRPr="00DA756E">
        <w:rPr>
          <w:rFonts w:ascii="Times New Roman" w:hAnsi="Times New Roman"/>
          <w:i/>
          <w:iCs/>
          <w:sz w:val="24"/>
          <w:szCs w:val="24"/>
        </w:rPr>
        <w:t>P</w:t>
      </w:r>
      <w:r w:rsidR="00787CC1" w:rsidRPr="00DA756E">
        <w:rPr>
          <w:rFonts w:ascii="Times New Roman" w:hAnsi="Times New Roman"/>
          <w:sz w:val="24"/>
          <w:szCs w:val="24"/>
        </w:rPr>
        <w:t>2</w:t>
      </w:r>
      <w:r w:rsidR="00787CC1" w:rsidRPr="00DA756E">
        <w:rPr>
          <w:rFonts w:ascii="Times New Roman" w:hAnsi="Times New Roman"/>
          <w:sz w:val="24"/>
          <w:szCs w:val="24"/>
          <w:vertAlign w:val="subscript"/>
        </w:rPr>
        <w:t>1</w:t>
      </w:r>
      <w:r w:rsidR="00787CC1" w:rsidRPr="00DA756E">
        <w:rPr>
          <w:rFonts w:ascii="Times New Roman" w:hAnsi="Times New Roman"/>
          <w:sz w:val="24"/>
          <w:szCs w:val="24"/>
        </w:rPr>
        <w:t>.1</w:t>
      </w:r>
      <w:r w:rsidR="00787CC1" w:rsidRPr="00DA756E">
        <w:rPr>
          <w:rFonts w:ascii="Times New Roman" w:eastAsia="Times New Roman" w:hAnsi="Times New Roman" w:cs="Times New Roman"/>
          <w:sz w:val="24"/>
          <w:szCs w:val="24"/>
        </w:rPr>
        <w:t>′</w:t>
      </w:r>
      <w:r w:rsidR="00787CC1" w:rsidRPr="00DA756E">
        <w:rPr>
          <w:rFonts w:ascii="Times New Roman" w:hAnsi="Times New Roman"/>
          <w:sz w:val="24"/>
          <w:szCs w:val="24"/>
        </w:rPr>
        <w:t>(</w:t>
      </w:r>
      <w:r w:rsidR="00787CC1" w:rsidRPr="00DA756E">
        <w:rPr>
          <w:rFonts w:ascii="Symbol" w:hAnsi="Symbol"/>
          <w:sz w:val="24"/>
          <w:szCs w:val="24"/>
        </w:rPr>
        <w:t></w:t>
      </w:r>
      <w:r w:rsidR="00787CC1" w:rsidRPr="00DA756E">
        <w:rPr>
          <w:rFonts w:ascii="Times New Roman" w:hAnsi="Times New Roman"/>
          <w:sz w:val="24"/>
          <w:szCs w:val="24"/>
        </w:rPr>
        <w:t>0</w:t>
      </w:r>
      <w:r w:rsidR="00787CC1" w:rsidRPr="00DA756E">
        <w:rPr>
          <w:rFonts w:ascii="Symbol" w:hAnsi="Symbol"/>
          <w:sz w:val="24"/>
          <w:szCs w:val="24"/>
        </w:rPr>
        <w:t></w:t>
      </w:r>
      <w:r w:rsidR="00787CC1" w:rsidRPr="00DA756E">
        <w:rPr>
          <w:rFonts w:ascii="Times New Roman" w:hAnsi="Times New Roman"/>
          <w:sz w:val="24"/>
          <w:szCs w:val="24"/>
        </w:rPr>
        <w:t xml:space="preserve">)0s </w:t>
      </w:r>
      <w:r w:rsidR="00787CC1" w:rsidRPr="00DA756E">
        <w:rPr>
          <w:rFonts w:ascii="Times New Roman" w:eastAsia="SFRM1200" w:hAnsi="Times New Roman" w:cs="Times New Roman"/>
          <w:sz w:val="24"/>
          <w:szCs w:val="24"/>
        </w:rPr>
        <w:t xml:space="preserve">and in </w:t>
      </w:r>
      <w:r w:rsidR="00787CC1" w:rsidRPr="00DA756E">
        <w:rPr>
          <w:rFonts w:ascii="Times New Roman" w:hAnsi="Times New Roman"/>
          <w:i/>
          <w:iCs/>
          <w:sz w:val="24"/>
          <w:szCs w:val="24"/>
        </w:rPr>
        <w:t>P</w:t>
      </w:r>
      <w:r w:rsidR="00787CC1" w:rsidRPr="004C0E54">
        <w:rPr>
          <w:rFonts w:ascii="Times New Roman" w:eastAsia="CMMI12" w:hAnsi="Times New Roman" w:cs="Times New Roman"/>
          <w:position w:val="-4"/>
          <w:sz w:val="24"/>
          <w:szCs w:val="24"/>
        </w:rPr>
        <w:object w:dxaOrig="139" w:dyaOrig="320" w14:anchorId="46D9D126">
          <v:shape id="_x0000_i1028" type="#_x0000_t75" style="width:7.5pt;height:16.5pt" o:ole="">
            <v:imagedata r:id="rId9" o:title=""/>
          </v:shape>
          <o:OLEObject Type="Embed" ProgID="Equation.3" ShapeID="_x0000_i1028" DrawAspect="Content" ObjectID="_1761556897" r:id="rId13"/>
        </w:object>
      </w:r>
      <w:r w:rsidR="00787CC1" w:rsidRPr="004C0E54">
        <w:rPr>
          <w:rFonts w:ascii="Times New Roman" w:hAnsi="Times New Roman"/>
          <w:sz w:val="24"/>
          <w:szCs w:val="24"/>
        </w:rPr>
        <w:t>.1</w:t>
      </w:r>
      <w:r w:rsidR="00787CC1" w:rsidRPr="004C0E54">
        <w:rPr>
          <w:rFonts w:ascii="Times New Roman" w:eastAsia="Times New Roman" w:hAnsi="Times New Roman" w:cs="Times New Roman"/>
          <w:sz w:val="24"/>
          <w:szCs w:val="24"/>
        </w:rPr>
        <w:t>′</w:t>
      </w:r>
      <w:r w:rsidR="00787CC1" w:rsidRPr="004C0E54">
        <w:rPr>
          <w:rFonts w:ascii="Times New Roman" w:hAnsi="Times New Roman"/>
          <w:sz w:val="24"/>
          <w:szCs w:val="24"/>
        </w:rPr>
        <w:t>(</w:t>
      </w:r>
      <w:r w:rsidR="00787CC1" w:rsidRPr="004C0E54">
        <w:rPr>
          <w:rFonts w:ascii="Symbol" w:hAnsi="Symbol"/>
          <w:sz w:val="24"/>
          <w:szCs w:val="24"/>
        </w:rPr>
        <w:t></w:t>
      </w:r>
      <w:r w:rsidR="00787CC1" w:rsidRPr="004C0E54">
        <w:rPr>
          <w:rFonts w:ascii="Symbol" w:hAnsi="Symbol"/>
          <w:sz w:val="24"/>
          <w:szCs w:val="24"/>
        </w:rPr>
        <w:t></w:t>
      </w:r>
      <w:r w:rsidR="00787CC1" w:rsidRPr="004C0E54">
        <w:rPr>
          <w:rFonts w:ascii="Symbol" w:hAnsi="Symbol"/>
          <w:sz w:val="24"/>
          <w:szCs w:val="24"/>
        </w:rPr>
        <w:t></w:t>
      </w:r>
      <w:r w:rsidR="00787CC1" w:rsidRPr="004C0E54">
        <w:rPr>
          <w:rFonts w:ascii="Times New Roman" w:hAnsi="Times New Roman"/>
          <w:sz w:val="24"/>
          <w:szCs w:val="24"/>
        </w:rPr>
        <w:t>)0s</w:t>
      </w:r>
      <w:r w:rsidR="00AD3130" w:rsidRPr="004C0E54">
        <w:rPr>
          <w:rFonts w:ascii="Times New Roman" w:hAnsi="Times New Roman"/>
          <w:sz w:val="24"/>
          <w:szCs w:val="24"/>
        </w:rPr>
        <w:t>,</w:t>
      </w:r>
      <w:r w:rsidR="00787CC1" w:rsidRPr="004C0E54">
        <w:rPr>
          <w:rFonts w:ascii="Times New Roman" w:eastAsia="SFRM1200" w:hAnsi="Times New Roman" w:cs="Times New Roman"/>
          <w:sz w:val="24"/>
          <w:szCs w:val="24"/>
        </w:rPr>
        <w:t xml:space="preserve"> which also lead to very good agreement factors for the single crystal data, show the best fit. Agreement factors for the double helical model described in the literature are slightly worse</w:t>
      </w:r>
      <w:r w:rsidR="00AD3130" w:rsidRPr="004C0E54">
        <w:rPr>
          <w:rFonts w:ascii="Times New Roman" w:eastAsia="SFRM1200" w:hAnsi="Times New Roman" w:cs="Times New Roman"/>
          <w:sz w:val="24"/>
          <w:szCs w:val="24"/>
        </w:rPr>
        <w:t>.</w:t>
      </w:r>
      <w:r w:rsidR="00787CC1" w:rsidRPr="004C0E54">
        <w:rPr>
          <w:rFonts w:ascii="Times New Roman" w:eastAsia="SFRM1200" w:hAnsi="Times New Roman" w:cs="Times New Roman"/>
          <w:sz w:val="24"/>
          <w:szCs w:val="24"/>
        </w:rPr>
        <w:t xml:space="preserve"> </w:t>
      </w:r>
      <w:r w:rsidR="00AD3130" w:rsidRPr="004C0E54">
        <w:rPr>
          <w:rFonts w:ascii="Times New Roman" w:eastAsia="SFRM1200" w:hAnsi="Times New Roman" w:cs="Times New Roman"/>
          <w:sz w:val="24"/>
          <w:szCs w:val="24"/>
        </w:rPr>
        <w:t>I</w:t>
      </w:r>
      <w:r w:rsidR="00787CC1" w:rsidRPr="004C0E54">
        <w:rPr>
          <w:rFonts w:ascii="Times New Roman" w:eastAsia="SFRM1200" w:hAnsi="Times New Roman" w:cs="Times New Roman"/>
          <w:sz w:val="24"/>
          <w:szCs w:val="24"/>
        </w:rPr>
        <w:t xml:space="preserve">n addition, the differences in agreement factors with some other superspace groups are quite small. </w:t>
      </w:r>
    </w:p>
    <w:p w14:paraId="57F24730" w14:textId="7BD668A8" w:rsidR="00787CC1" w:rsidRDefault="00787CC1" w:rsidP="00787CC1">
      <w:pPr>
        <w:spacing w:after="0" w:line="480" w:lineRule="auto"/>
        <w:ind w:firstLine="568"/>
        <w:jc w:val="both"/>
        <w:rPr>
          <w:rFonts w:ascii="Times New Roman" w:eastAsia="SFRM1200" w:hAnsi="Times New Roman" w:cs="Times New Roman"/>
          <w:sz w:val="24"/>
          <w:szCs w:val="24"/>
        </w:rPr>
      </w:pPr>
      <w:r w:rsidRPr="00DA756E">
        <w:rPr>
          <w:rFonts w:ascii="Times New Roman" w:eastAsia="SFRM1200" w:hAnsi="Times New Roman" w:cs="Times New Roman"/>
          <w:sz w:val="24"/>
          <w:szCs w:val="24"/>
        </w:rPr>
        <w:t>Powder data measured at higher temperatures (240 K) correspond to the highest measured temperature in the magnetically ordered phase below the anti-isostructural phase transition</w:t>
      </w:r>
      <w:r w:rsidRPr="00DA756E">
        <w:rPr>
          <w:rFonts w:ascii="Times New Roman" w:hAnsi="Times New Roman" w:cs="Times New Roman"/>
          <w:sz w:val="24"/>
          <w:szCs w:val="24"/>
        </w:rPr>
        <w:t xml:space="preserve">. </w:t>
      </w:r>
      <w:r w:rsidR="003D4B7A" w:rsidRPr="00DA756E">
        <w:rPr>
          <w:rFonts w:ascii="Times New Roman" w:eastAsia="SFRM1200" w:hAnsi="Times New Roman" w:cs="Times New Roman"/>
          <w:sz w:val="24"/>
          <w:szCs w:val="24"/>
        </w:rPr>
        <w:t>O</w:t>
      </w:r>
      <w:r w:rsidRPr="00DA756E">
        <w:rPr>
          <w:rFonts w:ascii="Times New Roman" w:eastAsia="SFRM1200" w:hAnsi="Times New Roman" w:cs="Times New Roman"/>
          <w:sz w:val="24"/>
          <w:szCs w:val="24"/>
        </w:rPr>
        <w:t xml:space="preserve">nly those superspace groups with satisfactory agreement factors both </w:t>
      </w:r>
      <w:r w:rsidR="003D4B7A" w:rsidRPr="00DA756E">
        <w:rPr>
          <w:rFonts w:ascii="Times New Roman" w:eastAsia="SFRM1200" w:hAnsi="Times New Roman" w:cs="Times New Roman"/>
          <w:sz w:val="24"/>
          <w:szCs w:val="24"/>
        </w:rPr>
        <w:t xml:space="preserve">for </w:t>
      </w:r>
      <w:r w:rsidRPr="00DA756E">
        <w:rPr>
          <w:rFonts w:ascii="Times New Roman" w:eastAsia="SFRM1200" w:hAnsi="Times New Roman" w:cs="Times New Roman"/>
          <w:sz w:val="24"/>
          <w:szCs w:val="24"/>
        </w:rPr>
        <w:t xml:space="preserve">the single-crystal data at </w:t>
      </w:r>
      <w:r w:rsidR="00244F83" w:rsidRPr="00DA756E">
        <w:rPr>
          <w:rFonts w:ascii="Times New Roman" w:eastAsia="SFRM1200" w:hAnsi="Times New Roman" w:cs="Times New Roman"/>
          <w:sz w:val="24"/>
          <w:szCs w:val="24"/>
        </w:rPr>
        <w:t>0.12 GPa</w:t>
      </w:r>
      <w:r w:rsidRPr="00DA756E">
        <w:rPr>
          <w:rFonts w:ascii="Times New Roman" w:eastAsia="SFRM1200" w:hAnsi="Times New Roman" w:cs="Times New Roman"/>
          <w:sz w:val="24"/>
          <w:szCs w:val="24"/>
        </w:rPr>
        <w:t xml:space="preserve"> </w:t>
      </w:r>
      <w:r w:rsidR="003D4B7A" w:rsidRPr="00DA756E">
        <w:rPr>
          <w:rFonts w:ascii="Times New Roman" w:eastAsia="SFRM1200" w:hAnsi="Times New Roman" w:cs="Times New Roman"/>
          <w:sz w:val="24"/>
          <w:szCs w:val="24"/>
        </w:rPr>
        <w:t>and for</w:t>
      </w:r>
      <w:r w:rsidRPr="00DA756E">
        <w:rPr>
          <w:rFonts w:ascii="Times New Roman" w:eastAsia="SFRM1200" w:hAnsi="Times New Roman" w:cs="Times New Roman"/>
          <w:sz w:val="24"/>
          <w:szCs w:val="24"/>
        </w:rPr>
        <w:t xml:space="preserve"> powder </w:t>
      </w:r>
      <w:r w:rsidR="003D4B7A" w:rsidRPr="00DA756E">
        <w:rPr>
          <w:rFonts w:ascii="Times New Roman" w:eastAsia="SFRM1200" w:hAnsi="Times New Roman" w:cs="Times New Roman"/>
          <w:sz w:val="24"/>
          <w:szCs w:val="24"/>
        </w:rPr>
        <w:t xml:space="preserve">data </w:t>
      </w:r>
      <w:r w:rsidRPr="00DA756E">
        <w:rPr>
          <w:rFonts w:ascii="Times New Roman" w:eastAsia="SFRM1200" w:hAnsi="Times New Roman" w:cs="Times New Roman"/>
          <w:sz w:val="24"/>
          <w:szCs w:val="24"/>
        </w:rPr>
        <w:t xml:space="preserve">at the lowest temperature were considered in addition to the </w:t>
      </w:r>
      <w:r w:rsidRPr="004C0E54">
        <w:rPr>
          <w:rFonts w:ascii="Times New Roman" w:eastAsia="SFRM1200" w:hAnsi="Times New Roman" w:cs="Times New Roman"/>
          <w:i/>
          <w:sz w:val="24"/>
          <w:szCs w:val="24"/>
        </w:rPr>
        <w:t>double-</w:t>
      </w:r>
      <w:r w:rsidR="00E27587" w:rsidRPr="004C0E54">
        <w:rPr>
          <w:rFonts w:ascii="Times New Roman" w:eastAsia="SFRM1200" w:hAnsi="Times New Roman" w:cs="Times New Roman"/>
          <w:i/>
          <w:sz w:val="24"/>
          <w:szCs w:val="24"/>
        </w:rPr>
        <w:t>helix</w:t>
      </w:r>
      <w:r w:rsidR="00E27587" w:rsidRPr="004C0E54">
        <w:rPr>
          <w:rFonts w:ascii="Times New Roman" w:eastAsia="SFRM1200" w:hAnsi="Times New Roman" w:cs="Times New Roman"/>
          <w:sz w:val="24"/>
          <w:szCs w:val="24"/>
        </w:rPr>
        <w:t xml:space="preserve"> </w:t>
      </w:r>
      <w:r w:rsidRPr="004C0E54">
        <w:rPr>
          <w:rFonts w:ascii="Times New Roman" w:eastAsia="SFRM1200" w:hAnsi="Times New Roman" w:cs="Times New Roman"/>
          <w:sz w:val="24"/>
          <w:szCs w:val="24"/>
        </w:rPr>
        <w:t xml:space="preserve">literature model. Here, the model in </w:t>
      </w:r>
      <w:r w:rsidRPr="004C0E54">
        <w:rPr>
          <w:rFonts w:ascii="Times New Roman" w:hAnsi="Times New Roman"/>
          <w:i/>
          <w:iCs/>
          <w:sz w:val="24"/>
          <w:szCs w:val="24"/>
        </w:rPr>
        <w:t>P</w:t>
      </w:r>
      <w:r w:rsidRPr="004C0E54">
        <w:rPr>
          <w:rFonts w:ascii="Times New Roman" w:hAnsi="Times New Roman"/>
          <w:sz w:val="24"/>
          <w:szCs w:val="24"/>
        </w:rPr>
        <w:t>2</w:t>
      </w:r>
      <w:r w:rsidRPr="004C0E54">
        <w:rPr>
          <w:rFonts w:ascii="Times New Roman" w:hAnsi="Times New Roman"/>
          <w:sz w:val="24"/>
          <w:szCs w:val="24"/>
          <w:vertAlign w:val="subscript"/>
        </w:rPr>
        <w:t>1</w:t>
      </w:r>
      <w:r w:rsidRPr="004C0E54">
        <w:rPr>
          <w:rFonts w:ascii="Times New Roman" w:hAnsi="Times New Roman"/>
          <w:sz w:val="24"/>
          <w:szCs w:val="24"/>
        </w:rPr>
        <w:t>.1</w:t>
      </w:r>
      <w:r w:rsidRPr="004C0E54">
        <w:rPr>
          <w:rFonts w:ascii="Times New Roman" w:eastAsia="Times New Roman" w:hAnsi="Times New Roman" w:cs="Times New Roman"/>
          <w:sz w:val="24"/>
          <w:szCs w:val="24"/>
        </w:rPr>
        <w:t>′</w:t>
      </w:r>
      <w:r w:rsidRPr="004C0E54">
        <w:rPr>
          <w:rFonts w:ascii="Times New Roman" w:hAnsi="Times New Roman"/>
          <w:sz w:val="24"/>
          <w:szCs w:val="24"/>
        </w:rPr>
        <w:t>(</w:t>
      </w:r>
      <w:r w:rsidRPr="004C0E54">
        <w:rPr>
          <w:rFonts w:ascii="Symbol" w:hAnsi="Symbol"/>
          <w:sz w:val="24"/>
          <w:szCs w:val="24"/>
        </w:rPr>
        <w:t></w:t>
      </w:r>
      <w:r w:rsidRPr="004C0E54">
        <w:rPr>
          <w:rFonts w:ascii="Times New Roman" w:hAnsi="Times New Roman"/>
          <w:sz w:val="24"/>
          <w:szCs w:val="24"/>
        </w:rPr>
        <w:t>0</w:t>
      </w:r>
      <w:r w:rsidRPr="004C0E54">
        <w:rPr>
          <w:rFonts w:ascii="Symbol" w:hAnsi="Symbol"/>
          <w:sz w:val="24"/>
          <w:szCs w:val="24"/>
        </w:rPr>
        <w:t></w:t>
      </w:r>
      <w:r w:rsidRPr="004C0E54">
        <w:rPr>
          <w:rFonts w:ascii="Times New Roman" w:hAnsi="Times New Roman"/>
          <w:sz w:val="24"/>
          <w:szCs w:val="24"/>
        </w:rPr>
        <w:t xml:space="preserve">)0s </w:t>
      </w:r>
      <w:r w:rsidRPr="004C0E54">
        <w:rPr>
          <w:rFonts w:ascii="Times New Roman" w:eastAsia="SFRM1200" w:hAnsi="Times New Roman" w:cs="Times New Roman"/>
          <w:sz w:val="24"/>
          <w:szCs w:val="24"/>
        </w:rPr>
        <w:t>gives the best agreement factors</w:t>
      </w:r>
      <w:r w:rsidR="00892FC5" w:rsidRPr="004C0E54">
        <w:rPr>
          <w:rFonts w:ascii="Times New Roman" w:eastAsia="SFRM1200" w:hAnsi="Times New Roman" w:cs="Times New Roman"/>
          <w:sz w:val="24"/>
          <w:szCs w:val="24"/>
        </w:rPr>
        <w:t>. However,</w:t>
      </w:r>
      <w:r w:rsidRPr="004C0E54">
        <w:rPr>
          <w:rFonts w:ascii="Times New Roman" w:eastAsia="SFRM1200" w:hAnsi="Times New Roman" w:cs="Times New Roman"/>
          <w:sz w:val="24"/>
          <w:szCs w:val="24"/>
        </w:rPr>
        <w:t xml:space="preserve"> the differences </w:t>
      </w:r>
      <w:r w:rsidR="00892FC5" w:rsidRPr="00DA756E">
        <w:rPr>
          <w:rFonts w:ascii="Times New Roman" w:eastAsia="SFRM1200" w:hAnsi="Times New Roman" w:cs="Times New Roman"/>
          <w:sz w:val="24"/>
          <w:szCs w:val="24"/>
        </w:rPr>
        <w:t>with</w:t>
      </w:r>
      <w:r w:rsidRPr="00DA756E">
        <w:rPr>
          <w:rFonts w:ascii="Times New Roman" w:eastAsia="SFRM1200" w:hAnsi="Times New Roman" w:cs="Times New Roman"/>
          <w:sz w:val="24"/>
          <w:szCs w:val="24"/>
        </w:rPr>
        <w:t xml:space="preserve"> the other refined models are very small.</w:t>
      </w:r>
      <w:r>
        <w:rPr>
          <w:rFonts w:ascii="Times New Roman" w:eastAsia="SFRM1200" w:hAnsi="Times New Roman" w:cs="Times New Roman"/>
          <w:sz w:val="24"/>
          <w:szCs w:val="24"/>
        </w:rPr>
        <w:t xml:space="preserve"> </w:t>
      </w:r>
    </w:p>
    <w:p w14:paraId="04A1D262" w14:textId="7BC42BF1" w:rsidR="00A43D8C" w:rsidRDefault="00787CC1" w:rsidP="00787CC1">
      <w:pPr>
        <w:spacing w:after="0" w:line="480" w:lineRule="auto"/>
        <w:ind w:firstLine="568"/>
        <w:jc w:val="both"/>
        <w:rPr>
          <w:rFonts w:ascii="Times New Roman" w:eastAsia="SFRM1200" w:hAnsi="Times New Roman" w:cs="Times New Roman"/>
          <w:sz w:val="24"/>
          <w:szCs w:val="24"/>
        </w:rPr>
      </w:pPr>
      <w:r>
        <w:rPr>
          <w:rFonts w:ascii="Times New Roman" w:eastAsia="SFRM1200" w:hAnsi="Times New Roman" w:cs="Times New Roman"/>
          <w:sz w:val="24"/>
          <w:szCs w:val="24"/>
        </w:rPr>
        <w:t xml:space="preserve">The models corresponding to </w:t>
      </w:r>
      <w:bookmarkStart w:id="8" w:name="_Hlk144975954"/>
      <w:r>
        <w:rPr>
          <w:rFonts w:ascii="Times New Roman" w:eastAsia="CMMI12" w:hAnsi="Times New Roman" w:cs="Times New Roman"/>
          <w:i/>
          <w:sz w:val="24"/>
          <w:szCs w:val="24"/>
        </w:rPr>
        <w:t>P</w:t>
      </w:r>
      <w:r>
        <w:rPr>
          <w:rFonts w:ascii="Times New Roman" w:eastAsia="CMR12" w:hAnsi="Times New Roman" w:cs="Times New Roman"/>
          <w:sz w:val="24"/>
          <w:szCs w:val="24"/>
        </w:rPr>
        <w:t>2</w:t>
      </w:r>
      <w:r>
        <w:rPr>
          <w:rFonts w:ascii="Times New Roman" w:eastAsia="CMR8" w:hAnsi="Times New Roman" w:cs="Times New Roman"/>
          <w:sz w:val="24"/>
          <w:szCs w:val="24"/>
          <w:vertAlign w:val="subscript"/>
        </w:rPr>
        <w:t>1</w:t>
      </w:r>
      <w:r>
        <w:rPr>
          <w:rFonts w:ascii="Times New Roman" w:eastAsia="SFRM1200" w:hAnsi="Times New Roman" w:cs="Times New Roman"/>
          <w:sz w:val="24"/>
          <w:szCs w:val="24"/>
        </w:rPr>
        <w:t>/</w:t>
      </w:r>
      <w:r>
        <w:rPr>
          <w:rFonts w:ascii="Times New Roman" w:eastAsia="CMMI12" w:hAnsi="Times New Roman" w:cs="Times New Roman"/>
          <w:i/>
          <w:sz w:val="24"/>
          <w:szCs w:val="24"/>
        </w:rPr>
        <w:t>n</w:t>
      </w:r>
      <w:r>
        <w:rPr>
          <w:rFonts w:ascii="Times New Roman" w:eastAsia="CMMI12" w:hAnsi="Times New Roman" w:cs="Times New Roman"/>
          <w:sz w:val="24"/>
          <w:szCs w:val="24"/>
        </w:rPr>
        <w:t>.</w:t>
      </w:r>
      <w:r>
        <w:rPr>
          <w:rFonts w:ascii="Times New Roman" w:eastAsia="CMR12" w:hAnsi="Times New Roman" w:cs="Times New Roman"/>
          <w:sz w:val="24"/>
          <w:szCs w:val="24"/>
        </w:rPr>
        <w:t>1</w:t>
      </w:r>
      <w:r>
        <w:rPr>
          <w:rFonts w:ascii="Times New Roman" w:eastAsia="TeX-matha8" w:hAnsi="Times New Roman" w:cs="Times New Roman"/>
          <w:sz w:val="24"/>
          <w:szCs w:val="24"/>
        </w:rPr>
        <w:t>’</w:t>
      </w:r>
      <w:r>
        <w:rPr>
          <w:rFonts w:ascii="Times New Roman" w:eastAsia="SFRM1200" w:hAnsi="Times New Roman" w:cs="Times New Roman"/>
          <w:sz w:val="24"/>
          <w:szCs w:val="24"/>
        </w:rPr>
        <w:t>(0βγ)0</w:t>
      </w:r>
      <w:r w:rsidRPr="00287B32">
        <w:rPr>
          <w:rFonts w:ascii="Times New Roman" w:eastAsia="SFRM1200" w:hAnsi="Times New Roman" w:cs="Times New Roman"/>
          <w:iCs/>
          <w:sz w:val="24"/>
          <w:szCs w:val="24"/>
        </w:rPr>
        <w:t>ss</w:t>
      </w:r>
      <w:r>
        <w:rPr>
          <w:rFonts w:ascii="Times New Roman" w:eastAsia="SFRM1200" w:hAnsi="Times New Roman" w:cs="Times New Roman"/>
          <w:sz w:val="24"/>
          <w:szCs w:val="24"/>
        </w:rPr>
        <w:t xml:space="preserve"> </w:t>
      </w:r>
      <w:bookmarkEnd w:id="8"/>
      <w:r>
        <w:rPr>
          <w:rFonts w:ascii="Times New Roman" w:eastAsia="SFRM1200" w:hAnsi="Times New Roman" w:cs="Times New Roman"/>
          <w:sz w:val="24"/>
          <w:szCs w:val="24"/>
        </w:rPr>
        <w:t xml:space="preserve">and </w:t>
      </w:r>
      <w:r>
        <w:rPr>
          <w:rFonts w:ascii="Times New Roman" w:eastAsia="CMMI12" w:hAnsi="Times New Roman" w:cs="Times New Roman"/>
          <w:i/>
          <w:sz w:val="24"/>
          <w:szCs w:val="24"/>
        </w:rPr>
        <w:t>Pn</w:t>
      </w:r>
      <w:r>
        <w:rPr>
          <w:rFonts w:ascii="Times New Roman" w:eastAsia="CMMI12" w:hAnsi="Times New Roman" w:cs="Times New Roman"/>
          <w:sz w:val="24"/>
          <w:szCs w:val="24"/>
        </w:rPr>
        <w:t>.</w:t>
      </w:r>
      <w:r>
        <w:rPr>
          <w:rFonts w:ascii="Times New Roman" w:eastAsia="CMR12" w:hAnsi="Times New Roman" w:cs="Times New Roman"/>
          <w:sz w:val="24"/>
          <w:szCs w:val="24"/>
        </w:rPr>
        <w:t>1</w:t>
      </w:r>
      <w:r>
        <w:rPr>
          <w:rFonts w:ascii="Times New Roman" w:eastAsia="TeX-matha8" w:hAnsi="Times New Roman" w:cs="Times New Roman"/>
          <w:sz w:val="24"/>
          <w:szCs w:val="24"/>
        </w:rPr>
        <w:t>’</w:t>
      </w:r>
      <w:r>
        <w:rPr>
          <w:rFonts w:ascii="Times New Roman" w:eastAsia="SFRM1200" w:hAnsi="Times New Roman" w:cs="Times New Roman"/>
          <w:sz w:val="24"/>
          <w:szCs w:val="24"/>
        </w:rPr>
        <w:t>(0βγ)</w:t>
      </w:r>
      <w:r w:rsidRPr="00287B32">
        <w:rPr>
          <w:rFonts w:ascii="Times New Roman" w:eastAsia="SFRM1200" w:hAnsi="Times New Roman" w:cs="Times New Roman"/>
          <w:sz w:val="24"/>
          <w:szCs w:val="24"/>
        </w:rPr>
        <w:t>ss</w:t>
      </w:r>
      <w:r>
        <w:rPr>
          <w:rFonts w:ascii="Times New Roman" w:eastAsia="SFRM1200" w:hAnsi="Times New Roman" w:cs="Times New Roman"/>
          <w:i/>
          <w:sz w:val="24"/>
          <w:szCs w:val="24"/>
        </w:rPr>
        <w:t xml:space="preserve"> </w:t>
      </w:r>
      <w:r>
        <w:rPr>
          <w:rFonts w:ascii="Times New Roman" w:eastAsia="SFRM1200" w:hAnsi="Times New Roman" w:cs="Times New Roman"/>
          <w:sz w:val="24"/>
          <w:szCs w:val="24"/>
        </w:rPr>
        <w:t xml:space="preserve">exhibit consistently slightly worse agreement for the satellite reflections at both temperatures and can be discarded on the basis of the powder refinements. In contrast to the single-crystal data, the agreement </w:t>
      </w:r>
      <w:r w:rsidRPr="004C0E54">
        <w:rPr>
          <w:rFonts w:ascii="Times New Roman" w:eastAsia="SFRM1200" w:hAnsi="Times New Roman" w:cs="Times New Roman"/>
          <w:sz w:val="24"/>
          <w:szCs w:val="24"/>
        </w:rPr>
        <w:t xml:space="preserve">of the </w:t>
      </w:r>
      <w:r w:rsidRPr="004C0E54">
        <w:rPr>
          <w:rFonts w:ascii="Times New Roman" w:eastAsia="SFRM1200" w:hAnsi="Times New Roman" w:cs="Times New Roman"/>
          <w:i/>
          <w:sz w:val="24"/>
          <w:szCs w:val="24"/>
        </w:rPr>
        <w:t>double-</w:t>
      </w:r>
      <w:r w:rsidR="00E27587" w:rsidRPr="004C0E54">
        <w:rPr>
          <w:rFonts w:ascii="Times New Roman" w:eastAsia="SFRM1200" w:hAnsi="Times New Roman" w:cs="Times New Roman"/>
          <w:i/>
          <w:sz w:val="24"/>
          <w:szCs w:val="24"/>
        </w:rPr>
        <w:t>helix</w:t>
      </w:r>
      <w:r w:rsidR="00E27587">
        <w:rPr>
          <w:rFonts w:ascii="Times New Roman" w:eastAsia="SFRM1200" w:hAnsi="Times New Roman" w:cs="Times New Roman"/>
          <w:sz w:val="24"/>
          <w:szCs w:val="24"/>
        </w:rPr>
        <w:t xml:space="preserve"> </w:t>
      </w:r>
      <w:r>
        <w:rPr>
          <w:rFonts w:ascii="Times New Roman" w:eastAsia="SFRM1200" w:hAnsi="Times New Roman" w:cs="Times New Roman"/>
          <w:sz w:val="24"/>
          <w:szCs w:val="24"/>
        </w:rPr>
        <w:t>model with the data is not significantly worse than for the other remaining superspace groups.</w:t>
      </w:r>
    </w:p>
    <w:p w14:paraId="4F10BA30" w14:textId="77777777" w:rsidR="00A43D8C" w:rsidRDefault="00A43D8C">
      <w:pPr>
        <w:spacing w:after="0" w:line="480" w:lineRule="auto"/>
        <w:ind w:firstLine="568"/>
        <w:jc w:val="both"/>
        <w:rPr>
          <w:rFonts w:ascii="Times New Roman" w:eastAsia="SFRM1200" w:hAnsi="Times New Roman" w:cs="Times New Roman"/>
          <w:sz w:val="24"/>
          <w:szCs w:val="24"/>
        </w:rPr>
      </w:pPr>
    </w:p>
    <w:p w14:paraId="4FC3B34E" w14:textId="77777777" w:rsidR="00A43D8C" w:rsidRDefault="001A457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Discussion</w:t>
      </w:r>
    </w:p>
    <w:p w14:paraId="21C29872" w14:textId="77777777" w:rsidR="00A43D8C" w:rsidRDefault="00A43D8C">
      <w:pPr>
        <w:spacing w:after="0" w:line="480" w:lineRule="auto"/>
        <w:ind w:firstLine="568"/>
        <w:jc w:val="both"/>
        <w:rPr>
          <w:rFonts w:ascii="Times New Roman" w:hAnsi="Times New Roman" w:cs="Times New Roman"/>
          <w:b/>
          <w:sz w:val="24"/>
          <w:szCs w:val="24"/>
        </w:rPr>
      </w:pPr>
    </w:p>
    <w:p w14:paraId="415F107A" w14:textId="6B79E8A5" w:rsidR="00A43D8C" w:rsidRPr="00DA756E" w:rsidRDefault="001A4574">
      <w:pPr>
        <w:spacing w:after="0" w:line="480" w:lineRule="auto"/>
        <w:ind w:firstLine="568"/>
        <w:jc w:val="both"/>
        <w:rPr>
          <w:rFonts w:ascii="Times New Roman" w:eastAsia="SFRM1200" w:hAnsi="Times New Roman" w:cs="Times New Roman"/>
          <w:sz w:val="24"/>
          <w:szCs w:val="24"/>
        </w:rPr>
      </w:pPr>
      <w:r w:rsidRPr="004C0E54">
        <w:rPr>
          <w:rFonts w:ascii="Times New Roman" w:eastAsia="SFRM1200" w:hAnsi="Times New Roman" w:cs="Times New Roman"/>
          <w:sz w:val="24"/>
          <w:szCs w:val="24"/>
        </w:rPr>
        <w:t xml:space="preserve">The results presented here indicate that, while the </w:t>
      </w:r>
      <w:r w:rsidR="00E27587" w:rsidRPr="004C0E54">
        <w:rPr>
          <w:rFonts w:ascii="Times New Roman" w:eastAsia="SFRM1200" w:hAnsi="Times New Roman" w:cs="Times New Roman"/>
          <w:i/>
          <w:sz w:val="24"/>
          <w:szCs w:val="24"/>
        </w:rPr>
        <w:t>double-helix</w:t>
      </w:r>
      <w:r w:rsidRPr="004C0E54">
        <w:rPr>
          <w:rFonts w:ascii="Times New Roman" w:eastAsia="SFRM1200" w:hAnsi="Times New Roman" w:cs="Times New Roman"/>
          <w:sz w:val="24"/>
          <w:szCs w:val="24"/>
        </w:rPr>
        <w:t xml:space="preserve"> model (Watanabe </w:t>
      </w:r>
      <w:r w:rsidRPr="004C0E54">
        <w:rPr>
          <w:rFonts w:ascii="Times New Roman" w:eastAsia="SFRM1200" w:hAnsi="Times New Roman" w:cs="Times New Roman"/>
          <w:i/>
          <w:sz w:val="24"/>
          <w:szCs w:val="24"/>
        </w:rPr>
        <w:t>et al</w:t>
      </w:r>
      <w:r w:rsidRPr="004C0E54">
        <w:rPr>
          <w:rFonts w:ascii="Times New Roman" w:eastAsia="SFRM1200" w:hAnsi="Times New Roman" w:cs="Times New Roman"/>
          <w:sz w:val="24"/>
          <w:szCs w:val="24"/>
        </w:rPr>
        <w:t>., 1969</w:t>
      </w:r>
      <w:r w:rsidR="00682566" w:rsidRPr="004C0E54">
        <w:rPr>
          <w:rFonts w:ascii="Times New Roman" w:eastAsia="SFRM1200" w:hAnsi="Times New Roman" w:cs="Times New Roman"/>
          <w:sz w:val="24"/>
          <w:szCs w:val="24"/>
        </w:rPr>
        <w:t xml:space="preserve">; Selte </w:t>
      </w:r>
      <w:r w:rsidR="00682566" w:rsidRPr="004C0E54">
        <w:rPr>
          <w:rFonts w:ascii="Times New Roman" w:eastAsia="SFRM1200" w:hAnsi="Times New Roman" w:cs="Times New Roman"/>
          <w:i/>
          <w:sz w:val="24"/>
          <w:szCs w:val="24"/>
        </w:rPr>
        <w:t>et al</w:t>
      </w:r>
      <w:r w:rsidR="00682566" w:rsidRPr="004C0E54">
        <w:rPr>
          <w:rFonts w:ascii="Times New Roman" w:eastAsia="SFRM1200" w:hAnsi="Times New Roman" w:cs="Times New Roman"/>
          <w:sz w:val="24"/>
          <w:szCs w:val="24"/>
        </w:rPr>
        <w:t>., 1971</w:t>
      </w:r>
      <w:r w:rsidRPr="004C0E54">
        <w:rPr>
          <w:rFonts w:ascii="Times New Roman" w:eastAsia="SFRM1200" w:hAnsi="Times New Roman" w:cs="Times New Roman"/>
          <w:sz w:val="24"/>
          <w:szCs w:val="24"/>
        </w:rPr>
        <w:t>) leads indeed to a satisfactory fit of the powder diffraction data, the same is not true for the single-crystal data. Based on this observation, we conclude that this model is in fact incorrect. Although our single-crystal data were measured under pressure, there is no indication of an additional magnetic or structural phase transition within the antiferromagnetic phase region of CrAs up to about 0.84 GPa and 2 K (</w:t>
      </w:r>
      <w:r w:rsidR="003872DF" w:rsidRPr="001B6316">
        <w:rPr>
          <w:rFonts w:ascii="Times New Roman" w:eastAsia="SFRM1200" w:hAnsi="Times New Roman" w:cs="Times New Roman"/>
          <w:sz w:val="24"/>
          <w:szCs w:val="24"/>
        </w:rPr>
        <w:t xml:space="preserve">Shen </w:t>
      </w:r>
      <w:r w:rsidR="003872DF" w:rsidRPr="001B6316">
        <w:rPr>
          <w:rFonts w:ascii="Times New Roman" w:eastAsia="SFRM1200" w:hAnsi="Times New Roman" w:cs="Times New Roman"/>
          <w:i/>
          <w:sz w:val="24"/>
          <w:szCs w:val="24"/>
        </w:rPr>
        <w:t>et al</w:t>
      </w:r>
      <w:r w:rsidR="003872DF" w:rsidRPr="001B6316">
        <w:rPr>
          <w:rFonts w:ascii="Times New Roman" w:eastAsia="SFRM1200" w:hAnsi="Times New Roman" w:cs="Times New Roman"/>
          <w:sz w:val="24"/>
          <w:szCs w:val="24"/>
        </w:rPr>
        <w:t xml:space="preserve">., 2016; Grzechnik </w:t>
      </w:r>
      <w:r w:rsidR="003872DF" w:rsidRPr="001B6316">
        <w:rPr>
          <w:rFonts w:ascii="Times New Roman" w:eastAsia="SFRM1200" w:hAnsi="Times New Roman" w:cs="Times New Roman"/>
          <w:i/>
          <w:sz w:val="24"/>
          <w:szCs w:val="24"/>
        </w:rPr>
        <w:t>et al</w:t>
      </w:r>
      <w:r w:rsidR="003872DF" w:rsidRPr="001B6316">
        <w:rPr>
          <w:rFonts w:ascii="Times New Roman" w:eastAsia="SFRM1200" w:hAnsi="Times New Roman" w:cs="Times New Roman"/>
          <w:sz w:val="24"/>
          <w:szCs w:val="24"/>
        </w:rPr>
        <w:t>., 2023</w:t>
      </w:r>
      <w:r w:rsidRPr="001B6316">
        <w:rPr>
          <w:rFonts w:ascii="Times New Roman" w:eastAsia="SFRM1200" w:hAnsi="Times New Roman" w:cs="Times New Roman"/>
          <w:sz w:val="24"/>
          <w:szCs w:val="24"/>
        </w:rPr>
        <w:t>), so that we generalize our finding</w:t>
      </w:r>
      <w:r w:rsidR="003872DF" w:rsidRPr="00DA756E">
        <w:rPr>
          <w:rFonts w:ascii="Times New Roman" w:eastAsia="SFRM1200" w:hAnsi="Times New Roman" w:cs="Times New Roman"/>
          <w:sz w:val="24"/>
          <w:szCs w:val="24"/>
        </w:rPr>
        <w:t>s</w:t>
      </w:r>
      <w:r w:rsidRPr="00DA756E">
        <w:rPr>
          <w:rFonts w:ascii="Times New Roman" w:eastAsia="SFRM1200" w:hAnsi="Times New Roman" w:cs="Times New Roman"/>
          <w:sz w:val="24"/>
          <w:szCs w:val="24"/>
        </w:rPr>
        <w:t xml:space="preserve"> on the magnetic structure of CrAs to the whole corresponding stability region of the antiferromagnetically ordered phase. </w:t>
      </w:r>
    </w:p>
    <w:p w14:paraId="0FC96E23" w14:textId="0296A017" w:rsidR="00DA756E" w:rsidRPr="00DF12E0" w:rsidRDefault="00C6542C" w:rsidP="00DA756E">
      <w:pPr>
        <w:spacing w:after="0" w:line="480" w:lineRule="auto"/>
        <w:ind w:firstLine="568"/>
        <w:jc w:val="both"/>
        <w:rPr>
          <w:rFonts w:ascii="Times New Roman" w:eastAsia="SFRM1200" w:hAnsi="Times New Roman" w:cs="Times New Roman"/>
          <w:sz w:val="24"/>
          <w:szCs w:val="24"/>
        </w:rPr>
      </w:pPr>
      <w:bookmarkStart w:id="9" w:name="_Hlk144726651"/>
      <w:r w:rsidRPr="00DA756E">
        <w:rPr>
          <w:rFonts w:ascii="Times New Roman" w:hAnsi="Times New Roman" w:cs="Times New Roman"/>
          <w:sz w:val="24"/>
          <w:szCs w:val="24"/>
        </w:rPr>
        <w:t xml:space="preserve">Table 4 shows the magnetic moment components at all Cr sites </w:t>
      </w:r>
      <w:r w:rsidRPr="004C0E54">
        <w:rPr>
          <w:rFonts w:ascii="Times New Roman" w:hAnsi="Times New Roman" w:cs="Times New Roman"/>
          <w:sz w:val="24"/>
          <w:szCs w:val="24"/>
        </w:rPr>
        <w:t xml:space="preserve">for the </w:t>
      </w:r>
      <w:r w:rsidR="00A0623D">
        <w:rPr>
          <w:rFonts w:ascii="Times New Roman" w:hAnsi="Times New Roman" w:cs="Times New Roman"/>
          <w:sz w:val="24"/>
          <w:szCs w:val="24"/>
        </w:rPr>
        <w:t>selected</w:t>
      </w:r>
      <w:r w:rsidR="00A0623D" w:rsidRPr="004C0E54">
        <w:rPr>
          <w:rFonts w:ascii="Times New Roman" w:hAnsi="Times New Roman" w:cs="Times New Roman"/>
          <w:sz w:val="24"/>
          <w:szCs w:val="24"/>
        </w:rPr>
        <w:t xml:space="preserve"> </w:t>
      </w:r>
      <w:r w:rsidRPr="004C0E54">
        <w:rPr>
          <w:rFonts w:ascii="Times New Roman" w:hAnsi="Times New Roman" w:cs="Times New Roman"/>
          <w:sz w:val="24"/>
          <w:szCs w:val="24"/>
        </w:rPr>
        <w:t xml:space="preserve">models </w:t>
      </w:r>
      <w:r w:rsidR="00584410" w:rsidRPr="004C0E54">
        <w:rPr>
          <w:rFonts w:ascii="Times New Roman" w:hAnsi="Times New Roman" w:cs="Times New Roman"/>
          <w:sz w:val="24"/>
          <w:szCs w:val="24"/>
        </w:rPr>
        <w:t>restricted to a pure rotation of the magnetic moments.</w:t>
      </w:r>
      <w:r>
        <w:rPr>
          <w:rFonts w:ascii="Times New Roman" w:hAnsi="Times New Roman" w:cs="Times New Roman"/>
          <w:sz w:val="24"/>
          <w:szCs w:val="24"/>
        </w:rPr>
        <w:t xml:space="preserve"> </w:t>
      </w:r>
      <w:bookmarkEnd w:id="9"/>
      <w:r w:rsidR="001A4574" w:rsidRPr="000321E8">
        <w:rPr>
          <w:rFonts w:ascii="Times New Roman" w:eastAsia="SFRM1200" w:hAnsi="Times New Roman" w:cs="Times New Roman"/>
          <w:sz w:val="24"/>
          <w:szCs w:val="24"/>
        </w:rPr>
        <w:t>Figure</w:t>
      </w:r>
      <w:r w:rsidR="009F5B10">
        <w:rPr>
          <w:rFonts w:ascii="Times New Roman" w:eastAsia="SFRM1200" w:hAnsi="Times New Roman" w:cs="Times New Roman"/>
          <w:sz w:val="24"/>
          <w:szCs w:val="24"/>
        </w:rPr>
        <w:t>s</w:t>
      </w:r>
      <w:r w:rsidR="001A4574" w:rsidRPr="000321E8">
        <w:rPr>
          <w:rFonts w:ascii="Times New Roman" w:eastAsia="SFRM1200" w:hAnsi="Times New Roman" w:cs="Times New Roman"/>
          <w:sz w:val="24"/>
          <w:szCs w:val="24"/>
        </w:rPr>
        <w:t xml:space="preserve"> </w:t>
      </w:r>
      <w:r w:rsidR="003D62DE" w:rsidRPr="000321E8">
        <w:rPr>
          <w:rFonts w:ascii="Times New Roman" w:eastAsia="SFRM1200" w:hAnsi="Times New Roman" w:cs="Times New Roman"/>
          <w:sz w:val="24"/>
          <w:szCs w:val="24"/>
        </w:rPr>
        <w:t>3</w:t>
      </w:r>
      <w:r w:rsidR="003D62DE" w:rsidRPr="00AD3130">
        <w:rPr>
          <w:rFonts w:ascii="Times New Roman" w:eastAsia="SFRM1200" w:hAnsi="Times New Roman" w:cs="Times New Roman"/>
          <w:sz w:val="24"/>
          <w:szCs w:val="24"/>
        </w:rPr>
        <w:t xml:space="preserve"> </w:t>
      </w:r>
      <w:r w:rsidR="009F5B10">
        <w:rPr>
          <w:rFonts w:ascii="Times New Roman" w:eastAsia="SFRM1200" w:hAnsi="Times New Roman" w:cs="Times New Roman"/>
          <w:sz w:val="24"/>
          <w:szCs w:val="24"/>
        </w:rPr>
        <w:t xml:space="preserve">and 4 </w:t>
      </w:r>
      <w:r w:rsidR="001A4574" w:rsidRPr="00AD3130">
        <w:rPr>
          <w:rFonts w:ascii="Times New Roman" w:eastAsia="SFRM1200" w:hAnsi="Times New Roman" w:cs="Times New Roman"/>
          <w:sz w:val="24"/>
          <w:szCs w:val="24"/>
        </w:rPr>
        <w:t xml:space="preserve">shows the modulation of the magnetic moments of Cr with a breakdown of the magnetic components along the </w:t>
      </w:r>
      <w:r w:rsidR="001A4574" w:rsidRPr="00AD3130">
        <w:rPr>
          <w:rFonts w:ascii="Times New Roman" w:eastAsia="CMMI12" w:hAnsi="Times New Roman" w:cs="Times New Roman"/>
          <w:i/>
          <w:sz w:val="24"/>
          <w:szCs w:val="24"/>
        </w:rPr>
        <w:t>x</w:t>
      </w:r>
      <w:r w:rsidR="001A4574" w:rsidRPr="00AD3130">
        <w:rPr>
          <w:rFonts w:ascii="Times New Roman" w:eastAsia="SFRM1200" w:hAnsi="Times New Roman" w:cs="Times New Roman"/>
          <w:sz w:val="24"/>
          <w:szCs w:val="24"/>
        </w:rPr>
        <w:t xml:space="preserve">, </w:t>
      </w:r>
      <w:r w:rsidR="001A4574" w:rsidRPr="00AD3130">
        <w:rPr>
          <w:rFonts w:ascii="Times New Roman" w:eastAsia="CMMI12" w:hAnsi="Times New Roman" w:cs="Times New Roman"/>
          <w:i/>
          <w:sz w:val="24"/>
          <w:szCs w:val="24"/>
        </w:rPr>
        <w:t>y</w:t>
      </w:r>
      <w:r w:rsidR="001A4574" w:rsidRPr="00AD3130">
        <w:rPr>
          <w:rFonts w:ascii="Times New Roman" w:eastAsia="CMMI12" w:hAnsi="Times New Roman" w:cs="Times New Roman"/>
          <w:sz w:val="24"/>
          <w:szCs w:val="24"/>
        </w:rPr>
        <w:t xml:space="preserve">, </w:t>
      </w:r>
      <w:r w:rsidR="001A4574" w:rsidRPr="00AD3130">
        <w:rPr>
          <w:rFonts w:ascii="Times New Roman" w:eastAsia="SFRM1200" w:hAnsi="Times New Roman" w:cs="Times New Roman"/>
          <w:sz w:val="24"/>
          <w:szCs w:val="24"/>
        </w:rPr>
        <w:t xml:space="preserve">and </w:t>
      </w:r>
      <w:r w:rsidR="001A4574" w:rsidRPr="00AD3130">
        <w:rPr>
          <w:rFonts w:ascii="Times New Roman" w:eastAsia="CMMI12" w:hAnsi="Times New Roman" w:cs="Times New Roman"/>
          <w:i/>
          <w:sz w:val="24"/>
          <w:szCs w:val="24"/>
        </w:rPr>
        <w:t>z</w:t>
      </w:r>
      <w:r w:rsidR="001A4574" w:rsidRPr="00AD3130">
        <w:rPr>
          <w:rFonts w:ascii="Times New Roman" w:eastAsia="SFRM1200" w:hAnsi="Times New Roman" w:cs="Times New Roman"/>
          <w:sz w:val="24"/>
          <w:szCs w:val="24"/>
        </w:rPr>
        <w:t xml:space="preserve"> axes for </w:t>
      </w:r>
      <w:r w:rsidR="00AD3130">
        <w:rPr>
          <w:rFonts w:ascii="Times New Roman" w:eastAsia="SFRM1200" w:hAnsi="Times New Roman" w:cs="Times New Roman"/>
          <w:sz w:val="24"/>
          <w:szCs w:val="24"/>
        </w:rPr>
        <w:t>selected</w:t>
      </w:r>
      <w:r w:rsidR="001A4574" w:rsidRPr="00AD3130">
        <w:rPr>
          <w:rFonts w:ascii="Times New Roman" w:eastAsia="SFRM1200" w:hAnsi="Times New Roman" w:cs="Times New Roman"/>
          <w:sz w:val="24"/>
          <w:szCs w:val="24"/>
        </w:rPr>
        <w:t xml:space="preserve"> models assuming the condition that the absolute value |</w:t>
      </w:r>
      <w:r w:rsidR="001A4574" w:rsidRPr="00AD3130">
        <w:rPr>
          <w:rFonts w:ascii="Times New Roman" w:eastAsia="CMMI12" w:hAnsi="Times New Roman" w:cs="Times New Roman"/>
          <w:i/>
          <w:iCs/>
          <w:sz w:val="24"/>
          <w:szCs w:val="24"/>
        </w:rPr>
        <w:t>M</w:t>
      </w:r>
      <w:r w:rsidR="001A4574" w:rsidRPr="00AD3130">
        <w:rPr>
          <w:rFonts w:ascii="Times New Roman" w:eastAsia="SFRM1200" w:hAnsi="Times New Roman" w:cs="Times New Roman"/>
          <w:sz w:val="24"/>
          <w:szCs w:val="24"/>
        </w:rPr>
        <w:t>| of the magnetic moments on all Cr atoms are c</w:t>
      </w:r>
      <w:r w:rsidR="001A4574" w:rsidRPr="00F930EC">
        <w:rPr>
          <w:rFonts w:ascii="Times New Roman" w:eastAsia="SFRM1200" w:hAnsi="Times New Roman" w:cs="Times New Roman"/>
          <w:sz w:val="24"/>
          <w:szCs w:val="24"/>
        </w:rPr>
        <w:t xml:space="preserve">onstant. </w:t>
      </w:r>
      <w:r w:rsidR="001A4574" w:rsidRPr="00B81DA6">
        <w:rPr>
          <w:rFonts w:ascii="Times New Roman" w:eastAsia="SFRM1200" w:hAnsi="Times New Roman" w:cs="Times New Roman"/>
          <w:sz w:val="24"/>
          <w:szCs w:val="24"/>
        </w:rPr>
        <w:t xml:space="preserve">The modulation </w:t>
      </w:r>
      <w:r w:rsidR="00BE416F" w:rsidRPr="00B81DA6">
        <w:rPr>
          <w:rFonts w:ascii="Times New Roman" w:eastAsia="SFRM1200" w:hAnsi="Times New Roman" w:cs="Times New Roman"/>
          <w:sz w:val="24"/>
          <w:szCs w:val="24"/>
        </w:rPr>
        <w:t xml:space="preserve">was constructed </w:t>
      </w:r>
      <w:r w:rsidR="001A4574" w:rsidRPr="00B81DA6">
        <w:rPr>
          <w:rFonts w:ascii="Times New Roman" w:eastAsia="SFRM1200" w:hAnsi="Times New Roman" w:cs="Times New Roman"/>
          <w:sz w:val="24"/>
          <w:szCs w:val="24"/>
        </w:rPr>
        <w:t xml:space="preserve">over 20 nuclear unit cells containing 7 period lengths of the modulation in </w:t>
      </w:r>
      <w:r w:rsidR="00824D4E" w:rsidRPr="00B81DA6">
        <w:rPr>
          <w:rFonts w:ascii="Times New Roman" w:eastAsia="SFRM1200" w:hAnsi="Times New Roman" w:cs="Times New Roman"/>
          <w:sz w:val="24"/>
          <w:szCs w:val="24"/>
        </w:rPr>
        <w:t xml:space="preserve">a </w:t>
      </w:r>
      <w:r w:rsidR="001A4574" w:rsidRPr="00B81DA6">
        <w:rPr>
          <w:rFonts w:ascii="Times New Roman" w:eastAsia="SFRM1200" w:hAnsi="Times New Roman" w:cs="Times New Roman"/>
          <w:sz w:val="24"/>
          <w:szCs w:val="24"/>
        </w:rPr>
        <w:t xml:space="preserve">good approximation of the incommensurate propagation vector </w:t>
      </w:r>
      <w:r w:rsidR="001A4574" w:rsidRPr="00B81DA6">
        <w:rPr>
          <w:rFonts w:ascii="Times New Roman" w:eastAsia="SFRM1200" w:hAnsi="Times New Roman" w:cs="Times New Roman"/>
          <w:b/>
          <w:i/>
          <w:sz w:val="24"/>
          <w:szCs w:val="24"/>
        </w:rPr>
        <w:t>k</w:t>
      </w:r>
      <w:r w:rsidR="001A4574" w:rsidRPr="00B81DA6">
        <w:rPr>
          <w:rFonts w:ascii="Times New Roman" w:eastAsia="SFRM1200" w:hAnsi="Times New Roman" w:cs="Times New Roman"/>
          <w:sz w:val="24"/>
          <w:szCs w:val="24"/>
        </w:rPr>
        <w:t xml:space="preserve"> with </w:t>
      </w:r>
      <w:r w:rsidR="001A4574" w:rsidRPr="00B81DA6">
        <w:rPr>
          <w:rFonts w:ascii="Times New Roman" w:eastAsia="SFRM1200" w:hAnsi="Times New Roman" w:cs="Times New Roman"/>
          <w:i/>
          <w:sz w:val="24"/>
          <w:szCs w:val="24"/>
        </w:rPr>
        <w:t>k</w:t>
      </w:r>
      <w:r w:rsidR="001A4574" w:rsidRPr="00B81DA6">
        <w:rPr>
          <w:rFonts w:ascii="Times New Roman" w:eastAsia="SFRM1200" w:hAnsi="Times New Roman" w:cs="Times New Roman"/>
          <w:sz w:val="24"/>
          <w:szCs w:val="24"/>
          <w:vertAlign w:val="subscript"/>
        </w:rPr>
        <w:t>c</w:t>
      </w:r>
      <w:r w:rsidR="001A4574" w:rsidRPr="00B81DA6">
        <w:rPr>
          <w:rFonts w:ascii="Times New Roman" w:eastAsia="SFRM1200" w:hAnsi="Times New Roman" w:cs="Times New Roman"/>
          <w:sz w:val="24"/>
          <w:szCs w:val="24"/>
        </w:rPr>
        <w:t xml:space="preserve"> ≈ 0.35 = 7/20.</w:t>
      </w:r>
      <w:r w:rsidR="001A4574" w:rsidRPr="004C0E54">
        <w:rPr>
          <w:rFonts w:ascii="Times New Roman" w:eastAsia="SFRM1200" w:hAnsi="Times New Roman" w:cs="Times New Roman"/>
          <w:sz w:val="24"/>
          <w:szCs w:val="24"/>
        </w:rPr>
        <w:t xml:space="preserve"> </w:t>
      </w:r>
      <w:r w:rsidR="001A4574" w:rsidRPr="00A0623D">
        <w:rPr>
          <w:rFonts w:ascii="Times New Roman" w:eastAsia="SFRM1200" w:hAnsi="Times New Roman" w:cs="Times New Roman"/>
          <w:sz w:val="24"/>
          <w:szCs w:val="24"/>
        </w:rPr>
        <w:t xml:space="preserve">Remarkably, the </w:t>
      </w:r>
      <w:r w:rsidRPr="00A0623D">
        <w:rPr>
          <w:rFonts w:ascii="Times New Roman" w:eastAsia="SFRM1200" w:hAnsi="Times New Roman" w:cs="Times New Roman"/>
          <w:sz w:val="24"/>
          <w:szCs w:val="24"/>
        </w:rPr>
        <w:t xml:space="preserve">absolute </w:t>
      </w:r>
      <w:r w:rsidR="001A4574" w:rsidRPr="00A0623D">
        <w:rPr>
          <w:rFonts w:ascii="Times New Roman" w:eastAsia="SFRM1200" w:hAnsi="Times New Roman" w:cs="Times New Roman"/>
          <w:sz w:val="24"/>
          <w:szCs w:val="24"/>
        </w:rPr>
        <w:t xml:space="preserve">values of the magnetic moment are about </w:t>
      </w:r>
      <w:r w:rsidR="00A0623D" w:rsidRPr="00A0623D">
        <w:rPr>
          <w:rFonts w:ascii="Times New Roman" w:eastAsia="CMR12" w:hAnsi="Times New Roman" w:cs="Times New Roman"/>
          <w:sz w:val="24"/>
          <w:szCs w:val="24"/>
        </w:rPr>
        <w:t>3.2</w:t>
      </w:r>
      <w:r w:rsidR="00A0623D" w:rsidRPr="00A0623D">
        <w:rPr>
          <w:rFonts w:ascii="Times New Roman" w:eastAsia="SFRM1200" w:hAnsi="Times New Roman" w:cs="Times New Roman"/>
          <w:sz w:val="24"/>
          <w:szCs w:val="24"/>
        </w:rPr>
        <w:t xml:space="preserve"> </w:t>
      </w:r>
      <w:r w:rsidR="001A4574" w:rsidRPr="00A0623D">
        <w:rPr>
          <w:rFonts w:ascii="Times New Roman" w:eastAsia="CMMI12" w:hAnsi="Times New Roman" w:cs="Times New Roman"/>
          <w:sz w:val="24"/>
          <w:szCs w:val="24"/>
        </w:rPr>
        <w:t>μ</w:t>
      </w:r>
      <w:r w:rsidR="001A4574" w:rsidRPr="00A0623D">
        <w:rPr>
          <w:rFonts w:ascii="Times New Roman" w:eastAsia="CMR8" w:hAnsi="Times New Roman" w:cs="Times New Roman"/>
          <w:sz w:val="24"/>
          <w:szCs w:val="24"/>
          <w:vertAlign w:val="subscript"/>
        </w:rPr>
        <w:t>B</w:t>
      </w:r>
      <w:r w:rsidR="001A4574" w:rsidRPr="00A0623D">
        <w:rPr>
          <w:rFonts w:ascii="Times New Roman" w:eastAsia="CMR8" w:hAnsi="Times New Roman" w:cs="Times New Roman"/>
          <w:sz w:val="24"/>
          <w:szCs w:val="24"/>
        </w:rPr>
        <w:t xml:space="preserve"> </w:t>
      </w:r>
      <w:r w:rsidR="001A4574" w:rsidRPr="00A0623D">
        <w:rPr>
          <w:rFonts w:ascii="Times New Roman" w:eastAsia="SFRM1200" w:hAnsi="Times New Roman" w:cs="Times New Roman"/>
          <w:sz w:val="24"/>
          <w:szCs w:val="24"/>
        </w:rPr>
        <w:t xml:space="preserve">for </w:t>
      </w:r>
      <w:r w:rsidR="00401618" w:rsidRPr="00A0623D">
        <w:rPr>
          <w:rFonts w:ascii="Times New Roman" w:eastAsia="SFRM1200" w:hAnsi="Times New Roman" w:cs="Times New Roman"/>
          <w:sz w:val="24"/>
          <w:szCs w:val="24"/>
        </w:rPr>
        <w:t xml:space="preserve">most of these </w:t>
      </w:r>
      <w:r w:rsidR="001A4574" w:rsidRPr="00A0623D">
        <w:rPr>
          <w:rFonts w:ascii="Times New Roman" w:eastAsia="SFRM1200" w:hAnsi="Times New Roman" w:cs="Times New Roman"/>
          <w:sz w:val="24"/>
          <w:szCs w:val="24"/>
        </w:rPr>
        <w:t>models</w:t>
      </w:r>
      <w:r w:rsidR="00202EB1" w:rsidRPr="00A0623D">
        <w:rPr>
          <w:rFonts w:ascii="Times New Roman" w:eastAsia="SFRM1200" w:hAnsi="Times New Roman" w:cs="Times New Roman"/>
          <w:sz w:val="24"/>
          <w:szCs w:val="24"/>
        </w:rPr>
        <w:t>.</w:t>
      </w:r>
      <w:r w:rsidR="00401618" w:rsidRPr="00A0623D">
        <w:rPr>
          <w:rFonts w:ascii="Times New Roman" w:eastAsia="SFRM1200" w:hAnsi="Times New Roman" w:cs="Times New Roman"/>
          <w:sz w:val="24"/>
          <w:szCs w:val="24"/>
        </w:rPr>
        <w:t xml:space="preserve"> </w:t>
      </w:r>
      <w:r w:rsidR="00202EB1" w:rsidRPr="00A0623D">
        <w:rPr>
          <w:rFonts w:ascii="Times New Roman" w:eastAsia="SFRM1200" w:hAnsi="Times New Roman" w:cs="Times New Roman"/>
          <w:sz w:val="24"/>
          <w:szCs w:val="24"/>
        </w:rPr>
        <w:t>O</w:t>
      </w:r>
      <w:r w:rsidR="00401618" w:rsidRPr="00A0623D">
        <w:rPr>
          <w:rFonts w:ascii="Times New Roman" w:eastAsia="SFRM1200" w:hAnsi="Times New Roman" w:cs="Times New Roman"/>
          <w:sz w:val="24"/>
          <w:szCs w:val="24"/>
        </w:rPr>
        <w:t xml:space="preserve">nly in </w:t>
      </w:r>
      <w:r w:rsidR="00401618" w:rsidRPr="00A0623D">
        <w:rPr>
          <w:rFonts w:ascii="Times New Roman" w:eastAsia="SFRM1200" w:hAnsi="Times New Roman" w:cs="Times New Roman"/>
          <w:i/>
          <w:sz w:val="24"/>
          <w:szCs w:val="24"/>
        </w:rPr>
        <w:t>Pn</w:t>
      </w:r>
      <w:r w:rsidR="00401618" w:rsidRPr="00A0623D">
        <w:rPr>
          <w:rFonts w:ascii="Times New Roman" w:eastAsia="SFRM1200" w:hAnsi="Times New Roman" w:cs="Times New Roman"/>
          <w:sz w:val="24"/>
          <w:szCs w:val="24"/>
        </w:rPr>
        <w:t>.1</w:t>
      </w:r>
      <w:r w:rsidR="00A0623D" w:rsidRPr="00A0623D">
        <w:rPr>
          <w:rFonts w:ascii="Times New Roman" w:eastAsia="SFRM1200" w:hAnsi="Times New Roman" w:cs="Times New Roman"/>
          <w:sz w:val="24"/>
          <w:szCs w:val="24"/>
        </w:rPr>
        <w:t>’</w:t>
      </w:r>
      <w:r w:rsidR="00401618" w:rsidRPr="00A0623D">
        <w:rPr>
          <w:rFonts w:ascii="Times New Roman" w:eastAsia="SFRM1200" w:hAnsi="Times New Roman" w:cs="Times New Roman"/>
          <w:sz w:val="24"/>
          <w:szCs w:val="24"/>
        </w:rPr>
        <w:t>(0</w:t>
      </w:r>
      <w:r w:rsidR="00401618" w:rsidRPr="00A0623D">
        <w:rPr>
          <w:rFonts w:ascii="Symbol" w:hAnsi="Symbol"/>
          <w:sz w:val="24"/>
          <w:szCs w:val="24"/>
        </w:rPr>
        <w:t></w:t>
      </w:r>
      <w:r w:rsidR="00401618" w:rsidRPr="00A0623D">
        <w:rPr>
          <w:rFonts w:ascii="Symbol" w:hAnsi="Symbol"/>
          <w:sz w:val="24"/>
          <w:szCs w:val="24"/>
        </w:rPr>
        <w:t></w:t>
      </w:r>
      <w:r w:rsidR="00401618" w:rsidRPr="00A0623D">
        <w:rPr>
          <w:rFonts w:ascii="Symbol" w:hAnsi="Symbol"/>
          <w:sz w:val="24"/>
          <w:szCs w:val="24"/>
        </w:rPr>
        <w:t></w:t>
      </w:r>
      <w:r w:rsidR="00401618" w:rsidRPr="00A0623D">
        <w:rPr>
          <w:rFonts w:ascii="Symbol" w:hAnsi="Symbol"/>
          <w:sz w:val="24"/>
          <w:szCs w:val="24"/>
        </w:rPr>
        <w:t></w:t>
      </w:r>
      <w:r w:rsidR="00401618" w:rsidRPr="00A0623D">
        <w:rPr>
          <w:rFonts w:ascii="Times New Roman" w:hAnsi="Times New Roman" w:cs="Times New Roman"/>
          <w:sz w:val="24"/>
          <w:szCs w:val="24"/>
        </w:rPr>
        <w:t xml:space="preserve">ss and </w:t>
      </w:r>
      <w:r w:rsidR="00A0623D" w:rsidRPr="00A0623D">
        <w:rPr>
          <w:rFonts w:ascii="Times New Roman" w:hAnsi="Times New Roman" w:cs="Times New Roman"/>
          <w:sz w:val="24"/>
          <w:szCs w:val="24"/>
        </w:rPr>
        <w:t>the double helix</w:t>
      </w:r>
      <w:r w:rsidR="00401618" w:rsidRPr="00A0623D">
        <w:rPr>
          <w:rFonts w:ascii="Times New Roman" w:eastAsia="CMR8" w:hAnsi="Times New Roman" w:cs="Times New Roman"/>
          <w:sz w:val="24"/>
          <w:szCs w:val="24"/>
          <w:vertAlign w:val="subscript"/>
        </w:rPr>
        <w:t xml:space="preserve"> </w:t>
      </w:r>
      <w:r w:rsidR="009F5B10">
        <w:rPr>
          <w:rFonts w:ascii="Times New Roman" w:eastAsia="CMR8" w:hAnsi="Times New Roman" w:cs="Times New Roman"/>
          <w:sz w:val="24"/>
          <w:szCs w:val="24"/>
        </w:rPr>
        <w:t>they are</w:t>
      </w:r>
      <w:r w:rsidR="004C0E54" w:rsidRPr="00A0623D">
        <w:rPr>
          <w:rFonts w:ascii="Times New Roman" w:eastAsia="CMR8" w:hAnsi="Times New Roman" w:cs="Times New Roman"/>
          <w:sz w:val="24"/>
          <w:szCs w:val="24"/>
        </w:rPr>
        <w:t xml:space="preserve"> </w:t>
      </w:r>
      <w:r w:rsidR="00A0623D" w:rsidRPr="00A0623D">
        <w:rPr>
          <w:rFonts w:ascii="Times New Roman" w:eastAsia="CMR12" w:hAnsi="Times New Roman" w:cs="Times New Roman"/>
          <w:sz w:val="24"/>
          <w:szCs w:val="24"/>
        </w:rPr>
        <w:t>3.59(6)</w:t>
      </w:r>
      <w:r w:rsidR="00A0623D" w:rsidRPr="00A0623D">
        <w:rPr>
          <w:rFonts w:ascii="Times New Roman" w:eastAsia="SFRM1200" w:hAnsi="Times New Roman" w:cs="Times New Roman"/>
          <w:sz w:val="24"/>
          <w:szCs w:val="24"/>
        </w:rPr>
        <w:t xml:space="preserve"> </w:t>
      </w:r>
      <w:r w:rsidR="00401618" w:rsidRPr="00A0623D">
        <w:rPr>
          <w:rFonts w:ascii="Times New Roman" w:eastAsia="CMMI12" w:hAnsi="Times New Roman" w:cs="Times New Roman"/>
          <w:sz w:val="24"/>
          <w:szCs w:val="24"/>
        </w:rPr>
        <w:t>μ</w:t>
      </w:r>
      <w:r w:rsidR="00401618" w:rsidRPr="00A0623D">
        <w:rPr>
          <w:rFonts w:ascii="Times New Roman" w:eastAsia="CMR8" w:hAnsi="Times New Roman" w:cs="Times New Roman"/>
          <w:sz w:val="24"/>
          <w:szCs w:val="24"/>
        </w:rPr>
        <w:t>B</w:t>
      </w:r>
      <w:r w:rsidR="00A0623D" w:rsidRPr="00A0623D">
        <w:rPr>
          <w:rFonts w:ascii="Times New Roman" w:eastAsia="CMR8" w:hAnsi="Times New Roman" w:cs="Times New Roman"/>
          <w:sz w:val="24"/>
          <w:szCs w:val="24"/>
        </w:rPr>
        <w:t xml:space="preserve"> and 2.8859(8) </w:t>
      </w:r>
      <w:r w:rsidR="00A0623D" w:rsidRPr="00A0623D">
        <w:rPr>
          <w:rFonts w:ascii="Times New Roman" w:eastAsia="CMMI12" w:hAnsi="Times New Roman" w:cs="Times New Roman"/>
          <w:sz w:val="24"/>
          <w:szCs w:val="24"/>
        </w:rPr>
        <w:t>μ</w:t>
      </w:r>
      <w:r w:rsidR="00A0623D" w:rsidRPr="00A0623D">
        <w:rPr>
          <w:rFonts w:ascii="Times New Roman" w:eastAsia="CMR8" w:hAnsi="Times New Roman" w:cs="Times New Roman"/>
          <w:sz w:val="24"/>
          <w:szCs w:val="24"/>
        </w:rPr>
        <w:t>B, respectively</w:t>
      </w:r>
      <w:r w:rsidR="001A4574" w:rsidRPr="00A0623D">
        <w:rPr>
          <w:rFonts w:ascii="Times New Roman" w:eastAsia="SFRM1200" w:hAnsi="Times New Roman" w:cs="Times New Roman"/>
          <w:sz w:val="24"/>
          <w:szCs w:val="24"/>
        </w:rPr>
        <w:t xml:space="preserve">. </w:t>
      </w:r>
      <w:r w:rsidR="00DA756E" w:rsidRPr="00A0623D">
        <w:rPr>
          <w:rFonts w:ascii="Times New Roman" w:eastAsia="SFRM1200" w:hAnsi="Times New Roman" w:cs="Times New Roman"/>
          <w:sz w:val="24"/>
          <w:szCs w:val="24"/>
        </w:rPr>
        <w:t xml:space="preserve">The values of </w:t>
      </w:r>
      <w:r w:rsidR="00A0623D" w:rsidRPr="00A0623D">
        <w:rPr>
          <w:rFonts w:ascii="Times New Roman" w:eastAsia="CMR12" w:hAnsi="Times New Roman" w:cs="Times New Roman"/>
          <w:sz w:val="24"/>
          <w:szCs w:val="24"/>
        </w:rPr>
        <w:t>3.2-3.6</w:t>
      </w:r>
      <w:r w:rsidR="00DA756E" w:rsidRPr="00A0623D">
        <w:rPr>
          <w:rFonts w:ascii="Times New Roman" w:eastAsia="SFRM1200" w:hAnsi="Times New Roman" w:cs="Times New Roman"/>
          <w:sz w:val="24"/>
          <w:szCs w:val="24"/>
        </w:rPr>
        <w:t xml:space="preserve"> </w:t>
      </w:r>
      <w:r w:rsidR="00DA756E" w:rsidRPr="00A0623D">
        <w:rPr>
          <w:rFonts w:ascii="Times New Roman" w:eastAsia="CMMI12" w:hAnsi="Times New Roman" w:cs="Times New Roman"/>
          <w:sz w:val="24"/>
          <w:szCs w:val="24"/>
        </w:rPr>
        <w:t>μ</w:t>
      </w:r>
      <w:r w:rsidR="00DA756E" w:rsidRPr="00A0623D">
        <w:rPr>
          <w:rFonts w:ascii="Times New Roman" w:eastAsia="CMR8" w:hAnsi="Times New Roman" w:cs="Times New Roman"/>
          <w:sz w:val="24"/>
          <w:szCs w:val="24"/>
          <w:vertAlign w:val="subscript"/>
        </w:rPr>
        <w:t>B</w:t>
      </w:r>
      <w:r w:rsidR="00DA756E" w:rsidRPr="00A0623D">
        <w:rPr>
          <w:rFonts w:ascii="Times New Roman" w:eastAsia="CMR8" w:hAnsi="Times New Roman" w:cs="Times New Roman"/>
          <w:sz w:val="24"/>
          <w:szCs w:val="24"/>
        </w:rPr>
        <w:t xml:space="preserve"> </w:t>
      </w:r>
      <w:r w:rsidR="00DA756E" w:rsidRPr="00A0623D">
        <w:rPr>
          <w:rFonts w:ascii="Times New Roman" w:eastAsia="SFRM1200" w:hAnsi="Times New Roman" w:cs="Times New Roman"/>
          <w:sz w:val="24"/>
          <w:szCs w:val="24"/>
        </w:rPr>
        <w:t xml:space="preserve">for the magnetic moment of the Cr atoms indicate that the previously assumed value of </w:t>
      </w:r>
      <w:r w:rsidR="00DA756E" w:rsidRPr="00A0623D">
        <w:rPr>
          <w:rFonts w:ascii="Times New Roman" w:eastAsia="CMR12" w:hAnsi="Times New Roman" w:cs="Times New Roman"/>
          <w:sz w:val="24"/>
          <w:szCs w:val="24"/>
        </w:rPr>
        <w:t>1</w:t>
      </w:r>
      <w:r w:rsidR="00DA756E" w:rsidRPr="00A0623D">
        <w:rPr>
          <w:rFonts w:ascii="Times New Roman" w:eastAsia="CMMI12" w:hAnsi="Times New Roman" w:cs="Times New Roman"/>
          <w:sz w:val="24"/>
          <w:szCs w:val="24"/>
        </w:rPr>
        <w:t>.</w:t>
      </w:r>
      <w:r w:rsidR="00DA756E" w:rsidRPr="00A0623D">
        <w:rPr>
          <w:rFonts w:ascii="Times New Roman" w:eastAsia="CMR12" w:hAnsi="Times New Roman" w:cs="Times New Roman"/>
          <w:sz w:val="24"/>
          <w:szCs w:val="24"/>
        </w:rPr>
        <w:t xml:space="preserve">7 </w:t>
      </w:r>
      <w:r w:rsidR="00DA756E" w:rsidRPr="00A0623D">
        <w:rPr>
          <w:rFonts w:ascii="Times New Roman" w:eastAsia="CMMI12" w:hAnsi="Times New Roman" w:cs="Times New Roman"/>
          <w:sz w:val="24"/>
          <w:szCs w:val="24"/>
        </w:rPr>
        <w:t>μ</w:t>
      </w:r>
      <w:r w:rsidR="00DA756E" w:rsidRPr="00A0623D">
        <w:rPr>
          <w:rFonts w:ascii="Times New Roman" w:eastAsia="CMR8" w:hAnsi="Times New Roman" w:cs="Times New Roman"/>
          <w:sz w:val="24"/>
          <w:szCs w:val="24"/>
          <w:vertAlign w:val="subscript"/>
        </w:rPr>
        <w:t>B</w:t>
      </w:r>
      <w:r w:rsidR="00DA756E" w:rsidRPr="00A0623D">
        <w:rPr>
          <w:rFonts w:ascii="Times New Roman" w:eastAsia="CMR8" w:hAnsi="Times New Roman" w:cs="Times New Roman"/>
          <w:sz w:val="24"/>
          <w:szCs w:val="24"/>
        </w:rPr>
        <w:t xml:space="preserve"> (Zavadskii &amp; Sibarova </w:t>
      </w:r>
      <w:r w:rsidR="00DA756E" w:rsidRPr="00A0623D">
        <w:rPr>
          <w:rFonts w:ascii="Times New Roman" w:eastAsia="CMR8" w:hAnsi="Times New Roman" w:cs="Times New Roman"/>
          <w:i/>
          <w:sz w:val="24"/>
          <w:szCs w:val="24"/>
        </w:rPr>
        <w:t>et al</w:t>
      </w:r>
      <w:r w:rsidR="00DA756E" w:rsidRPr="00A0623D">
        <w:rPr>
          <w:rFonts w:ascii="Times New Roman" w:eastAsia="CMR8" w:hAnsi="Times New Roman" w:cs="Times New Roman"/>
          <w:sz w:val="24"/>
          <w:szCs w:val="24"/>
        </w:rPr>
        <w:t xml:space="preserve">., 1980) </w:t>
      </w:r>
      <w:r w:rsidR="00DA756E" w:rsidRPr="00A0623D">
        <w:rPr>
          <w:rFonts w:ascii="Times New Roman" w:eastAsia="SFRM1200" w:hAnsi="Times New Roman" w:cs="Times New Roman"/>
          <w:sz w:val="24"/>
          <w:szCs w:val="24"/>
        </w:rPr>
        <w:t>is severely underestimated.</w:t>
      </w:r>
      <w:r w:rsidR="00DA756E" w:rsidRPr="00DF12E0">
        <w:rPr>
          <w:rFonts w:ascii="Times New Roman" w:eastAsia="SFRM1200" w:hAnsi="Times New Roman" w:cs="Times New Roman"/>
          <w:sz w:val="24"/>
          <w:szCs w:val="24"/>
        </w:rPr>
        <w:t xml:space="preserve"> </w:t>
      </w:r>
    </w:p>
    <w:p w14:paraId="768759B8" w14:textId="561A6B47" w:rsidR="005B0BF3" w:rsidRPr="001B6316" w:rsidRDefault="005B0BF3">
      <w:pPr>
        <w:spacing w:after="0" w:line="480" w:lineRule="auto"/>
        <w:ind w:firstLine="568"/>
        <w:jc w:val="both"/>
        <w:rPr>
          <w:rFonts w:ascii="Times New Roman" w:hAnsi="Times New Roman" w:cs="Times New Roman"/>
          <w:sz w:val="24"/>
          <w:szCs w:val="24"/>
          <w:lang w:val="en-US"/>
        </w:rPr>
      </w:pPr>
      <w:bookmarkStart w:id="10" w:name="_Hlk144727345"/>
      <w:r w:rsidRPr="001B6316">
        <w:rPr>
          <w:rFonts w:ascii="Times New Roman" w:hAnsi="Times New Roman" w:cs="Times New Roman"/>
          <w:sz w:val="24"/>
          <w:szCs w:val="24"/>
          <w:lang w:val="en-US"/>
        </w:rPr>
        <w:t xml:space="preserve">As can be seen from </w:t>
      </w:r>
      <w:r w:rsidR="001B6316" w:rsidRPr="001B6316">
        <w:rPr>
          <w:rFonts w:ascii="Times New Roman" w:hAnsi="Times New Roman" w:cs="Times New Roman"/>
          <w:sz w:val="24"/>
          <w:szCs w:val="24"/>
          <w:lang w:val="en-US"/>
        </w:rPr>
        <w:t>Table 1</w:t>
      </w:r>
      <w:r w:rsidRPr="001B6316">
        <w:rPr>
          <w:rFonts w:ascii="Times New Roman" w:hAnsi="Times New Roman" w:cs="Times New Roman"/>
          <w:sz w:val="24"/>
          <w:szCs w:val="24"/>
          <w:lang w:val="en-US"/>
        </w:rPr>
        <w:t xml:space="preserve">, agreement factors for the satellite reflections are best for the model </w:t>
      </w:r>
      <w:r w:rsidR="00095EB7" w:rsidRPr="001B6316">
        <w:rPr>
          <w:rFonts w:ascii="Times New Roman" w:hAnsi="Times New Roman"/>
          <w:i/>
          <w:iCs/>
          <w:sz w:val="24"/>
          <w:szCs w:val="24"/>
        </w:rPr>
        <w:t>P</w:t>
      </w:r>
      <w:r w:rsidR="00095EB7" w:rsidRPr="001B6316">
        <w:rPr>
          <w:rFonts w:ascii="Times New Roman" w:hAnsi="Times New Roman"/>
          <w:sz w:val="24"/>
          <w:szCs w:val="24"/>
        </w:rPr>
        <w:t>2</w:t>
      </w:r>
      <w:r w:rsidR="00095EB7" w:rsidRPr="001B6316">
        <w:rPr>
          <w:rFonts w:ascii="Times New Roman" w:hAnsi="Times New Roman"/>
          <w:sz w:val="24"/>
          <w:szCs w:val="24"/>
          <w:vertAlign w:val="subscript"/>
        </w:rPr>
        <w:t>1</w:t>
      </w:r>
      <w:r w:rsidR="00095EB7" w:rsidRPr="001B6316">
        <w:rPr>
          <w:rFonts w:ascii="Times New Roman" w:hAnsi="Times New Roman"/>
          <w:sz w:val="24"/>
          <w:szCs w:val="24"/>
        </w:rPr>
        <w:t>.1</w:t>
      </w:r>
      <w:r w:rsidR="00095EB7" w:rsidRPr="001B6316">
        <w:rPr>
          <w:rFonts w:ascii="Times New Roman" w:eastAsia="Times New Roman" w:hAnsi="Times New Roman" w:cs="Times New Roman"/>
          <w:sz w:val="24"/>
          <w:szCs w:val="24"/>
        </w:rPr>
        <w:t>′</w:t>
      </w:r>
      <w:r w:rsidR="00095EB7" w:rsidRPr="001B6316">
        <w:rPr>
          <w:rFonts w:ascii="Times New Roman" w:hAnsi="Times New Roman"/>
          <w:sz w:val="24"/>
          <w:szCs w:val="24"/>
        </w:rPr>
        <w:t>(</w:t>
      </w:r>
      <w:r w:rsidR="00095EB7" w:rsidRPr="001B6316">
        <w:rPr>
          <w:rFonts w:ascii="Symbol" w:hAnsi="Symbol"/>
          <w:sz w:val="24"/>
          <w:szCs w:val="24"/>
        </w:rPr>
        <w:t></w:t>
      </w:r>
      <w:r w:rsidR="00095EB7" w:rsidRPr="001B6316">
        <w:rPr>
          <w:rFonts w:ascii="Times New Roman" w:hAnsi="Times New Roman"/>
          <w:sz w:val="24"/>
          <w:szCs w:val="24"/>
        </w:rPr>
        <w:t>0</w:t>
      </w:r>
      <w:r w:rsidR="00095EB7" w:rsidRPr="001B6316">
        <w:rPr>
          <w:rFonts w:ascii="Symbol" w:hAnsi="Symbol"/>
          <w:sz w:val="24"/>
          <w:szCs w:val="24"/>
        </w:rPr>
        <w:t></w:t>
      </w:r>
      <w:r w:rsidR="00095EB7" w:rsidRPr="001B6316">
        <w:rPr>
          <w:rFonts w:ascii="Times New Roman" w:hAnsi="Times New Roman"/>
          <w:sz w:val="24"/>
          <w:szCs w:val="24"/>
        </w:rPr>
        <w:t>)0s</w:t>
      </w:r>
      <w:r w:rsidR="00E91E89" w:rsidRPr="001B6316">
        <w:rPr>
          <w:rFonts w:ascii="Times New Roman" w:eastAsia="CMMI8" w:hAnsi="Times New Roman" w:cs="Times New Roman"/>
          <w:sz w:val="24"/>
          <w:szCs w:val="24"/>
        </w:rPr>
        <w:t xml:space="preserve">, and a Hamilton test </w:t>
      </w:r>
      <w:r w:rsidR="008A2C28" w:rsidRPr="001B6316">
        <w:rPr>
          <w:rFonts w:ascii="Times New Roman" w:eastAsia="CMMI8" w:hAnsi="Times New Roman" w:cs="Times New Roman"/>
          <w:sz w:val="24"/>
          <w:szCs w:val="24"/>
        </w:rPr>
        <w:t>(Hamilton,</w:t>
      </w:r>
      <w:r w:rsidR="00401618" w:rsidRPr="001B6316">
        <w:rPr>
          <w:rFonts w:ascii="Times New Roman" w:eastAsia="CMMI8" w:hAnsi="Times New Roman" w:cs="Times New Roman"/>
          <w:sz w:val="24"/>
          <w:szCs w:val="24"/>
        </w:rPr>
        <w:t xml:space="preserve"> 1965) </w:t>
      </w:r>
      <w:r w:rsidR="00E91E89" w:rsidRPr="001B6316">
        <w:rPr>
          <w:rFonts w:ascii="Times New Roman" w:eastAsia="CMMI8" w:hAnsi="Times New Roman" w:cs="Times New Roman"/>
          <w:sz w:val="24"/>
          <w:szCs w:val="24"/>
        </w:rPr>
        <w:t xml:space="preserve">carried out on the different models confirms </w:t>
      </w:r>
      <w:r w:rsidR="001B6316" w:rsidRPr="001B6316">
        <w:rPr>
          <w:rFonts w:ascii="Times New Roman" w:eastAsia="CMMI8" w:hAnsi="Times New Roman" w:cs="Times New Roman"/>
          <w:sz w:val="24"/>
          <w:szCs w:val="24"/>
        </w:rPr>
        <w:t xml:space="preserve">its </w:t>
      </w:r>
      <w:r w:rsidR="00E91E89" w:rsidRPr="001B6316">
        <w:rPr>
          <w:rFonts w:ascii="Times New Roman" w:eastAsia="CMMI8" w:hAnsi="Times New Roman" w:cs="Times New Roman"/>
          <w:sz w:val="24"/>
          <w:szCs w:val="24"/>
        </w:rPr>
        <w:t xml:space="preserve">superiority over the alternatives. </w:t>
      </w:r>
      <w:bookmarkEnd w:id="10"/>
      <w:r w:rsidR="001B6316" w:rsidRPr="001B6316">
        <w:rPr>
          <w:rFonts w:ascii="Times New Roman" w:eastAsia="CMMI8" w:hAnsi="Times New Roman" w:cs="Times New Roman"/>
          <w:sz w:val="24"/>
          <w:szCs w:val="24"/>
        </w:rPr>
        <w:t>Since</w:t>
      </w:r>
      <w:r w:rsidR="00E91E89" w:rsidRPr="001B6316">
        <w:rPr>
          <w:rFonts w:ascii="Times New Roman" w:eastAsia="CMMI8" w:hAnsi="Times New Roman" w:cs="Times New Roman"/>
          <w:sz w:val="24"/>
          <w:szCs w:val="24"/>
          <w:vertAlign w:val="subscript"/>
        </w:rPr>
        <w:t xml:space="preserve"> </w:t>
      </w:r>
      <w:r w:rsidRPr="001B6316">
        <w:rPr>
          <w:rFonts w:ascii="Times New Roman" w:hAnsi="Times New Roman" w:cs="Times New Roman"/>
          <w:sz w:val="24"/>
          <w:szCs w:val="24"/>
          <w:lang w:val="en-US"/>
        </w:rPr>
        <w:t>agreement factors for part of the other models are only slightly worse</w:t>
      </w:r>
      <w:r w:rsidR="00E91E89" w:rsidRPr="001B6316">
        <w:rPr>
          <w:rFonts w:ascii="Times New Roman" w:hAnsi="Times New Roman" w:cs="Times New Roman"/>
          <w:sz w:val="24"/>
          <w:szCs w:val="24"/>
          <w:lang w:val="en-US"/>
        </w:rPr>
        <w:t xml:space="preserve">, we include </w:t>
      </w:r>
      <w:r w:rsidR="001B6316" w:rsidRPr="001B6316">
        <w:rPr>
          <w:rFonts w:ascii="Times New Roman" w:hAnsi="Times New Roman" w:cs="Times New Roman"/>
          <w:sz w:val="24"/>
          <w:szCs w:val="24"/>
          <w:lang w:val="en-US"/>
        </w:rPr>
        <w:t>them</w:t>
      </w:r>
      <w:r w:rsidR="00E91E89" w:rsidRPr="001B6316">
        <w:rPr>
          <w:rFonts w:ascii="Times New Roman" w:hAnsi="Times New Roman" w:cs="Times New Roman"/>
          <w:sz w:val="24"/>
          <w:szCs w:val="24"/>
          <w:lang w:val="en-US"/>
        </w:rPr>
        <w:t xml:space="preserve"> also as they might provide valuable input for future comparative theoretical investigations.</w:t>
      </w:r>
      <w:r w:rsidR="001B6316">
        <w:rPr>
          <w:rFonts w:ascii="Times New Roman" w:hAnsi="Times New Roman" w:cs="Times New Roman"/>
          <w:sz w:val="24"/>
          <w:szCs w:val="24"/>
          <w:lang w:val="en-US"/>
        </w:rPr>
        <w:t xml:space="preserve"> </w:t>
      </w:r>
      <w:r w:rsidRPr="001B6316">
        <w:rPr>
          <w:rFonts w:ascii="Times New Roman" w:hAnsi="Times New Roman" w:cs="Times New Roman"/>
          <w:sz w:val="24"/>
          <w:szCs w:val="24"/>
          <w:lang w:val="en-US"/>
        </w:rPr>
        <w:t>It is noteworthy that</w:t>
      </w:r>
      <w:r w:rsidR="00E91E89" w:rsidRPr="001B6316">
        <w:rPr>
          <w:rFonts w:ascii="Times New Roman" w:hAnsi="Times New Roman" w:cs="Times New Roman"/>
          <w:sz w:val="24"/>
          <w:szCs w:val="24"/>
          <w:lang w:val="en-US"/>
        </w:rPr>
        <w:t>, in difference to the other candidate models</w:t>
      </w:r>
      <w:r w:rsidR="00095EB7" w:rsidRPr="001B6316">
        <w:rPr>
          <w:rFonts w:ascii="Times New Roman" w:hAnsi="Times New Roman" w:cs="Times New Roman"/>
          <w:sz w:val="24"/>
          <w:szCs w:val="24"/>
          <w:lang w:val="en-US"/>
        </w:rPr>
        <w:t xml:space="preserve">, </w:t>
      </w:r>
      <w:r w:rsidR="00E91E89" w:rsidRPr="001B6316">
        <w:rPr>
          <w:rFonts w:ascii="Times New Roman" w:hAnsi="Times New Roman" w:cs="Times New Roman"/>
          <w:sz w:val="24"/>
          <w:szCs w:val="24"/>
          <w:lang w:val="en-US"/>
        </w:rPr>
        <w:t xml:space="preserve">the agreement factors for the </w:t>
      </w:r>
      <w:r w:rsidRPr="001B6316">
        <w:rPr>
          <w:rFonts w:ascii="Times New Roman" w:hAnsi="Times New Roman" w:cs="Times New Roman"/>
          <w:sz w:val="24"/>
          <w:szCs w:val="24"/>
          <w:lang w:val="en-US"/>
        </w:rPr>
        <w:t xml:space="preserve">model </w:t>
      </w:r>
      <w:r w:rsidR="00095EB7" w:rsidRPr="001B6316">
        <w:rPr>
          <w:rFonts w:ascii="Times New Roman" w:hAnsi="Times New Roman"/>
          <w:i/>
          <w:iCs/>
          <w:sz w:val="24"/>
          <w:szCs w:val="24"/>
        </w:rPr>
        <w:t>P</w:t>
      </w:r>
      <w:r w:rsidR="00095EB7" w:rsidRPr="001B6316">
        <w:rPr>
          <w:rFonts w:ascii="Times New Roman" w:hAnsi="Times New Roman"/>
          <w:sz w:val="24"/>
          <w:szCs w:val="24"/>
        </w:rPr>
        <w:t>2</w:t>
      </w:r>
      <w:r w:rsidR="00095EB7" w:rsidRPr="001B6316">
        <w:rPr>
          <w:rFonts w:ascii="Times New Roman" w:hAnsi="Times New Roman"/>
          <w:sz w:val="24"/>
          <w:szCs w:val="24"/>
          <w:vertAlign w:val="subscript"/>
        </w:rPr>
        <w:t>1</w:t>
      </w:r>
      <w:r w:rsidR="00095EB7" w:rsidRPr="001B6316">
        <w:rPr>
          <w:rFonts w:ascii="Times New Roman" w:hAnsi="Times New Roman"/>
          <w:sz w:val="24"/>
          <w:szCs w:val="24"/>
        </w:rPr>
        <w:t>.1</w:t>
      </w:r>
      <w:r w:rsidR="00095EB7" w:rsidRPr="001B6316">
        <w:rPr>
          <w:rFonts w:ascii="Times New Roman" w:eastAsia="Times New Roman" w:hAnsi="Times New Roman" w:cs="Times New Roman"/>
          <w:sz w:val="24"/>
          <w:szCs w:val="24"/>
        </w:rPr>
        <w:t>′</w:t>
      </w:r>
      <w:r w:rsidR="00095EB7" w:rsidRPr="001B6316">
        <w:rPr>
          <w:rFonts w:ascii="Times New Roman" w:hAnsi="Times New Roman"/>
          <w:sz w:val="24"/>
          <w:szCs w:val="24"/>
        </w:rPr>
        <w:t>(</w:t>
      </w:r>
      <w:r w:rsidR="00095EB7" w:rsidRPr="001B6316">
        <w:rPr>
          <w:rFonts w:ascii="Symbol" w:hAnsi="Symbol"/>
          <w:sz w:val="24"/>
          <w:szCs w:val="24"/>
        </w:rPr>
        <w:t></w:t>
      </w:r>
      <w:r w:rsidR="00095EB7" w:rsidRPr="001B6316">
        <w:rPr>
          <w:rFonts w:ascii="Times New Roman" w:hAnsi="Times New Roman"/>
          <w:sz w:val="24"/>
          <w:szCs w:val="24"/>
        </w:rPr>
        <w:t>0</w:t>
      </w:r>
      <w:r w:rsidR="00095EB7" w:rsidRPr="001B6316">
        <w:rPr>
          <w:rFonts w:ascii="Symbol" w:hAnsi="Symbol"/>
          <w:sz w:val="24"/>
          <w:szCs w:val="24"/>
        </w:rPr>
        <w:t></w:t>
      </w:r>
      <w:r w:rsidR="00095EB7" w:rsidRPr="001B6316">
        <w:rPr>
          <w:rFonts w:ascii="Times New Roman" w:hAnsi="Times New Roman"/>
          <w:sz w:val="24"/>
          <w:szCs w:val="24"/>
        </w:rPr>
        <w:t>)0s</w:t>
      </w:r>
      <w:r w:rsidR="00202EB1">
        <w:rPr>
          <w:rFonts w:ascii="Times New Roman" w:hAnsi="Times New Roman"/>
          <w:sz w:val="24"/>
          <w:szCs w:val="24"/>
        </w:rPr>
        <w:t xml:space="preserve"> (</w:t>
      </w:r>
      <w:r w:rsidR="00F733C0" w:rsidRPr="00202EB1">
        <w:rPr>
          <w:rFonts w:ascii="Times New Roman" w:eastAsia="CMR8" w:hAnsi="Times New Roman" w:cs="Times New Roman"/>
          <w:sz w:val="24"/>
          <w:szCs w:val="24"/>
        </w:rPr>
        <w:t>rot</w:t>
      </w:r>
      <w:r w:rsidR="00202EB1" w:rsidRPr="00202EB1">
        <w:rPr>
          <w:rFonts w:ascii="Times New Roman" w:eastAsia="CMR8" w:hAnsi="Times New Roman" w:cs="Times New Roman"/>
          <w:sz w:val="24"/>
          <w:szCs w:val="24"/>
        </w:rPr>
        <w:t>)</w:t>
      </w:r>
      <w:r w:rsidR="00095EB7" w:rsidRPr="001B6316">
        <w:rPr>
          <w:rFonts w:ascii="Times New Roman" w:hAnsi="Times New Roman" w:cs="Times New Roman"/>
          <w:i/>
          <w:sz w:val="24"/>
          <w:szCs w:val="24"/>
        </w:rPr>
        <w:t xml:space="preserve"> </w:t>
      </w:r>
      <w:r w:rsidRPr="001B6316">
        <w:rPr>
          <w:rFonts w:ascii="Times New Roman" w:hAnsi="Times New Roman" w:cs="Times New Roman"/>
          <w:sz w:val="24"/>
          <w:szCs w:val="24"/>
          <w:lang w:val="en-US"/>
        </w:rPr>
        <w:t xml:space="preserve">do increase </w:t>
      </w:r>
      <w:r w:rsidR="001B6316" w:rsidRPr="001B6316">
        <w:rPr>
          <w:rFonts w:ascii="Times New Roman" w:hAnsi="Times New Roman" w:cs="Times New Roman"/>
          <w:sz w:val="24"/>
          <w:szCs w:val="24"/>
          <w:lang w:val="en-US"/>
        </w:rPr>
        <w:t xml:space="preserve">only slightly </w:t>
      </w:r>
      <w:r w:rsidRPr="001B6316">
        <w:rPr>
          <w:rFonts w:ascii="Times New Roman" w:hAnsi="Times New Roman" w:cs="Times New Roman"/>
          <w:sz w:val="24"/>
          <w:szCs w:val="24"/>
          <w:lang w:val="en-US"/>
        </w:rPr>
        <w:t>when one introduces the additional restrictions to the refinement (this way decreasing the number of magnetic parameters in the refinement</w:t>
      </w:r>
      <w:r w:rsidR="00E91E89" w:rsidRPr="001B6316">
        <w:rPr>
          <w:rFonts w:ascii="Times New Roman" w:hAnsi="Times New Roman" w:cs="Times New Roman"/>
          <w:sz w:val="24"/>
          <w:szCs w:val="24"/>
          <w:lang w:val="en-US"/>
        </w:rPr>
        <w:t>)</w:t>
      </w:r>
      <w:r w:rsidRPr="001B6316">
        <w:rPr>
          <w:rFonts w:ascii="Times New Roman" w:hAnsi="Times New Roman" w:cs="Times New Roman"/>
          <w:sz w:val="24"/>
          <w:szCs w:val="24"/>
          <w:lang w:val="en-US"/>
        </w:rPr>
        <w:t xml:space="preserve">.   </w:t>
      </w:r>
    </w:p>
    <w:p w14:paraId="396BE520" w14:textId="7B642D4D" w:rsidR="00BE416F" w:rsidRPr="00FC3322" w:rsidRDefault="005B0BF3" w:rsidP="001B6316">
      <w:pPr>
        <w:spacing w:after="0" w:line="480" w:lineRule="auto"/>
        <w:ind w:firstLine="568"/>
        <w:jc w:val="both"/>
        <w:rPr>
          <w:rFonts w:ascii="Times New Roman" w:hAnsi="Times New Roman" w:cs="Times New Roman"/>
          <w:sz w:val="24"/>
          <w:szCs w:val="24"/>
        </w:rPr>
      </w:pPr>
      <w:bookmarkStart w:id="11" w:name="_Hlk144726111"/>
      <w:r w:rsidRPr="001B6316">
        <w:rPr>
          <w:rFonts w:ascii="Times New Roman" w:hAnsi="Times New Roman" w:cs="Times New Roman"/>
          <w:sz w:val="24"/>
          <w:szCs w:val="24"/>
          <w:lang w:val="en-US"/>
        </w:rPr>
        <w:t xml:space="preserve">A further </w:t>
      </w:r>
      <w:r w:rsidR="00E91E89" w:rsidRPr="001B6316">
        <w:rPr>
          <w:rFonts w:ascii="Times New Roman" w:hAnsi="Times New Roman" w:cs="Times New Roman"/>
          <w:sz w:val="24"/>
          <w:szCs w:val="24"/>
          <w:lang w:val="en-US"/>
        </w:rPr>
        <w:t>observation,</w:t>
      </w:r>
      <w:r w:rsidR="00095EB7" w:rsidRPr="001B6316">
        <w:rPr>
          <w:rFonts w:ascii="Times New Roman" w:hAnsi="Times New Roman" w:cs="Times New Roman"/>
          <w:sz w:val="24"/>
          <w:szCs w:val="24"/>
          <w:lang w:val="en-US"/>
        </w:rPr>
        <w:t xml:space="preserve"> </w:t>
      </w:r>
      <w:r w:rsidR="00202EB1">
        <w:rPr>
          <w:rFonts w:ascii="Times New Roman" w:hAnsi="Times New Roman" w:cs="Times New Roman"/>
          <w:sz w:val="24"/>
          <w:szCs w:val="24"/>
          <w:lang w:val="en-US"/>
        </w:rPr>
        <w:t>which</w:t>
      </w:r>
      <w:r w:rsidR="00202EB1" w:rsidRPr="001B6316">
        <w:rPr>
          <w:rFonts w:ascii="Times New Roman" w:hAnsi="Times New Roman" w:cs="Times New Roman"/>
          <w:sz w:val="24"/>
          <w:szCs w:val="24"/>
          <w:lang w:val="en-US"/>
        </w:rPr>
        <w:t xml:space="preserve"> </w:t>
      </w:r>
      <w:r w:rsidR="00202EB1">
        <w:rPr>
          <w:rFonts w:ascii="Times New Roman" w:hAnsi="Times New Roman" w:cs="Times New Roman"/>
          <w:sz w:val="24"/>
          <w:szCs w:val="24"/>
          <w:lang w:val="en-US"/>
        </w:rPr>
        <w:t>would support</w:t>
      </w:r>
      <w:r w:rsidRPr="001B6316">
        <w:rPr>
          <w:rFonts w:ascii="Times New Roman" w:hAnsi="Times New Roman" w:cs="Times New Roman"/>
          <w:sz w:val="24"/>
          <w:szCs w:val="24"/>
          <w:lang w:val="en-US"/>
        </w:rPr>
        <w:t xml:space="preserve"> this model </w:t>
      </w:r>
      <w:r w:rsidR="00202EB1">
        <w:rPr>
          <w:rFonts w:ascii="Times New Roman" w:hAnsi="Times New Roman" w:cs="Times New Roman"/>
          <w:sz w:val="24"/>
          <w:szCs w:val="24"/>
          <w:lang w:val="en-US"/>
        </w:rPr>
        <w:t>as</w:t>
      </w:r>
      <w:r w:rsidR="00202EB1" w:rsidRPr="001B6316">
        <w:rPr>
          <w:rFonts w:ascii="Times New Roman" w:hAnsi="Times New Roman" w:cs="Times New Roman"/>
          <w:sz w:val="24"/>
          <w:szCs w:val="24"/>
          <w:lang w:val="en-US"/>
        </w:rPr>
        <w:t xml:space="preserve"> </w:t>
      </w:r>
      <w:r w:rsidRPr="001B6316">
        <w:rPr>
          <w:rFonts w:ascii="Times New Roman" w:hAnsi="Times New Roman" w:cs="Times New Roman"/>
          <w:sz w:val="24"/>
          <w:szCs w:val="24"/>
          <w:lang w:val="en-US"/>
        </w:rPr>
        <w:t xml:space="preserve">the correct one, </w:t>
      </w:r>
      <w:r w:rsidR="00DF6D41" w:rsidRPr="001B6316">
        <w:rPr>
          <w:rFonts w:ascii="Times New Roman" w:hAnsi="Times New Roman" w:cs="Times New Roman"/>
          <w:sz w:val="24"/>
          <w:szCs w:val="24"/>
          <w:lang w:val="en-US"/>
        </w:rPr>
        <w:t>follows from the relationship between</w:t>
      </w:r>
      <w:r w:rsidR="00F733C0" w:rsidRPr="001B6316">
        <w:rPr>
          <w:rFonts w:ascii="Times New Roman" w:hAnsi="Times New Roman" w:cs="Times New Roman"/>
          <w:sz w:val="24"/>
          <w:szCs w:val="24"/>
          <w:lang w:val="en-US"/>
        </w:rPr>
        <w:t xml:space="preserve"> </w:t>
      </w:r>
      <w:r w:rsidR="00DF6D41" w:rsidRPr="001B6316">
        <w:rPr>
          <w:rFonts w:ascii="Times New Roman" w:hAnsi="Times New Roman" w:cs="Times New Roman"/>
          <w:sz w:val="24"/>
          <w:szCs w:val="24"/>
          <w:lang w:val="en-US"/>
        </w:rPr>
        <w:t xml:space="preserve">the modulation vector and the direction of the rotation of the spins. </w:t>
      </w:r>
      <w:r w:rsidR="00E43A86" w:rsidRPr="001B6316">
        <w:rPr>
          <w:rFonts w:ascii="Times New Roman" w:hAnsi="Times New Roman" w:cs="Times New Roman"/>
          <w:sz w:val="24"/>
          <w:szCs w:val="24"/>
          <w:lang w:val="en-US"/>
        </w:rPr>
        <w:t>In CrAs</w:t>
      </w:r>
      <w:r w:rsidR="001B6316" w:rsidRPr="001B6316">
        <w:rPr>
          <w:rFonts w:ascii="Times New Roman" w:hAnsi="Times New Roman" w:cs="Times New Roman"/>
          <w:sz w:val="24"/>
          <w:szCs w:val="24"/>
          <w:lang w:val="en-US"/>
        </w:rPr>
        <w:t>,</w:t>
      </w:r>
      <w:r w:rsidR="00E43A86" w:rsidRPr="001B6316">
        <w:rPr>
          <w:rFonts w:ascii="Times New Roman" w:hAnsi="Times New Roman" w:cs="Times New Roman"/>
          <w:sz w:val="24"/>
          <w:szCs w:val="24"/>
          <w:lang w:val="en-US"/>
        </w:rPr>
        <w:t xml:space="preserve"> the irrational component of the modulation vector runs parallel to </w:t>
      </w:r>
      <w:r w:rsidR="00E43A86" w:rsidRPr="001B6316">
        <w:rPr>
          <w:rFonts w:ascii="Times New Roman" w:hAnsi="Times New Roman" w:cs="Times New Roman"/>
          <w:b/>
          <w:i/>
          <w:sz w:val="24"/>
          <w:szCs w:val="24"/>
          <w:lang w:val="en-US"/>
        </w:rPr>
        <w:t>c</w:t>
      </w:r>
      <w:r w:rsidR="00E43A86" w:rsidRPr="001B6316">
        <w:rPr>
          <w:rFonts w:ascii="Times New Roman" w:hAnsi="Times New Roman" w:cs="Times New Roman"/>
          <w:sz w:val="24"/>
          <w:szCs w:val="24"/>
          <w:lang w:val="en-US"/>
        </w:rPr>
        <w:t>*. If the ordering of the spins would be a pure helix</w:t>
      </w:r>
      <w:r w:rsidR="00DF6D41" w:rsidRPr="001B6316">
        <w:rPr>
          <w:rFonts w:ascii="Times New Roman" w:hAnsi="Times New Roman" w:cs="Times New Roman"/>
          <w:sz w:val="24"/>
          <w:szCs w:val="24"/>
          <w:lang w:val="en-US"/>
        </w:rPr>
        <w:t>,</w:t>
      </w:r>
      <w:r w:rsidR="00E43A86" w:rsidRPr="001B6316">
        <w:rPr>
          <w:rFonts w:ascii="Times New Roman" w:hAnsi="Times New Roman" w:cs="Times New Roman"/>
          <w:sz w:val="24"/>
          <w:szCs w:val="24"/>
          <w:lang w:val="en-US"/>
        </w:rPr>
        <w:t xml:space="preserve"> the unit vector perpendicular to the spin rotation plane should be parallel to </w:t>
      </w:r>
      <w:r w:rsidR="00E43A86" w:rsidRPr="00DA756E">
        <w:rPr>
          <w:rFonts w:ascii="Times New Roman" w:hAnsi="Times New Roman" w:cs="Times New Roman"/>
          <w:b/>
          <w:i/>
          <w:sz w:val="24"/>
          <w:szCs w:val="24"/>
          <w:lang w:val="en-US"/>
        </w:rPr>
        <w:t>c</w:t>
      </w:r>
      <w:r w:rsidR="00E43A86" w:rsidRPr="001B6316">
        <w:rPr>
          <w:rFonts w:ascii="Times New Roman" w:hAnsi="Times New Roman" w:cs="Times New Roman"/>
          <w:sz w:val="24"/>
          <w:szCs w:val="24"/>
          <w:lang w:val="en-US"/>
        </w:rPr>
        <w:t xml:space="preserve">* (which is </w:t>
      </w:r>
      <w:r w:rsidR="00DF6D41" w:rsidRPr="001B6316">
        <w:rPr>
          <w:rFonts w:ascii="Times New Roman" w:hAnsi="Times New Roman" w:cs="Times New Roman"/>
          <w:sz w:val="24"/>
          <w:szCs w:val="24"/>
          <w:lang w:val="en-US"/>
        </w:rPr>
        <w:t>the case in</w:t>
      </w:r>
      <w:r w:rsidR="00E43A86" w:rsidRPr="001B6316">
        <w:rPr>
          <w:rFonts w:ascii="Times New Roman" w:hAnsi="Times New Roman" w:cs="Times New Roman"/>
          <w:sz w:val="24"/>
          <w:szCs w:val="24"/>
          <w:lang w:val="en-US"/>
        </w:rPr>
        <w:t xml:space="preserve"> the double helix model from the literature). If the ordering of the spins would be cycloidal, the unit vector perpendicular to the spin rotation plane should be perpendicular to </w:t>
      </w:r>
      <w:r w:rsidR="00E43A86" w:rsidRPr="001B6316">
        <w:rPr>
          <w:rFonts w:ascii="Times New Roman" w:hAnsi="Times New Roman" w:cs="Times New Roman"/>
          <w:b/>
          <w:i/>
          <w:sz w:val="24"/>
          <w:szCs w:val="24"/>
          <w:lang w:val="en-US"/>
        </w:rPr>
        <w:t>c</w:t>
      </w:r>
      <w:r w:rsidR="00E43A86" w:rsidRPr="001B6316">
        <w:rPr>
          <w:rFonts w:ascii="Times New Roman" w:hAnsi="Times New Roman" w:cs="Times New Roman"/>
          <w:sz w:val="24"/>
          <w:szCs w:val="24"/>
          <w:lang w:val="en-US"/>
        </w:rPr>
        <w:t xml:space="preserve">*. </w:t>
      </w:r>
      <w:r w:rsidRPr="001B6316">
        <w:rPr>
          <w:rFonts w:ascii="Times New Roman" w:hAnsi="Times New Roman" w:cs="Times New Roman"/>
          <w:sz w:val="24"/>
          <w:szCs w:val="24"/>
          <w:lang w:val="en-US"/>
        </w:rPr>
        <w:t>However, in all of the refined models of the magnetic structure of CrAs</w:t>
      </w:r>
      <w:r w:rsidR="001B6316" w:rsidRPr="001B6316">
        <w:rPr>
          <w:rFonts w:ascii="Times New Roman" w:hAnsi="Times New Roman" w:cs="Times New Roman"/>
          <w:sz w:val="24"/>
          <w:szCs w:val="24"/>
          <w:lang w:val="en-US"/>
        </w:rPr>
        <w:t>,</w:t>
      </w:r>
      <w:r w:rsidRPr="001B6316">
        <w:rPr>
          <w:rFonts w:ascii="Times New Roman" w:hAnsi="Times New Roman" w:cs="Times New Roman"/>
          <w:sz w:val="24"/>
          <w:szCs w:val="24"/>
          <w:lang w:val="en-US"/>
        </w:rPr>
        <w:t xml:space="preserve"> which lead to the best agreement factors,</w:t>
      </w:r>
      <w:r w:rsidR="00E43A86" w:rsidRPr="001B6316">
        <w:rPr>
          <w:rFonts w:ascii="Times New Roman" w:hAnsi="Times New Roman" w:cs="Times New Roman"/>
          <w:sz w:val="24"/>
          <w:szCs w:val="24"/>
          <w:lang w:val="en-US"/>
        </w:rPr>
        <w:t xml:space="preserve"> the orderings of the spins CrAs </w:t>
      </w:r>
      <w:r w:rsidRPr="001B6316">
        <w:rPr>
          <w:rFonts w:ascii="Times New Roman" w:hAnsi="Times New Roman" w:cs="Times New Roman"/>
          <w:sz w:val="24"/>
          <w:szCs w:val="24"/>
          <w:lang w:val="en-US"/>
        </w:rPr>
        <w:t xml:space="preserve">cannot be described as </w:t>
      </w:r>
      <w:r w:rsidR="00E43A86" w:rsidRPr="001B6316">
        <w:rPr>
          <w:rFonts w:ascii="Times New Roman" w:hAnsi="Times New Roman" w:cs="Times New Roman"/>
          <w:sz w:val="24"/>
          <w:szCs w:val="24"/>
          <w:lang w:val="en-US"/>
        </w:rPr>
        <w:t xml:space="preserve">a pure helix nor </w:t>
      </w:r>
      <w:r w:rsidRPr="001B6316">
        <w:rPr>
          <w:rFonts w:ascii="Times New Roman" w:hAnsi="Times New Roman" w:cs="Times New Roman"/>
          <w:sz w:val="24"/>
          <w:szCs w:val="24"/>
          <w:lang w:val="en-US"/>
        </w:rPr>
        <w:t xml:space="preserve">as </w:t>
      </w:r>
      <w:r w:rsidR="00E43A86" w:rsidRPr="001B6316">
        <w:rPr>
          <w:rFonts w:ascii="Times New Roman" w:hAnsi="Times New Roman" w:cs="Times New Roman"/>
          <w:sz w:val="24"/>
          <w:szCs w:val="24"/>
          <w:lang w:val="en-US"/>
        </w:rPr>
        <w:t>a pure cycloid</w:t>
      </w:r>
      <w:r w:rsidRPr="001B6316">
        <w:rPr>
          <w:rFonts w:ascii="Times New Roman" w:hAnsi="Times New Roman" w:cs="Times New Roman"/>
          <w:sz w:val="24"/>
          <w:szCs w:val="24"/>
          <w:lang w:val="en-US"/>
        </w:rPr>
        <w:t>. Instead,</w:t>
      </w:r>
      <w:r w:rsidR="00E43A86" w:rsidRPr="001B6316">
        <w:rPr>
          <w:rFonts w:ascii="Times New Roman" w:hAnsi="Times New Roman" w:cs="Times New Roman"/>
          <w:sz w:val="24"/>
          <w:szCs w:val="24"/>
          <w:lang w:val="en-US"/>
        </w:rPr>
        <w:t xml:space="preserve"> the spin rota</w:t>
      </w:r>
      <w:r w:rsidRPr="001B6316">
        <w:rPr>
          <w:rFonts w:ascii="Times New Roman" w:hAnsi="Times New Roman" w:cs="Times New Roman"/>
          <w:sz w:val="24"/>
          <w:szCs w:val="24"/>
          <w:lang w:val="en-US"/>
        </w:rPr>
        <w:t>t</w:t>
      </w:r>
      <w:r w:rsidR="00E43A86" w:rsidRPr="001B6316">
        <w:rPr>
          <w:rFonts w:ascii="Times New Roman" w:hAnsi="Times New Roman" w:cs="Times New Roman"/>
          <w:sz w:val="24"/>
          <w:szCs w:val="24"/>
          <w:lang w:val="en-US"/>
        </w:rPr>
        <w:t xml:space="preserve">ion planes make </w:t>
      </w:r>
      <w:r w:rsidRPr="001B6316">
        <w:rPr>
          <w:rFonts w:ascii="Times New Roman" w:hAnsi="Times New Roman" w:cs="Times New Roman"/>
          <w:sz w:val="24"/>
          <w:szCs w:val="24"/>
          <w:lang w:val="en-US"/>
        </w:rPr>
        <w:t>an</w:t>
      </w:r>
      <w:r w:rsidR="00E43A86" w:rsidRPr="001B6316">
        <w:rPr>
          <w:rFonts w:ascii="Times New Roman" w:hAnsi="Times New Roman" w:cs="Times New Roman"/>
          <w:sz w:val="24"/>
          <w:szCs w:val="24"/>
          <w:lang w:val="en-US"/>
        </w:rPr>
        <w:t xml:space="preserve"> angle </w:t>
      </w:r>
      <w:r w:rsidRPr="001B6316">
        <w:rPr>
          <w:rFonts w:ascii="Times New Roman" w:hAnsi="Times New Roman" w:cs="Times New Roman"/>
          <w:sz w:val="24"/>
          <w:szCs w:val="24"/>
          <w:lang w:val="en-US"/>
        </w:rPr>
        <w:t>α</w:t>
      </w:r>
      <w:r w:rsidR="001B6316" w:rsidRPr="001B6316">
        <w:rPr>
          <w:rFonts w:ascii="Times New Roman" w:hAnsi="Times New Roman" w:cs="Times New Roman"/>
          <w:sz w:val="24"/>
          <w:szCs w:val="24"/>
          <w:lang w:val="en-US"/>
        </w:rPr>
        <w:t xml:space="preserve">, </w:t>
      </w:r>
      <w:r w:rsidR="00E43A86" w:rsidRPr="001B6316">
        <w:rPr>
          <w:rFonts w:ascii="Times New Roman" w:hAnsi="Times New Roman" w:cs="Times New Roman"/>
          <w:sz w:val="24"/>
          <w:szCs w:val="24"/>
          <w:lang w:val="en-US"/>
        </w:rPr>
        <w:t>0</w:t>
      </w:r>
      <w:r w:rsidRPr="001B6316">
        <w:rPr>
          <w:rFonts w:ascii="Times New Roman" w:hAnsi="Times New Roman" w:cs="Times New Roman"/>
          <w:sz w:val="24"/>
          <w:szCs w:val="24"/>
          <w:lang w:val="en-US"/>
        </w:rPr>
        <w:t>° &lt; α &lt;</w:t>
      </w:r>
      <w:r w:rsidR="00E43A86" w:rsidRPr="001B6316">
        <w:rPr>
          <w:rFonts w:ascii="Times New Roman" w:hAnsi="Times New Roman" w:cs="Times New Roman"/>
          <w:sz w:val="24"/>
          <w:szCs w:val="24"/>
          <w:lang w:val="en-US"/>
        </w:rPr>
        <w:t xml:space="preserve"> 90</w:t>
      </w:r>
      <w:r w:rsidRPr="001B6316">
        <w:rPr>
          <w:rFonts w:ascii="Times New Roman" w:hAnsi="Times New Roman" w:cs="Times New Roman"/>
          <w:sz w:val="24"/>
          <w:szCs w:val="24"/>
          <w:lang w:val="en-US"/>
        </w:rPr>
        <w:t>°</w:t>
      </w:r>
      <w:r w:rsidR="001B6316" w:rsidRPr="001B6316">
        <w:rPr>
          <w:rFonts w:ascii="Times New Roman" w:hAnsi="Times New Roman" w:cs="Times New Roman"/>
          <w:sz w:val="24"/>
          <w:szCs w:val="24"/>
          <w:lang w:val="en-US"/>
        </w:rPr>
        <w:t>,</w:t>
      </w:r>
      <w:r w:rsidRPr="001B6316">
        <w:rPr>
          <w:rFonts w:ascii="Times New Roman" w:hAnsi="Times New Roman" w:cs="Times New Roman"/>
          <w:sz w:val="24"/>
          <w:szCs w:val="24"/>
          <w:lang w:val="en-US"/>
        </w:rPr>
        <w:t xml:space="preserve"> </w:t>
      </w:r>
      <w:r w:rsidR="00E43A86" w:rsidRPr="001B6316">
        <w:rPr>
          <w:rFonts w:ascii="Times New Roman" w:hAnsi="Times New Roman" w:cs="Times New Roman"/>
          <w:sz w:val="24"/>
          <w:szCs w:val="24"/>
          <w:lang w:val="en-US"/>
        </w:rPr>
        <w:t xml:space="preserve">with </w:t>
      </w:r>
      <w:r w:rsidR="001B6316" w:rsidRPr="001B6316">
        <w:rPr>
          <w:rFonts w:ascii="Times New Roman" w:hAnsi="Times New Roman" w:cs="Times New Roman"/>
          <w:sz w:val="24"/>
          <w:szCs w:val="24"/>
          <w:lang w:val="en-US"/>
        </w:rPr>
        <w:t xml:space="preserve">respect to </w:t>
      </w:r>
      <w:r w:rsidR="00E43A86" w:rsidRPr="001B6316">
        <w:rPr>
          <w:rFonts w:ascii="Times New Roman" w:hAnsi="Times New Roman" w:cs="Times New Roman"/>
          <w:sz w:val="24"/>
          <w:szCs w:val="24"/>
          <w:lang w:val="en-US"/>
        </w:rPr>
        <w:t xml:space="preserve">the </w:t>
      </w:r>
      <w:r w:rsidRPr="001B6316">
        <w:rPr>
          <w:rFonts w:ascii="Times New Roman" w:hAnsi="Times New Roman" w:cs="Times New Roman"/>
          <w:b/>
          <w:i/>
          <w:sz w:val="24"/>
          <w:szCs w:val="24"/>
          <w:lang w:val="en-US"/>
        </w:rPr>
        <w:t>c</w:t>
      </w:r>
      <w:r w:rsidRPr="001B6316">
        <w:rPr>
          <w:rFonts w:ascii="Times New Roman" w:hAnsi="Times New Roman" w:cs="Times New Roman"/>
          <w:sz w:val="24"/>
          <w:szCs w:val="24"/>
          <w:lang w:val="en-US"/>
        </w:rPr>
        <w:t>*-</w:t>
      </w:r>
      <w:r w:rsidR="00E43A86" w:rsidRPr="001B6316">
        <w:rPr>
          <w:rFonts w:ascii="Times New Roman" w:hAnsi="Times New Roman" w:cs="Times New Roman"/>
          <w:sz w:val="24"/>
          <w:szCs w:val="24"/>
          <w:lang w:val="en-US"/>
        </w:rPr>
        <w:t>direction.</w:t>
      </w:r>
      <w:r w:rsidR="00DF6D41" w:rsidRPr="001B6316">
        <w:rPr>
          <w:rFonts w:ascii="Times New Roman" w:hAnsi="Times New Roman" w:cs="Times New Roman"/>
          <w:sz w:val="24"/>
          <w:szCs w:val="24"/>
          <w:lang w:val="en-US"/>
        </w:rPr>
        <w:t xml:space="preserve"> </w:t>
      </w:r>
      <w:r w:rsidR="00E91E89" w:rsidRPr="001B6316">
        <w:rPr>
          <w:rFonts w:ascii="Times New Roman" w:hAnsi="Times New Roman" w:cs="Times New Roman"/>
          <w:sz w:val="24"/>
          <w:szCs w:val="24"/>
          <w:lang w:val="en-US"/>
        </w:rPr>
        <w:t xml:space="preserve"> </w:t>
      </w:r>
      <w:r w:rsidR="00E91E89" w:rsidRPr="001B6316">
        <w:rPr>
          <w:rFonts w:ascii="Times New Roman" w:hAnsi="Times New Roman" w:cs="Times New Roman"/>
          <w:sz w:val="24"/>
          <w:szCs w:val="24"/>
        </w:rPr>
        <w:t xml:space="preserve">This can be clearly seen from Table </w:t>
      </w:r>
      <w:r w:rsidR="00ED2BF8" w:rsidRPr="001B6316">
        <w:rPr>
          <w:rFonts w:ascii="Times New Roman" w:hAnsi="Times New Roman" w:cs="Times New Roman"/>
          <w:sz w:val="24"/>
          <w:szCs w:val="24"/>
        </w:rPr>
        <w:t>3</w:t>
      </w:r>
      <w:r w:rsidR="00E91E89" w:rsidRPr="001B6316">
        <w:rPr>
          <w:rFonts w:ascii="Times New Roman" w:hAnsi="Times New Roman" w:cs="Times New Roman"/>
          <w:sz w:val="24"/>
          <w:szCs w:val="24"/>
        </w:rPr>
        <w:t xml:space="preserve">, which shows the magnetic moment components at all Cr sites for the </w:t>
      </w:r>
      <w:r w:rsidR="00401618" w:rsidRPr="001B6316">
        <w:rPr>
          <w:rFonts w:ascii="Times New Roman" w:hAnsi="Times New Roman" w:cs="Times New Roman"/>
          <w:sz w:val="24"/>
          <w:szCs w:val="24"/>
        </w:rPr>
        <w:t xml:space="preserve">discussed </w:t>
      </w:r>
      <w:r w:rsidR="00E91E89" w:rsidRPr="001B6316">
        <w:rPr>
          <w:rFonts w:ascii="Times New Roman" w:hAnsi="Times New Roman" w:cs="Times New Roman"/>
          <w:sz w:val="24"/>
          <w:szCs w:val="24"/>
        </w:rPr>
        <w:t>models.</w:t>
      </w:r>
      <w:r w:rsidR="001B6316" w:rsidRPr="001B6316">
        <w:rPr>
          <w:rFonts w:ascii="Times New Roman" w:hAnsi="Times New Roman" w:cs="Times New Roman"/>
          <w:sz w:val="24"/>
          <w:szCs w:val="24"/>
        </w:rPr>
        <w:t xml:space="preserve"> </w:t>
      </w:r>
      <w:r w:rsidR="00BE416F" w:rsidRPr="001B6316">
        <w:rPr>
          <w:rFonts w:ascii="Times New Roman" w:hAnsi="Times New Roman" w:cs="Times New Roman"/>
          <w:sz w:val="24"/>
          <w:szCs w:val="24"/>
        </w:rPr>
        <w:t xml:space="preserve">The conditions for the superspace groups allowing for a helical or cycloidal ordering, in which all symmetry related magnetic moments in the lattice rotate in the same direction, i.e. with the same chirality, have been presented by Fabrykiewicz </w:t>
      </w:r>
      <w:r w:rsidR="00BE416F" w:rsidRPr="001B6316">
        <w:rPr>
          <w:rFonts w:ascii="Times New Roman" w:hAnsi="Times New Roman" w:cs="Times New Roman"/>
          <w:i/>
          <w:sz w:val="24"/>
          <w:szCs w:val="24"/>
        </w:rPr>
        <w:t>et al</w:t>
      </w:r>
      <w:r w:rsidR="00BE416F" w:rsidRPr="001B6316">
        <w:rPr>
          <w:rFonts w:ascii="Times New Roman" w:hAnsi="Times New Roman" w:cs="Times New Roman"/>
          <w:sz w:val="24"/>
          <w:szCs w:val="24"/>
        </w:rPr>
        <w:t xml:space="preserve">. (2021). </w:t>
      </w:r>
      <w:r w:rsidR="00C6542C" w:rsidRPr="001B6316">
        <w:rPr>
          <w:rFonts w:ascii="Times New Roman" w:hAnsi="Times New Roman" w:cs="Times New Roman"/>
          <w:sz w:val="24"/>
          <w:szCs w:val="24"/>
        </w:rPr>
        <w:t>While</w:t>
      </w:r>
      <w:r w:rsidR="00BE416F" w:rsidRPr="001B6316">
        <w:rPr>
          <w:rFonts w:ascii="Times New Roman" w:hAnsi="Times New Roman" w:cs="Times New Roman"/>
          <w:sz w:val="24"/>
          <w:szCs w:val="24"/>
        </w:rPr>
        <w:t xml:space="preserve"> helical ordering is compatible with the superspace groups derived from the crystal classes 1, 2, 222, 4, 422, 3, 32, 6, and 622</w:t>
      </w:r>
      <w:r w:rsidR="00C6542C" w:rsidRPr="001B6316">
        <w:rPr>
          <w:rFonts w:ascii="Times New Roman" w:hAnsi="Times New Roman" w:cs="Times New Roman"/>
          <w:sz w:val="24"/>
          <w:szCs w:val="24"/>
        </w:rPr>
        <w:t>, the</w:t>
      </w:r>
      <w:r w:rsidR="00BE416F" w:rsidRPr="001B6316">
        <w:rPr>
          <w:rFonts w:ascii="Times New Roman" w:hAnsi="Times New Roman" w:cs="Times New Roman"/>
          <w:sz w:val="24"/>
          <w:szCs w:val="24"/>
        </w:rPr>
        <w:t xml:space="preserve"> cycloidal ordering is allowed in the</w:t>
      </w:r>
      <w:r w:rsidR="00C6542C" w:rsidRPr="001B6316">
        <w:rPr>
          <w:rFonts w:ascii="Times New Roman" w:hAnsi="Times New Roman" w:cs="Times New Roman"/>
          <w:sz w:val="24"/>
          <w:szCs w:val="24"/>
        </w:rPr>
        <w:t xml:space="preserve"> magnetic</w:t>
      </w:r>
      <w:r w:rsidR="00BE416F" w:rsidRPr="001B6316">
        <w:rPr>
          <w:rFonts w:ascii="Times New Roman" w:hAnsi="Times New Roman" w:cs="Times New Roman"/>
          <w:sz w:val="24"/>
          <w:szCs w:val="24"/>
        </w:rPr>
        <w:t xml:space="preserve"> superspace groups </w:t>
      </w:r>
      <w:r w:rsidR="00C6542C" w:rsidRPr="001B6316">
        <w:rPr>
          <w:rFonts w:ascii="Times New Roman" w:hAnsi="Times New Roman" w:cs="Times New Roman"/>
          <w:sz w:val="24"/>
          <w:szCs w:val="24"/>
        </w:rPr>
        <w:t xml:space="preserve">derived </w:t>
      </w:r>
      <w:r w:rsidR="00BE416F" w:rsidRPr="001B6316">
        <w:rPr>
          <w:rFonts w:ascii="Times New Roman" w:hAnsi="Times New Roman" w:cs="Times New Roman"/>
          <w:sz w:val="24"/>
          <w:szCs w:val="24"/>
        </w:rPr>
        <w:t xml:space="preserve">from crystal classes 1, 2, </w:t>
      </w:r>
      <w:r w:rsidR="00BE416F" w:rsidRPr="001B6316">
        <w:rPr>
          <w:rFonts w:ascii="Times New Roman" w:hAnsi="Times New Roman" w:cs="Times New Roman"/>
          <w:i/>
          <w:sz w:val="24"/>
          <w:szCs w:val="24"/>
        </w:rPr>
        <w:t>m</w:t>
      </w:r>
      <w:r w:rsidR="00BE416F" w:rsidRPr="001B6316">
        <w:rPr>
          <w:rFonts w:ascii="Times New Roman" w:hAnsi="Times New Roman" w:cs="Times New Roman"/>
          <w:sz w:val="24"/>
          <w:szCs w:val="24"/>
        </w:rPr>
        <w:t xml:space="preserve">, and </w:t>
      </w:r>
      <w:r w:rsidR="00BE416F" w:rsidRPr="001B6316">
        <w:rPr>
          <w:rFonts w:ascii="Times New Roman" w:hAnsi="Times New Roman" w:cs="Times New Roman"/>
          <w:i/>
          <w:sz w:val="24"/>
          <w:szCs w:val="24"/>
        </w:rPr>
        <w:t>mm</w:t>
      </w:r>
      <w:r w:rsidR="00BE416F" w:rsidRPr="001B6316">
        <w:rPr>
          <w:rFonts w:ascii="Times New Roman" w:hAnsi="Times New Roman" w:cs="Times New Roman"/>
          <w:sz w:val="24"/>
          <w:szCs w:val="24"/>
        </w:rPr>
        <w:t xml:space="preserve">2. </w:t>
      </w:r>
      <w:r w:rsidR="00C6542C" w:rsidRPr="001B6316">
        <w:rPr>
          <w:rFonts w:ascii="Times New Roman" w:hAnsi="Times New Roman" w:cs="Times New Roman"/>
          <w:sz w:val="24"/>
          <w:szCs w:val="24"/>
        </w:rPr>
        <w:t xml:space="preserve">Of all the crystal classes only two, 1 and 2, allow for </w:t>
      </w:r>
      <w:r w:rsidR="00BE416F" w:rsidRPr="001B6316">
        <w:rPr>
          <w:rFonts w:ascii="Times New Roman" w:hAnsi="Times New Roman" w:cs="Times New Roman"/>
          <w:sz w:val="24"/>
          <w:szCs w:val="24"/>
        </w:rPr>
        <w:t>both helical and cycloid orderings</w:t>
      </w:r>
      <w:r w:rsidR="00C6542C" w:rsidRPr="001B6316">
        <w:rPr>
          <w:rFonts w:ascii="Times New Roman" w:hAnsi="Times New Roman" w:cs="Times New Roman"/>
          <w:sz w:val="24"/>
          <w:szCs w:val="24"/>
        </w:rPr>
        <w:t>.</w:t>
      </w:r>
      <w:r w:rsidR="00BE416F" w:rsidRPr="001B6316">
        <w:rPr>
          <w:rFonts w:ascii="Times New Roman" w:hAnsi="Times New Roman" w:cs="Times New Roman"/>
          <w:sz w:val="24"/>
          <w:szCs w:val="24"/>
        </w:rPr>
        <w:t xml:space="preserve"> </w:t>
      </w:r>
      <w:r w:rsidR="00C6542C" w:rsidRPr="001B6316">
        <w:rPr>
          <w:rFonts w:ascii="Times New Roman" w:hAnsi="Times New Roman" w:cs="Times New Roman"/>
          <w:sz w:val="24"/>
          <w:szCs w:val="24"/>
        </w:rPr>
        <w:t>It is striking</w:t>
      </w:r>
      <w:r w:rsidR="00E91E89" w:rsidRPr="001B6316">
        <w:rPr>
          <w:rFonts w:ascii="Times New Roman" w:hAnsi="Times New Roman" w:cs="Times New Roman"/>
          <w:sz w:val="24"/>
          <w:szCs w:val="24"/>
        </w:rPr>
        <w:t>,</w:t>
      </w:r>
      <w:r w:rsidR="00C6542C" w:rsidRPr="001B6316">
        <w:rPr>
          <w:rFonts w:ascii="Times New Roman" w:hAnsi="Times New Roman" w:cs="Times New Roman"/>
          <w:sz w:val="24"/>
          <w:szCs w:val="24"/>
        </w:rPr>
        <w:t xml:space="preserve"> that</w:t>
      </w:r>
      <w:r w:rsidR="00E91E89" w:rsidRPr="001B6316">
        <w:rPr>
          <w:rFonts w:ascii="Times New Roman" w:hAnsi="Times New Roman" w:cs="Times New Roman"/>
          <w:sz w:val="24"/>
          <w:szCs w:val="24"/>
        </w:rPr>
        <w:t xml:space="preserve"> </w:t>
      </w:r>
      <w:r w:rsidR="00C6542C" w:rsidRPr="001B6316">
        <w:rPr>
          <w:rFonts w:ascii="Times New Roman" w:hAnsi="Times New Roman" w:cs="Times New Roman"/>
          <w:sz w:val="24"/>
          <w:szCs w:val="24"/>
        </w:rPr>
        <w:t xml:space="preserve">crystal class 2 </w:t>
      </w:r>
      <w:r w:rsidR="00E91E89" w:rsidRPr="001B6316">
        <w:rPr>
          <w:rFonts w:ascii="Times New Roman" w:hAnsi="Times New Roman" w:cs="Times New Roman"/>
          <w:sz w:val="24"/>
          <w:szCs w:val="24"/>
        </w:rPr>
        <w:t xml:space="preserve">is exactly the one that corresponds </w:t>
      </w:r>
      <w:r w:rsidR="00BE416F" w:rsidRPr="001B6316">
        <w:rPr>
          <w:rFonts w:ascii="Times New Roman" w:hAnsi="Times New Roman" w:cs="Times New Roman"/>
          <w:sz w:val="24"/>
          <w:szCs w:val="24"/>
        </w:rPr>
        <w:t xml:space="preserve">to </w:t>
      </w:r>
      <w:r w:rsidR="00C6542C" w:rsidRPr="001B6316">
        <w:rPr>
          <w:rFonts w:ascii="Times New Roman" w:hAnsi="Times New Roman" w:cs="Times New Roman"/>
          <w:sz w:val="24"/>
          <w:szCs w:val="24"/>
        </w:rPr>
        <w:t>the</w:t>
      </w:r>
      <w:r w:rsidR="00BE416F" w:rsidRPr="001B6316">
        <w:rPr>
          <w:rFonts w:ascii="Times New Roman" w:hAnsi="Times New Roman" w:cs="Times New Roman"/>
          <w:sz w:val="24"/>
          <w:szCs w:val="24"/>
        </w:rPr>
        <w:t xml:space="preserve"> model</w:t>
      </w:r>
      <w:r w:rsidR="00C6542C" w:rsidRPr="001B6316">
        <w:rPr>
          <w:rFonts w:ascii="Times New Roman" w:hAnsi="Times New Roman" w:cs="Times New Roman"/>
          <w:sz w:val="24"/>
          <w:szCs w:val="24"/>
        </w:rPr>
        <w:t xml:space="preserve"> </w:t>
      </w:r>
      <w:r w:rsidR="00DF6D41" w:rsidRPr="001B6316">
        <w:rPr>
          <w:rFonts w:ascii="Times New Roman" w:hAnsi="Times New Roman" w:cs="Times New Roman"/>
          <w:sz w:val="24"/>
          <w:szCs w:val="24"/>
        </w:rPr>
        <w:t xml:space="preserve">in magnetic superspace group </w:t>
      </w:r>
      <w:r w:rsidR="00DF6D41" w:rsidRPr="001B6316">
        <w:rPr>
          <w:rFonts w:ascii="Times New Roman" w:hAnsi="Times New Roman" w:cs="Times New Roman"/>
          <w:i/>
          <w:iCs/>
          <w:sz w:val="24"/>
          <w:szCs w:val="24"/>
        </w:rPr>
        <w:t>P</w:t>
      </w:r>
      <w:r w:rsidR="00DF6D41" w:rsidRPr="001B6316">
        <w:rPr>
          <w:rFonts w:ascii="Times New Roman" w:hAnsi="Times New Roman" w:cs="Times New Roman"/>
          <w:sz w:val="24"/>
          <w:szCs w:val="24"/>
        </w:rPr>
        <w:t>2</w:t>
      </w:r>
      <w:r w:rsidR="00DF6D41" w:rsidRPr="001B6316">
        <w:rPr>
          <w:rFonts w:ascii="Times New Roman" w:hAnsi="Times New Roman" w:cs="Times New Roman"/>
          <w:sz w:val="24"/>
          <w:szCs w:val="24"/>
          <w:vertAlign w:val="subscript"/>
        </w:rPr>
        <w:t>1</w:t>
      </w:r>
      <w:r w:rsidR="00DF6D41" w:rsidRPr="001B6316">
        <w:rPr>
          <w:rFonts w:ascii="Times New Roman" w:hAnsi="Times New Roman" w:cs="Times New Roman"/>
          <w:sz w:val="24"/>
          <w:szCs w:val="24"/>
        </w:rPr>
        <w:t>.1</w:t>
      </w:r>
      <w:r w:rsidR="00DF6D41" w:rsidRPr="001B6316">
        <w:rPr>
          <w:rFonts w:ascii="Times New Roman" w:eastAsia="Liberation Serif" w:hAnsi="Times New Roman" w:cs="Times New Roman"/>
          <w:sz w:val="24"/>
          <w:szCs w:val="24"/>
        </w:rPr>
        <w:t>'</w:t>
      </w:r>
      <w:r w:rsidR="00DF6D41" w:rsidRPr="001B6316">
        <w:rPr>
          <w:rFonts w:ascii="Times New Roman" w:hAnsi="Times New Roman" w:cs="Times New Roman"/>
          <w:sz w:val="24"/>
          <w:szCs w:val="24"/>
        </w:rPr>
        <w:t>(</w:t>
      </w:r>
      <w:r w:rsidR="00095EB7" w:rsidRPr="001B6316">
        <w:rPr>
          <w:rFonts w:ascii="Times New Roman" w:hAnsi="Times New Roman" w:cs="Times New Roman"/>
          <w:sz w:val="24"/>
          <w:szCs w:val="24"/>
        </w:rPr>
        <w:t>α0γ</w:t>
      </w:r>
      <w:r w:rsidR="00DF6D41" w:rsidRPr="001B6316">
        <w:rPr>
          <w:rFonts w:ascii="Times New Roman" w:hAnsi="Times New Roman" w:cs="Times New Roman"/>
          <w:sz w:val="24"/>
          <w:szCs w:val="24"/>
        </w:rPr>
        <w:t>)0s</w:t>
      </w:r>
      <w:r w:rsidR="0041715B" w:rsidRPr="001B6316">
        <w:rPr>
          <w:rFonts w:ascii="Times New Roman" w:hAnsi="Times New Roman" w:cs="Times New Roman"/>
          <w:sz w:val="24"/>
          <w:szCs w:val="24"/>
        </w:rPr>
        <w:t>.</w:t>
      </w:r>
      <w:r w:rsidR="00BE416F" w:rsidRPr="00FC3322">
        <w:rPr>
          <w:rFonts w:ascii="Times New Roman" w:hAnsi="Times New Roman" w:cs="Times New Roman"/>
          <w:sz w:val="24"/>
          <w:szCs w:val="24"/>
        </w:rPr>
        <w:t xml:space="preserve"> </w:t>
      </w:r>
    </w:p>
    <w:bookmarkEnd w:id="11"/>
    <w:p w14:paraId="6FA78A4D" w14:textId="3EF55CA7" w:rsidR="00A43D8C" w:rsidRPr="001B6316" w:rsidRDefault="001A4574">
      <w:pPr>
        <w:spacing w:after="0" w:line="480" w:lineRule="auto"/>
        <w:ind w:firstLine="568"/>
        <w:jc w:val="both"/>
      </w:pPr>
      <w:r w:rsidRPr="001B6316">
        <w:rPr>
          <w:rFonts w:ascii="Times New Roman" w:eastAsia="SFRM1200" w:hAnsi="Times New Roman" w:cs="Times New Roman"/>
          <w:sz w:val="24"/>
          <w:szCs w:val="24"/>
        </w:rPr>
        <w:t xml:space="preserve">A notable difference between the magnetic models in Figure </w:t>
      </w:r>
      <w:r w:rsidR="003D62DE" w:rsidRPr="001B6316">
        <w:rPr>
          <w:rFonts w:ascii="Times New Roman" w:eastAsia="SFRM1200" w:hAnsi="Times New Roman" w:cs="Times New Roman"/>
          <w:sz w:val="24"/>
          <w:szCs w:val="24"/>
        </w:rPr>
        <w:t>3</w:t>
      </w:r>
      <w:r w:rsidR="003D62DE" w:rsidRPr="001B6316">
        <w:rPr>
          <w:rFonts w:ascii="Times New Roman" w:eastAsia="SFRM1200" w:hAnsi="Times New Roman" w:cs="Times New Roman"/>
          <w:b/>
          <w:sz w:val="24"/>
          <w:szCs w:val="24"/>
        </w:rPr>
        <w:t xml:space="preserve"> </w:t>
      </w:r>
      <w:r w:rsidRPr="001B6316">
        <w:rPr>
          <w:rFonts w:ascii="Times New Roman" w:eastAsia="SFRM1200" w:hAnsi="Times New Roman" w:cs="Times New Roman"/>
          <w:sz w:val="24"/>
          <w:szCs w:val="24"/>
        </w:rPr>
        <w:t xml:space="preserve">and the </w:t>
      </w:r>
      <w:r w:rsidR="00E27587" w:rsidRPr="001B6316">
        <w:rPr>
          <w:rFonts w:ascii="Times New Roman" w:eastAsia="SFRM1200" w:hAnsi="Times New Roman" w:cs="Times New Roman"/>
          <w:i/>
          <w:sz w:val="24"/>
          <w:szCs w:val="24"/>
        </w:rPr>
        <w:t>double-helix</w:t>
      </w:r>
      <w:r w:rsidRPr="001B6316">
        <w:rPr>
          <w:rFonts w:ascii="Times New Roman" w:eastAsia="SFRM1200" w:hAnsi="Times New Roman" w:cs="Times New Roman"/>
          <w:sz w:val="24"/>
          <w:szCs w:val="24"/>
        </w:rPr>
        <w:t xml:space="preserve"> literature model (Figure </w:t>
      </w:r>
      <w:r w:rsidR="00EB23A5" w:rsidRPr="001B6316">
        <w:rPr>
          <w:rFonts w:ascii="Times New Roman" w:eastAsia="SFRM1200" w:hAnsi="Times New Roman" w:cs="Times New Roman"/>
          <w:sz w:val="24"/>
          <w:szCs w:val="24"/>
        </w:rPr>
        <w:t>4</w:t>
      </w:r>
      <w:r w:rsidRPr="001B6316">
        <w:rPr>
          <w:rFonts w:ascii="Times New Roman" w:eastAsia="SFRM1200" w:hAnsi="Times New Roman" w:cs="Times New Roman"/>
          <w:sz w:val="24"/>
          <w:szCs w:val="24"/>
        </w:rPr>
        <w:t xml:space="preserve">), is the vanishing </w:t>
      </w:r>
      <w:r w:rsidRPr="001B6316">
        <w:rPr>
          <w:rFonts w:ascii="Times New Roman" w:eastAsia="CMMI12" w:hAnsi="Times New Roman" w:cs="Times New Roman"/>
          <w:i/>
          <w:iCs/>
          <w:sz w:val="24"/>
          <w:szCs w:val="24"/>
        </w:rPr>
        <w:t>M</w:t>
      </w:r>
      <w:r w:rsidRPr="001B6316">
        <w:rPr>
          <w:rFonts w:ascii="Times New Roman" w:eastAsia="CMR8" w:hAnsi="Times New Roman" w:cs="Times New Roman"/>
          <w:sz w:val="24"/>
          <w:szCs w:val="24"/>
          <w:vertAlign w:val="subscript"/>
        </w:rPr>
        <w:t>z</w:t>
      </w:r>
      <w:r w:rsidRPr="001B6316">
        <w:rPr>
          <w:rFonts w:ascii="Times New Roman" w:eastAsia="CMR8" w:hAnsi="Times New Roman" w:cs="Times New Roman"/>
          <w:sz w:val="24"/>
          <w:szCs w:val="24"/>
        </w:rPr>
        <w:t xml:space="preserve"> </w:t>
      </w:r>
      <w:r w:rsidRPr="001B6316">
        <w:rPr>
          <w:rFonts w:ascii="Times New Roman" w:eastAsia="SFRM1200" w:hAnsi="Times New Roman" w:cs="Times New Roman"/>
          <w:sz w:val="24"/>
          <w:szCs w:val="24"/>
        </w:rPr>
        <w:t xml:space="preserve">component in the </w:t>
      </w:r>
      <w:r w:rsidR="00E27587" w:rsidRPr="001B6316">
        <w:rPr>
          <w:rFonts w:ascii="Times New Roman" w:eastAsia="SFRM1200" w:hAnsi="Times New Roman" w:cs="Times New Roman"/>
          <w:i/>
          <w:sz w:val="24"/>
          <w:szCs w:val="24"/>
        </w:rPr>
        <w:t>double-helix</w:t>
      </w:r>
      <w:r w:rsidRPr="001B6316">
        <w:rPr>
          <w:rFonts w:ascii="Times New Roman" w:eastAsia="SFRM1200" w:hAnsi="Times New Roman" w:cs="Times New Roman"/>
          <w:sz w:val="24"/>
          <w:szCs w:val="24"/>
        </w:rPr>
        <w:t xml:space="preserve"> model forced by the assumption that the magnetic structure of CrAs is coplanar. The confinement of the magnetic moment of the Cr atoms to the (</w:t>
      </w:r>
      <w:r w:rsidRPr="001B6316">
        <w:rPr>
          <w:rFonts w:ascii="Times New Roman" w:eastAsia="CMMI12" w:hAnsi="Times New Roman" w:cs="Times New Roman"/>
          <w:i/>
          <w:sz w:val="24"/>
          <w:szCs w:val="24"/>
        </w:rPr>
        <w:t>a</w:t>
      </w:r>
      <w:r w:rsidRPr="001B6316">
        <w:rPr>
          <w:rFonts w:ascii="Times New Roman" w:eastAsia="CMMI12" w:hAnsi="Times New Roman" w:cs="Times New Roman"/>
          <w:sz w:val="24"/>
          <w:szCs w:val="24"/>
        </w:rPr>
        <w:t>,</w:t>
      </w:r>
      <w:r w:rsidRPr="001B6316">
        <w:rPr>
          <w:rFonts w:ascii="Times New Roman" w:eastAsia="CMMI12" w:hAnsi="Times New Roman" w:cs="Times New Roman"/>
          <w:i/>
          <w:sz w:val="24"/>
          <w:szCs w:val="24"/>
        </w:rPr>
        <w:t>b</w:t>
      </w:r>
      <w:r w:rsidRPr="001B6316">
        <w:rPr>
          <w:rFonts w:ascii="Times New Roman" w:eastAsia="CMMI12" w:hAnsi="Times New Roman" w:cs="Times New Roman"/>
          <w:sz w:val="24"/>
          <w:szCs w:val="24"/>
        </w:rPr>
        <w:t xml:space="preserve">) </w:t>
      </w:r>
      <w:r w:rsidRPr="001B6316">
        <w:rPr>
          <w:rFonts w:ascii="Times New Roman" w:eastAsia="SFRM1200" w:hAnsi="Times New Roman" w:cs="Times New Roman"/>
          <w:sz w:val="24"/>
          <w:szCs w:val="24"/>
        </w:rPr>
        <w:t xml:space="preserve">plane postulated </w:t>
      </w:r>
      <w:r w:rsidR="003872DF" w:rsidRPr="001B6316">
        <w:rPr>
          <w:rFonts w:ascii="Times New Roman" w:eastAsia="SFRM1200" w:hAnsi="Times New Roman" w:cs="Times New Roman"/>
          <w:sz w:val="24"/>
          <w:szCs w:val="24"/>
        </w:rPr>
        <w:t xml:space="preserve">by Watanabe </w:t>
      </w:r>
      <w:r w:rsidR="003872DF" w:rsidRPr="001B6316">
        <w:rPr>
          <w:rFonts w:ascii="Times New Roman" w:eastAsia="SFRM1200" w:hAnsi="Times New Roman" w:cs="Times New Roman"/>
          <w:i/>
          <w:sz w:val="24"/>
          <w:szCs w:val="24"/>
        </w:rPr>
        <w:t>et al</w:t>
      </w:r>
      <w:r w:rsidR="003872DF" w:rsidRPr="001B6316">
        <w:rPr>
          <w:rFonts w:ascii="Times New Roman" w:eastAsia="SFRM1200" w:hAnsi="Times New Roman" w:cs="Times New Roman"/>
          <w:sz w:val="24"/>
          <w:szCs w:val="24"/>
        </w:rPr>
        <w:t>. (1969)</w:t>
      </w:r>
      <w:r w:rsidRPr="001B6316">
        <w:rPr>
          <w:rFonts w:ascii="Times New Roman" w:eastAsia="SFRM1200" w:hAnsi="Times New Roman" w:cs="Times New Roman"/>
          <w:sz w:val="24"/>
          <w:szCs w:val="24"/>
        </w:rPr>
        <w:t xml:space="preserve"> </w:t>
      </w:r>
      <w:r w:rsidR="00682566" w:rsidRPr="001B6316">
        <w:rPr>
          <w:rFonts w:ascii="Times New Roman" w:eastAsia="SFRM1200" w:hAnsi="Times New Roman" w:cs="Times New Roman"/>
          <w:sz w:val="24"/>
          <w:szCs w:val="24"/>
        </w:rPr>
        <w:t xml:space="preserve">and Selte </w:t>
      </w:r>
      <w:r w:rsidR="00682566" w:rsidRPr="001B6316">
        <w:rPr>
          <w:rFonts w:ascii="Times New Roman" w:eastAsia="SFRM1200" w:hAnsi="Times New Roman" w:cs="Times New Roman"/>
          <w:i/>
          <w:sz w:val="24"/>
          <w:szCs w:val="24"/>
        </w:rPr>
        <w:t>et al</w:t>
      </w:r>
      <w:r w:rsidR="00682566" w:rsidRPr="001B6316">
        <w:rPr>
          <w:rFonts w:ascii="Times New Roman" w:eastAsia="SFRM1200" w:hAnsi="Times New Roman" w:cs="Times New Roman"/>
          <w:sz w:val="24"/>
          <w:szCs w:val="24"/>
        </w:rPr>
        <w:t xml:space="preserve">. (1971) </w:t>
      </w:r>
      <w:r w:rsidRPr="001B6316">
        <w:rPr>
          <w:rFonts w:ascii="Times New Roman" w:eastAsia="SFRM1200" w:hAnsi="Times New Roman" w:cs="Times New Roman"/>
          <w:sz w:val="24"/>
          <w:szCs w:val="24"/>
        </w:rPr>
        <w:t xml:space="preserve">for the </w:t>
      </w:r>
      <w:r w:rsidR="00E27587" w:rsidRPr="001B6316">
        <w:rPr>
          <w:rFonts w:ascii="Times New Roman" w:eastAsia="SFRM1200" w:hAnsi="Times New Roman" w:cs="Times New Roman"/>
          <w:i/>
          <w:sz w:val="24"/>
          <w:szCs w:val="24"/>
        </w:rPr>
        <w:t>double-helix</w:t>
      </w:r>
      <w:r w:rsidRPr="001B6316">
        <w:rPr>
          <w:rFonts w:ascii="Times New Roman" w:eastAsia="SFRM1200" w:hAnsi="Times New Roman" w:cs="Times New Roman"/>
          <w:sz w:val="24"/>
          <w:szCs w:val="24"/>
        </w:rPr>
        <w:t xml:space="preserve"> model does not explain the intensity distribution of the satellite reflections measured on a single crystal. In addition, even if considering only the projection of the models along the </w:t>
      </w:r>
      <w:r w:rsidRPr="001B6316">
        <w:rPr>
          <w:rFonts w:ascii="Times New Roman" w:eastAsia="CMMI12" w:hAnsi="Times New Roman" w:cs="Times New Roman"/>
          <w:i/>
          <w:sz w:val="24"/>
          <w:szCs w:val="24"/>
        </w:rPr>
        <w:t>c</w:t>
      </w:r>
      <w:r w:rsidRPr="001B6316">
        <w:rPr>
          <w:rFonts w:ascii="Times New Roman" w:eastAsia="SFRM1200" w:hAnsi="Times New Roman" w:cs="Times New Roman"/>
          <w:sz w:val="24"/>
          <w:szCs w:val="24"/>
        </w:rPr>
        <w:t xml:space="preserve"> axis, the </w:t>
      </w:r>
      <w:r w:rsidR="00E27587" w:rsidRPr="001B6316">
        <w:rPr>
          <w:rFonts w:ascii="Times New Roman" w:eastAsia="SFRM1200" w:hAnsi="Times New Roman" w:cs="Times New Roman"/>
          <w:i/>
          <w:sz w:val="24"/>
          <w:szCs w:val="24"/>
        </w:rPr>
        <w:t>double-helix</w:t>
      </w:r>
      <w:r w:rsidRPr="001B6316">
        <w:rPr>
          <w:rFonts w:ascii="Times New Roman" w:eastAsia="SFRM1200" w:hAnsi="Times New Roman" w:cs="Times New Roman"/>
          <w:sz w:val="24"/>
          <w:szCs w:val="24"/>
        </w:rPr>
        <w:t xml:space="preserve"> model is not replicated by the other models. For the presence of two </w:t>
      </w:r>
      <w:r w:rsidRPr="001B6316">
        <w:rPr>
          <w:rFonts w:ascii="Times New Roman" w:eastAsia="SFRM1200" w:hAnsi="Times New Roman" w:cs="Times New Roman"/>
          <w:i/>
          <w:sz w:val="24"/>
          <w:szCs w:val="24"/>
        </w:rPr>
        <w:t>in-phase</w:t>
      </w:r>
      <w:r w:rsidRPr="001B6316">
        <w:rPr>
          <w:rFonts w:ascii="Times New Roman" w:eastAsia="SFRM1200" w:hAnsi="Times New Roman" w:cs="Times New Roman"/>
          <w:sz w:val="24"/>
          <w:szCs w:val="24"/>
        </w:rPr>
        <w:t xml:space="preserve"> helices as described in the </w:t>
      </w:r>
      <w:r w:rsidR="00E27587" w:rsidRPr="001B6316">
        <w:rPr>
          <w:rFonts w:ascii="Times New Roman" w:eastAsia="SFRM1200" w:hAnsi="Times New Roman" w:cs="Times New Roman"/>
          <w:i/>
          <w:sz w:val="24"/>
          <w:szCs w:val="24"/>
        </w:rPr>
        <w:t>double-helix</w:t>
      </w:r>
      <w:r w:rsidRPr="001B6316">
        <w:rPr>
          <w:rFonts w:ascii="Times New Roman" w:eastAsia="SFRM1200" w:hAnsi="Times New Roman" w:cs="Times New Roman"/>
          <w:sz w:val="24"/>
          <w:szCs w:val="24"/>
        </w:rPr>
        <w:t xml:space="preserve"> model, the conditions are: (1) to realize a circular helix, </w:t>
      </w:r>
      <w:r w:rsidRPr="001B6316">
        <w:rPr>
          <w:rFonts w:ascii="Times New Roman" w:eastAsia="CMMI12" w:hAnsi="Times New Roman" w:cs="Times New Roman"/>
          <w:i/>
          <w:iCs/>
          <w:sz w:val="24"/>
          <w:szCs w:val="24"/>
        </w:rPr>
        <w:t>M</w:t>
      </w:r>
      <w:r w:rsidRPr="001B6316">
        <w:rPr>
          <w:rFonts w:ascii="Times New Roman" w:eastAsia="CMR8" w:hAnsi="Times New Roman" w:cs="Times New Roman"/>
          <w:sz w:val="24"/>
          <w:szCs w:val="24"/>
          <w:vertAlign w:val="subscript"/>
        </w:rPr>
        <w:t>x</w:t>
      </w:r>
      <w:r w:rsidRPr="001B6316">
        <w:rPr>
          <w:rFonts w:ascii="Times New Roman" w:eastAsia="CMR8" w:hAnsi="Times New Roman" w:cs="Times New Roman"/>
          <w:sz w:val="24"/>
          <w:szCs w:val="24"/>
        </w:rPr>
        <w:t xml:space="preserve"> </w:t>
      </w:r>
      <w:r w:rsidRPr="001B6316">
        <w:rPr>
          <w:rFonts w:ascii="Times New Roman" w:eastAsia="SFRM1200" w:hAnsi="Times New Roman" w:cs="Times New Roman"/>
          <w:sz w:val="24"/>
          <w:szCs w:val="24"/>
        </w:rPr>
        <w:t xml:space="preserve">and </w:t>
      </w:r>
      <w:r w:rsidRPr="001B6316">
        <w:rPr>
          <w:rFonts w:ascii="Times New Roman" w:eastAsia="CMMI12" w:hAnsi="Times New Roman" w:cs="Times New Roman"/>
          <w:i/>
          <w:iCs/>
          <w:sz w:val="24"/>
          <w:szCs w:val="24"/>
        </w:rPr>
        <w:t>M</w:t>
      </w:r>
      <w:r w:rsidRPr="001B6316">
        <w:rPr>
          <w:rFonts w:ascii="Times New Roman" w:eastAsia="CMR8" w:hAnsi="Times New Roman" w:cs="Times New Roman"/>
          <w:sz w:val="24"/>
          <w:szCs w:val="24"/>
          <w:vertAlign w:val="subscript"/>
        </w:rPr>
        <w:t>y</w:t>
      </w:r>
      <w:r w:rsidRPr="001B6316">
        <w:rPr>
          <w:rFonts w:ascii="Times New Roman" w:eastAsia="CMR8" w:hAnsi="Times New Roman" w:cs="Times New Roman"/>
          <w:sz w:val="24"/>
          <w:szCs w:val="24"/>
        </w:rPr>
        <w:t xml:space="preserve"> </w:t>
      </w:r>
      <w:r w:rsidRPr="001B6316">
        <w:rPr>
          <w:rFonts w:ascii="Times New Roman" w:eastAsia="SFRM1200" w:hAnsi="Times New Roman" w:cs="Times New Roman"/>
          <w:sz w:val="24"/>
          <w:szCs w:val="24"/>
        </w:rPr>
        <w:t xml:space="preserve">must have the same amplitude and a phase difference of </w:t>
      </w:r>
      <w:r w:rsidRPr="001B6316">
        <w:rPr>
          <w:rFonts w:ascii="Times New Roman" w:eastAsia="CMR12" w:hAnsi="Times New Roman" w:cs="Times New Roman"/>
          <w:sz w:val="24"/>
          <w:szCs w:val="24"/>
        </w:rPr>
        <w:t>90</w:t>
      </w:r>
      <w:r w:rsidRPr="001B6316">
        <w:rPr>
          <w:rFonts w:ascii="Times New Roman" w:eastAsia="TeX-matha8" w:hAnsi="Times New Roman" w:cs="Times New Roman"/>
          <w:sz w:val="24"/>
          <w:szCs w:val="24"/>
        </w:rPr>
        <w:t>°</w:t>
      </w:r>
      <w:r w:rsidRPr="001B6316">
        <w:rPr>
          <w:rFonts w:ascii="Times New Roman" w:eastAsia="SFRM1200" w:hAnsi="Times New Roman" w:cs="Times New Roman"/>
          <w:sz w:val="24"/>
          <w:szCs w:val="24"/>
        </w:rPr>
        <w:t xml:space="preserve">, and (2) to realize </w:t>
      </w:r>
      <w:r w:rsidRPr="001B6316">
        <w:rPr>
          <w:rFonts w:ascii="Times New Roman" w:eastAsia="SFRM1200" w:hAnsi="Times New Roman" w:cs="Times New Roman"/>
          <w:i/>
          <w:sz w:val="24"/>
          <w:szCs w:val="24"/>
        </w:rPr>
        <w:t>in-phase</w:t>
      </w:r>
      <w:r w:rsidRPr="001B6316">
        <w:rPr>
          <w:rFonts w:ascii="Times New Roman" w:eastAsia="SFRM1200" w:hAnsi="Times New Roman" w:cs="Times New Roman"/>
          <w:sz w:val="24"/>
          <w:szCs w:val="24"/>
        </w:rPr>
        <w:t xml:space="preserve"> helices on different Cr sites, the relevant modulations have to be </w:t>
      </w:r>
      <w:r w:rsidRPr="001B6316">
        <w:rPr>
          <w:rFonts w:ascii="Times New Roman" w:eastAsia="SFRM1200" w:hAnsi="Times New Roman" w:cs="Times New Roman"/>
          <w:i/>
          <w:sz w:val="24"/>
          <w:szCs w:val="24"/>
        </w:rPr>
        <w:t>in phase</w:t>
      </w:r>
      <w:r w:rsidRPr="001B6316">
        <w:rPr>
          <w:rFonts w:ascii="Times New Roman" w:eastAsia="SFRM1200" w:hAnsi="Times New Roman" w:cs="Times New Roman"/>
          <w:sz w:val="24"/>
          <w:szCs w:val="24"/>
        </w:rPr>
        <w:t xml:space="preserve">. </w:t>
      </w:r>
      <w:r w:rsidR="00E27587" w:rsidRPr="001B6316">
        <w:rPr>
          <w:rFonts w:ascii="Times New Roman" w:eastAsia="SFRM1200" w:hAnsi="Times New Roman" w:cs="Times New Roman"/>
          <w:sz w:val="24"/>
          <w:szCs w:val="24"/>
        </w:rPr>
        <w:t>R</w:t>
      </w:r>
      <w:r w:rsidRPr="001B6316">
        <w:rPr>
          <w:rFonts w:ascii="Times New Roman" w:eastAsia="SFRM1200" w:hAnsi="Times New Roman" w:cs="Times New Roman"/>
          <w:sz w:val="24"/>
          <w:szCs w:val="24"/>
        </w:rPr>
        <w:t xml:space="preserve">egarding the latter condition, the </w:t>
      </w:r>
      <w:r w:rsidR="00E27587" w:rsidRPr="001B6316">
        <w:rPr>
          <w:rFonts w:ascii="Times New Roman" w:eastAsia="SFRM1200" w:hAnsi="Times New Roman" w:cs="Times New Roman"/>
          <w:i/>
          <w:sz w:val="24"/>
          <w:szCs w:val="24"/>
        </w:rPr>
        <w:t>double-helix</w:t>
      </w:r>
      <w:r w:rsidRPr="001B6316">
        <w:rPr>
          <w:rFonts w:ascii="Times New Roman" w:eastAsia="SFRM1200" w:hAnsi="Times New Roman" w:cs="Times New Roman"/>
          <w:sz w:val="24"/>
          <w:szCs w:val="24"/>
        </w:rPr>
        <w:t xml:space="preserve"> model is fundamentally incompatible with all but the </w:t>
      </w:r>
      <w:r w:rsidRPr="001B6316">
        <w:rPr>
          <w:rFonts w:ascii="Times New Roman" w:eastAsia="CMMI12" w:hAnsi="Times New Roman" w:cs="Times New Roman"/>
          <w:i/>
          <w:iCs/>
          <w:sz w:val="24"/>
          <w:szCs w:val="24"/>
        </w:rPr>
        <w:t>P</w:t>
      </w:r>
      <w:r w:rsidRPr="001B6316">
        <w:rPr>
          <w:rFonts w:ascii="Times New Roman" w:eastAsia="CMR12" w:hAnsi="Times New Roman" w:cs="Times New Roman"/>
          <w:sz w:val="24"/>
          <w:szCs w:val="24"/>
        </w:rPr>
        <w:t>1</w:t>
      </w:r>
      <w:r w:rsidR="009709EE">
        <w:rPr>
          <w:rFonts w:ascii="Times New Roman" w:eastAsia="CMR12" w:hAnsi="Times New Roman" w:cs="Times New Roman"/>
          <w:sz w:val="24"/>
          <w:szCs w:val="24"/>
        </w:rPr>
        <w:t>.1’(</w:t>
      </w:r>
      <w:r w:rsidR="009709EE" w:rsidRPr="009709EE">
        <w:rPr>
          <w:rFonts w:ascii="Symbol" w:eastAsia="CMR12" w:hAnsi="Symbol" w:cs="Times New Roman"/>
          <w:sz w:val="24"/>
          <w:szCs w:val="24"/>
        </w:rPr>
        <w:t></w:t>
      </w:r>
      <w:r w:rsidR="009709EE" w:rsidRPr="009709EE">
        <w:rPr>
          <w:rFonts w:ascii="Symbol" w:eastAsia="CMR12" w:hAnsi="Symbol" w:cs="Times New Roman"/>
          <w:sz w:val="24"/>
          <w:szCs w:val="24"/>
        </w:rPr>
        <w:t></w:t>
      </w:r>
      <w:r w:rsidR="009709EE" w:rsidRPr="009709EE">
        <w:rPr>
          <w:rFonts w:ascii="Symbol" w:eastAsia="CMR12" w:hAnsi="Symbol" w:cs="Times New Roman"/>
          <w:sz w:val="24"/>
          <w:szCs w:val="24"/>
        </w:rPr>
        <w:t></w:t>
      </w:r>
      <w:r w:rsidR="009709EE">
        <w:rPr>
          <w:rFonts w:ascii="Times New Roman" w:eastAsia="CMR12" w:hAnsi="Times New Roman" w:cs="Times New Roman"/>
          <w:sz w:val="24"/>
          <w:szCs w:val="24"/>
        </w:rPr>
        <w:t xml:space="preserve">)0s </w:t>
      </w:r>
      <w:r w:rsidRPr="001B6316">
        <w:rPr>
          <w:rFonts w:ascii="Times New Roman" w:eastAsia="SFRM1200" w:hAnsi="Times New Roman" w:cs="Times New Roman"/>
          <w:sz w:val="24"/>
          <w:szCs w:val="24"/>
        </w:rPr>
        <w:t>model.</w:t>
      </w:r>
    </w:p>
    <w:p w14:paraId="0971A177" w14:textId="77777777" w:rsidR="00A43D8C" w:rsidRDefault="00A43D8C">
      <w:pPr>
        <w:spacing w:after="0" w:line="480" w:lineRule="auto"/>
        <w:ind w:firstLine="568"/>
        <w:jc w:val="both"/>
        <w:rPr>
          <w:rFonts w:ascii="Times New Roman" w:hAnsi="Times New Roman" w:cs="Times New Roman"/>
          <w:sz w:val="24"/>
          <w:szCs w:val="24"/>
        </w:rPr>
      </w:pPr>
    </w:p>
    <w:p w14:paraId="674BFE83" w14:textId="77777777" w:rsidR="00A43D8C" w:rsidRDefault="001A457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Conclusions</w:t>
      </w:r>
    </w:p>
    <w:p w14:paraId="696FCED7" w14:textId="77777777" w:rsidR="00A43D8C" w:rsidRDefault="00A43D8C">
      <w:pPr>
        <w:spacing w:after="0" w:line="480" w:lineRule="auto"/>
        <w:jc w:val="both"/>
        <w:rPr>
          <w:rFonts w:ascii="Times New Roman" w:hAnsi="Times New Roman" w:cs="Times New Roman"/>
          <w:b/>
          <w:sz w:val="24"/>
          <w:szCs w:val="24"/>
        </w:rPr>
      </w:pPr>
    </w:p>
    <w:p w14:paraId="3BB626F1" w14:textId="4E12F024" w:rsidR="00B079D9" w:rsidRPr="00A67720" w:rsidRDefault="001A4574">
      <w:pPr>
        <w:spacing w:after="0" w:line="480" w:lineRule="auto"/>
        <w:ind w:firstLine="568"/>
        <w:jc w:val="both"/>
        <w:rPr>
          <w:rFonts w:ascii="Times New Roman" w:hAnsi="Times New Roman" w:cs="Times New Roman"/>
          <w:sz w:val="24"/>
          <w:szCs w:val="24"/>
        </w:rPr>
      </w:pPr>
      <w:r>
        <w:rPr>
          <w:rFonts w:ascii="Times New Roman" w:eastAsia="SFRM1200" w:hAnsi="Times New Roman" w:cs="Times New Roman"/>
          <w:sz w:val="24"/>
          <w:szCs w:val="24"/>
        </w:rPr>
        <w:t xml:space="preserve">Models of the incommensurate magnetic structure </w:t>
      </w:r>
      <w:r w:rsidR="003872DF">
        <w:rPr>
          <w:rFonts w:ascii="Times New Roman" w:eastAsia="SFRM1200" w:hAnsi="Times New Roman" w:cs="Times New Roman"/>
          <w:sz w:val="24"/>
          <w:szCs w:val="24"/>
        </w:rPr>
        <w:t xml:space="preserve">of CrAs </w:t>
      </w:r>
      <w:r w:rsidR="00AD3130">
        <w:rPr>
          <w:rFonts w:ascii="Times New Roman" w:eastAsia="SFRM1200" w:hAnsi="Times New Roman" w:cs="Times New Roman"/>
          <w:sz w:val="24"/>
          <w:szCs w:val="24"/>
        </w:rPr>
        <w:t>a</w:t>
      </w:r>
      <w:r>
        <w:rPr>
          <w:rFonts w:ascii="Times New Roman" w:eastAsia="SFRM1200" w:hAnsi="Times New Roman" w:cs="Times New Roman"/>
          <w:sz w:val="24"/>
          <w:szCs w:val="24"/>
        </w:rPr>
        <w:t>re derived using group-theoretical considerations and refined using the concept of magnetic superspace groups. In the literature, the underlying magnetic struct</w:t>
      </w:r>
      <w:r w:rsidRPr="00A67720">
        <w:rPr>
          <w:rFonts w:ascii="Times New Roman" w:eastAsia="SFRM1200" w:hAnsi="Times New Roman" w:cs="Times New Roman"/>
          <w:sz w:val="24"/>
          <w:szCs w:val="24"/>
        </w:rPr>
        <w:t xml:space="preserve">ure is described as double helix propagating along the </w:t>
      </w:r>
      <w:r w:rsidRPr="00A67720">
        <w:rPr>
          <w:rFonts w:ascii="Times New Roman" w:eastAsia="CMMI12" w:hAnsi="Times New Roman" w:cs="Times New Roman"/>
          <w:i/>
          <w:sz w:val="24"/>
          <w:szCs w:val="24"/>
        </w:rPr>
        <w:t>c</w:t>
      </w:r>
      <w:r w:rsidRPr="00A67720">
        <w:rPr>
          <w:rFonts w:ascii="Times New Roman" w:eastAsia="SFRM1200" w:hAnsi="Times New Roman" w:cs="Times New Roman"/>
          <w:sz w:val="24"/>
          <w:szCs w:val="24"/>
        </w:rPr>
        <w:t xml:space="preserve"> axis (Watanabe </w:t>
      </w:r>
      <w:r w:rsidRPr="00A67720">
        <w:rPr>
          <w:rFonts w:ascii="Times New Roman" w:eastAsia="SFRM1200" w:hAnsi="Times New Roman" w:cs="Times New Roman"/>
          <w:i/>
          <w:sz w:val="24"/>
          <w:szCs w:val="24"/>
        </w:rPr>
        <w:t>et al</w:t>
      </w:r>
      <w:r w:rsidRPr="00935657">
        <w:rPr>
          <w:rFonts w:ascii="Times New Roman" w:eastAsia="SFRM1200" w:hAnsi="Times New Roman" w:cs="Times New Roman"/>
          <w:sz w:val="24"/>
          <w:szCs w:val="24"/>
        </w:rPr>
        <w:t xml:space="preserve">., </w:t>
      </w:r>
      <w:r w:rsidRPr="00DA756E">
        <w:rPr>
          <w:rFonts w:ascii="Times New Roman" w:eastAsia="SFRM1200" w:hAnsi="Times New Roman" w:cs="Times New Roman"/>
          <w:sz w:val="24"/>
          <w:szCs w:val="24"/>
        </w:rPr>
        <w:t>1969</w:t>
      </w:r>
      <w:r w:rsidR="00682566" w:rsidRPr="00DA756E">
        <w:rPr>
          <w:rFonts w:ascii="Times New Roman" w:eastAsia="SFRM1200" w:hAnsi="Times New Roman" w:cs="Times New Roman"/>
          <w:sz w:val="24"/>
          <w:szCs w:val="24"/>
        </w:rPr>
        <w:t xml:space="preserve">; Selte </w:t>
      </w:r>
      <w:r w:rsidR="00682566" w:rsidRPr="00DA756E">
        <w:rPr>
          <w:rFonts w:ascii="Times New Roman" w:eastAsia="SFRM1200" w:hAnsi="Times New Roman" w:cs="Times New Roman"/>
          <w:i/>
          <w:sz w:val="24"/>
          <w:szCs w:val="24"/>
        </w:rPr>
        <w:t>et al</w:t>
      </w:r>
      <w:r w:rsidR="00682566" w:rsidRPr="00DA756E">
        <w:rPr>
          <w:rFonts w:ascii="Times New Roman" w:eastAsia="SFRM1200" w:hAnsi="Times New Roman" w:cs="Times New Roman"/>
          <w:sz w:val="24"/>
          <w:szCs w:val="24"/>
        </w:rPr>
        <w:t>., 1971</w:t>
      </w:r>
      <w:r w:rsidRPr="00DA756E">
        <w:rPr>
          <w:rFonts w:ascii="Times New Roman" w:eastAsia="SFRM1200" w:hAnsi="Times New Roman" w:cs="Times New Roman"/>
          <w:sz w:val="24"/>
          <w:szCs w:val="24"/>
        </w:rPr>
        <w:t xml:space="preserve">). On the basis of </w:t>
      </w:r>
      <w:r w:rsidR="003872DF" w:rsidRPr="00DA756E">
        <w:rPr>
          <w:rFonts w:ascii="Times New Roman" w:eastAsia="SFRM1200" w:hAnsi="Times New Roman" w:cs="Times New Roman"/>
          <w:sz w:val="24"/>
          <w:szCs w:val="24"/>
        </w:rPr>
        <w:t xml:space="preserve">the </w:t>
      </w:r>
      <w:r w:rsidRPr="00DA756E">
        <w:rPr>
          <w:rFonts w:ascii="Times New Roman" w:eastAsia="SFRM1200" w:hAnsi="Times New Roman" w:cs="Times New Roman"/>
          <w:sz w:val="24"/>
          <w:szCs w:val="24"/>
        </w:rPr>
        <w:t xml:space="preserve">neutron single-crystal </w:t>
      </w:r>
      <w:r w:rsidR="003872DF" w:rsidRPr="00DA756E">
        <w:rPr>
          <w:rFonts w:ascii="Times New Roman" w:eastAsia="SFRM1200" w:hAnsi="Times New Roman" w:cs="Times New Roman"/>
          <w:sz w:val="24"/>
          <w:szCs w:val="24"/>
        </w:rPr>
        <w:t>data</w:t>
      </w:r>
      <w:r w:rsidRPr="00DA756E">
        <w:rPr>
          <w:rFonts w:ascii="Times New Roman" w:eastAsia="SFRM1200" w:hAnsi="Times New Roman" w:cs="Times New Roman"/>
          <w:sz w:val="24"/>
          <w:szCs w:val="24"/>
        </w:rPr>
        <w:t xml:space="preserve">, </w:t>
      </w:r>
      <w:r w:rsidR="00AD3130" w:rsidRPr="00DA756E">
        <w:rPr>
          <w:rFonts w:ascii="Times New Roman" w:eastAsia="SFRM1200" w:hAnsi="Times New Roman" w:cs="Times New Roman"/>
          <w:sz w:val="24"/>
          <w:szCs w:val="24"/>
        </w:rPr>
        <w:t>it is</w:t>
      </w:r>
      <w:r w:rsidRPr="00DA756E">
        <w:rPr>
          <w:rFonts w:ascii="Times New Roman" w:eastAsia="SFRM1200" w:hAnsi="Times New Roman" w:cs="Times New Roman"/>
          <w:sz w:val="24"/>
          <w:szCs w:val="24"/>
        </w:rPr>
        <w:t xml:space="preserve"> conclude</w:t>
      </w:r>
      <w:r w:rsidR="00AD3130" w:rsidRPr="00DA756E">
        <w:rPr>
          <w:rFonts w:ascii="Times New Roman" w:eastAsia="SFRM1200" w:hAnsi="Times New Roman" w:cs="Times New Roman"/>
          <w:sz w:val="24"/>
          <w:szCs w:val="24"/>
        </w:rPr>
        <w:t>d</w:t>
      </w:r>
      <w:r w:rsidRPr="00DA756E">
        <w:rPr>
          <w:rFonts w:ascii="Times New Roman" w:eastAsia="SFRM1200" w:hAnsi="Times New Roman" w:cs="Times New Roman"/>
          <w:sz w:val="24"/>
          <w:szCs w:val="24"/>
        </w:rPr>
        <w:t xml:space="preserve"> that the </w:t>
      </w:r>
      <w:r w:rsidR="00E27587" w:rsidRPr="00DA756E">
        <w:rPr>
          <w:rFonts w:ascii="Times New Roman" w:eastAsia="SFRM1200" w:hAnsi="Times New Roman" w:cs="Times New Roman"/>
          <w:sz w:val="24"/>
          <w:szCs w:val="24"/>
        </w:rPr>
        <w:t>double-helix</w:t>
      </w:r>
      <w:r w:rsidRPr="00DA756E">
        <w:rPr>
          <w:rFonts w:ascii="Times New Roman" w:eastAsia="SFRM1200" w:hAnsi="Times New Roman" w:cs="Times New Roman"/>
          <w:sz w:val="24"/>
          <w:szCs w:val="24"/>
        </w:rPr>
        <w:t xml:space="preserve"> model from the literature is erroneous as it does not reproduce the intensities of the satellite reflections. Instead, several new models for the magnetic structure in </w:t>
      </w:r>
      <w:r w:rsidR="003872DF" w:rsidRPr="00DA756E">
        <w:rPr>
          <w:rFonts w:ascii="Times New Roman" w:eastAsia="SFRM1200" w:hAnsi="Times New Roman" w:cs="Times New Roman"/>
          <w:sz w:val="24"/>
          <w:szCs w:val="24"/>
        </w:rPr>
        <w:t>are derived.</w:t>
      </w:r>
      <w:r w:rsidRPr="00DA756E">
        <w:rPr>
          <w:rFonts w:ascii="Times New Roman" w:eastAsia="SFRM1200" w:hAnsi="Times New Roman" w:cs="Times New Roman"/>
          <w:sz w:val="24"/>
          <w:szCs w:val="24"/>
        </w:rPr>
        <w:t xml:space="preserve"> </w:t>
      </w:r>
      <w:r w:rsidR="001B6316" w:rsidRPr="00DA756E">
        <w:rPr>
          <w:rFonts w:ascii="Times New Roman" w:eastAsia="SFRM1200" w:hAnsi="Times New Roman" w:cs="Times New Roman"/>
          <w:sz w:val="24"/>
          <w:szCs w:val="24"/>
        </w:rPr>
        <w:t xml:space="preserve">Each </w:t>
      </w:r>
      <w:r w:rsidR="00EA5629" w:rsidRPr="00DA756E">
        <w:rPr>
          <w:rFonts w:ascii="Times New Roman" w:eastAsia="SFRM1200" w:hAnsi="Times New Roman" w:cs="Times New Roman"/>
          <w:sz w:val="24"/>
          <w:szCs w:val="24"/>
        </w:rPr>
        <w:t>of them</w:t>
      </w:r>
      <w:r w:rsidRPr="00DA756E">
        <w:rPr>
          <w:rFonts w:ascii="Times New Roman" w:eastAsia="SFRM1200" w:hAnsi="Times New Roman" w:cs="Times New Roman"/>
          <w:sz w:val="24"/>
          <w:szCs w:val="24"/>
        </w:rPr>
        <w:t xml:space="preserve"> </w:t>
      </w:r>
      <w:r w:rsidR="001B6316" w:rsidRPr="00DA756E">
        <w:rPr>
          <w:rFonts w:ascii="Times New Roman" w:eastAsia="SFRM1200" w:hAnsi="Times New Roman" w:cs="Times New Roman"/>
          <w:sz w:val="24"/>
          <w:szCs w:val="24"/>
        </w:rPr>
        <w:t xml:space="preserve">is </w:t>
      </w:r>
      <w:r w:rsidRPr="00DA756E">
        <w:rPr>
          <w:rFonts w:ascii="Times New Roman" w:eastAsia="SFRM1200" w:hAnsi="Times New Roman" w:cs="Times New Roman"/>
          <w:sz w:val="24"/>
          <w:szCs w:val="24"/>
        </w:rPr>
        <w:t xml:space="preserve">spiral-like (rotating constant magnetic moment), with no spin-density wave character that would cause a non-constant magnetic moment. </w:t>
      </w:r>
      <w:r w:rsidR="001B6316" w:rsidRPr="00DA756E">
        <w:rPr>
          <w:rFonts w:ascii="Times New Roman" w:eastAsia="SFRM1200" w:hAnsi="Times New Roman" w:cs="Times New Roman"/>
          <w:sz w:val="24"/>
          <w:szCs w:val="24"/>
        </w:rPr>
        <w:t>T</w:t>
      </w:r>
      <w:r w:rsidRPr="00DA756E">
        <w:rPr>
          <w:rFonts w:ascii="Times New Roman" w:eastAsia="SFRM1200" w:hAnsi="Times New Roman" w:cs="Times New Roman"/>
          <w:sz w:val="24"/>
          <w:szCs w:val="24"/>
        </w:rPr>
        <w:t xml:space="preserve">he magnetic moments have directional components in all three directions. </w:t>
      </w:r>
      <w:r w:rsidR="001B6316" w:rsidRPr="00DA756E">
        <w:rPr>
          <w:rFonts w:ascii="Times New Roman" w:eastAsia="SFRM1200" w:hAnsi="Times New Roman" w:cs="Times New Roman"/>
          <w:sz w:val="24"/>
          <w:szCs w:val="24"/>
        </w:rPr>
        <w:t>T</w:t>
      </w:r>
      <w:r w:rsidR="00B079D9" w:rsidRPr="00DA756E">
        <w:rPr>
          <w:rFonts w:ascii="Times New Roman" w:eastAsia="SFRM1200" w:hAnsi="Times New Roman" w:cs="Times New Roman"/>
          <w:sz w:val="24"/>
          <w:szCs w:val="24"/>
        </w:rPr>
        <w:t xml:space="preserve">he </w:t>
      </w:r>
      <w:r w:rsidR="00B079D9" w:rsidRPr="00DA756E">
        <w:rPr>
          <w:rFonts w:ascii="Times New Roman" w:hAnsi="Times New Roman" w:cs="Times New Roman"/>
          <w:sz w:val="24"/>
          <w:szCs w:val="24"/>
          <w:lang w:val="en-US"/>
        </w:rPr>
        <w:t xml:space="preserve">ordering of the spins is neither a pure helix, where the unit vector perpendicular to the spin rotation plane </w:t>
      </w:r>
      <w:r w:rsidR="00202EB1">
        <w:rPr>
          <w:rFonts w:ascii="Times New Roman" w:hAnsi="Times New Roman" w:cs="Times New Roman"/>
          <w:sz w:val="24"/>
          <w:szCs w:val="24"/>
          <w:lang w:val="en-US"/>
        </w:rPr>
        <w:t>is</w:t>
      </w:r>
      <w:r w:rsidR="00B079D9" w:rsidRPr="00DA756E">
        <w:rPr>
          <w:rFonts w:ascii="Times New Roman" w:hAnsi="Times New Roman" w:cs="Times New Roman"/>
          <w:sz w:val="24"/>
          <w:szCs w:val="24"/>
          <w:lang w:val="en-US"/>
        </w:rPr>
        <w:t xml:space="preserve"> parallel to </w:t>
      </w:r>
      <w:r w:rsidR="00B079D9" w:rsidRPr="00DA756E">
        <w:rPr>
          <w:rFonts w:ascii="Times New Roman" w:hAnsi="Times New Roman" w:cs="Times New Roman"/>
          <w:b/>
          <w:i/>
          <w:sz w:val="24"/>
          <w:szCs w:val="24"/>
          <w:lang w:val="en-US"/>
        </w:rPr>
        <w:t>c</w:t>
      </w:r>
      <w:r w:rsidR="00B079D9" w:rsidRPr="00DA756E">
        <w:rPr>
          <w:rFonts w:ascii="Times New Roman" w:hAnsi="Times New Roman" w:cs="Times New Roman"/>
          <w:sz w:val="24"/>
          <w:szCs w:val="24"/>
          <w:lang w:val="en-US"/>
        </w:rPr>
        <w:t xml:space="preserve">*, nor a pure cycloid, </w:t>
      </w:r>
      <w:r w:rsidR="00DA756E" w:rsidRPr="00DA756E">
        <w:rPr>
          <w:rFonts w:ascii="Times New Roman" w:hAnsi="Times New Roman" w:cs="Times New Roman"/>
          <w:sz w:val="24"/>
          <w:szCs w:val="24"/>
          <w:lang w:val="en-US"/>
        </w:rPr>
        <w:t xml:space="preserve">where </w:t>
      </w:r>
      <w:r w:rsidR="00B079D9" w:rsidRPr="00DA756E">
        <w:rPr>
          <w:rFonts w:ascii="Times New Roman" w:hAnsi="Times New Roman" w:cs="Times New Roman"/>
          <w:sz w:val="24"/>
          <w:szCs w:val="24"/>
          <w:lang w:val="en-US"/>
        </w:rPr>
        <w:t xml:space="preserve">the unit vector perpendicular to the spin rotation plane </w:t>
      </w:r>
      <w:r w:rsidR="00DA756E" w:rsidRPr="00DA756E">
        <w:rPr>
          <w:rFonts w:ascii="Times New Roman" w:hAnsi="Times New Roman" w:cs="Times New Roman"/>
          <w:sz w:val="24"/>
          <w:szCs w:val="24"/>
          <w:lang w:val="en-US"/>
        </w:rPr>
        <w:t>is</w:t>
      </w:r>
      <w:r w:rsidR="00B079D9" w:rsidRPr="00DA756E">
        <w:rPr>
          <w:rFonts w:ascii="Times New Roman" w:hAnsi="Times New Roman" w:cs="Times New Roman"/>
          <w:sz w:val="24"/>
          <w:szCs w:val="24"/>
          <w:lang w:val="en-US"/>
        </w:rPr>
        <w:t xml:space="preserve"> perpendicular to </w:t>
      </w:r>
      <w:r w:rsidR="00B079D9" w:rsidRPr="00DA756E">
        <w:rPr>
          <w:rFonts w:ascii="Times New Roman" w:hAnsi="Times New Roman" w:cs="Times New Roman"/>
          <w:b/>
          <w:i/>
          <w:sz w:val="24"/>
          <w:szCs w:val="24"/>
          <w:lang w:val="en-US"/>
        </w:rPr>
        <w:t>c</w:t>
      </w:r>
      <w:r w:rsidR="00B079D9" w:rsidRPr="00DA756E">
        <w:rPr>
          <w:rFonts w:ascii="Times New Roman" w:hAnsi="Times New Roman" w:cs="Times New Roman"/>
          <w:sz w:val="24"/>
          <w:szCs w:val="24"/>
          <w:lang w:val="en-US"/>
        </w:rPr>
        <w:t>*. Instead, in all of the models the unit vectors of the spin rotation planes make an angle α</w:t>
      </w:r>
      <w:r w:rsidR="00DA756E" w:rsidRPr="00DA756E">
        <w:rPr>
          <w:rFonts w:ascii="Times New Roman" w:hAnsi="Times New Roman" w:cs="Times New Roman"/>
          <w:sz w:val="24"/>
          <w:szCs w:val="24"/>
          <w:lang w:val="en-US"/>
        </w:rPr>
        <w:t>,</w:t>
      </w:r>
      <w:r w:rsidR="00B079D9" w:rsidRPr="00DA756E">
        <w:rPr>
          <w:rFonts w:ascii="Times New Roman" w:hAnsi="Times New Roman" w:cs="Times New Roman"/>
          <w:sz w:val="24"/>
          <w:szCs w:val="24"/>
          <w:lang w:val="en-US"/>
        </w:rPr>
        <w:t xml:space="preserve"> 0° &lt; α &lt; 90°</w:t>
      </w:r>
      <w:r w:rsidR="00DA756E" w:rsidRPr="00DA756E">
        <w:rPr>
          <w:rFonts w:ascii="Times New Roman" w:hAnsi="Times New Roman" w:cs="Times New Roman"/>
          <w:sz w:val="24"/>
          <w:szCs w:val="24"/>
          <w:lang w:val="en-US"/>
        </w:rPr>
        <w:t>,</w:t>
      </w:r>
      <w:r w:rsidR="00B079D9" w:rsidRPr="00DA756E">
        <w:rPr>
          <w:rFonts w:ascii="Times New Roman" w:hAnsi="Times New Roman" w:cs="Times New Roman"/>
          <w:sz w:val="24"/>
          <w:szCs w:val="24"/>
          <w:lang w:val="en-US"/>
        </w:rPr>
        <w:t xml:space="preserve"> with </w:t>
      </w:r>
      <w:r w:rsidR="00DA756E" w:rsidRPr="00DA756E">
        <w:rPr>
          <w:rFonts w:ascii="Times New Roman" w:hAnsi="Times New Roman" w:cs="Times New Roman"/>
          <w:sz w:val="24"/>
          <w:szCs w:val="24"/>
          <w:lang w:val="en-US"/>
        </w:rPr>
        <w:t xml:space="preserve">respect to </w:t>
      </w:r>
      <w:r w:rsidR="00B079D9" w:rsidRPr="00DA756E">
        <w:rPr>
          <w:rFonts w:ascii="Times New Roman" w:hAnsi="Times New Roman" w:cs="Times New Roman"/>
          <w:sz w:val="24"/>
          <w:szCs w:val="24"/>
          <w:lang w:val="en-US"/>
        </w:rPr>
        <w:t xml:space="preserve">the </w:t>
      </w:r>
      <w:r w:rsidR="00B079D9" w:rsidRPr="00DA756E">
        <w:rPr>
          <w:rFonts w:ascii="Times New Roman" w:hAnsi="Times New Roman" w:cs="Times New Roman"/>
          <w:b/>
          <w:i/>
          <w:sz w:val="24"/>
          <w:szCs w:val="24"/>
          <w:lang w:val="en-US"/>
        </w:rPr>
        <w:t>c</w:t>
      </w:r>
      <w:r w:rsidR="00B079D9" w:rsidRPr="00DA756E">
        <w:rPr>
          <w:rFonts w:ascii="Times New Roman" w:hAnsi="Times New Roman" w:cs="Times New Roman"/>
          <w:sz w:val="24"/>
          <w:szCs w:val="24"/>
          <w:lang w:val="en-US"/>
        </w:rPr>
        <w:t>*-direction.</w:t>
      </w:r>
      <w:r w:rsidR="00B079D9" w:rsidRPr="00DF12E0">
        <w:rPr>
          <w:rFonts w:ascii="Times New Roman" w:hAnsi="Times New Roman" w:cs="Times New Roman"/>
          <w:sz w:val="24"/>
          <w:szCs w:val="24"/>
          <w:lang w:val="en-US"/>
        </w:rPr>
        <w:t xml:space="preserve"> </w:t>
      </w:r>
      <w:r w:rsidR="00B079D9" w:rsidRPr="00DA756E">
        <w:rPr>
          <w:rFonts w:ascii="Times New Roman" w:hAnsi="Times New Roman" w:cs="Times New Roman"/>
          <w:sz w:val="24"/>
          <w:szCs w:val="24"/>
        </w:rPr>
        <w:t>From the candidate models, the</w:t>
      </w:r>
      <w:r w:rsidR="00EA5629" w:rsidRPr="00DA756E">
        <w:rPr>
          <w:rFonts w:ascii="Times New Roman" w:hAnsi="Times New Roman" w:cs="Times New Roman"/>
          <w:sz w:val="24"/>
          <w:szCs w:val="24"/>
        </w:rPr>
        <w:t xml:space="preserve"> </w:t>
      </w:r>
      <w:r w:rsidR="00DA756E" w:rsidRPr="00DA756E">
        <w:rPr>
          <w:rFonts w:ascii="Times New Roman" w:hAnsi="Times New Roman" w:cs="Times New Roman"/>
          <w:sz w:val="24"/>
          <w:szCs w:val="24"/>
        </w:rPr>
        <w:t xml:space="preserve">one </w:t>
      </w:r>
      <w:r w:rsidR="00EA5629" w:rsidRPr="00DA756E">
        <w:rPr>
          <w:rFonts w:ascii="Times New Roman" w:hAnsi="Times New Roman" w:cs="Times New Roman"/>
          <w:sz w:val="24"/>
          <w:szCs w:val="24"/>
        </w:rPr>
        <w:t xml:space="preserve">in superspace group </w:t>
      </w:r>
      <w:bookmarkStart w:id="12" w:name="_Hlk144718648"/>
      <w:r w:rsidR="00EA5629" w:rsidRPr="00DA756E">
        <w:rPr>
          <w:rFonts w:ascii="Times New Roman" w:hAnsi="Times New Roman" w:cs="Times New Roman"/>
          <w:i/>
          <w:iCs/>
          <w:sz w:val="24"/>
          <w:szCs w:val="24"/>
        </w:rPr>
        <w:t>P</w:t>
      </w:r>
      <w:r w:rsidR="00EA5629" w:rsidRPr="00DA756E">
        <w:rPr>
          <w:rFonts w:ascii="Times New Roman" w:hAnsi="Times New Roman" w:cs="Times New Roman"/>
          <w:sz w:val="24"/>
          <w:szCs w:val="24"/>
        </w:rPr>
        <w:t>2</w:t>
      </w:r>
      <w:r w:rsidR="00EA5629" w:rsidRPr="00DA756E">
        <w:rPr>
          <w:rFonts w:ascii="Times New Roman" w:hAnsi="Times New Roman" w:cs="Times New Roman"/>
          <w:sz w:val="24"/>
          <w:szCs w:val="24"/>
          <w:vertAlign w:val="subscript"/>
        </w:rPr>
        <w:t>1</w:t>
      </w:r>
      <w:r w:rsidR="00EA5629" w:rsidRPr="00DA756E">
        <w:rPr>
          <w:rFonts w:ascii="Times New Roman" w:hAnsi="Times New Roman" w:cs="Times New Roman"/>
          <w:sz w:val="24"/>
          <w:szCs w:val="24"/>
        </w:rPr>
        <w:t>.1</w:t>
      </w:r>
      <w:r w:rsidR="00EA5629" w:rsidRPr="00DA756E">
        <w:rPr>
          <w:rFonts w:ascii="Times New Roman" w:eastAsia="Liberation Serif" w:hAnsi="Times New Roman" w:cs="Times New Roman"/>
          <w:sz w:val="24"/>
          <w:szCs w:val="24"/>
        </w:rPr>
        <w:t>'</w:t>
      </w:r>
      <w:r w:rsidR="00EA5629" w:rsidRPr="00DA756E">
        <w:rPr>
          <w:rFonts w:ascii="Times New Roman" w:hAnsi="Times New Roman" w:cs="Times New Roman"/>
          <w:sz w:val="24"/>
          <w:szCs w:val="24"/>
        </w:rPr>
        <w:t>(</w:t>
      </w:r>
      <w:r w:rsidR="00095EB7" w:rsidRPr="00DA756E">
        <w:rPr>
          <w:rFonts w:ascii="Times New Roman" w:hAnsi="Times New Roman" w:cs="Times New Roman"/>
          <w:sz w:val="24"/>
          <w:szCs w:val="24"/>
        </w:rPr>
        <w:t>α0γ</w:t>
      </w:r>
      <w:r w:rsidR="00EA5629" w:rsidRPr="00DA756E">
        <w:rPr>
          <w:rFonts w:ascii="Times New Roman" w:hAnsi="Times New Roman" w:cs="Times New Roman"/>
          <w:sz w:val="24"/>
          <w:szCs w:val="24"/>
        </w:rPr>
        <w:t>)0s</w:t>
      </w:r>
      <w:r w:rsidR="00E91E89" w:rsidRPr="00DA756E">
        <w:rPr>
          <w:rFonts w:ascii="Times New Roman" w:hAnsi="Times New Roman" w:cs="Times New Roman"/>
          <w:sz w:val="24"/>
          <w:szCs w:val="24"/>
        </w:rPr>
        <w:t xml:space="preserve"> </w:t>
      </w:r>
      <w:r w:rsidR="00EA5629" w:rsidRPr="00DA756E">
        <w:rPr>
          <w:rFonts w:ascii="Times New Roman" w:hAnsi="Times New Roman" w:cs="Times New Roman"/>
          <w:sz w:val="24"/>
          <w:szCs w:val="24"/>
        </w:rPr>
        <w:t xml:space="preserve">yields the best agreement factors in the refinements of the neutron single-crystal and powder diffraction data. </w:t>
      </w:r>
      <w:r w:rsidR="00DA756E" w:rsidRPr="00DA756E">
        <w:rPr>
          <w:rFonts w:ascii="Times New Roman" w:hAnsi="Times New Roman" w:cs="Times New Roman"/>
          <w:sz w:val="24"/>
          <w:szCs w:val="24"/>
        </w:rPr>
        <w:t xml:space="preserve">It </w:t>
      </w:r>
      <w:r w:rsidR="00B079D9" w:rsidRPr="00DA756E">
        <w:rPr>
          <w:rFonts w:ascii="Times New Roman" w:hAnsi="Times New Roman" w:cs="Times New Roman"/>
          <w:sz w:val="24"/>
          <w:szCs w:val="24"/>
        </w:rPr>
        <w:t>is the only one</w:t>
      </w:r>
      <w:r w:rsidR="00E91E89" w:rsidRPr="00DA756E">
        <w:rPr>
          <w:rFonts w:ascii="Times New Roman" w:hAnsi="Times New Roman" w:cs="Times New Roman"/>
          <w:sz w:val="24"/>
          <w:szCs w:val="24"/>
        </w:rPr>
        <w:t>,</w:t>
      </w:r>
      <w:r w:rsidR="00B079D9" w:rsidRPr="00DA756E">
        <w:rPr>
          <w:rFonts w:ascii="Times New Roman" w:hAnsi="Times New Roman" w:cs="Times New Roman"/>
          <w:sz w:val="24"/>
          <w:szCs w:val="24"/>
        </w:rPr>
        <w:t xml:space="preserve"> in which all the magnetic moments rotate with the same chirality.</w:t>
      </w:r>
      <w:r w:rsidR="00B079D9" w:rsidRPr="00A67720">
        <w:rPr>
          <w:rFonts w:ascii="Times New Roman" w:hAnsi="Times New Roman" w:cs="Times New Roman"/>
          <w:sz w:val="24"/>
          <w:szCs w:val="24"/>
        </w:rPr>
        <w:t xml:space="preserve"> </w:t>
      </w:r>
    </w:p>
    <w:p w14:paraId="58B1D877" w14:textId="639D55FA" w:rsidR="00D0623E" w:rsidRPr="00A67720" w:rsidRDefault="00DA756E">
      <w:pPr>
        <w:spacing w:after="0" w:line="480" w:lineRule="auto"/>
        <w:ind w:firstLine="568"/>
        <w:jc w:val="both"/>
        <w:rPr>
          <w:rFonts w:ascii="Times New Roman" w:eastAsia="SFRM1200" w:hAnsi="Times New Roman" w:cs="Times New Roman"/>
          <w:sz w:val="24"/>
          <w:szCs w:val="24"/>
        </w:rPr>
      </w:pPr>
      <w:bookmarkStart w:id="13" w:name="_Hlk144719281"/>
      <w:bookmarkEnd w:id="12"/>
      <w:r w:rsidRPr="00DA756E">
        <w:rPr>
          <w:rFonts w:ascii="Times New Roman" w:eastAsia="SFRM1200" w:hAnsi="Times New Roman" w:cs="Times New Roman"/>
          <w:sz w:val="24"/>
          <w:szCs w:val="24"/>
        </w:rPr>
        <w:t xml:space="preserve">Our results provide a basis for the future investigations of </w:t>
      </w:r>
      <w:r w:rsidR="001E75A6" w:rsidRPr="00DA756E">
        <w:rPr>
          <w:rFonts w:ascii="Times New Roman" w:eastAsia="SFRM1200" w:hAnsi="Times New Roman" w:cs="Times New Roman"/>
          <w:sz w:val="24"/>
          <w:szCs w:val="24"/>
        </w:rPr>
        <w:t xml:space="preserve">the magnetic interactions </w:t>
      </w:r>
      <w:r w:rsidRPr="00DA756E">
        <w:rPr>
          <w:rFonts w:ascii="Times New Roman" w:eastAsia="SFRM1200" w:hAnsi="Times New Roman" w:cs="Times New Roman"/>
          <w:sz w:val="24"/>
          <w:szCs w:val="24"/>
        </w:rPr>
        <w:t xml:space="preserve">and spin excitations </w:t>
      </w:r>
      <w:r w:rsidR="001E75A6" w:rsidRPr="00DA756E">
        <w:rPr>
          <w:rFonts w:ascii="Times New Roman" w:eastAsia="SFRM1200" w:hAnsi="Times New Roman" w:cs="Times New Roman"/>
          <w:sz w:val="24"/>
          <w:szCs w:val="24"/>
        </w:rPr>
        <w:t>in CrAs</w:t>
      </w:r>
      <w:r w:rsidRPr="00DA756E">
        <w:rPr>
          <w:rFonts w:ascii="Times New Roman" w:eastAsia="SFRM1200" w:hAnsi="Times New Roman" w:cs="Times New Roman"/>
          <w:sz w:val="24"/>
          <w:szCs w:val="24"/>
        </w:rPr>
        <w:t xml:space="preserve"> using</w:t>
      </w:r>
      <w:r w:rsidR="001E75A6" w:rsidRPr="00DA756E">
        <w:rPr>
          <w:rFonts w:ascii="Times New Roman" w:eastAsia="SFRM1200" w:hAnsi="Times New Roman" w:cs="Times New Roman"/>
          <w:sz w:val="24"/>
          <w:szCs w:val="24"/>
        </w:rPr>
        <w:t xml:space="preserve"> </w:t>
      </w:r>
      <w:r w:rsidR="00B5733F">
        <w:rPr>
          <w:rFonts w:ascii="Times New Roman" w:eastAsia="SFRM1200" w:hAnsi="Times New Roman" w:cs="Times New Roman"/>
          <w:sz w:val="24"/>
          <w:szCs w:val="24"/>
        </w:rPr>
        <w:t>experimental methods (</w:t>
      </w:r>
      <w:r w:rsidR="007440D9">
        <w:rPr>
          <w:rFonts w:ascii="Times New Roman" w:eastAsia="SFRM1200" w:hAnsi="Times New Roman" w:cs="Times New Roman"/>
          <w:sz w:val="24"/>
          <w:szCs w:val="24"/>
        </w:rPr>
        <w:t xml:space="preserve">like </w:t>
      </w:r>
      <w:r w:rsidR="001E75A6" w:rsidRPr="00DA756E">
        <w:rPr>
          <w:rFonts w:ascii="Times New Roman" w:eastAsia="SFRM1200" w:hAnsi="Times New Roman" w:cs="Times New Roman"/>
          <w:sz w:val="24"/>
          <w:szCs w:val="24"/>
        </w:rPr>
        <w:t xml:space="preserve">inelastic neutron scattering </w:t>
      </w:r>
      <w:r w:rsidR="007440D9">
        <w:rPr>
          <w:rFonts w:ascii="Times New Roman" w:eastAsia="SFRM1200" w:hAnsi="Times New Roman" w:cs="Times New Roman"/>
          <w:sz w:val="24"/>
          <w:szCs w:val="24"/>
        </w:rPr>
        <w:t xml:space="preserve">and polarized neutron scattering) </w:t>
      </w:r>
      <w:r w:rsidR="001E75A6" w:rsidRPr="00DA756E">
        <w:rPr>
          <w:rFonts w:ascii="Times New Roman" w:eastAsia="SFRM1200" w:hAnsi="Times New Roman" w:cs="Times New Roman"/>
          <w:sz w:val="24"/>
          <w:szCs w:val="24"/>
        </w:rPr>
        <w:t xml:space="preserve">complemented with theoretical </w:t>
      </w:r>
      <w:r w:rsidRPr="00DA756E">
        <w:rPr>
          <w:rFonts w:ascii="Times New Roman" w:eastAsia="SFRM1200" w:hAnsi="Times New Roman" w:cs="Times New Roman"/>
          <w:sz w:val="24"/>
          <w:szCs w:val="24"/>
        </w:rPr>
        <w:t>calculations</w:t>
      </w:r>
      <w:r w:rsidR="00C27A55">
        <w:rPr>
          <w:rFonts w:ascii="Times New Roman" w:eastAsia="SFRM1200" w:hAnsi="Times New Roman" w:cs="Times New Roman"/>
          <w:sz w:val="24"/>
          <w:szCs w:val="24"/>
        </w:rPr>
        <w:t>, both being beyond the scope of the present work</w:t>
      </w:r>
      <w:r w:rsidR="00D0623E" w:rsidRPr="00DA756E">
        <w:rPr>
          <w:rFonts w:ascii="Times New Roman" w:eastAsia="SFRM1200" w:hAnsi="Times New Roman" w:cs="Times New Roman"/>
          <w:sz w:val="24"/>
          <w:szCs w:val="24"/>
        </w:rPr>
        <w:t>.</w:t>
      </w:r>
      <w:r w:rsidR="00D0623E" w:rsidRPr="00A67720">
        <w:rPr>
          <w:rFonts w:ascii="Times New Roman" w:eastAsia="SFRM1200" w:hAnsi="Times New Roman" w:cs="Times New Roman"/>
          <w:sz w:val="24"/>
          <w:szCs w:val="24"/>
        </w:rPr>
        <w:t xml:space="preserve"> </w:t>
      </w:r>
    </w:p>
    <w:bookmarkEnd w:id="13"/>
    <w:p w14:paraId="32AFACAC" w14:textId="77777777" w:rsidR="003872DF" w:rsidRPr="008A6859" w:rsidRDefault="003872DF" w:rsidP="00DA756E">
      <w:pPr>
        <w:spacing w:after="0" w:line="480" w:lineRule="auto"/>
        <w:ind w:firstLine="568"/>
        <w:jc w:val="both"/>
        <w:rPr>
          <w:rFonts w:ascii="Times New Roman" w:hAnsi="Times New Roman" w:cs="Times New Roman"/>
          <w:sz w:val="24"/>
          <w:szCs w:val="24"/>
        </w:rPr>
      </w:pPr>
    </w:p>
    <w:p w14:paraId="1880070C" w14:textId="77777777" w:rsidR="00A43D8C" w:rsidRPr="008A6859" w:rsidRDefault="001A4574">
      <w:pPr>
        <w:spacing w:after="0" w:line="480" w:lineRule="auto"/>
        <w:jc w:val="both"/>
        <w:rPr>
          <w:rFonts w:ascii="Times New Roman" w:hAnsi="Times New Roman" w:cs="Times New Roman"/>
          <w:b/>
          <w:sz w:val="24"/>
          <w:szCs w:val="24"/>
        </w:rPr>
      </w:pPr>
      <w:r w:rsidRPr="008A6859">
        <w:rPr>
          <w:rFonts w:ascii="Times New Roman" w:hAnsi="Times New Roman" w:cs="Times New Roman"/>
          <w:b/>
          <w:sz w:val="24"/>
          <w:szCs w:val="24"/>
        </w:rPr>
        <w:t>References</w:t>
      </w:r>
    </w:p>
    <w:p w14:paraId="029B1E0F" w14:textId="77777777" w:rsidR="003872DF" w:rsidRDefault="003872DF">
      <w:pPr>
        <w:spacing w:after="0" w:line="480" w:lineRule="auto"/>
        <w:jc w:val="both"/>
        <w:rPr>
          <w:rFonts w:ascii="Times New Roman" w:hAnsi="Times New Roman" w:cs="Times New Roman"/>
          <w:b/>
          <w:sz w:val="24"/>
          <w:szCs w:val="24"/>
        </w:rPr>
      </w:pPr>
    </w:p>
    <w:p w14:paraId="13DCD43F" w14:textId="77777777" w:rsidR="00A43D8C" w:rsidRDefault="001A457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Chen R.Y. &amp; Wang, N.L. (2019)</w:t>
      </w:r>
      <w:r w:rsidR="00F562FB">
        <w:rPr>
          <w:rFonts w:ascii="Times New Roman" w:hAnsi="Times New Roman" w:cs="Times New Roman"/>
          <w:sz w:val="24"/>
          <w:szCs w:val="24"/>
          <w:lang w:val="en-US"/>
        </w:rPr>
        <w:t xml:space="preserve">. </w:t>
      </w:r>
      <w:r>
        <w:rPr>
          <w:rFonts w:ascii="Times New Roman" w:hAnsi="Times New Roman" w:cs="Times New Roman"/>
          <w:i/>
          <w:sz w:val="24"/>
          <w:szCs w:val="24"/>
          <w:lang w:val="en-US"/>
        </w:rPr>
        <w:t>Rep. Prog. Phys.</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82</w:t>
      </w:r>
      <w:r>
        <w:rPr>
          <w:rFonts w:ascii="Times New Roman" w:hAnsi="Times New Roman" w:cs="Times New Roman"/>
          <w:sz w:val="24"/>
          <w:szCs w:val="24"/>
          <w:lang w:val="en-US"/>
        </w:rPr>
        <w:t>, 012503</w:t>
      </w:r>
      <w:r w:rsidR="00F562FB">
        <w:rPr>
          <w:rFonts w:ascii="Times New Roman" w:hAnsi="Times New Roman" w:cs="Times New Roman"/>
          <w:sz w:val="24"/>
          <w:szCs w:val="24"/>
          <w:lang w:val="en-US"/>
        </w:rPr>
        <w:t xml:space="preserve">. </w:t>
      </w:r>
    </w:p>
    <w:p w14:paraId="19C725DB" w14:textId="77777777" w:rsidR="00A43D8C" w:rsidRPr="0000122F" w:rsidRDefault="001A4574">
      <w:pPr>
        <w:pStyle w:val="berschrift2"/>
        <w:spacing w:line="240" w:lineRule="auto"/>
        <w:rPr>
          <w:rFonts w:hint="eastAsia"/>
          <w:lang w:val="de-DE"/>
        </w:rPr>
      </w:pPr>
      <w:r>
        <w:rPr>
          <w:rFonts w:ascii="Times New Roman" w:hAnsi="Times New Roman" w:cs="Times New Roman"/>
          <w:sz w:val="24"/>
          <w:szCs w:val="24"/>
          <w:lang w:val="en-US"/>
        </w:rPr>
        <w:t>Cheng, J. &amp; Luo, J. (2017)</w:t>
      </w:r>
      <w:r w:rsidR="00F562FB">
        <w:rPr>
          <w:rFonts w:ascii="Times New Roman" w:hAnsi="Times New Roman" w:cs="Times New Roman"/>
          <w:sz w:val="24"/>
          <w:szCs w:val="24"/>
          <w:lang w:val="en-US"/>
        </w:rPr>
        <w:t xml:space="preserve">. </w:t>
      </w:r>
      <w:r w:rsidRPr="0000122F">
        <w:rPr>
          <w:rFonts w:ascii="Times New Roman" w:hAnsi="Times New Roman" w:cs="Times New Roman"/>
          <w:i/>
          <w:sz w:val="24"/>
          <w:szCs w:val="24"/>
          <w:lang w:val="de-DE"/>
        </w:rPr>
        <w:t>J. Phys.: Condens. Matter</w:t>
      </w:r>
      <w:r w:rsidRPr="0000122F">
        <w:rPr>
          <w:rFonts w:ascii="Times New Roman" w:hAnsi="Times New Roman" w:cs="Times New Roman"/>
          <w:sz w:val="24"/>
          <w:szCs w:val="24"/>
          <w:lang w:val="de-DE"/>
        </w:rPr>
        <w:t xml:space="preserve"> </w:t>
      </w:r>
      <w:r w:rsidRPr="0000122F">
        <w:rPr>
          <w:rFonts w:ascii="Times New Roman" w:hAnsi="Times New Roman" w:cs="Times New Roman"/>
          <w:b/>
          <w:sz w:val="24"/>
          <w:szCs w:val="24"/>
          <w:lang w:val="de-DE"/>
        </w:rPr>
        <w:t>29</w:t>
      </w:r>
      <w:r w:rsidRPr="0000122F">
        <w:rPr>
          <w:rFonts w:ascii="Times New Roman" w:hAnsi="Times New Roman" w:cs="Times New Roman"/>
          <w:sz w:val="24"/>
          <w:szCs w:val="24"/>
          <w:lang w:val="de-DE"/>
        </w:rPr>
        <w:t>, 383003</w:t>
      </w:r>
      <w:r w:rsidRPr="0000122F">
        <w:rPr>
          <w:rStyle w:val="value"/>
          <w:rFonts w:ascii="Times New Roman" w:hAnsi="Times New Roman" w:cs="Times New Roman"/>
          <w:sz w:val="24"/>
          <w:szCs w:val="24"/>
          <w:lang w:val="de-DE"/>
        </w:rPr>
        <w:t>.</w:t>
      </w:r>
    </w:p>
    <w:p w14:paraId="080414CC" w14:textId="16AC0E0E" w:rsidR="00A43D8C" w:rsidRDefault="001A4574">
      <w:pPr>
        <w:pStyle w:val="berschrift2"/>
        <w:spacing w:line="240" w:lineRule="auto"/>
        <w:rPr>
          <w:rFonts w:ascii="Times New Roman" w:eastAsia="Times New Roman" w:hAnsi="Times New Roman" w:cs="Times New Roman"/>
          <w:sz w:val="24"/>
          <w:szCs w:val="24"/>
          <w:lang w:val="de-DE" w:eastAsia="de-DE"/>
        </w:rPr>
      </w:pPr>
      <w:r w:rsidRPr="0000122F">
        <w:rPr>
          <w:rFonts w:ascii="Times New Roman" w:hAnsi="Times New Roman" w:cs="Times New Roman"/>
          <w:sz w:val="24"/>
          <w:szCs w:val="24"/>
          <w:lang w:val="de-DE"/>
        </w:rPr>
        <w:t>Eich, A., Grzechnik, A., Paulmann, C., Müller, T., Su, Y., Wolf, T. &amp; Friese, K. (2021)</w:t>
      </w:r>
      <w:r w:rsidR="00F562FB" w:rsidRPr="0000122F">
        <w:rPr>
          <w:rFonts w:ascii="Times New Roman" w:hAnsi="Times New Roman" w:cs="Times New Roman"/>
          <w:sz w:val="24"/>
          <w:szCs w:val="24"/>
          <w:lang w:val="de-DE"/>
        </w:rPr>
        <w:t xml:space="preserve">. </w:t>
      </w:r>
      <w:r w:rsidRPr="0000122F">
        <w:rPr>
          <w:rFonts w:ascii="Times New Roman" w:hAnsi="Times New Roman" w:cs="Times New Roman"/>
          <w:i/>
          <w:sz w:val="24"/>
          <w:szCs w:val="24"/>
          <w:lang w:val="de-DE"/>
        </w:rPr>
        <w:t xml:space="preserve">Acta Cryst. </w:t>
      </w:r>
      <w:r w:rsidRPr="0000122F">
        <w:rPr>
          <w:rFonts w:ascii="Times New Roman" w:hAnsi="Times New Roman" w:cs="Times New Roman"/>
          <w:sz w:val="24"/>
          <w:szCs w:val="24"/>
          <w:lang w:val="de-DE"/>
        </w:rPr>
        <w:t>B</w:t>
      </w:r>
      <w:r w:rsidRPr="0000122F">
        <w:rPr>
          <w:rFonts w:ascii="Times New Roman" w:hAnsi="Times New Roman" w:cs="Times New Roman"/>
          <w:b/>
          <w:sz w:val="24"/>
          <w:szCs w:val="24"/>
          <w:lang w:val="de-DE"/>
        </w:rPr>
        <w:t>77</w:t>
      </w:r>
      <w:r w:rsidRPr="0000122F">
        <w:rPr>
          <w:rFonts w:ascii="Times New Roman" w:hAnsi="Times New Roman" w:cs="Times New Roman"/>
          <w:sz w:val="24"/>
          <w:szCs w:val="24"/>
          <w:lang w:val="de-DE"/>
        </w:rPr>
        <w:t xml:space="preserve">, </w:t>
      </w:r>
      <w:r w:rsidRPr="0000122F">
        <w:rPr>
          <w:rFonts w:ascii="Times New Roman" w:eastAsia="Times New Roman" w:hAnsi="Times New Roman" w:cs="Times New Roman"/>
          <w:sz w:val="24"/>
          <w:szCs w:val="24"/>
          <w:lang w:val="de-DE" w:eastAsia="de-DE"/>
        </w:rPr>
        <w:t>594-604.</w:t>
      </w:r>
    </w:p>
    <w:p w14:paraId="61A3EF86" w14:textId="3E00C74A" w:rsidR="007D60E3" w:rsidRPr="0000122F" w:rsidRDefault="007D60E3">
      <w:pPr>
        <w:pStyle w:val="berschrift2"/>
        <w:spacing w:line="240" w:lineRule="auto"/>
        <w:rPr>
          <w:rFonts w:ascii="Times New Roman" w:eastAsia="Times New Roman" w:hAnsi="Times New Roman" w:cs="Times New Roman"/>
          <w:sz w:val="24"/>
          <w:szCs w:val="24"/>
          <w:lang w:val="de-DE" w:eastAsia="de-DE"/>
        </w:rPr>
      </w:pPr>
      <w:r w:rsidRPr="00DA756E">
        <w:rPr>
          <w:rFonts w:ascii="Times New Roman" w:eastAsia="Times New Roman" w:hAnsi="Times New Roman" w:cs="Times New Roman"/>
          <w:sz w:val="24"/>
          <w:szCs w:val="24"/>
          <w:lang w:val="de-DE" w:eastAsia="de-DE"/>
        </w:rPr>
        <w:t>Fabrykiewicz, P., Przenios</w:t>
      </w:r>
      <w:r w:rsidR="008E543C" w:rsidRPr="008E543C">
        <w:rPr>
          <w:rFonts w:ascii="Times New Roman" w:hAnsi="Times New Roman" w:cs="Times New Roman"/>
          <w:sz w:val="24"/>
          <w:szCs w:val="24"/>
        </w:rPr>
        <w:t>ł</w:t>
      </w:r>
      <w:r w:rsidRPr="00DA756E">
        <w:rPr>
          <w:rFonts w:ascii="Times New Roman" w:eastAsia="Times New Roman" w:hAnsi="Times New Roman" w:cs="Times New Roman"/>
          <w:sz w:val="24"/>
          <w:szCs w:val="24"/>
          <w:lang w:val="de-DE" w:eastAsia="de-DE"/>
        </w:rPr>
        <w:t xml:space="preserve">o, R., Sosnowska, I. (2021) </w:t>
      </w:r>
      <w:r w:rsidRPr="00DA756E">
        <w:rPr>
          <w:rFonts w:ascii="Times New Roman" w:eastAsia="Times New Roman" w:hAnsi="Times New Roman" w:cs="Times New Roman"/>
          <w:i/>
          <w:sz w:val="24"/>
          <w:szCs w:val="24"/>
          <w:lang w:val="de-DE" w:eastAsia="de-DE"/>
        </w:rPr>
        <w:t>Acta Cryst. A</w:t>
      </w:r>
      <w:r w:rsidRPr="00DA756E">
        <w:rPr>
          <w:rFonts w:ascii="Times New Roman" w:eastAsia="Times New Roman" w:hAnsi="Times New Roman" w:cs="Times New Roman"/>
          <w:b/>
          <w:sz w:val="24"/>
          <w:szCs w:val="24"/>
          <w:lang w:val="de-DE" w:eastAsia="de-DE"/>
        </w:rPr>
        <w:t>77</w:t>
      </w:r>
      <w:r w:rsidRPr="00DA756E">
        <w:rPr>
          <w:rFonts w:ascii="Times New Roman" w:eastAsia="Times New Roman" w:hAnsi="Times New Roman" w:cs="Times New Roman"/>
          <w:sz w:val="24"/>
          <w:szCs w:val="24"/>
          <w:lang w:val="de-DE" w:eastAsia="de-DE"/>
        </w:rPr>
        <w:t>, 160-172.</w:t>
      </w:r>
    </w:p>
    <w:p w14:paraId="1F9E83DB" w14:textId="77777777" w:rsidR="0029410E" w:rsidRPr="0000122F" w:rsidRDefault="0029410E">
      <w:pPr>
        <w:pStyle w:val="berschrift2"/>
        <w:spacing w:line="240" w:lineRule="auto"/>
        <w:rPr>
          <w:rFonts w:ascii="Times New Roman" w:hAnsi="Times New Roman" w:cs="Times New Roman"/>
          <w:sz w:val="24"/>
          <w:szCs w:val="24"/>
          <w:lang w:val="de-DE"/>
        </w:rPr>
      </w:pPr>
      <w:r w:rsidRPr="0000122F">
        <w:rPr>
          <w:rFonts w:ascii="Times New Roman" w:eastAsia="Times New Roman" w:hAnsi="Times New Roman" w:cs="Times New Roman"/>
          <w:sz w:val="24"/>
          <w:szCs w:val="24"/>
          <w:lang w:val="de-DE" w:eastAsia="de-DE"/>
        </w:rPr>
        <w:t>Fischer, P., Frey, G., Koch, M., Könnecke, M., Pomjakushin, V., Schefer, J., Thut, R., Schlumpf, N., Bürge, R., Greuter, U., Bondt, S., Berruyer, E. (2000)</w:t>
      </w:r>
      <w:r w:rsidR="00F562FB" w:rsidRPr="0000122F">
        <w:rPr>
          <w:rFonts w:ascii="Times New Roman" w:eastAsia="Times New Roman" w:hAnsi="Times New Roman" w:cs="Times New Roman"/>
          <w:sz w:val="24"/>
          <w:szCs w:val="24"/>
          <w:lang w:val="de-DE" w:eastAsia="de-DE"/>
        </w:rPr>
        <w:t xml:space="preserve">. </w:t>
      </w:r>
      <w:r w:rsidRPr="0000122F">
        <w:rPr>
          <w:rFonts w:ascii="Times New Roman" w:eastAsia="Times New Roman" w:hAnsi="Times New Roman" w:cs="Times New Roman"/>
          <w:i/>
          <w:sz w:val="24"/>
          <w:szCs w:val="24"/>
          <w:lang w:val="de-DE" w:eastAsia="de-DE"/>
        </w:rPr>
        <w:t>Physica B</w:t>
      </w:r>
      <w:r w:rsidRPr="0000122F">
        <w:rPr>
          <w:rFonts w:ascii="Times New Roman" w:eastAsia="Times New Roman" w:hAnsi="Times New Roman" w:cs="Times New Roman"/>
          <w:sz w:val="24"/>
          <w:szCs w:val="24"/>
          <w:lang w:val="de-DE" w:eastAsia="de-DE"/>
        </w:rPr>
        <w:t xml:space="preserve"> </w:t>
      </w:r>
      <w:r w:rsidRPr="008C78F2">
        <w:rPr>
          <w:rFonts w:ascii="Times New Roman" w:eastAsia="Times New Roman" w:hAnsi="Times New Roman" w:cs="Times New Roman"/>
          <w:b/>
          <w:sz w:val="24"/>
          <w:szCs w:val="24"/>
          <w:lang w:val="de-DE" w:eastAsia="de-DE"/>
        </w:rPr>
        <w:t>276-278</w:t>
      </w:r>
      <w:r w:rsidRPr="0000122F">
        <w:rPr>
          <w:rFonts w:ascii="Times New Roman" w:eastAsia="Times New Roman" w:hAnsi="Times New Roman" w:cs="Times New Roman"/>
          <w:sz w:val="24"/>
          <w:szCs w:val="24"/>
          <w:lang w:val="de-DE" w:eastAsia="de-DE"/>
        </w:rPr>
        <w:t>, 146-147</w:t>
      </w:r>
      <w:r w:rsidRPr="0000122F">
        <w:rPr>
          <w:rFonts w:ascii="Times New Roman" w:hAnsi="Times New Roman" w:cs="Times New Roman"/>
          <w:sz w:val="24"/>
          <w:szCs w:val="24"/>
          <w:lang w:val="de-DE"/>
        </w:rPr>
        <w:t>.</w:t>
      </w:r>
    </w:p>
    <w:p w14:paraId="1F352B0F" w14:textId="77777777" w:rsidR="00A43D8C" w:rsidRPr="0000122F" w:rsidRDefault="001A4574">
      <w:pPr>
        <w:spacing w:before="240" w:after="120" w:line="240" w:lineRule="auto"/>
        <w:rPr>
          <w:lang w:val="de-DE"/>
        </w:rPr>
      </w:pPr>
      <w:r w:rsidRPr="0000122F">
        <w:rPr>
          <w:rFonts w:ascii="Times New Roman" w:hAnsi="Times New Roman" w:cs="Times New Roman"/>
          <w:sz w:val="24"/>
          <w:szCs w:val="24"/>
          <w:lang w:val="de-DE"/>
        </w:rPr>
        <w:t>Gallego, S.V., Perez-Mato, J.M., Elcoro, L., Tasci, E.S., Hanson, R.M., Aroyo, M.I., Madariaga, G. (2016)</w:t>
      </w:r>
      <w:r w:rsidR="00F562FB" w:rsidRPr="0000122F">
        <w:rPr>
          <w:rFonts w:ascii="Times New Roman" w:hAnsi="Times New Roman" w:cs="Times New Roman"/>
          <w:sz w:val="24"/>
          <w:szCs w:val="24"/>
          <w:lang w:val="de-DE"/>
        </w:rPr>
        <w:t xml:space="preserve">. </w:t>
      </w:r>
      <w:r w:rsidRPr="0000122F">
        <w:rPr>
          <w:rFonts w:ascii="Times New Roman" w:hAnsi="Times New Roman" w:cs="Times New Roman"/>
          <w:i/>
          <w:sz w:val="24"/>
          <w:szCs w:val="24"/>
          <w:lang w:val="de-DE"/>
        </w:rPr>
        <w:t>J. Appl. Crystallogr</w:t>
      </w:r>
      <w:r w:rsidRPr="0000122F">
        <w:rPr>
          <w:rFonts w:ascii="Times New Roman" w:hAnsi="Times New Roman" w:cs="Times New Roman"/>
          <w:sz w:val="24"/>
          <w:szCs w:val="24"/>
          <w:lang w:val="de-DE"/>
        </w:rPr>
        <w:t xml:space="preserve">. </w:t>
      </w:r>
      <w:r w:rsidRPr="0000122F">
        <w:rPr>
          <w:rFonts w:ascii="Times New Roman" w:hAnsi="Times New Roman" w:cs="Times New Roman"/>
          <w:b/>
          <w:sz w:val="24"/>
          <w:szCs w:val="24"/>
          <w:lang w:val="de-DE"/>
        </w:rPr>
        <w:t>49</w:t>
      </w:r>
      <w:r w:rsidRPr="0000122F">
        <w:rPr>
          <w:rFonts w:ascii="Times New Roman" w:hAnsi="Times New Roman" w:cs="Times New Roman"/>
          <w:sz w:val="24"/>
          <w:szCs w:val="24"/>
          <w:lang w:val="de-DE"/>
        </w:rPr>
        <w:t>, 1941-1956.</w:t>
      </w:r>
    </w:p>
    <w:p w14:paraId="55C1AD03" w14:textId="466B4E15" w:rsidR="00A43D8C" w:rsidRDefault="001A4574">
      <w:pPr>
        <w:spacing w:before="240" w:after="120" w:line="240" w:lineRule="auto"/>
        <w:rPr>
          <w:rFonts w:ascii="Times New Roman" w:hAnsi="Times New Roman" w:cs="Times New Roman"/>
          <w:bCs/>
          <w:sz w:val="24"/>
          <w:szCs w:val="24"/>
          <w:lang w:val="de-DE"/>
        </w:rPr>
      </w:pPr>
      <w:r w:rsidRPr="0000122F">
        <w:rPr>
          <w:rFonts w:ascii="Times New Roman" w:hAnsi="Times New Roman" w:cs="Times New Roman"/>
          <w:sz w:val="24"/>
          <w:szCs w:val="24"/>
          <w:lang w:val="de-DE"/>
        </w:rPr>
        <w:t xml:space="preserve">Grzechnik, A., Dmitriev, V., </w:t>
      </w:r>
      <w:r w:rsidRPr="0000122F">
        <w:rPr>
          <w:rFonts w:ascii="Times New Roman" w:hAnsi="Times New Roman" w:cs="Times New Roman"/>
          <w:bCs/>
          <w:sz w:val="24"/>
          <w:szCs w:val="24"/>
          <w:lang w:val="de-DE"/>
        </w:rPr>
        <w:t>Hanfland, M., Geise, T., Shahed, H. &amp; Friese, K. (2023)</w:t>
      </w:r>
      <w:r w:rsidR="00F562FB" w:rsidRPr="0000122F">
        <w:rPr>
          <w:rFonts w:ascii="Times New Roman" w:hAnsi="Times New Roman" w:cs="Times New Roman"/>
          <w:bCs/>
          <w:sz w:val="24"/>
          <w:szCs w:val="24"/>
          <w:lang w:val="de-DE"/>
        </w:rPr>
        <w:t xml:space="preserve">. </w:t>
      </w:r>
      <w:r w:rsidRPr="0000122F">
        <w:rPr>
          <w:rFonts w:ascii="Times New Roman" w:hAnsi="Times New Roman" w:cs="Times New Roman"/>
          <w:i/>
          <w:sz w:val="24"/>
          <w:szCs w:val="24"/>
          <w:lang w:val="de-DE"/>
        </w:rPr>
        <w:t>J. Phys. Chem. Solids</w:t>
      </w:r>
      <w:r w:rsidRPr="0000122F">
        <w:rPr>
          <w:rFonts w:ascii="Times New Roman" w:hAnsi="Times New Roman" w:cs="Times New Roman"/>
          <w:sz w:val="24"/>
          <w:szCs w:val="24"/>
          <w:lang w:val="de-DE"/>
        </w:rPr>
        <w:t xml:space="preserve"> </w:t>
      </w:r>
      <w:r w:rsidRPr="0000122F">
        <w:rPr>
          <w:rFonts w:ascii="Times New Roman" w:hAnsi="Times New Roman" w:cs="Times New Roman"/>
          <w:b/>
          <w:sz w:val="24"/>
          <w:szCs w:val="24"/>
          <w:lang w:val="de-DE"/>
        </w:rPr>
        <w:t>180</w:t>
      </w:r>
      <w:r w:rsidRPr="0000122F">
        <w:rPr>
          <w:rFonts w:ascii="Times New Roman" w:hAnsi="Times New Roman" w:cs="Times New Roman"/>
          <w:sz w:val="24"/>
          <w:szCs w:val="24"/>
          <w:lang w:val="de-DE"/>
        </w:rPr>
        <w:t xml:space="preserve">, 111436. </w:t>
      </w:r>
      <w:r w:rsidRPr="0000122F">
        <w:rPr>
          <w:rFonts w:ascii="Times New Roman" w:hAnsi="Times New Roman" w:cs="Times New Roman"/>
          <w:bCs/>
          <w:sz w:val="24"/>
          <w:szCs w:val="24"/>
          <w:lang w:val="de-DE"/>
        </w:rPr>
        <w:t xml:space="preserve"> </w:t>
      </w:r>
    </w:p>
    <w:p w14:paraId="1D9F589E" w14:textId="42487A76" w:rsidR="008A2C28" w:rsidRPr="008A6859" w:rsidRDefault="008A2C28" w:rsidP="0049405D">
      <w:pPr>
        <w:spacing w:before="240" w:after="120" w:line="240" w:lineRule="auto"/>
        <w:rPr>
          <w:rFonts w:ascii="Times New Roman" w:hAnsi="Times New Roman" w:cs="Times New Roman"/>
          <w:sz w:val="24"/>
          <w:szCs w:val="24"/>
          <w:lang w:val="en-US"/>
        </w:rPr>
      </w:pPr>
      <w:r w:rsidRPr="00DA756E">
        <w:rPr>
          <w:rFonts w:ascii="Times New Roman" w:hAnsi="Times New Roman" w:cs="Times New Roman"/>
          <w:sz w:val="24"/>
          <w:szCs w:val="24"/>
          <w:lang w:val="en-US"/>
        </w:rPr>
        <w:t xml:space="preserve">Hamilton, W. C. (1965), </w:t>
      </w:r>
      <w:r w:rsidRPr="00DA756E">
        <w:rPr>
          <w:rFonts w:ascii="Times New Roman" w:hAnsi="Times New Roman" w:cs="Times New Roman"/>
          <w:i/>
          <w:sz w:val="24"/>
          <w:szCs w:val="24"/>
          <w:lang w:val="en-US"/>
        </w:rPr>
        <w:t>Acta Crystallogr</w:t>
      </w:r>
      <w:r w:rsidRPr="00DA756E">
        <w:rPr>
          <w:rFonts w:ascii="Times New Roman" w:hAnsi="Times New Roman" w:cs="Times New Roman"/>
          <w:sz w:val="24"/>
          <w:szCs w:val="24"/>
          <w:lang w:val="en-US"/>
        </w:rPr>
        <w:t>.</w:t>
      </w:r>
      <w:r w:rsidRPr="00DA756E">
        <w:rPr>
          <w:rFonts w:ascii="Times New Roman" w:hAnsi="Times New Roman" w:cs="Times New Roman"/>
          <w:b/>
          <w:sz w:val="24"/>
          <w:szCs w:val="24"/>
          <w:lang w:val="en-US"/>
        </w:rPr>
        <w:t>18</w:t>
      </w:r>
      <w:r w:rsidR="0049405D" w:rsidRPr="00DA756E">
        <w:rPr>
          <w:rFonts w:ascii="Times New Roman" w:hAnsi="Times New Roman" w:cs="Times New Roman"/>
          <w:sz w:val="24"/>
          <w:szCs w:val="24"/>
          <w:lang w:val="en-US"/>
        </w:rPr>
        <w:t>, 502-510.</w:t>
      </w:r>
    </w:p>
    <w:p w14:paraId="02172406" w14:textId="781E8587" w:rsidR="00A43D8C" w:rsidRPr="003749E7" w:rsidRDefault="001A4574">
      <w:pPr>
        <w:pStyle w:val="berschrift2"/>
        <w:rPr>
          <w:rFonts w:hint="eastAsia"/>
          <w:lang w:val="en-US"/>
        </w:rPr>
      </w:pPr>
      <w:r w:rsidRPr="003749E7">
        <w:rPr>
          <w:rFonts w:ascii="Times New Roman" w:hAnsi="Times New Roman" w:cs="Times New Roman"/>
          <w:sz w:val="24"/>
          <w:szCs w:val="24"/>
          <w:lang w:val="en-US"/>
        </w:rPr>
        <w:t>Keller, L., White, J.S., Frontzek, M., Babkevich, P., Susner, M.A., Sims, Z.C., Sefat, A.S., Rønnow, H.M. &amp; Rüegg, C. (2015)</w:t>
      </w:r>
      <w:r w:rsidR="00F562FB" w:rsidRPr="003749E7">
        <w:rPr>
          <w:rFonts w:ascii="Times New Roman" w:hAnsi="Times New Roman" w:cs="Times New Roman"/>
          <w:sz w:val="24"/>
          <w:szCs w:val="24"/>
          <w:lang w:val="en-US"/>
        </w:rPr>
        <w:t xml:space="preserve">. </w:t>
      </w:r>
      <w:r w:rsidRPr="003749E7">
        <w:rPr>
          <w:rFonts w:ascii="Times New Roman" w:hAnsi="Times New Roman" w:cs="Times New Roman"/>
          <w:i/>
          <w:sz w:val="24"/>
          <w:szCs w:val="24"/>
          <w:lang w:val="en-US"/>
        </w:rPr>
        <w:t xml:space="preserve">Phys. Rev. </w:t>
      </w:r>
      <w:r w:rsidRPr="003749E7">
        <w:rPr>
          <w:rFonts w:ascii="Times New Roman" w:hAnsi="Times New Roman" w:cs="Times New Roman"/>
          <w:sz w:val="24"/>
          <w:szCs w:val="24"/>
          <w:lang w:val="en-US"/>
        </w:rPr>
        <w:t>B</w:t>
      </w:r>
      <w:r w:rsidRPr="003749E7">
        <w:rPr>
          <w:rFonts w:ascii="Times New Roman" w:hAnsi="Times New Roman" w:cs="Times New Roman"/>
          <w:b/>
          <w:sz w:val="24"/>
          <w:szCs w:val="24"/>
          <w:lang w:val="en-US"/>
        </w:rPr>
        <w:t>91</w:t>
      </w:r>
      <w:r w:rsidRPr="003749E7">
        <w:rPr>
          <w:rFonts w:ascii="Times New Roman" w:hAnsi="Times New Roman" w:cs="Times New Roman"/>
          <w:sz w:val="24"/>
          <w:szCs w:val="24"/>
          <w:lang w:val="en-US"/>
        </w:rPr>
        <w:t>, 020409</w:t>
      </w:r>
      <w:r w:rsidRPr="003749E7">
        <w:rPr>
          <w:rStyle w:val="value"/>
          <w:rFonts w:ascii="Times New Roman" w:hAnsi="Times New Roman" w:cs="Times New Roman"/>
          <w:sz w:val="24"/>
          <w:szCs w:val="24"/>
          <w:lang w:val="en-US"/>
        </w:rPr>
        <w:t>.</w:t>
      </w:r>
    </w:p>
    <w:p w14:paraId="4CCDA065" w14:textId="77777777" w:rsidR="00A43D8C" w:rsidRPr="0000122F" w:rsidRDefault="001A4574">
      <w:pPr>
        <w:pStyle w:val="berschrift2"/>
        <w:rPr>
          <w:rFonts w:ascii="Times New Roman" w:hAnsi="Times New Roman" w:cs="Times New Roman"/>
          <w:sz w:val="24"/>
          <w:szCs w:val="24"/>
          <w:lang w:val="de-DE"/>
        </w:rPr>
      </w:pPr>
      <w:r w:rsidRPr="003749E7">
        <w:rPr>
          <w:rFonts w:ascii="Times New Roman" w:hAnsi="Times New Roman" w:cs="Times New Roman"/>
          <w:sz w:val="24"/>
          <w:szCs w:val="24"/>
          <w:lang w:val="en-US"/>
        </w:rPr>
        <w:t>Khasanov, R., Guguchia, Z., Eremin, I., Luetkens, H., Amato, A., Biswas, P.K., Rüegg, C., Susner, M.A., Sefat, A.S., Zhigadlo, N.D. &amp; Morenzoni, E. (2015)</w:t>
      </w:r>
      <w:r w:rsidR="00F562FB" w:rsidRPr="003749E7">
        <w:rPr>
          <w:rFonts w:ascii="Times New Roman" w:hAnsi="Times New Roman" w:cs="Times New Roman"/>
          <w:sz w:val="24"/>
          <w:szCs w:val="24"/>
          <w:lang w:val="en-US"/>
        </w:rPr>
        <w:t xml:space="preserve">. </w:t>
      </w:r>
      <w:r w:rsidRPr="0000122F">
        <w:rPr>
          <w:rFonts w:ascii="Times New Roman" w:hAnsi="Times New Roman" w:cs="Times New Roman"/>
          <w:i/>
          <w:sz w:val="24"/>
          <w:szCs w:val="24"/>
          <w:lang w:val="de-DE"/>
        </w:rPr>
        <w:t xml:space="preserve">Sci. Rep. </w:t>
      </w:r>
      <w:r w:rsidRPr="0000122F">
        <w:rPr>
          <w:rFonts w:ascii="Times New Roman" w:hAnsi="Times New Roman" w:cs="Times New Roman"/>
          <w:b/>
          <w:sz w:val="24"/>
          <w:szCs w:val="24"/>
          <w:lang w:val="de-DE"/>
        </w:rPr>
        <w:t>5</w:t>
      </w:r>
      <w:r w:rsidRPr="0000122F">
        <w:rPr>
          <w:rFonts w:ascii="Times New Roman" w:hAnsi="Times New Roman" w:cs="Times New Roman"/>
          <w:sz w:val="24"/>
          <w:szCs w:val="24"/>
          <w:lang w:val="de-DE"/>
        </w:rPr>
        <w:t>, 13788.</w:t>
      </w:r>
    </w:p>
    <w:p w14:paraId="078F0E9A" w14:textId="77777777" w:rsidR="00A43D8C" w:rsidRDefault="001A4574">
      <w:pPr>
        <w:pStyle w:val="berschrift2"/>
        <w:rPr>
          <w:rFonts w:ascii="Times New Roman" w:hAnsi="Times New Roman" w:cs="Times New Roman"/>
          <w:sz w:val="24"/>
          <w:szCs w:val="24"/>
          <w:lang w:val="en-US"/>
        </w:rPr>
      </w:pPr>
      <w:r w:rsidRPr="0000122F">
        <w:rPr>
          <w:rFonts w:ascii="Times New Roman" w:hAnsi="Times New Roman" w:cs="Times New Roman"/>
          <w:sz w:val="24"/>
          <w:szCs w:val="24"/>
          <w:lang w:val="de-DE"/>
        </w:rPr>
        <w:t>Kim, S.-I., Jung, S.-G., Shin, S., Kang, W.N. &amp; Park, T. (2017)</w:t>
      </w:r>
      <w:r w:rsidR="00F562FB" w:rsidRPr="0000122F">
        <w:rPr>
          <w:rFonts w:ascii="Times New Roman" w:hAnsi="Times New Roman" w:cs="Times New Roman"/>
          <w:sz w:val="24"/>
          <w:szCs w:val="24"/>
          <w:lang w:val="de-DE"/>
        </w:rPr>
        <w:t xml:space="preserve">. </w:t>
      </w:r>
      <w:r>
        <w:rPr>
          <w:rFonts w:ascii="Times New Roman" w:hAnsi="Times New Roman" w:cs="Times New Roman"/>
          <w:i/>
          <w:sz w:val="24"/>
          <w:szCs w:val="24"/>
          <w:lang w:val="en-US"/>
        </w:rPr>
        <w:t xml:space="preserve">J. Appl. Phys. </w:t>
      </w:r>
      <w:r>
        <w:rPr>
          <w:rFonts w:ascii="Times New Roman" w:hAnsi="Times New Roman" w:cs="Times New Roman"/>
          <w:b/>
          <w:sz w:val="24"/>
          <w:szCs w:val="24"/>
          <w:lang w:val="en-US"/>
        </w:rPr>
        <w:t>122</w:t>
      </w:r>
      <w:r>
        <w:rPr>
          <w:rFonts w:ascii="Times New Roman" w:hAnsi="Times New Roman" w:cs="Times New Roman"/>
          <w:sz w:val="24"/>
          <w:szCs w:val="24"/>
          <w:lang w:val="en-US"/>
        </w:rPr>
        <w:t>, 243902</w:t>
      </w:r>
      <w:r>
        <w:rPr>
          <w:rStyle w:val="value"/>
          <w:rFonts w:ascii="Times New Roman" w:hAnsi="Times New Roman" w:cs="Times New Roman"/>
          <w:sz w:val="24"/>
          <w:szCs w:val="24"/>
        </w:rPr>
        <w:t>.</w:t>
      </w:r>
    </w:p>
    <w:p w14:paraId="162FCE23" w14:textId="77777777" w:rsidR="00A43D8C" w:rsidRDefault="001A4574">
      <w:pPr>
        <w:pStyle w:val="berschrift2"/>
        <w:rPr>
          <w:rFonts w:ascii="Times New Roman" w:hAnsi="Times New Roman" w:cs="Times New Roman"/>
          <w:sz w:val="24"/>
          <w:szCs w:val="24"/>
        </w:rPr>
      </w:pPr>
      <w:r>
        <w:rPr>
          <w:rFonts w:ascii="Times New Roman" w:hAnsi="Times New Roman" w:cs="Times New Roman"/>
          <w:sz w:val="24"/>
          <w:szCs w:val="24"/>
        </w:rPr>
        <w:t>Kotegawa, H., Nakahara, S., Tou, H. &amp; Sugawara, H. (2014)</w:t>
      </w:r>
      <w:r w:rsidR="00F562FB">
        <w:rPr>
          <w:rFonts w:ascii="Times New Roman" w:hAnsi="Times New Roman" w:cs="Times New Roman"/>
          <w:sz w:val="24"/>
          <w:szCs w:val="24"/>
        </w:rPr>
        <w:t xml:space="preserve">. </w:t>
      </w:r>
      <w:r>
        <w:rPr>
          <w:rFonts w:ascii="Times New Roman" w:hAnsi="Times New Roman" w:cs="Times New Roman"/>
          <w:i/>
          <w:sz w:val="24"/>
          <w:szCs w:val="24"/>
        </w:rPr>
        <w:t xml:space="preserve">J. Phys. Soc. Jpn. </w:t>
      </w:r>
      <w:r>
        <w:rPr>
          <w:rFonts w:ascii="Times New Roman" w:hAnsi="Times New Roman" w:cs="Times New Roman"/>
          <w:b/>
          <w:sz w:val="24"/>
          <w:szCs w:val="24"/>
        </w:rPr>
        <w:t>83</w:t>
      </w:r>
      <w:r>
        <w:rPr>
          <w:rFonts w:ascii="Times New Roman" w:hAnsi="Times New Roman" w:cs="Times New Roman"/>
          <w:sz w:val="24"/>
          <w:szCs w:val="24"/>
        </w:rPr>
        <w:t>, 093702.</w:t>
      </w:r>
    </w:p>
    <w:p w14:paraId="4303E44A" w14:textId="77777777" w:rsidR="00102F31" w:rsidRDefault="00102F31" w:rsidP="00102F31">
      <w:pPr>
        <w:pStyle w:val="berschrift1"/>
        <w:spacing w:line="240" w:lineRule="auto"/>
        <w:rPr>
          <w:rStyle w:val="value"/>
          <w:rFonts w:ascii="Times New Roman" w:hAnsi="Times New Roman" w:cs="Times New Roman"/>
          <w:sz w:val="24"/>
          <w:szCs w:val="24"/>
        </w:rPr>
      </w:pPr>
      <w:r>
        <w:rPr>
          <w:rFonts w:ascii="Times New Roman" w:hAnsi="Times New Roman" w:cs="Times New Roman"/>
          <w:sz w:val="24"/>
          <w:szCs w:val="24"/>
        </w:rPr>
        <w:t xml:space="preserve">Lelièvre-Berna, E. (2023). Private communication. </w:t>
      </w:r>
    </w:p>
    <w:p w14:paraId="0759C0FB" w14:textId="77777777" w:rsidR="00A43D8C" w:rsidRDefault="001A4574">
      <w:pPr>
        <w:pStyle w:val="berschrift2"/>
        <w:rPr>
          <w:rFonts w:ascii="Times New Roman" w:hAnsi="Times New Roman" w:cs="Times New Roman"/>
          <w:sz w:val="24"/>
          <w:szCs w:val="24"/>
          <w:lang w:val="en-US"/>
        </w:rPr>
      </w:pPr>
      <w:r>
        <w:rPr>
          <w:rFonts w:ascii="Times New Roman" w:hAnsi="Times New Roman" w:cs="Times New Roman"/>
          <w:sz w:val="24"/>
          <w:szCs w:val="24"/>
          <w:lang w:val="en-US"/>
        </w:rPr>
        <w:t>Matsuda, M., Lin, F.K., Yu, R., Cheng, J.-G., Wu, W., Sun, J.P., Zhang, J.H., Sun, P.J., Matsubayashi, K., Miyake, T., Kato, T., Yan, J.-Q., Stone, M.B., Si, Q., Luo, J.L. &amp; Uwatoko, Y. (2018)</w:t>
      </w:r>
      <w:r w:rsidR="00F562FB">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Phys. Rev. </w:t>
      </w:r>
      <w:r w:rsidRPr="00F562FB">
        <w:rPr>
          <w:rFonts w:ascii="Times New Roman" w:hAnsi="Times New Roman" w:cs="Times New Roman"/>
          <w:sz w:val="24"/>
          <w:szCs w:val="24"/>
          <w:lang w:val="en-US"/>
        </w:rPr>
        <w:t>X</w:t>
      </w:r>
      <w:r>
        <w:rPr>
          <w:rFonts w:ascii="Times New Roman" w:hAnsi="Times New Roman" w:cs="Times New Roman"/>
          <w:b/>
          <w:sz w:val="24"/>
          <w:szCs w:val="24"/>
          <w:lang w:val="en-US"/>
        </w:rPr>
        <w:t>8</w:t>
      </w:r>
      <w:r>
        <w:rPr>
          <w:rFonts w:ascii="Times New Roman" w:hAnsi="Times New Roman" w:cs="Times New Roman"/>
          <w:sz w:val="24"/>
          <w:szCs w:val="24"/>
          <w:lang w:val="en-US"/>
        </w:rPr>
        <w:t>, 031017</w:t>
      </w:r>
      <w:r>
        <w:rPr>
          <w:rStyle w:val="value"/>
          <w:rFonts w:ascii="Times New Roman" w:hAnsi="Times New Roman" w:cs="Times New Roman"/>
          <w:sz w:val="24"/>
          <w:szCs w:val="24"/>
        </w:rPr>
        <w:t>.</w:t>
      </w:r>
    </w:p>
    <w:p w14:paraId="194D0559" w14:textId="77777777" w:rsidR="00A43D8C" w:rsidRDefault="006A6586">
      <w:pPr>
        <w:pStyle w:val="berschrift1"/>
        <w:spacing w:line="240" w:lineRule="auto"/>
        <w:rPr>
          <w:rFonts w:hint="eastAsia"/>
        </w:rPr>
      </w:pPr>
      <w:hyperlink r:id="rId14">
        <w:r w:rsidR="001A4574">
          <w:rPr>
            <w:rStyle w:val="ng-star-inserted"/>
            <w:rFonts w:ascii="Times New Roman" w:hAnsi="Times New Roman" w:cs="Times New Roman"/>
            <w:sz w:val="24"/>
            <w:szCs w:val="24"/>
            <w:lang w:val="en"/>
          </w:rPr>
          <w:t>Nigro, A</w:t>
        </w:r>
      </w:hyperlink>
      <w:r w:rsidR="001A4574">
        <w:rPr>
          <w:rStyle w:val="value"/>
          <w:rFonts w:ascii="Times New Roman" w:hAnsi="Times New Roman" w:cs="Times New Roman"/>
          <w:sz w:val="24"/>
          <w:szCs w:val="24"/>
        </w:rPr>
        <w:t xml:space="preserve">., </w:t>
      </w:r>
      <w:hyperlink r:id="rId15">
        <w:r w:rsidR="001A4574">
          <w:rPr>
            <w:rStyle w:val="ng-star-inserted"/>
            <w:rFonts w:ascii="Times New Roman" w:hAnsi="Times New Roman" w:cs="Times New Roman"/>
            <w:sz w:val="24"/>
            <w:szCs w:val="24"/>
            <w:lang w:val="en"/>
          </w:rPr>
          <w:t>Marra, P</w:t>
        </w:r>
      </w:hyperlink>
      <w:r w:rsidR="001A4574">
        <w:rPr>
          <w:rStyle w:val="value"/>
          <w:rFonts w:ascii="Times New Roman" w:hAnsi="Times New Roman" w:cs="Times New Roman"/>
          <w:sz w:val="24"/>
          <w:szCs w:val="24"/>
        </w:rPr>
        <w:t>.,</w:t>
      </w:r>
      <w:r w:rsidR="001A4574">
        <w:rPr>
          <w:rStyle w:val="ng-star-inserted"/>
          <w:rFonts w:ascii="Times New Roman" w:hAnsi="Times New Roman" w:cs="Times New Roman"/>
          <w:sz w:val="24"/>
          <w:szCs w:val="24"/>
        </w:rPr>
        <w:t> </w:t>
      </w:r>
      <w:hyperlink r:id="rId16">
        <w:r w:rsidR="001A4574">
          <w:rPr>
            <w:rStyle w:val="ng-star-inserted"/>
            <w:rFonts w:ascii="Times New Roman" w:hAnsi="Times New Roman" w:cs="Times New Roman"/>
            <w:sz w:val="24"/>
            <w:szCs w:val="24"/>
            <w:lang w:val="en"/>
          </w:rPr>
          <w:t>Autieri, C</w:t>
        </w:r>
      </w:hyperlink>
      <w:r w:rsidR="001A4574">
        <w:rPr>
          <w:rStyle w:val="value"/>
          <w:rFonts w:ascii="Times New Roman" w:hAnsi="Times New Roman" w:cs="Times New Roman"/>
          <w:sz w:val="24"/>
          <w:szCs w:val="24"/>
        </w:rPr>
        <w:t>.,</w:t>
      </w:r>
      <w:r w:rsidR="001A4574">
        <w:rPr>
          <w:rStyle w:val="ng-star-inserted"/>
          <w:rFonts w:ascii="Times New Roman" w:hAnsi="Times New Roman" w:cs="Times New Roman"/>
          <w:sz w:val="24"/>
          <w:szCs w:val="24"/>
        </w:rPr>
        <w:t> </w:t>
      </w:r>
      <w:hyperlink r:id="rId17">
        <w:r w:rsidR="001A4574">
          <w:rPr>
            <w:rStyle w:val="ng-star-inserted"/>
            <w:rFonts w:ascii="Times New Roman" w:hAnsi="Times New Roman" w:cs="Times New Roman"/>
            <w:sz w:val="24"/>
            <w:szCs w:val="24"/>
            <w:lang w:val="en"/>
          </w:rPr>
          <w:t>Wu, W</w:t>
        </w:r>
      </w:hyperlink>
      <w:r w:rsidR="001A4574">
        <w:rPr>
          <w:rStyle w:val="value"/>
          <w:rFonts w:ascii="Times New Roman" w:hAnsi="Times New Roman" w:cs="Times New Roman"/>
          <w:sz w:val="24"/>
          <w:szCs w:val="24"/>
        </w:rPr>
        <w:t xml:space="preserve">., </w:t>
      </w:r>
      <w:hyperlink r:id="rId18">
        <w:r w:rsidR="001A4574">
          <w:rPr>
            <w:rStyle w:val="ng-star-inserted"/>
            <w:rFonts w:ascii="Times New Roman" w:hAnsi="Times New Roman" w:cs="Times New Roman"/>
            <w:sz w:val="24"/>
            <w:szCs w:val="24"/>
            <w:lang w:val="en"/>
          </w:rPr>
          <w:t>Cheng, J. G</w:t>
        </w:r>
      </w:hyperlink>
      <w:r w:rsidR="001A4574">
        <w:rPr>
          <w:rStyle w:val="value"/>
          <w:rFonts w:ascii="Times New Roman" w:hAnsi="Times New Roman" w:cs="Times New Roman"/>
          <w:sz w:val="24"/>
          <w:szCs w:val="24"/>
        </w:rPr>
        <w:t>.,</w:t>
      </w:r>
      <w:r w:rsidR="001A4574">
        <w:rPr>
          <w:rStyle w:val="ng-star-inserted"/>
          <w:rFonts w:ascii="Times New Roman" w:hAnsi="Times New Roman" w:cs="Times New Roman"/>
          <w:sz w:val="24"/>
          <w:szCs w:val="24"/>
        </w:rPr>
        <w:t> </w:t>
      </w:r>
      <w:hyperlink r:id="rId19">
        <w:r w:rsidR="001A4574">
          <w:rPr>
            <w:rStyle w:val="ng-star-inserted"/>
            <w:rFonts w:ascii="Times New Roman" w:hAnsi="Times New Roman" w:cs="Times New Roman"/>
            <w:sz w:val="24"/>
            <w:szCs w:val="24"/>
            <w:lang w:val="en"/>
          </w:rPr>
          <w:t>Luo, J. L</w:t>
        </w:r>
      </w:hyperlink>
      <w:r w:rsidR="001A4574">
        <w:rPr>
          <w:rStyle w:val="value"/>
          <w:rFonts w:ascii="Times New Roman" w:hAnsi="Times New Roman" w:cs="Times New Roman"/>
          <w:sz w:val="24"/>
          <w:szCs w:val="24"/>
        </w:rPr>
        <w:t xml:space="preserve">., </w:t>
      </w:r>
      <w:hyperlink r:id="rId20">
        <w:r w:rsidR="001A4574">
          <w:rPr>
            <w:rStyle w:val="ng-star-inserted"/>
            <w:rFonts w:ascii="Times New Roman" w:hAnsi="Times New Roman" w:cs="Times New Roman"/>
            <w:sz w:val="24"/>
            <w:szCs w:val="24"/>
            <w:lang w:val="en"/>
          </w:rPr>
          <w:t>Noce, C</w:t>
        </w:r>
      </w:hyperlink>
      <w:r w:rsidR="001A4574">
        <w:rPr>
          <w:rStyle w:val="value"/>
          <w:rFonts w:ascii="Times New Roman" w:hAnsi="Times New Roman" w:cs="Times New Roman"/>
          <w:sz w:val="24"/>
          <w:szCs w:val="24"/>
        </w:rPr>
        <w:t>. (2019)</w:t>
      </w:r>
      <w:r w:rsidR="00F562FB">
        <w:rPr>
          <w:rStyle w:val="value"/>
          <w:rFonts w:ascii="Times New Roman" w:hAnsi="Times New Roman" w:cs="Times New Roman"/>
          <w:sz w:val="24"/>
          <w:szCs w:val="24"/>
        </w:rPr>
        <w:t xml:space="preserve">. </w:t>
      </w:r>
      <w:r w:rsidR="001A4574">
        <w:rPr>
          <w:rStyle w:val="value"/>
          <w:rFonts w:ascii="Times New Roman" w:hAnsi="Times New Roman" w:cs="Times New Roman"/>
          <w:i/>
          <w:sz w:val="24"/>
          <w:szCs w:val="24"/>
        </w:rPr>
        <w:t>Europhys. Lett.</w:t>
      </w:r>
      <w:r w:rsidR="001A4574">
        <w:rPr>
          <w:rStyle w:val="value"/>
          <w:rFonts w:ascii="Times New Roman" w:hAnsi="Times New Roman" w:cs="Times New Roman"/>
          <w:sz w:val="24"/>
          <w:szCs w:val="24"/>
        </w:rPr>
        <w:t xml:space="preserve"> </w:t>
      </w:r>
      <w:r w:rsidR="001A4574">
        <w:rPr>
          <w:rStyle w:val="value"/>
          <w:rFonts w:ascii="Times New Roman" w:hAnsi="Times New Roman" w:cs="Times New Roman"/>
          <w:b/>
          <w:sz w:val="24"/>
          <w:szCs w:val="24"/>
        </w:rPr>
        <w:t>125</w:t>
      </w:r>
      <w:r w:rsidR="001A4574">
        <w:rPr>
          <w:rStyle w:val="value"/>
          <w:rFonts w:ascii="Times New Roman" w:hAnsi="Times New Roman" w:cs="Times New Roman"/>
          <w:sz w:val="24"/>
          <w:szCs w:val="24"/>
        </w:rPr>
        <w:t>, 57002</w:t>
      </w:r>
      <w:r w:rsidR="001A4574">
        <w:rPr>
          <w:rFonts w:ascii="Times New Roman" w:hAnsi="Times New Roman" w:cs="Times New Roman"/>
          <w:sz w:val="24"/>
          <w:szCs w:val="24"/>
        </w:rPr>
        <w:t>.</w:t>
      </w:r>
    </w:p>
    <w:p w14:paraId="3AD2E898" w14:textId="7C467493" w:rsidR="00A43D8C" w:rsidRDefault="001A4574">
      <w:pPr>
        <w:pStyle w:val="IUCrreferences"/>
        <w:spacing w:before="240" w:after="120" w:line="240" w:lineRule="auto"/>
        <w:rPr>
          <w:rStyle w:val="value"/>
          <w:sz w:val="24"/>
          <w:szCs w:val="24"/>
        </w:rPr>
      </w:pPr>
      <w:r>
        <w:rPr>
          <w:sz w:val="24"/>
          <w:szCs w:val="24"/>
          <w:lang w:val="en-US"/>
        </w:rPr>
        <w:t xml:space="preserve">Pan, B.Y., Xu, H.C., Liu, Y., </w:t>
      </w:r>
      <w:r>
        <w:rPr>
          <w:sz w:val="24"/>
          <w:szCs w:val="24"/>
        </w:rPr>
        <w:t>Sutarto, R., He, F., Shen, Y., Hao, Y. Q., Zhao, J., Harriger, L., Feng, D.L. (2020)</w:t>
      </w:r>
      <w:r w:rsidR="00F562FB">
        <w:rPr>
          <w:sz w:val="24"/>
          <w:szCs w:val="24"/>
        </w:rPr>
        <w:t xml:space="preserve">. </w:t>
      </w:r>
      <w:r w:rsidRPr="0083091F">
        <w:rPr>
          <w:i/>
          <w:iCs/>
          <w:sz w:val="24"/>
          <w:szCs w:val="24"/>
        </w:rPr>
        <w:t xml:space="preserve">Phys. Rev. </w:t>
      </w:r>
      <w:r w:rsidRPr="00F562FB">
        <w:rPr>
          <w:iCs/>
          <w:sz w:val="24"/>
          <w:szCs w:val="24"/>
        </w:rPr>
        <w:t>B</w:t>
      </w:r>
      <w:r w:rsidRPr="00F562FB">
        <w:rPr>
          <w:b/>
          <w:sz w:val="24"/>
          <w:szCs w:val="24"/>
        </w:rPr>
        <w:t>102</w:t>
      </w:r>
      <w:r>
        <w:rPr>
          <w:sz w:val="24"/>
          <w:szCs w:val="24"/>
        </w:rPr>
        <w:t>, 104332</w:t>
      </w:r>
      <w:r>
        <w:rPr>
          <w:rStyle w:val="value"/>
          <w:sz w:val="24"/>
          <w:szCs w:val="24"/>
        </w:rPr>
        <w:t>.</w:t>
      </w:r>
    </w:p>
    <w:p w14:paraId="35F32B02" w14:textId="6118FCEE" w:rsidR="007D60E3" w:rsidRPr="008A6859" w:rsidRDefault="007D60E3">
      <w:pPr>
        <w:pStyle w:val="IUCrreferences"/>
        <w:spacing w:before="240" w:after="120" w:line="240" w:lineRule="auto"/>
        <w:rPr>
          <w:sz w:val="24"/>
          <w:szCs w:val="24"/>
        </w:rPr>
      </w:pPr>
      <w:r w:rsidRPr="00DA756E">
        <w:rPr>
          <w:sz w:val="24"/>
          <w:szCs w:val="24"/>
        </w:rPr>
        <w:t xml:space="preserve">Perez-Mato, J.M., Ribeiro, J.L., Petricek, V., Aroyo, M.I. (2012). </w:t>
      </w:r>
      <w:r w:rsidRPr="00DA756E">
        <w:rPr>
          <w:i/>
          <w:sz w:val="24"/>
          <w:szCs w:val="24"/>
        </w:rPr>
        <w:t>J. Phys.: Condens. Matter</w:t>
      </w:r>
      <w:r w:rsidRPr="00DA756E">
        <w:rPr>
          <w:sz w:val="24"/>
          <w:szCs w:val="24"/>
        </w:rPr>
        <w:t xml:space="preserve"> </w:t>
      </w:r>
      <w:r w:rsidRPr="00DA756E">
        <w:rPr>
          <w:b/>
          <w:sz w:val="24"/>
          <w:szCs w:val="24"/>
        </w:rPr>
        <w:t>24</w:t>
      </w:r>
      <w:r w:rsidRPr="00DA756E">
        <w:rPr>
          <w:sz w:val="24"/>
          <w:szCs w:val="24"/>
        </w:rPr>
        <w:t>, 163201.</w:t>
      </w:r>
    </w:p>
    <w:p w14:paraId="4831F113" w14:textId="77777777" w:rsidR="00A43D8C" w:rsidRDefault="001A4574">
      <w:pPr>
        <w:pStyle w:val="IUCrreferences"/>
        <w:spacing w:before="240" w:after="120" w:line="240" w:lineRule="auto"/>
        <w:ind w:hanging="284"/>
      </w:pPr>
      <w:r>
        <w:rPr>
          <w:sz w:val="24"/>
          <w:szCs w:val="24"/>
        </w:rPr>
        <w:t xml:space="preserve">     Petříček, V., Palatinus, L., Plášil, J. &amp; Dušek, M. (2023)</w:t>
      </w:r>
      <w:r w:rsidR="00F562FB">
        <w:rPr>
          <w:sz w:val="24"/>
          <w:szCs w:val="24"/>
        </w:rPr>
        <w:t xml:space="preserve">. </w:t>
      </w:r>
      <w:r w:rsidRPr="0083091F">
        <w:rPr>
          <w:i/>
          <w:iCs/>
          <w:sz w:val="24"/>
          <w:szCs w:val="24"/>
        </w:rPr>
        <w:t>Z. Kristallogr. – Cryst. Mat.</w:t>
      </w:r>
      <w:r>
        <w:rPr>
          <w:sz w:val="24"/>
          <w:szCs w:val="24"/>
        </w:rPr>
        <w:t xml:space="preserve">, </w:t>
      </w:r>
      <w:r w:rsidR="00F562FB">
        <w:rPr>
          <w:sz w:val="24"/>
          <w:szCs w:val="24"/>
        </w:rPr>
        <w:t>doi:</w:t>
      </w:r>
      <w:r>
        <w:rPr>
          <w:sz w:val="24"/>
          <w:szCs w:val="24"/>
        </w:rPr>
        <w:t xml:space="preserve"> </w:t>
      </w:r>
      <w:hyperlink r:id="rId21">
        <w:r>
          <w:rPr>
            <w:rStyle w:val="Internetlink"/>
            <w:color w:val="00000A"/>
            <w:sz w:val="24"/>
            <w:szCs w:val="24"/>
            <w:u w:val="none"/>
          </w:rPr>
          <w:t>10.1515/zkri-2023-0005</w:t>
        </w:r>
      </w:hyperlink>
      <w:r>
        <w:rPr>
          <w:sz w:val="24"/>
          <w:szCs w:val="24"/>
        </w:rPr>
        <w:t>.</w:t>
      </w:r>
    </w:p>
    <w:p w14:paraId="3EFA4849" w14:textId="77777777" w:rsidR="00A43D8C" w:rsidRDefault="001A4574">
      <w:pPr>
        <w:pStyle w:val="berschrift2"/>
        <w:spacing w:before="120" w:after="240" w:line="240" w:lineRule="auto"/>
        <w:rPr>
          <w:rFonts w:ascii="Times New Roman" w:hAnsi="Times New Roman" w:cs="Times New Roman"/>
          <w:sz w:val="24"/>
          <w:szCs w:val="24"/>
          <w:lang w:val="en-US"/>
        </w:rPr>
      </w:pPr>
      <w:r>
        <w:rPr>
          <w:rFonts w:ascii="Times New Roman" w:hAnsi="Times New Roman" w:cs="Times New Roman"/>
          <w:sz w:val="24"/>
          <w:szCs w:val="24"/>
          <w:lang w:val="en-US"/>
        </w:rPr>
        <w:t>Rundqvist, S. (1962)</w:t>
      </w:r>
      <w:r w:rsidR="00181B61">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Acta Chem. Scand. </w:t>
      </w:r>
      <w:r>
        <w:rPr>
          <w:rFonts w:ascii="Times New Roman" w:hAnsi="Times New Roman" w:cs="Times New Roman"/>
          <w:b/>
          <w:sz w:val="24"/>
          <w:szCs w:val="24"/>
          <w:lang w:val="en-US"/>
        </w:rPr>
        <w:t>16</w:t>
      </w:r>
      <w:r>
        <w:rPr>
          <w:rFonts w:ascii="Times New Roman" w:hAnsi="Times New Roman" w:cs="Times New Roman"/>
          <w:sz w:val="24"/>
          <w:szCs w:val="24"/>
          <w:lang w:val="en-US"/>
        </w:rPr>
        <w:t>, 287–292</w:t>
      </w:r>
      <w:r>
        <w:rPr>
          <w:rStyle w:val="value"/>
          <w:rFonts w:ascii="Times New Roman" w:hAnsi="Times New Roman" w:cs="Times New Roman"/>
          <w:sz w:val="24"/>
          <w:szCs w:val="24"/>
        </w:rPr>
        <w:t>.</w:t>
      </w:r>
    </w:p>
    <w:p w14:paraId="22B3DEF4" w14:textId="77777777" w:rsidR="00A43D8C" w:rsidRDefault="001A4574">
      <w:pPr>
        <w:pStyle w:val="berschrift2"/>
        <w:rPr>
          <w:rStyle w:val="value"/>
          <w:rFonts w:ascii="Times New Roman" w:hAnsi="Times New Roman" w:cs="Times New Roman"/>
          <w:sz w:val="24"/>
          <w:szCs w:val="24"/>
          <w:lang w:val="en-US"/>
        </w:rPr>
      </w:pPr>
      <w:r w:rsidRPr="003749E7">
        <w:rPr>
          <w:rFonts w:ascii="Times New Roman" w:hAnsi="Times New Roman" w:cs="Times New Roman"/>
          <w:sz w:val="24"/>
          <w:szCs w:val="24"/>
          <w:lang w:val="de-DE"/>
        </w:rPr>
        <w:t>Selte, K., Kjekshus, A., Jamison, W.E., Andresen, A.F. &amp; Engebretsen, J.E. (1971)</w:t>
      </w:r>
      <w:r w:rsidR="00181B61" w:rsidRPr="003749E7">
        <w:rPr>
          <w:rFonts w:ascii="Times New Roman" w:hAnsi="Times New Roman" w:cs="Times New Roman"/>
          <w:sz w:val="24"/>
          <w:szCs w:val="24"/>
          <w:lang w:val="de-DE"/>
        </w:rPr>
        <w:t xml:space="preserve">. </w:t>
      </w:r>
      <w:r>
        <w:rPr>
          <w:rFonts w:ascii="Times New Roman" w:hAnsi="Times New Roman" w:cs="Times New Roman"/>
          <w:i/>
          <w:sz w:val="24"/>
          <w:szCs w:val="24"/>
          <w:lang w:val="en-US"/>
        </w:rPr>
        <w:t xml:space="preserve">Acta Chem. Scand. </w:t>
      </w:r>
      <w:r>
        <w:rPr>
          <w:rFonts w:ascii="Times New Roman" w:hAnsi="Times New Roman" w:cs="Times New Roman"/>
          <w:b/>
          <w:sz w:val="24"/>
          <w:szCs w:val="24"/>
          <w:lang w:val="en-US"/>
        </w:rPr>
        <w:t>25</w:t>
      </w:r>
      <w:r>
        <w:rPr>
          <w:rFonts w:ascii="Times New Roman" w:hAnsi="Times New Roman" w:cs="Times New Roman"/>
          <w:sz w:val="24"/>
          <w:szCs w:val="24"/>
          <w:lang w:val="en-US"/>
        </w:rPr>
        <w:t>, 1703–1714</w:t>
      </w:r>
      <w:r w:rsidR="00181B61">
        <w:rPr>
          <w:rFonts w:ascii="Times New Roman" w:hAnsi="Times New Roman" w:cs="Times New Roman"/>
          <w:sz w:val="24"/>
          <w:szCs w:val="24"/>
          <w:lang w:val="en-US"/>
        </w:rPr>
        <w:t>.</w:t>
      </w:r>
    </w:p>
    <w:p w14:paraId="697D0696" w14:textId="77777777" w:rsidR="00A43D8C" w:rsidRPr="0000122F" w:rsidRDefault="001A4574">
      <w:pPr>
        <w:pStyle w:val="berschrift2"/>
        <w:rPr>
          <w:rFonts w:ascii="Times New Roman" w:hAnsi="Times New Roman" w:cs="Times New Roman"/>
          <w:sz w:val="24"/>
          <w:szCs w:val="24"/>
          <w:lang w:val="de-DE"/>
        </w:rPr>
      </w:pPr>
      <w:r>
        <w:rPr>
          <w:rFonts w:ascii="Times New Roman" w:hAnsi="Times New Roman" w:cs="Times New Roman"/>
          <w:sz w:val="24"/>
          <w:szCs w:val="24"/>
          <w:lang w:val="en-US"/>
        </w:rPr>
        <w:t>Shen, Y., Wang, Q., Hao, Y., Pan, B., Feng, Y., Huang, Q., Harriger, L.W., Leao, J.B., Zhao, Y., Chisnell, R.M., Lynn, J.W., Cao, H., Hu, J. &amp; Zhao, J. (2016)</w:t>
      </w:r>
      <w:r w:rsidR="00181B61">
        <w:rPr>
          <w:rFonts w:ascii="Times New Roman" w:hAnsi="Times New Roman" w:cs="Times New Roman"/>
          <w:sz w:val="24"/>
          <w:szCs w:val="24"/>
          <w:lang w:val="en-US"/>
        </w:rPr>
        <w:t xml:space="preserve">. </w:t>
      </w:r>
      <w:r w:rsidRPr="0000122F">
        <w:rPr>
          <w:rFonts w:ascii="Times New Roman" w:hAnsi="Times New Roman" w:cs="Times New Roman"/>
          <w:i/>
          <w:sz w:val="24"/>
          <w:szCs w:val="24"/>
          <w:lang w:val="de-DE"/>
        </w:rPr>
        <w:t xml:space="preserve">Phys. Rev. </w:t>
      </w:r>
      <w:r w:rsidRPr="0000122F">
        <w:rPr>
          <w:rFonts w:ascii="Times New Roman" w:hAnsi="Times New Roman" w:cs="Times New Roman"/>
          <w:sz w:val="24"/>
          <w:szCs w:val="24"/>
          <w:lang w:val="de-DE"/>
        </w:rPr>
        <w:t>B</w:t>
      </w:r>
      <w:r w:rsidRPr="0000122F">
        <w:rPr>
          <w:rFonts w:ascii="Times New Roman" w:hAnsi="Times New Roman" w:cs="Times New Roman"/>
          <w:b/>
          <w:sz w:val="24"/>
          <w:szCs w:val="24"/>
          <w:lang w:val="de-DE"/>
        </w:rPr>
        <w:t>93</w:t>
      </w:r>
      <w:r w:rsidRPr="0000122F">
        <w:rPr>
          <w:rFonts w:ascii="Times New Roman" w:hAnsi="Times New Roman" w:cs="Times New Roman"/>
          <w:sz w:val="24"/>
          <w:szCs w:val="24"/>
          <w:lang w:val="de-DE"/>
        </w:rPr>
        <w:t>, 060503.</w:t>
      </w:r>
    </w:p>
    <w:p w14:paraId="7C72A16C" w14:textId="77777777" w:rsidR="00A43D8C" w:rsidRDefault="001A4574">
      <w:pPr>
        <w:pStyle w:val="berschrift2"/>
        <w:spacing w:line="240" w:lineRule="auto"/>
        <w:rPr>
          <w:rFonts w:ascii="Times New Roman" w:hAnsi="Times New Roman" w:cs="Times New Roman"/>
          <w:sz w:val="24"/>
          <w:szCs w:val="24"/>
          <w:lang w:val="en-US"/>
        </w:rPr>
      </w:pPr>
      <w:r w:rsidRPr="0000122F">
        <w:rPr>
          <w:rFonts w:ascii="Times New Roman" w:hAnsi="Times New Roman" w:cs="Times New Roman"/>
          <w:sz w:val="24"/>
          <w:szCs w:val="24"/>
          <w:lang w:val="de-DE"/>
        </w:rPr>
        <w:t>Tremel, W., Hoffmann, R. &amp; Silvestre, J. (1986)</w:t>
      </w:r>
      <w:r w:rsidR="00181B61" w:rsidRPr="0000122F">
        <w:rPr>
          <w:rFonts w:ascii="Times New Roman" w:hAnsi="Times New Roman" w:cs="Times New Roman"/>
          <w:sz w:val="24"/>
          <w:szCs w:val="24"/>
          <w:lang w:val="de-DE"/>
        </w:rPr>
        <w:t xml:space="preserve">. </w:t>
      </w:r>
      <w:r w:rsidRPr="0000122F">
        <w:rPr>
          <w:rFonts w:ascii="Times New Roman" w:hAnsi="Times New Roman" w:cs="Times New Roman"/>
          <w:i/>
          <w:sz w:val="24"/>
          <w:szCs w:val="24"/>
          <w:lang w:val="de-DE"/>
        </w:rPr>
        <w:t xml:space="preserve">J. Am. </w:t>
      </w:r>
      <w:r>
        <w:rPr>
          <w:rFonts w:ascii="Times New Roman" w:hAnsi="Times New Roman" w:cs="Times New Roman"/>
          <w:i/>
          <w:sz w:val="24"/>
          <w:szCs w:val="24"/>
          <w:lang w:val="en-US"/>
        </w:rPr>
        <w:t xml:space="preserve">Chem. Soc. </w:t>
      </w:r>
      <w:r>
        <w:rPr>
          <w:rFonts w:ascii="Times New Roman" w:hAnsi="Times New Roman" w:cs="Times New Roman"/>
          <w:b/>
          <w:sz w:val="24"/>
          <w:szCs w:val="24"/>
          <w:lang w:val="en-US"/>
        </w:rPr>
        <w:t>108</w:t>
      </w:r>
      <w:r>
        <w:rPr>
          <w:rFonts w:ascii="Times New Roman" w:hAnsi="Times New Roman" w:cs="Times New Roman"/>
          <w:sz w:val="24"/>
          <w:szCs w:val="24"/>
          <w:lang w:val="en-US"/>
        </w:rPr>
        <w:t>, 5174–5187</w:t>
      </w:r>
      <w:r w:rsidR="00181B61">
        <w:rPr>
          <w:rFonts w:ascii="Times New Roman" w:hAnsi="Times New Roman" w:cs="Times New Roman"/>
          <w:sz w:val="24"/>
          <w:szCs w:val="24"/>
          <w:lang w:val="en-US"/>
        </w:rPr>
        <w:t>.</w:t>
      </w:r>
    </w:p>
    <w:p w14:paraId="54A7B2E1" w14:textId="77777777" w:rsidR="00A43D8C" w:rsidRPr="0000122F" w:rsidRDefault="001A4574">
      <w:pPr>
        <w:spacing w:before="240" w:after="120" w:line="240" w:lineRule="auto"/>
        <w:ind w:hanging="284"/>
        <w:rPr>
          <w:lang w:val="de-DE"/>
        </w:rPr>
      </w:pP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 Watanabe, H., Kazama, N., Yamaguchi, Y., Ohashi, M. (1969)</w:t>
      </w:r>
      <w:r w:rsidR="00181B61">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J. Appl. </w:t>
      </w:r>
      <w:r w:rsidRPr="0000122F">
        <w:rPr>
          <w:rFonts w:ascii="Times New Roman" w:hAnsi="Times New Roman" w:cs="Times New Roman"/>
          <w:i/>
          <w:color w:val="000000" w:themeColor="text1"/>
          <w:sz w:val="24"/>
          <w:szCs w:val="24"/>
          <w:lang w:val="de-DE"/>
        </w:rPr>
        <w:t>Phys.</w:t>
      </w:r>
      <w:r w:rsidRPr="0000122F">
        <w:rPr>
          <w:rFonts w:ascii="Times New Roman" w:hAnsi="Times New Roman" w:cs="Times New Roman"/>
          <w:color w:val="000000" w:themeColor="text1"/>
          <w:sz w:val="24"/>
          <w:szCs w:val="24"/>
          <w:lang w:val="de-DE"/>
        </w:rPr>
        <w:t xml:space="preserve"> </w:t>
      </w:r>
      <w:r w:rsidRPr="0000122F">
        <w:rPr>
          <w:rFonts w:ascii="Times New Roman" w:hAnsi="Times New Roman" w:cs="Times New Roman"/>
          <w:b/>
          <w:color w:val="000000" w:themeColor="text1"/>
          <w:sz w:val="24"/>
          <w:szCs w:val="24"/>
          <w:lang w:val="de-DE"/>
        </w:rPr>
        <w:t>40</w:t>
      </w:r>
      <w:r w:rsidR="008C78F2">
        <w:rPr>
          <w:rFonts w:ascii="Times New Roman" w:hAnsi="Times New Roman" w:cs="Times New Roman"/>
          <w:color w:val="000000" w:themeColor="text1"/>
          <w:sz w:val="24"/>
          <w:szCs w:val="24"/>
          <w:lang w:val="de-DE"/>
        </w:rPr>
        <w:t xml:space="preserve">, </w:t>
      </w:r>
      <w:r w:rsidRPr="0000122F">
        <w:rPr>
          <w:rFonts w:ascii="Times New Roman" w:hAnsi="Times New Roman" w:cs="Times New Roman"/>
          <w:color w:val="000000" w:themeColor="text1"/>
          <w:sz w:val="24"/>
          <w:szCs w:val="24"/>
          <w:lang w:val="de-DE"/>
        </w:rPr>
        <w:t>1128–1129</w:t>
      </w:r>
      <w:r w:rsidR="00181B61" w:rsidRPr="0000122F">
        <w:rPr>
          <w:rFonts w:ascii="Times New Roman" w:hAnsi="Times New Roman" w:cs="Times New Roman"/>
          <w:color w:val="000000" w:themeColor="text1"/>
          <w:sz w:val="24"/>
          <w:szCs w:val="24"/>
          <w:lang w:val="de-DE"/>
        </w:rPr>
        <w:t>.</w:t>
      </w:r>
    </w:p>
    <w:p w14:paraId="40864B50" w14:textId="77777777" w:rsidR="00A43D8C" w:rsidRPr="0000122F" w:rsidRDefault="001A4574">
      <w:pPr>
        <w:pStyle w:val="berschrift2"/>
        <w:rPr>
          <w:rFonts w:hint="eastAsia"/>
          <w:lang w:val="de-DE"/>
        </w:rPr>
      </w:pPr>
      <w:r w:rsidRPr="0000122F">
        <w:rPr>
          <w:rFonts w:ascii="Times New Roman" w:hAnsi="Times New Roman" w:cs="Times New Roman"/>
          <w:sz w:val="24"/>
          <w:szCs w:val="24"/>
          <w:lang w:val="de-DE"/>
        </w:rPr>
        <w:t>Wu, W., Cheng, J., Matsubayashi, K., Kong, P., Lin, F., Jin, C., Wang, N., Uwatoko, Y. &amp; Luo, J. (2014)</w:t>
      </w:r>
      <w:r w:rsidR="00181B61" w:rsidRPr="0000122F">
        <w:rPr>
          <w:rFonts w:ascii="Times New Roman" w:hAnsi="Times New Roman" w:cs="Times New Roman"/>
          <w:sz w:val="24"/>
          <w:szCs w:val="24"/>
          <w:lang w:val="de-DE"/>
        </w:rPr>
        <w:t xml:space="preserve">. </w:t>
      </w:r>
      <w:r w:rsidRPr="0000122F">
        <w:rPr>
          <w:rFonts w:ascii="Times New Roman" w:hAnsi="Times New Roman" w:cs="Times New Roman"/>
          <w:i/>
          <w:sz w:val="24"/>
          <w:szCs w:val="24"/>
          <w:lang w:val="de-DE"/>
        </w:rPr>
        <w:t xml:space="preserve">Nat. Commun. </w:t>
      </w:r>
      <w:r w:rsidRPr="0000122F">
        <w:rPr>
          <w:rFonts w:ascii="Times New Roman" w:hAnsi="Times New Roman" w:cs="Times New Roman"/>
          <w:b/>
          <w:sz w:val="24"/>
          <w:szCs w:val="24"/>
          <w:lang w:val="de-DE"/>
        </w:rPr>
        <w:t>5</w:t>
      </w:r>
      <w:r w:rsidRPr="0000122F">
        <w:rPr>
          <w:rFonts w:ascii="Times New Roman" w:hAnsi="Times New Roman" w:cs="Times New Roman"/>
          <w:sz w:val="24"/>
          <w:szCs w:val="24"/>
          <w:lang w:val="de-DE"/>
        </w:rPr>
        <w:t>, 5508</w:t>
      </w:r>
      <w:r w:rsidR="00181B61" w:rsidRPr="0000122F">
        <w:rPr>
          <w:rFonts w:ascii="Times New Roman" w:hAnsi="Times New Roman" w:cs="Times New Roman"/>
          <w:sz w:val="24"/>
          <w:szCs w:val="24"/>
          <w:lang w:val="de-DE"/>
        </w:rPr>
        <w:t>.</w:t>
      </w:r>
    </w:p>
    <w:p w14:paraId="7B041347" w14:textId="77777777" w:rsidR="00A43D8C" w:rsidRDefault="008C78F2">
      <w:pPr>
        <w:pStyle w:val="IUCrreferences"/>
        <w:spacing w:before="240" w:after="120" w:line="240" w:lineRule="auto"/>
        <w:rPr>
          <w:sz w:val="24"/>
          <w:szCs w:val="24"/>
          <w:lang w:val="en-US"/>
        </w:rPr>
      </w:pPr>
      <w:r w:rsidRPr="0000122F">
        <w:rPr>
          <w:sz w:val="24"/>
          <w:szCs w:val="24"/>
          <w:lang w:val="de-DE"/>
        </w:rPr>
        <w:t>Zavadski</w:t>
      </w:r>
      <w:r>
        <w:rPr>
          <w:sz w:val="24"/>
          <w:szCs w:val="24"/>
          <w:lang w:val="de-DE"/>
        </w:rPr>
        <w:t>i</w:t>
      </w:r>
      <w:r w:rsidR="001A4574" w:rsidRPr="0000122F">
        <w:rPr>
          <w:sz w:val="24"/>
          <w:szCs w:val="24"/>
          <w:lang w:val="de-DE"/>
        </w:rPr>
        <w:t xml:space="preserve">, </w:t>
      </w:r>
      <w:r>
        <w:rPr>
          <w:sz w:val="24"/>
          <w:szCs w:val="24"/>
          <w:lang w:val="de-DE"/>
        </w:rPr>
        <w:t>E</w:t>
      </w:r>
      <w:r w:rsidR="001A4574" w:rsidRPr="0000122F">
        <w:rPr>
          <w:sz w:val="24"/>
          <w:szCs w:val="24"/>
          <w:lang w:val="de-DE"/>
        </w:rPr>
        <w:t>.A. &amp; Sibarova, I.A. (1980)</w:t>
      </w:r>
      <w:r w:rsidR="00181B61" w:rsidRPr="0000122F">
        <w:rPr>
          <w:sz w:val="24"/>
          <w:szCs w:val="24"/>
          <w:lang w:val="de-DE"/>
        </w:rPr>
        <w:t xml:space="preserve">. </w:t>
      </w:r>
      <w:r w:rsidR="001A4574" w:rsidRPr="0000122F">
        <w:rPr>
          <w:i/>
          <w:sz w:val="24"/>
          <w:szCs w:val="24"/>
          <w:lang w:val="de-DE"/>
        </w:rPr>
        <w:t xml:space="preserve">Zh. Eksp. </w:t>
      </w:r>
      <w:r w:rsidR="001A4574">
        <w:rPr>
          <w:i/>
          <w:sz w:val="24"/>
          <w:szCs w:val="24"/>
          <w:lang w:val="en-US"/>
        </w:rPr>
        <w:t xml:space="preserve">Teor. Fiz. </w:t>
      </w:r>
      <w:r w:rsidR="001A4574">
        <w:rPr>
          <w:b/>
          <w:sz w:val="24"/>
          <w:szCs w:val="24"/>
          <w:lang w:val="en-US"/>
        </w:rPr>
        <w:t>78</w:t>
      </w:r>
      <w:r w:rsidR="001A4574">
        <w:rPr>
          <w:sz w:val="24"/>
          <w:szCs w:val="24"/>
          <w:lang w:val="en-US"/>
        </w:rPr>
        <w:t>, 1076–1086</w:t>
      </w:r>
      <w:r w:rsidR="00181B61">
        <w:rPr>
          <w:sz w:val="24"/>
          <w:szCs w:val="24"/>
          <w:lang w:val="en-US"/>
        </w:rPr>
        <w:t>.</w:t>
      </w:r>
    </w:p>
    <w:p w14:paraId="6664751D" w14:textId="77777777" w:rsidR="00A43D8C" w:rsidRDefault="00A43D8C">
      <w:pPr>
        <w:pStyle w:val="IUCrreferences"/>
        <w:spacing w:after="80"/>
        <w:ind w:left="284" w:hanging="284"/>
        <w:rPr>
          <w:lang w:val="en-US"/>
        </w:rPr>
      </w:pPr>
    </w:p>
    <w:p w14:paraId="36EDD026" w14:textId="77777777" w:rsidR="00A43D8C" w:rsidRDefault="001A457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Funding information</w:t>
      </w:r>
    </w:p>
    <w:p w14:paraId="5C5709E2" w14:textId="77777777" w:rsidR="00A43D8C" w:rsidRPr="0083091F" w:rsidRDefault="001A4574">
      <w:pPr>
        <w:spacing w:after="0" w:line="480" w:lineRule="auto"/>
        <w:ind w:firstLine="568"/>
        <w:jc w:val="both"/>
        <w:rPr>
          <w:rFonts w:ascii="Times New Roman" w:hAnsi="Times New Roman" w:cs="Times New Roman"/>
          <w:sz w:val="24"/>
          <w:szCs w:val="24"/>
        </w:rPr>
      </w:pPr>
      <w:r w:rsidRPr="0083091F">
        <w:rPr>
          <w:rFonts w:ascii="Times New Roman" w:hAnsi="Times New Roman" w:cs="Times New Roman"/>
          <w:sz w:val="24"/>
          <w:szCs w:val="24"/>
        </w:rPr>
        <w:t>Th</w:t>
      </w:r>
      <w:r w:rsidR="004001D5">
        <w:rPr>
          <w:rFonts w:ascii="Times New Roman" w:hAnsi="Times New Roman" w:cs="Times New Roman"/>
          <w:sz w:val="24"/>
          <w:szCs w:val="24"/>
        </w:rPr>
        <w:t>is work</w:t>
      </w:r>
      <w:r w:rsidRPr="0083091F">
        <w:rPr>
          <w:rFonts w:ascii="Times New Roman" w:hAnsi="Times New Roman" w:cs="Times New Roman"/>
          <w:sz w:val="24"/>
          <w:szCs w:val="24"/>
        </w:rPr>
        <w:t xml:space="preserve"> was funded by the Bundesministerium für Bildung und Forschung (</w:t>
      </w:r>
      <w:r w:rsidR="004001D5">
        <w:rPr>
          <w:rFonts w:ascii="Times New Roman" w:hAnsi="Times New Roman" w:cs="Times New Roman"/>
          <w:sz w:val="24"/>
          <w:szCs w:val="24"/>
        </w:rPr>
        <w:t xml:space="preserve">the project </w:t>
      </w:r>
      <w:r w:rsidRPr="0083091F">
        <w:rPr>
          <w:rFonts w:ascii="Times New Roman" w:hAnsi="Times New Roman" w:cs="Times New Roman"/>
          <w:sz w:val="24"/>
          <w:szCs w:val="24"/>
        </w:rPr>
        <w:t>05K19PA2</w:t>
      </w:r>
      <w:r w:rsidR="004001D5">
        <w:rPr>
          <w:rFonts w:ascii="Times New Roman" w:hAnsi="Times New Roman" w:cs="Times New Roman"/>
          <w:sz w:val="24"/>
          <w:szCs w:val="24"/>
        </w:rPr>
        <w:t xml:space="preserve"> and the Palestinian-German Science Bridge</w:t>
      </w:r>
      <w:r w:rsidRPr="0083091F">
        <w:rPr>
          <w:rFonts w:ascii="Times New Roman" w:hAnsi="Times New Roman" w:cs="Times New Roman"/>
          <w:sz w:val="24"/>
          <w:szCs w:val="24"/>
        </w:rPr>
        <w:t>).</w:t>
      </w:r>
    </w:p>
    <w:p w14:paraId="12231944" w14:textId="77777777" w:rsidR="00A43D8C" w:rsidRPr="000328C2" w:rsidRDefault="00A43D8C">
      <w:pPr>
        <w:spacing w:after="0" w:line="480" w:lineRule="auto"/>
        <w:ind w:firstLine="568"/>
        <w:jc w:val="both"/>
        <w:rPr>
          <w:rFonts w:ascii="Times New Roman" w:hAnsi="Times New Roman" w:cs="Times New Roman"/>
          <w:sz w:val="24"/>
          <w:szCs w:val="24"/>
        </w:rPr>
      </w:pPr>
    </w:p>
    <w:p w14:paraId="678D0A56" w14:textId="77777777" w:rsidR="00A43D8C" w:rsidRPr="000328C2" w:rsidRDefault="001A4574">
      <w:pPr>
        <w:spacing w:after="0" w:line="480" w:lineRule="auto"/>
        <w:jc w:val="both"/>
        <w:rPr>
          <w:rFonts w:ascii="Times New Roman" w:hAnsi="Times New Roman" w:cs="Times New Roman"/>
          <w:b/>
          <w:sz w:val="24"/>
          <w:szCs w:val="24"/>
        </w:rPr>
      </w:pPr>
      <w:r w:rsidRPr="000328C2">
        <w:rPr>
          <w:rFonts w:ascii="Times New Roman" w:hAnsi="Times New Roman" w:cs="Times New Roman"/>
          <w:b/>
          <w:sz w:val="24"/>
          <w:szCs w:val="24"/>
        </w:rPr>
        <w:t>Acknowledgements</w:t>
      </w:r>
    </w:p>
    <w:p w14:paraId="28D26DC5" w14:textId="0291A36D" w:rsidR="00A43D8C" w:rsidRPr="000328C2" w:rsidRDefault="007950DD" w:rsidP="000328C2">
      <w:pPr>
        <w:spacing w:after="0" w:line="48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We thank Wentao Jin for fruitful discussions. </w:t>
      </w:r>
      <w:r w:rsidR="000328C2" w:rsidRPr="000328C2">
        <w:rPr>
          <w:rFonts w:ascii="Times New Roman" w:hAnsi="Times New Roman" w:cs="Times New Roman"/>
          <w:color w:val="000000"/>
          <w:sz w:val="24"/>
          <w:szCs w:val="24"/>
        </w:rPr>
        <w:t>This work is partly based on experiments performed at the Swiss spallation neutron source SINQ</w:t>
      </w:r>
      <w:r w:rsidR="001C652E">
        <w:rPr>
          <w:rFonts w:ascii="Times New Roman" w:hAnsi="Times New Roman" w:cs="Times New Roman"/>
          <w:color w:val="000000"/>
          <w:sz w:val="24"/>
          <w:szCs w:val="24"/>
        </w:rPr>
        <w:t xml:space="preserve"> (</w:t>
      </w:r>
      <w:r w:rsidR="000328C2" w:rsidRPr="000328C2">
        <w:rPr>
          <w:rFonts w:ascii="Times New Roman" w:hAnsi="Times New Roman" w:cs="Times New Roman"/>
          <w:color w:val="000000"/>
          <w:sz w:val="24"/>
          <w:szCs w:val="24"/>
        </w:rPr>
        <w:t>Paul Scherrer Institute, Villigen, Switzerland</w:t>
      </w:r>
      <w:r w:rsidR="001C652E">
        <w:rPr>
          <w:rFonts w:ascii="Times New Roman" w:hAnsi="Times New Roman" w:cs="Times New Roman"/>
          <w:color w:val="000000"/>
          <w:sz w:val="24"/>
          <w:szCs w:val="24"/>
        </w:rPr>
        <w:t>) and the Institut Laue-Langevin (Grenoble, France)</w:t>
      </w:r>
      <w:r w:rsidR="000328C2" w:rsidRPr="000328C2">
        <w:rPr>
          <w:rFonts w:ascii="Times New Roman" w:hAnsi="Times New Roman" w:cs="Times New Roman"/>
          <w:color w:val="000000"/>
          <w:sz w:val="24"/>
          <w:szCs w:val="24"/>
        </w:rPr>
        <w:t>.</w:t>
      </w:r>
    </w:p>
    <w:p w14:paraId="2BC9E0F4" w14:textId="77777777" w:rsidR="00A43D8C" w:rsidRDefault="00A43D8C">
      <w:pPr>
        <w:spacing w:after="0" w:line="480" w:lineRule="auto"/>
        <w:ind w:firstLine="568"/>
        <w:jc w:val="both"/>
        <w:rPr>
          <w:rFonts w:ascii="Times New Roman" w:hAnsi="Times New Roman" w:cs="Times New Roman"/>
          <w:sz w:val="24"/>
          <w:szCs w:val="24"/>
        </w:rPr>
      </w:pPr>
    </w:p>
    <w:p w14:paraId="7AC7C7EE" w14:textId="77777777" w:rsidR="00A43D8C" w:rsidRDefault="001A4574">
      <w:pPr>
        <w:spacing w:after="0" w:line="240" w:lineRule="auto"/>
        <w:ind w:left="283" w:hanging="567"/>
        <w:jc w:val="both"/>
        <w:rPr>
          <w:rFonts w:ascii="Times New Roman" w:hAnsi="Times New Roman" w:cs="Times New Roman"/>
          <w:b/>
          <w:sz w:val="24"/>
          <w:szCs w:val="24"/>
        </w:rPr>
      </w:pPr>
      <w:r>
        <w:rPr>
          <w:rFonts w:ascii="Times New Roman" w:hAnsi="Times New Roman" w:cs="Times New Roman"/>
          <w:b/>
          <w:sz w:val="24"/>
          <w:szCs w:val="24"/>
        </w:rPr>
        <w:t>Figure captions</w:t>
      </w:r>
    </w:p>
    <w:p w14:paraId="5D4DE6C0" w14:textId="77777777" w:rsidR="00A43D8C" w:rsidRDefault="00A43D8C">
      <w:pPr>
        <w:spacing w:after="0" w:line="240" w:lineRule="auto"/>
        <w:ind w:left="283" w:hanging="567"/>
        <w:jc w:val="both"/>
        <w:rPr>
          <w:rFonts w:ascii="Times New Roman" w:hAnsi="Times New Roman" w:cs="Times New Roman"/>
          <w:b/>
          <w:sz w:val="24"/>
          <w:szCs w:val="24"/>
        </w:rPr>
      </w:pPr>
    </w:p>
    <w:p w14:paraId="109A462B" w14:textId="77777777" w:rsidR="00A43D8C" w:rsidRDefault="00A43D8C">
      <w:pPr>
        <w:spacing w:after="0" w:line="240" w:lineRule="auto"/>
        <w:ind w:left="283" w:hanging="567"/>
        <w:jc w:val="both"/>
        <w:rPr>
          <w:rFonts w:ascii="Times New Roman" w:hAnsi="Times New Roman" w:cs="Times New Roman"/>
          <w:sz w:val="24"/>
          <w:szCs w:val="24"/>
        </w:rPr>
      </w:pPr>
    </w:p>
    <w:p w14:paraId="0982A11D" w14:textId="141334E1" w:rsidR="00A43D8C" w:rsidRDefault="001A4574">
      <w:pPr>
        <w:spacing w:after="0" w:line="240" w:lineRule="auto"/>
        <w:ind w:hanging="284"/>
        <w:rPr>
          <w:rFonts w:ascii="Times New Roman" w:hAnsi="Times New Roman" w:cs="Times New Roman"/>
          <w:sz w:val="24"/>
          <w:szCs w:val="24"/>
        </w:rPr>
      </w:pPr>
      <w:r>
        <w:rPr>
          <w:rFonts w:ascii="Times New Roman" w:eastAsia="SFRM1200" w:hAnsi="Times New Roman" w:cs="Times New Roman"/>
          <w:b/>
          <w:sz w:val="24"/>
          <w:szCs w:val="24"/>
        </w:rPr>
        <w:t xml:space="preserve">Figure </w:t>
      </w:r>
      <w:r w:rsidR="003D62DE">
        <w:rPr>
          <w:rFonts w:ascii="Times New Roman" w:eastAsia="SFRM1200" w:hAnsi="Times New Roman" w:cs="Times New Roman"/>
          <w:b/>
          <w:sz w:val="24"/>
          <w:szCs w:val="24"/>
        </w:rPr>
        <w:t>1</w:t>
      </w:r>
      <w:r>
        <w:rPr>
          <w:rFonts w:ascii="Times New Roman" w:eastAsia="SFRM1200" w:hAnsi="Times New Roman" w:cs="Times New Roman"/>
          <w:sz w:val="24"/>
          <w:szCs w:val="24"/>
        </w:rPr>
        <w:tab/>
        <w:t xml:space="preserve">The </w:t>
      </w:r>
      <w:r w:rsidR="00EA33BD" w:rsidRPr="000321E8">
        <w:rPr>
          <w:rFonts w:ascii="Times New Roman" w:eastAsia="SFRM1200" w:hAnsi="Times New Roman" w:cs="Times New Roman"/>
          <w:i/>
          <w:sz w:val="24"/>
          <w:szCs w:val="24"/>
        </w:rPr>
        <w:t>k</w:t>
      </w:r>
      <w:r w:rsidR="00EA33BD" w:rsidRPr="000321E8">
        <w:rPr>
          <w:rFonts w:ascii="Times New Roman" w:eastAsia="SFRM1200" w:hAnsi="Times New Roman" w:cs="Times New Roman"/>
          <w:sz w:val="24"/>
          <w:szCs w:val="24"/>
          <w:vertAlign w:val="subscript"/>
        </w:rPr>
        <w:t>c</w:t>
      </w:r>
      <w:r w:rsidR="00EA33BD">
        <w:rPr>
          <w:rFonts w:ascii="Times New Roman" w:eastAsia="SFRM1200" w:hAnsi="Times New Roman" w:cs="Times New Roman"/>
          <w:sz w:val="24"/>
          <w:szCs w:val="24"/>
        </w:rPr>
        <w:t xml:space="preserve"> </w:t>
      </w:r>
      <w:r>
        <w:rPr>
          <w:rFonts w:ascii="Times New Roman" w:eastAsia="SFRM1200" w:hAnsi="Times New Roman" w:cs="Times New Roman"/>
          <w:sz w:val="24"/>
          <w:szCs w:val="24"/>
        </w:rPr>
        <w:t xml:space="preserve">component of the propagation vector of the magnetic structure as a function of temperature determined </w:t>
      </w:r>
      <w:r w:rsidRPr="00DA756E">
        <w:rPr>
          <w:rFonts w:ascii="Times New Roman" w:eastAsia="SFRM1200" w:hAnsi="Times New Roman" w:cs="Times New Roman"/>
          <w:sz w:val="24"/>
          <w:szCs w:val="24"/>
        </w:rPr>
        <w:t>from neutron powder diffraction experiments (full symbols</w:t>
      </w:r>
      <w:r>
        <w:rPr>
          <w:rFonts w:ascii="Times New Roman" w:eastAsia="SFRM1200" w:hAnsi="Times New Roman" w:cs="Times New Roman"/>
          <w:sz w:val="24"/>
          <w:szCs w:val="24"/>
        </w:rPr>
        <w:t xml:space="preserve">) compared to the values reported by Shen </w:t>
      </w:r>
      <w:r>
        <w:rPr>
          <w:rFonts w:ascii="Times New Roman" w:eastAsia="SFRM1200" w:hAnsi="Times New Roman" w:cs="Times New Roman"/>
          <w:i/>
          <w:sz w:val="24"/>
          <w:szCs w:val="24"/>
        </w:rPr>
        <w:t>et al</w:t>
      </w:r>
      <w:r>
        <w:rPr>
          <w:rFonts w:ascii="Times New Roman" w:eastAsia="SFRM1200" w:hAnsi="Times New Roman" w:cs="Times New Roman"/>
          <w:sz w:val="24"/>
          <w:szCs w:val="24"/>
        </w:rPr>
        <w:t>. (2016) (open symbols). The estimated standard deviations in our data are smaller than the size of the symbols.</w:t>
      </w:r>
      <w:r>
        <w:rPr>
          <w:rFonts w:ascii="Times New Roman" w:eastAsia="SFRM1200" w:hAnsi="Times New Roman" w:cs="Times New Roman"/>
          <w:sz w:val="24"/>
          <w:szCs w:val="24"/>
        </w:rPr>
        <w:tab/>
      </w:r>
    </w:p>
    <w:p w14:paraId="736B7F91" w14:textId="77777777" w:rsidR="00A43D8C" w:rsidRDefault="00A43D8C">
      <w:pPr>
        <w:spacing w:after="0" w:line="240" w:lineRule="auto"/>
        <w:ind w:hanging="284"/>
        <w:rPr>
          <w:rFonts w:ascii="Times New Roman" w:hAnsi="Times New Roman" w:cs="Times New Roman"/>
          <w:sz w:val="24"/>
          <w:szCs w:val="24"/>
        </w:rPr>
      </w:pPr>
    </w:p>
    <w:p w14:paraId="7E09DA0E" w14:textId="394734A8" w:rsidR="00A43D8C" w:rsidRDefault="001A4574">
      <w:pPr>
        <w:spacing w:after="0" w:line="240" w:lineRule="auto"/>
        <w:ind w:hanging="284"/>
        <w:rPr>
          <w:rFonts w:ascii="Times New Roman" w:hAnsi="Times New Roman" w:cs="Times New Roman"/>
          <w:sz w:val="24"/>
          <w:szCs w:val="24"/>
        </w:rPr>
      </w:pPr>
      <w:r>
        <w:rPr>
          <w:rFonts w:ascii="Times New Roman" w:hAnsi="Times New Roman" w:cs="Times New Roman"/>
          <w:b/>
          <w:sz w:val="24"/>
          <w:szCs w:val="24"/>
        </w:rPr>
        <w:t xml:space="preserve">Figure </w:t>
      </w:r>
      <w:r w:rsidR="003D62DE">
        <w:rPr>
          <w:rFonts w:ascii="Times New Roman" w:hAnsi="Times New Roman" w:cs="Times New Roman"/>
          <w:b/>
          <w:sz w:val="24"/>
          <w:szCs w:val="24"/>
        </w:rPr>
        <w:t>2</w:t>
      </w:r>
      <w:r>
        <w:rPr>
          <w:rFonts w:ascii="Times New Roman" w:hAnsi="Times New Roman" w:cs="Times New Roman"/>
          <w:b/>
          <w:sz w:val="24"/>
          <w:szCs w:val="24"/>
        </w:rPr>
        <w:tab/>
      </w:r>
      <w:r>
        <w:rPr>
          <w:rFonts w:ascii="Times New Roman" w:hAnsi="Times New Roman" w:cs="Times New Roman"/>
          <w:sz w:val="24"/>
          <w:szCs w:val="24"/>
        </w:rPr>
        <w:t xml:space="preserve">Measured, calculated, and difference powder neutron pattern for </w:t>
      </w:r>
      <w:r w:rsidRPr="00DA756E">
        <w:rPr>
          <w:rFonts w:ascii="Times New Roman" w:hAnsi="Times New Roman" w:cs="Times New Roman"/>
          <w:sz w:val="24"/>
          <w:szCs w:val="24"/>
        </w:rPr>
        <w:t>selected models at 1.5 K. Ticks indicate the positions of the reflections</w:t>
      </w:r>
      <w:r w:rsidR="00B43459" w:rsidRPr="00DA756E">
        <w:rPr>
          <w:rFonts w:ascii="Times New Roman" w:hAnsi="Times New Roman" w:cs="Times New Roman"/>
          <w:sz w:val="24"/>
          <w:szCs w:val="24"/>
        </w:rPr>
        <w:t xml:space="preserve"> (from top</w:t>
      </w:r>
      <w:r w:rsidR="00EA33BD" w:rsidRPr="00DA756E">
        <w:rPr>
          <w:rFonts w:ascii="Times New Roman" w:hAnsi="Times New Roman" w:cs="Times New Roman"/>
          <w:sz w:val="24"/>
          <w:szCs w:val="24"/>
        </w:rPr>
        <w:t xml:space="preserve"> to bottom</w:t>
      </w:r>
      <w:r w:rsidR="00B43459" w:rsidRPr="00DA756E">
        <w:rPr>
          <w:rFonts w:ascii="Times New Roman" w:hAnsi="Times New Roman" w:cs="Times New Roman"/>
          <w:sz w:val="24"/>
          <w:szCs w:val="24"/>
        </w:rPr>
        <w:t>) for Cr</w:t>
      </w:r>
      <w:r w:rsidR="00B43459" w:rsidRPr="00B43459">
        <w:rPr>
          <w:rFonts w:ascii="Times New Roman" w:hAnsi="Times New Roman" w:cs="Times New Roman"/>
          <w:sz w:val="24"/>
          <w:szCs w:val="24"/>
          <w:vertAlign w:val="subscript"/>
        </w:rPr>
        <w:t>2</w:t>
      </w:r>
      <w:r w:rsidR="00B43459">
        <w:rPr>
          <w:rFonts w:ascii="Times New Roman" w:hAnsi="Times New Roman" w:cs="Times New Roman"/>
          <w:sz w:val="24"/>
          <w:szCs w:val="24"/>
        </w:rPr>
        <w:t>O</w:t>
      </w:r>
      <w:r w:rsidR="00B43459" w:rsidRPr="00B43459">
        <w:rPr>
          <w:rFonts w:ascii="Times New Roman" w:hAnsi="Times New Roman" w:cs="Times New Roman"/>
          <w:sz w:val="24"/>
          <w:szCs w:val="24"/>
          <w:vertAlign w:val="subscript"/>
        </w:rPr>
        <w:t>3</w:t>
      </w:r>
      <w:r w:rsidR="00B43459">
        <w:rPr>
          <w:rFonts w:ascii="Times New Roman" w:hAnsi="Times New Roman" w:cs="Times New Roman"/>
          <w:sz w:val="24"/>
          <w:szCs w:val="24"/>
        </w:rPr>
        <w:t>, Cr, the high-temperature phase of CrAs, and the low-temperature phase of CrAs, respectively</w:t>
      </w:r>
      <w:r>
        <w:rPr>
          <w:rFonts w:ascii="Times New Roman" w:hAnsi="Times New Roman" w:cs="Times New Roman"/>
          <w:sz w:val="24"/>
          <w:szCs w:val="24"/>
        </w:rPr>
        <w:t>.</w:t>
      </w:r>
    </w:p>
    <w:p w14:paraId="5AFF3901" w14:textId="77777777" w:rsidR="00A43D8C" w:rsidRDefault="00A43D8C">
      <w:pPr>
        <w:spacing w:after="0" w:line="240" w:lineRule="auto"/>
        <w:ind w:hanging="284"/>
        <w:rPr>
          <w:rFonts w:ascii="Times New Roman" w:hAnsi="Times New Roman" w:cs="Times New Roman"/>
          <w:b/>
          <w:sz w:val="24"/>
          <w:szCs w:val="24"/>
        </w:rPr>
      </w:pPr>
    </w:p>
    <w:p w14:paraId="0C3AC730" w14:textId="7AE2BFAF" w:rsidR="00A43D8C" w:rsidRDefault="001A4574" w:rsidP="00F57E5E">
      <w:pPr>
        <w:suppressAutoHyphens w:val="0"/>
        <w:spacing w:after="0"/>
        <w:rPr>
          <w:rFonts w:ascii="Times New Roman" w:eastAsia="SFRM1200" w:hAnsi="Times New Roman" w:cs="Times New Roman"/>
          <w:sz w:val="24"/>
          <w:szCs w:val="24"/>
        </w:rPr>
      </w:pPr>
      <w:r>
        <w:rPr>
          <w:rFonts w:ascii="Times New Roman" w:hAnsi="Times New Roman" w:cs="Times New Roman"/>
          <w:b/>
          <w:sz w:val="24"/>
          <w:szCs w:val="24"/>
        </w:rPr>
        <w:t xml:space="preserve">Figure </w:t>
      </w:r>
      <w:r w:rsidR="003D62DE">
        <w:rPr>
          <w:rFonts w:ascii="Times New Roman" w:hAnsi="Times New Roman" w:cs="Times New Roman"/>
          <w:b/>
          <w:sz w:val="24"/>
          <w:szCs w:val="24"/>
        </w:rPr>
        <w:t xml:space="preserve">3 </w:t>
      </w:r>
      <w:r>
        <w:rPr>
          <w:rFonts w:ascii="Times New Roman" w:hAnsi="Times New Roman" w:cs="Times New Roman"/>
          <w:b/>
          <w:sz w:val="24"/>
          <w:szCs w:val="24"/>
        </w:rPr>
        <w:tab/>
      </w:r>
      <w:r>
        <w:rPr>
          <w:rFonts w:ascii="Times New Roman" w:eastAsia="SFRM1200" w:hAnsi="Times New Roman" w:cs="Times New Roman"/>
          <w:sz w:val="24"/>
          <w:szCs w:val="24"/>
        </w:rPr>
        <w:t xml:space="preserve">The directional components of the magnetic moment along the </w:t>
      </w:r>
      <w:r>
        <w:rPr>
          <w:rFonts w:ascii="Times New Roman" w:eastAsia="CMMI12" w:hAnsi="Times New Roman" w:cs="Times New Roman"/>
          <w:i/>
          <w:sz w:val="24"/>
          <w:szCs w:val="24"/>
        </w:rPr>
        <w:t>x</w:t>
      </w:r>
      <w:r>
        <w:rPr>
          <w:rFonts w:ascii="Times New Roman" w:eastAsia="SFRM1200" w:hAnsi="Times New Roman" w:cs="Times New Roman"/>
          <w:sz w:val="24"/>
          <w:szCs w:val="24"/>
        </w:rPr>
        <w:t xml:space="preserve">, </w:t>
      </w:r>
      <w:r>
        <w:rPr>
          <w:rFonts w:ascii="Times New Roman" w:eastAsia="CMMI12" w:hAnsi="Times New Roman" w:cs="Times New Roman"/>
          <w:i/>
          <w:sz w:val="24"/>
          <w:szCs w:val="24"/>
        </w:rPr>
        <w:t>y</w:t>
      </w:r>
      <w:r>
        <w:rPr>
          <w:rFonts w:ascii="Times New Roman" w:eastAsia="SFRM1200" w:hAnsi="Times New Roman" w:cs="Times New Roman"/>
          <w:sz w:val="24"/>
          <w:szCs w:val="24"/>
        </w:rPr>
        <w:t xml:space="preserve">, and </w:t>
      </w:r>
      <w:r>
        <w:rPr>
          <w:rFonts w:ascii="Times New Roman" w:eastAsia="CMMI12" w:hAnsi="Times New Roman" w:cs="Times New Roman"/>
          <w:i/>
          <w:sz w:val="24"/>
          <w:szCs w:val="24"/>
        </w:rPr>
        <w:t>z</w:t>
      </w:r>
      <w:r>
        <w:rPr>
          <w:rFonts w:ascii="Times New Roman" w:eastAsia="SFRM1200" w:hAnsi="Times New Roman" w:cs="Times New Roman"/>
          <w:sz w:val="24"/>
          <w:szCs w:val="24"/>
        </w:rPr>
        <w:t xml:space="preserve"> axes (</w:t>
      </w:r>
      <w:r w:rsidRPr="0083091F">
        <w:rPr>
          <w:rFonts w:ascii="Times New Roman" w:eastAsia="CMMI12" w:hAnsi="Times New Roman" w:cs="Times New Roman"/>
          <w:i/>
          <w:iCs/>
          <w:sz w:val="24"/>
          <w:szCs w:val="24"/>
        </w:rPr>
        <w:t>M</w:t>
      </w:r>
      <w:r>
        <w:rPr>
          <w:rFonts w:ascii="Times New Roman" w:eastAsia="CMR8" w:hAnsi="Times New Roman" w:cs="Times New Roman"/>
          <w:sz w:val="24"/>
          <w:szCs w:val="24"/>
          <w:vertAlign w:val="subscript"/>
        </w:rPr>
        <w:t>x</w:t>
      </w:r>
      <w:r>
        <w:rPr>
          <w:rFonts w:ascii="Times New Roman" w:eastAsia="SFRM1200" w:hAnsi="Times New Roman" w:cs="Times New Roman"/>
          <w:sz w:val="24"/>
          <w:szCs w:val="24"/>
        </w:rPr>
        <w:t xml:space="preserve">, </w:t>
      </w:r>
      <w:r w:rsidRPr="0083091F">
        <w:rPr>
          <w:rFonts w:ascii="Times New Roman" w:eastAsia="CMMI12" w:hAnsi="Times New Roman" w:cs="Times New Roman"/>
          <w:i/>
          <w:iCs/>
          <w:sz w:val="24"/>
          <w:szCs w:val="24"/>
        </w:rPr>
        <w:t>M</w:t>
      </w:r>
      <w:r>
        <w:rPr>
          <w:rFonts w:ascii="Times New Roman" w:eastAsia="CMR8" w:hAnsi="Times New Roman" w:cs="Times New Roman"/>
          <w:sz w:val="24"/>
          <w:szCs w:val="24"/>
          <w:vertAlign w:val="subscript"/>
        </w:rPr>
        <w:t>y</w:t>
      </w:r>
      <w:r>
        <w:rPr>
          <w:rFonts w:ascii="Times New Roman" w:eastAsia="CMR8" w:hAnsi="Times New Roman" w:cs="Times New Roman"/>
          <w:sz w:val="24"/>
          <w:szCs w:val="24"/>
        </w:rPr>
        <w:t xml:space="preserve">, </w:t>
      </w:r>
      <w:r>
        <w:rPr>
          <w:rFonts w:ascii="Times New Roman" w:eastAsia="SFRM1200" w:hAnsi="Times New Roman" w:cs="Times New Roman"/>
          <w:sz w:val="24"/>
          <w:szCs w:val="24"/>
        </w:rPr>
        <w:t xml:space="preserve">and </w:t>
      </w:r>
      <w:r w:rsidRPr="0083091F">
        <w:rPr>
          <w:rFonts w:ascii="Times New Roman" w:eastAsia="CMMI12" w:hAnsi="Times New Roman" w:cs="Times New Roman"/>
          <w:i/>
          <w:iCs/>
          <w:sz w:val="24"/>
          <w:szCs w:val="24"/>
        </w:rPr>
        <w:t>M</w:t>
      </w:r>
      <w:r>
        <w:rPr>
          <w:rFonts w:ascii="Times New Roman" w:eastAsia="CMR8" w:hAnsi="Times New Roman" w:cs="Times New Roman"/>
          <w:sz w:val="24"/>
          <w:szCs w:val="24"/>
          <w:vertAlign w:val="subscript"/>
        </w:rPr>
        <w:t>z</w:t>
      </w:r>
      <w:r>
        <w:rPr>
          <w:rFonts w:ascii="Times New Roman" w:eastAsia="SFRM1200" w:hAnsi="Times New Roman" w:cs="Times New Roman"/>
          <w:sz w:val="24"/>
          <w:szCs w:val="24"/>
        </w:rPr>
        <w:t>, respectively</w:t>
      </w:r>
      <w:r w:rsidRPr="001A71F3">
        <w:rPr>
          <w:rFonts w:ascii="Times New Roman" w:eastAsia="SFRM1200" w:hAnsi="Times New Roman" w:cs="Times New Roman"/>
          <w:sz w:val="24"/>
          <w:szCs w:val="24"/>
        </w:rPr>
        <w:t>) in</w:t>
      </w:r>
      <w:r>
        <w:rPr>
          <w:rFonts w:ascii="Times New Roman" w:eastAsia="SFRM1200" w:hAnsi="Times New Roman" w:cs="Times New Roman"/>
          <w:sz w:val="24"/>
          <w:szCs w:val="24"/>
        </w:rPr>
        <w:t xml:space="preserve"> the approximate structure</w:t>
      </w:r>
      <w:r w:rsidR="001A71F3">
        <w:rPr>
          <w:rFonts w:ascii="Times New Roman" w:eastAsia="SFRM1200" w:hAnsi="Times New Roman" w:cs="Times New Roman"/>
          <w:sz w:val="24"/>
          <w:szCs w:val="24"/>
        </w:rPr>
        <w:t>s</w:t>
      </w:r>
      <w:r>
        <w:rPr>
          <w:rFonts w:ascii="Times New Roman" w:eastAsia="SFRM1200" w:hAnsi="Times New Roman" w:cs="Times New Roman"/>
          <w:sz w:val="24"/>
          <w:szCs w:val="24"/>
        </w:rPr>
        <w:t xml:space="preserve"> with </w:t>
      </w:r>
      <w:r>
        <w:rPr>
          <w:rFonts w:ascii="Times New Roman" w:eastAsia="CMMI12" w:hAnsi="Times New Roman" w:cs="Times New Roman"/>
          <w:i/>
          <w:sz w:val="24"/>
          <w:szCs w:val="24"/>
        </w:rPr>
        <w:t>c</w:t>
      </w:r>
      <w:r>
        <w:rPr>
          <w:rFonts w:ascii="Times New Roman" w:eastAsia="TeX-matha8" w:hAnsi="Times New Roman" w:cs="Times New Roman"/>
          <w:sz w:val="24"/>
          <w:szCs w:val="24"/>
        </w:rPr>
        <w:t xml:space="preserve">’ </w:t>
      </w:r>
      <w:r>
        <w:rPr>
          <w:rFonts w:ascii="Times New Roman" w:eastAsia="SFRM1200" w:hAnsi="Times New Roman" w:cs="Times New Roman"/>
          <w:sz w:val="24"/>
          <w:szCs w:val="24"/>
        </w:rPr>
        <w:t xml:space="preserve">= </w:t>
      </w:r>
      <w:r>
        <w:rPr>
          <w:rFonts w:ascii="Times New Roman" w:eastAsia="CMR8" w:hAnsi="Times New Roman" w:cs="Times New Roman"/>
          <w:sz w:val="24"/>
          <w:szCs w:val="24"/>
        </w:rPr>
        <w:t>20</w:t>
      </w:r>
      <w:r>
        <w:rPr>
          <w:rFonts w:ascii="Times New Roman" w:eastAsia="SFRM1200" w:hAnsi="Times New Roman" w:cs="Times New Roman"/>
          <w:sz w:val="24"/>
          <w:szCs w:val="24"/>
        </w:rPr>
        <w:t>/</w:t>
      </w:r>
      <w:r>
        <w:rPr>
          <w:rFonts w:ascii="Times New Roman" w:eastAsia="CMR8" w:hAnsi="Times New Roman" w:cs="Times New Roman"/>
          <w:sz w:val="24"/>
          <w:szCs w:val="24"/>
        </w:rPr>
        <w:t>7</w:t>
      </w:r>
      <w:r w:rsidR="003274BC">
        <w:rPr>
          <w:rFonts w:ascii="Times New Roman" w:eastAsia="CMR8" w:hAnsi="Times New Roman" w:cs="Times New Roman"/>
          <w:sz w:val="24"/>
          <w:szCs w:val="24"/>
        </w:rPr>
        <w:t xml:space="preserve"> </w:t>
      </w:r>
      <w:r>
        <w:rPr>
          <w:rFonts w:ascii="Times New Roman" w:eastAsia="CMMI12" w:hAnsi="Times New Roman" w:cs="Times New Roman"/>
          <w:i/>
          <w:sz w:val="24"/>
          <w:szCs w:val="24"/>
        </w:rPr>
        <w:t>c</w:t>
      </w:r>
      <w:r>
        <w:rPr>
          <w:rFonts w:ascii="Times New Roman" w:eastAsia="CMMI12" w:hAnsi="Times New Roman" w:cs="Times New Roman"/>
          <w:sz w:val="24"/>
          <w:szCs w:val="24"/>
        </w:rPr>
        <w:t xml:space="preserve"> </w:t>
      </w:r>
      <w:r>
        <w:rPr>
          <w:rFonts w:ascii="Times New Roman" w:eastAsia="SFRM1200" w:hAnsi="Times New Roman" w:cs="Times New Roman"/>
          <w:sz w:val="24"/>
          <w:szCs w:val="24"/>
        </w:rPr>
        <w:t>of the basic structure</w:t>
      </w:r>
      <w:r w:rsidR="001A71F3">
        <w:rPr>
          <w:rFonts w:ascii="Times New Roman" w:eastAsia="SFRM1200" w:hAnsi="Times New Roman" w:cs="Times New Roman"/>
          <w:sz w:val="24"/>
          <w:szCs w:val="24"/>
        </w:rPr>
        <w:t>s</w:t>
      </w:r>
      <w:r>
        <w:rPr>
          <w:rFonts w:ascii="Times New Roman" w:eastAsia="SFRM1200" w:hAnsi="Times New Roman" w:cs="Times New Roman"/>
          <w:sz w:val="24"/>
          <w:szCs w:val="24"/>
        </w:rPr>
        <w:t xml:space="preserve"> for </w:t>
      </w:r>
      <w:r w:rsidR="001A71F3">
        <w:rPr>
          <w:rFonts w:ascii="Times New Roman" w:eastAsia="SFRM1200" w:hAnsi="Times New Roman" w:cs="Times New Roman"/>
          <w:sz w:val="24"/>
          <w:szCs w:val="24"/>
        </w:rPr>
        <w:t xml:space="preserve">the </w:t>
      </w:r>
      <w:r>
        <w:rPr>
          <w:rFonts w:ascii="Times New Roman" w:eastAsia="SFRM1200" w:hAnsi="Times New Roman" w:cs="Times New Roman"/>
          <w:sz w:val="24"/>
          <w:szCs w:val="24"/>
        </w:rPr>
        <w:t xml:space="preserve">magnetic models </w:t>
      </w:r>
      <w:r w:rsidR="001A71F3" w:rsidRPr="001A71F3">
        <w:rPr>
          <w:rFonts w:ascii="Times New Roman" w:eastAsia="SFRM1200" w:hAnsi="Times New Roman" w:cs="Times New Roman"/>
          <w:sz w:val="24"/>
          <w:szCs w:val="24"/>
        </w:rPr>
        <w:t>in</w:t>
      </w:r>
      <w:r w:rsidR="009709EE">
        <w:rPr>
          <w:rFonts w:ascii="Times New Roman" w:eastAsia="SFRM1200" w:hAnsi="Times New Roman" w:cs="Times New Roman"/>
          <w:sz w:val="24"/>
          <w:szCs w:val="24"/>
        </w:rPr>
        <w:t xml:space="preserve"> </w:t>
      </w:r>
      <w:r w:rsidR="009709EE" w:rsidRPr="009709EE">
        <w:rPr>
          <w:rFonts w:ascii="Times New Roman" w:eastAsia="SFRM1200" w:hAnsi="Times New Roman" w:cs="Times New Roman"/>
          <w:i/>
          <w:sz w:val="24"/>
          <w:szCs w:val="24"/>
        </w:rPr>
        <w:t>P</w:t>
      </w:r>
      <w:r w:rsidR="009709EE">
        <w:rPr>
          <w:rFonts w:ascii="Times New Roman" w:eastAsia="SFRM1200" w:hAnsi="Times New Roman" w:cs="Times New Roman"/>
          <w:sz w:val="24"/>
          <w:szCs w:val="24"/>
        </w:rPr>
        <w:t>2</w:t>
      </w:r>
      <w:r w:rsidR="009709EE" w:rsidRPr="009709EE">
        <w:rPr>
          <w:rFonts w:ascii="Times New Roman" w:eastAsia="SFRM1200" w:hAnsi="Times New Roman" w:cs="Times New Roman"/>
          <w:sz w:val="24"/>
          <w:szCs w:val="24"/>
          <w:vertAlign w:val="subscript"/>
        </w:rPr>
        <w:t>1</w:t>
      </w:r>
      <w:r w:rsidR="009709EE">
        <w:rPr>
          <w:rFonts w:ascii="Times New Roman" w:eastAsia="SFRM1200" w:hAnsi="Times New Roman" w:cs="Times New Roman"/>
          <w:sz w:val="24"/>
          <w:szCs w:val="24"/>
        </w:rPr>
        <w:t>/</w:t>
      </w:r>
      <w:r w:rsidR="009709EE" w:rsidRPr="009709EE">
        <w:rPr>
          <w:rFonts w:ascii="Times New Roman" w:eastAsia="SFRM1200" w:hAnsi="Times New Roman" w:cs="Times New Roman"/>
          <w:i/>
          <w:sz w:val="24"/>
          <w:szCs w:val="24"/>
        </w:rPr>
        <w:t>n</w:t>
      </w:r>
      <w:r w:rsidR="009709EE">
        <w:rPr>
          <w:rFonts w:ascii="Times New Roman" w:eastAsia="SFRM1200" w:hAnsi="Times New Roman" w:cs="Times New Roman"/>
          <w:sz w:val="24"/>
          <w:szCs w:val="24"/>
        </w:rPr>
        <w:t>.1’(0</w:t>
      </w:r>
      <w:r w:rsidR="009709EE" w:rsidRPr="009709EE">
        <w:rPr>
          <w:rFonts w:ascii="Symbol" w:eastAsia="SFRM1200" w:hAnsi="Symbol" w:cs="Times New Roman"/>
          <w:sz w:val="24"/>
          <w:szCs w:val="24"/>
        </w:rPr>
        <w:t></w:t>
      </w:r>
      <w:r w:rsidR="009709EE" w:rsidRPr="009709EE">
        <w:rPr>
          <w:rFonts w:ascii="Symbol" w:eastAsia="SFRM1200" w:hAnsi="Symbol" w:cs="Times New Roman"/>
          <w:sz w:val="24"/>
          <w:szCs w:val="24"/>
        </w:rPr>
        <w:t></w:t>
      </w:r>
      <w:r w:rsidR="009709EE">
        <w:rPr>
          <w:rFonts w:ascii="Times New Roman" w:eastAsia="SFRM1200" w:hAnsi="Times New Roman" w:cs="Times New Roman"/>
          <w:sz w:val="24"/>
          <w:szCs w:val="24"/>
        </w:rPr>
        <w:t>)0ss,</w:t>
      </w:r>
      <w:r w:rsidR="001A71F3" w:rsidRPr="001A71F3">
        <w:rPr>
          <w:rFonts w:ascii="Times New Roman" w:eastAsia="SFRM1200" w:hAnsi="Times New Roman" w:cs="Times New Roman"/>
          <w:sz w:val="24"/>
          <w:szCs w:val="24"/>
        </w:rPr>
        <w:t xml:space="preserve"> </w:t>
      </w:r>
      <w:r w:rsidR="001A71F3" w:rsidRPr="001A71F3">
        <w:rPr>
          <w:rFonts w:ascii="Times New Roman" w:hAnsi="Times New Roman"/>
          <w:i/>
          <w:iCs/>
          <w:sz w:val="24"/>
          <w:szCs w:val="24"/>
        </w:rPr>
        <w:t>P</w:t>
      </w:r>
      <w:r w:rsidR="001A71F3" w:rsidRPr="009709EE">
        <w:rPr>
          <w:rFonts w:ascii="Times New Roman" w:hAnsi="Times New Roman"/>
          <w:i/>
          <w:sz w:val="24"/>
          <w:szCs w:val="24"/>
        </w:rPr>
        <w:t>a</w:t>
      </w:r>
      <w:r w:rsidR="001A71F3" w:rsidRPr="001A71F3">
        <w:rPr>
          <w:rFonts w:ascii="Times New Roman" w:hAnsi="Times New Roman"/>
          <w:sz w:val="24"/>
          <w:szCs w:val="24"/>
        </w:rPr>
        <w:t>.1</w:t>
      </w:r>
      <w:r w:rsidR="001A71F3" w:rsidRPr="001A71F3">
        <w:rPr>
          <w:rFonts w:ascii="Times New Roman" w:eastAsia="Liberation Serif" w:hAnsi="Times New Roman" w:cs="Liberation Serif"/>
          <w:sz w:val="24"/>
          <w:szCs w:val="24"/>
        </w:rPr>
        <w:t>'</w:t>
      </w:r>
      <w:r w:rsidR="001A71F3" w:rsidRPr="001A71F3">
        <w:rPr>
          <w:rFonts w:ascii="Times New Roman" w:hAnsi="Times New Roman"/>
          <w:sz w:val="24"/>
          <w:szCs w:val="24"/>
        </w:rPr>
        <w:t>(00</w:t>
      </w:r>
      <w:r w:rsidR="001A71F3" w:rsidRPr="001A71F3">
        <w:rPr>
          <w:rFonts w:ascii="Symbol" w:hAnsi="Symbol"/>
          <w:sz w:val="24"/>
          <w:szCs w:val="24"/>
        </w:rPr>
        <w:t></w:t>
      </w:r>
      <w:r w:rsidR="001A71F3" w:rsidRPr="001A71F3">
        <w:rPr>
          <w:rFonts w:ascii="Times New Roman" w:hAnsi="Times New Roman"/>
          <w:sz w:val="24"/>
          <w:szCs w:val="24"/>
        </w:rPr>
        <w:t>)0s</w:t>
      </w:r>
      <w:r w:rsidR="001A71F3" w:rsidRPr="001A71F3">
        <w:rPr>
          <w:rFonts w:ascii="Times New Roman" w:eastAsia="SFRM1200" w:hAnsi="Times New Roman" w:cs="Times New Roman"/>
          <w:sz w:val="24"/>
          <w:szCs w:val="24"/>
        </w:rPr>
        <w:t xml:space="preserve">, </w:t>
      </w:r>
      <w:r w:rsidR="001A71F3" w:rsidRPr="001A71F3">
        <w:rPr>
          <w:rFonts w:ascii="Times New Roman" w:hAnsi="Times New Roman"/>
          <w:i/>
          <w:iCs/>
          <w:sz w:val="24"/>
          <w:szCs w:val="24"/>
        </w:rPr>
        <w:t>Pn</w:t>
      </w:r>
      <w:r w:rsidR="001A71F3" w:rsidRPr="001A71F3">
        <w:rPr>
          <w:rFonts w:ascii="Times New Roman" w:hAnsi="Times New Roman"/>
          <w:sz w:val="24"/>
          <w:szCs w:val="24"/>
        </w:rPr>
        <w:t>.1</w:t>
      </w:r>
      <w:r w:rsidR="001A71F3" w:rsidRPr="001A71F3">
        <w:rPr>
          <w:rFonts w:ascii="Times New Roman" w:eastAsia="Liberation Serif" w:hAnsi="Times New Roman" w:cs="Liberation Serif"/>
          <w:sz w:val="24"/>
          <w:szCs w:val="24"/>
        </w:rPr>
        <w:t>'</w:t>
      </w:r>
      <w:r w:rsidR="001A71F3" w:rsidRPr="001A71F3">
        <w:rPr>
          <w:rFonts w:ascii="Times New Roman" w:hAnsi="Times New Roman"/>
          <w:sz w:val="24"/>
          <w:szCs w:val="24"/>
        </w:rPr>
        <w:t>(0</w:t>
      </w:r>
      <w:r w:rsidR="001A71F3" w:rsidRPr="001A71F3">
        <w:rPr>
          <w:rFonts w:ascii="Symbol" w:hAnsi="Symbol"/>
          <w:sz w:val="24"/>
          <w:szCs w:val="24"/>
        </w:rPr>
        <w:t></w:t>
      </w:r>
      <w:r w:rsidR="001A71F3" w:rsidRPr="001A71F3">
        <w:rPr>
          <w:rFonts w:ascii="Symbol" w:hAnsi="Symbol"/>
          <w:sz w:val="24"/>
          <w:szCs w:val="24"/>
        </w:rPr>
        <w:t></w:t>
      </w:r>
      <w:r w:rsidR="001A71F3" w:rsidRPr="001A71F3">
        <w:rPr>
          <w:rFonts w:ascii="Times New Roman" w:hAnsi="Times New Roman"/>
          <w:sz w:val="24"/>
          <w:szCs w:val="24"/>
        </w:rPr>
        <w:t>)0ss</w:t>
      </w:r>
      <w:r w:rsidR="001A71F3" w:rsidRPr="001A71F3">
        <w:rPr>
          <w:rFonts w:ascii="Times New Roman" w:eastAsia="SFRM1200" w:hAnsi="Times New Roman" w:cs="Times New Roman"/>
          <w:sz w:val="24"/>
          <w:szCs w:val="24"/>
        </w:rPr>
        <w:t xml:space="preserve"> and </w:t>
      </w:r>
      <w:r w:rsidR="001A71F3" w:rsidRPr="001A71F3">
        <w:rPr>
          <w:rFonts w:ascii="Times New Roman" w:hAnsi="Times New Roman"/>
          <w:i/>
          <w:iCs/>
          <w:sz w:val="24"/>
          <w:szCs w:val="24"/>
        </w:rPr>
        <w:t>P</w:t>
      </w:r>
      <w:r w:rsidR="001A71F3" w:rsidRPr="001A71F3">
        <w:rPr>
          <w:rFonts w:ascii="Times New Roman" w:hAnsi="Times New Roman"/>
          <w:sz w:val="24"/>
          <w:szCs w:val="24"/>
        </w:rPr>
        <w:t>2</w:t>
      </w:r>
      <w:r w:rsidR="001A71F3" w:rsidRPr="001A71F3">
        <w:rPr>
          <w:rFonts w:ascii="Times New Roman" w:hAnsi="Times New Roman"/>
          <w:sz w:val="24"/>
          <w:szCs w:val="24"/>
          <w:vertAlign w:val="subscript"/>
        </w:rPr>
        <w:t>1</w:t>
      </w:r>
      <w:r w:rsidR="001A71F3" w:rsidRPr="001A71F3">
        <w:rPr>
          <w:rFonts w:ascii="Times New Roman" w:hAnsi="Times New Roman"/>
          <w:sz w:val="24"/>
          <w:szCs w:val="24"/>
        </w:rPr>
        <w:t>.1'</w:t>
      </w:r>
      <w:r w:rsidR="001A71F3" w:rsidRPr="001A71F3">
        <w:rPr>
          <w:rFonts w:ascii="Times New Roman" w:eastAsia="Liberation Serif" w:hAnsi="Times New Roman" w:cs="Liberation Serif"/>
          <w:sz w:val="24"/>
          <w:szCs w:val="24"/>
        </w:rPr>
        <w:t>(0</w:t>
      </w:r>
      <w:r w:rsidR="001A71F3" w:rsidRPr="001A71F3">
        <w:rPr>
          <w:rFonts w:ascii="Symbol" w:eastAsia="Liberation Serif" w:hAnsi="Symbol" w:cs="Liberation Serif"/>
          <w:sz w:val="24"/>
          <w:szCs w:val="24"/>
        </w:rPr>
        <w:t></w:t>
      </w:r>
      <w:r w:rsidR="001A71F3" w:rsidRPr="001A71F3">
        <w:rPr>
          <w:rFonts w:ascii="Symbol" w:eastAsia="Liberation Serif" w:hAnsi="Symbol" w:cs="Liberation Serif"/>
          <w:sz w:val="24"/>
          <w:szCs w:val="24"/>
        </w:rPr>
        <w:t></w:t>
      </w:r>
      <w:r w:rsidR="001A71F3" w:rsidRPr="001A71F3">
        <w:rPr>
          <w:rFonts w:ascii="Times New Roman" w:eastAsia="Liberation Serif" w:hAnsi="Times New Roman" w:cs="Liberation Serif"/>
          <w:sz w:val="24"/>
          <w:szCs w:val="24"/>
        </w:rPr>
        <w:t>)0s</w:t>
      </w:r>
      <w:r w:rsidR="001A71F3">
        <w:rPr>
          <w:rFonts w:ascii="Times New Roman" w:eastAsia="SFRM1200" w:hAnsi="Times New Roman" w:cs="Times New Roman"/>
          <w:sz w:val="24"/>
          <w:szCs w:val="24"/>
        </w:rPr>
        <w:t xml:space="preserve"> </w:t>
      </w:r>
      <w:r>
        <w:rPr>
          <w:rFonts w:ascii="Times New Roman" w:eastAsia="SFRM1200" w:hAnsi="Times New Roman" w:cs="Times New Roman"/>
          <w:sz w:val="24"/>
          <w:szCs w:val="24"/>
        </w:rPr>
        <w:t xml:space="preserve">at 0.12 GPa and 2 K. </w:t>
      </w:r>
      <w:r w:rsidR="00DD34D2" w:rsidRPr="001A71F3">
        <w:rPr>
          <w:rFonts w:ascii="Times New Roman" w:eastAsia="SFRM1200" w:hAnsi="Times New Roman" w:cs="Times New Roman"/>
          <w:sz w:val="24"/>
          <w:szCs w:val="24"/>
        </w:rPr>
        <w:t>For sake of clarity, t</w:t>
      </w:r>
      <w:r w:rsidR="00B75951" w:rsidRPr="001A71F3">
        <w:rPr>
          <w:rFonts w:ascii="Times New Roman" w:eastAsia="SFRM1200" w:hAnsi="Times New Roman" w:cs="Times New Roman"/>
          <w:sz w:val="24"/>
          <w:szCs w:val="24"/>
        </w:rPr>
        <w:t xml:space="preserve">he components are plotted </w:t>
      </w:r>
      <w:r w:rsidR="00DD34D2" w:rsidRPr="001A71F3">
        <w:rPr>
          <w:rFonts w:ascii="Times New Roman" w:eastAsia="SFRM1200" w:hAnsi="Times New Roman" w:cs="Times New Roman"/>
          <w:sz w:val="24"/>
          <w:szCs w:val="24"/>
        </w:rPr>
        <w:t xml:space="preserve">only </w:t>
      </w:r>
      <w:r w:rsidR="00B75951" w:rsidRPr="001A71F3">
        <w:rPr>
          <w:rFonts w:ascii="Times New Roman" w:eastAsia="SFRM1200" w:hAnsi="Times New Roman" w:cs="Times New Roman"/>
          <w:sz w:val="24"/>
          <w:szCs w:val="24"/>
        </w:rPr>
        <w:t>for five unit cells.</w:t>
      </w:r>
      <w:r w:rsidR="00B75951">
        <w:rPr>
          <w:rFonts w:ascii="Times New Roman" w:eastAsia="SFRM1200" w:hAnsi="Times New Roman" w:cs="Times New Roman"/>
          <w:sz w:val="24"/>
          <w:szCs w:val="24"/>
        </w:rPr>
        <w:t xml:space="preserve"> </w:t>
      </w:r>
      <w:r>
        <w:rPr>
          <w:rFonts w:ascii="Times New Roman" w:eastAsia="SFRM1200" w:hAnsi="Times New Roman" w:cs="Times New Roman"/>
          <w:sz w:val="24"/>
          <w:szCs w:val="24"/>
        </w:rPr>
        <w:t>Points indicate values realized on Cr sites, full lines show the underlying modulation function. The colo</w:t>
      </w:r>
      <w:r w:rsidR="000321E8">
        <w:rPr>
          <w:rFonts w:ascii="Times New Roman" w:eastAsia="SFRM1200" w:hAnsi="Times New Roman" w:cs="Times New Roman"/>
          <w:sz w:val="24"/>
          <w:szCs w:val="24"/>
        </w:rPr>
        <w:t>u</w:t>
      </w:r>
      <w:r>
        <w:rPr>
          <w:rFonts w:ascii="Times New Roman" w:eastAsia="SFRM1200" w:hAnsi="Times New Roman" w:cs="Times New Roman"/>
          <w:sz w:val="24"/>
          <w:szCs w:val="24"/>
        </w:rPr>
        <w:t xml:space="preserve">rs correspond to different Cr sites. </w:t>
      </w:r>
      <w:r w:rsidR="00F57E5E" w:rsidRPr="00F57E5E">
        <w:rPr>
          <w:rFonts w:ascii="Times New Roman" w:hAnsi="Times New Roman" w:cs="Times New Roman"/>
          <w:color w:val="000000"/>
          <w:sz w:val="24"/>
          <w:szCs w:val="24"/>
        </w:rPr>
        <w:t>Blue, red, green, and yellow symbols/lines are for CrI (x, y, z), CrII (x+</w:t>
      </w:r>
      <w:r w:rsidR="009709EE">
        <w:rPr>
          <w:rFonts w:ascii="Times New Roman" w:hAnsi="Times New Roman" w:cs="Times New Roman"/>
          <w:color w:val="000000"/>
          <w:sz w:val="24"/>
          <w:szCs w:val="24"/>
        </w:rPr>
        <w:t>½</w:t>
      </w:r>
      <w:r w:rsidR="00F57E5E" w:rsidRPr="00F57E5E">
        <w:rPr>
          <w:rFonts w:ascii="Times New Roman" w:hAnsi="Times New Roman" w:cs="Times New Roman"/>
          <w:color w:val="000000"/>
          <w:sz w:val="24"/>
          <w:szCs w:val="24"/>
        </w:rPr>
        <w:t>, -y+</w:t>
      </w:r>
      <w:r w:rsidR="009709EE">
        <w:rPr>
          <w:rFonts w:ascii="Times New Roman" w:hAnsi="Times New Roman" w:cs="Times New Roman"/>
          <w:color w:val="000000"/>
          <w:sz w:val="24"/>
          <w:szCs w:val="24"/>
        </w:rPr>
        <w:t>½</w:t>
      </w:r>
      <w:r w:rsidR="00F57E5E" w:rsidRPr="00F57E5E">
        <w:rPr>
          <w:rFonts w:ascii="Times New Roman" w:hAnsi="Times New Roman" w:cs="Times New Roman"/>
          <w:color w:val="000000"/>
          <w:sz w:val="24"/>
          <w:szCs w:val="24"/>
        </w:rPr>
        <w:t>, -z+</w:t>
      </w:r>
      <w:r w:rsidR="009709EE">
        <w:rPr>
          <w:rFonts w:ascii="Times New Roman" w:hAnsi="Times New Roman" w:cs="Times New Roman"/>
          <w:color w:val="000000"/>
          <w:sz w:val="24"/>
          <w:szCs w:val="24"/>
        </w:rPr>
        <w:t>½</w:t>
      </w:r>
      <w:r w:rsidR="00F57E5E" w:rsidRPr="00F57E5E">
        <w:rPr>
          <w:rFonts w:ascii="Times New Roman" w:hAnsi="Times New Roman" w:cs="Times New Roman"/>
          <w:color w:val="000000"/>
          <w:sz w:val="24"/>
          <w:szCs w:val="24"/>
        </w:rPr>
        <w:t>), CrIII (-x+</w:t>
      </w:r>
      <w:r w:rsidR="009709EE">
        <w:rPr>
          <w:rFonts w:ascii="Times New Roman" w:hAnsi="Times New Roman" w:cs="Times New Roman"/>
          <w:color w:val="000000"/>
          <w:sz w:val="24"/>
          <w:szCs w:val="24"/>
        </w:rPr>
        <w:t>½</w:t>
      </w:r>
      <w:r w:rsidR="00F57E5E" w:rsidRPr="00F57E5E">
        <w:rPr>
          <w:rFonts w:ascii="Times New Roman" w:hAnsi="Times New Roman" w:cs="Times New Roman"/>
          <w:color w:val="000000"/>
          <w:sz w:val="24"/>
          <w:szCs w:val="24"/>
        </w:rPr>
        <w:t>, -y, z+</w:t>
      </w:r>
      <w:r w:rsidR="009709EE">
        <w:rPr>
          <w:rFonts w:ascii="Times New Roman" w:hAnsi="Times New Roman" w:cs="Times New Roman"/>
          <w:color w:val="000000"/>
          <w:sz w:val="24"/>
          <w:szCs w:val="24"/>
        </w:rPr>
        <w:t>½</w:t>
      </w:r>
      <w:r w:rsidR="00F57E5E" w:rsidRPr="00F57E5E">
        <w:rPr>
          <w:rFonts w:ascii="Times New Roman" w:hAnsi="Times New Roman" w:cs="Times New Roman"/>
          <w:color w:val="000000"/>
          <w:sz w:val="24"/>
          <w:szCs w:val="24"/>
        </w:rPr>
        <w:t>), and CrIV (-x, y+</w:t>
      </w:r>
      <w:r w:rsidR="009709EE">
        <w:rPr>
          <w:rFonts w:ascii="Times New Roman" w:hAnsi="Times New Roman" w:cs="Times New Roman"/>
          <w:color w:val="000000"/>
          <w:sz w:val="24"/>
          <w:szCs w:val="24"/>
        </w:rPr>
        <w:t>½</w:t>
      </w:r>
      <w:r w:rsidR="00F57E5E" w:rsidRPr="00F57E5E">
        <w:rPr>
          <w:rFonts w:ascii="Times New Roman" w:hAnsi="Times New Roman" w:cs="Times New Roman"/>
          <w:color w:val="000000"/>
          <w:sz w:val="24"/>
          <w:szCs w:val="24"/>
        </w:rPr>
        <w:t>, -z), respectively.</w:t>
      </w:r>
      <w:r w:rsidR="00F57E5E">
        <w:rPr>
          <w:rFonts w:ascii="Times New Roman" w:hAnsi="Times New Roman" w:cs="Times New Roman"/>
          <w:color w:val="000000"/>
          <w:sz w:val="24"/>
          <w:szCs w:val="24"/>
        </w:rPr>
        <w:t xml:space="preserve"> </w:t>
      </w:r>
      <w:r>
        <w:rPr>
          <w:rFonts w:ascii="Times New Roman" w:eastAsia="SFRM1200" w:hAnsi="Times New Roman" w:cs="Times New Roman"/>
          <w:sz w:val="24"/>
          <w:szCs w:val="24"/>
        </w:rPr>
        <w:t>The dashed gray lines mark the unit cell borders of the basic crystal structure.</w:t>
      </w:r>
      <w:r w:rsidR="00B75951">
        <w:rPr>
          <w:rFonts w:ascii="Times New Roman" w:eastAsia="SFRM1200" w:hAnsi="Times New Roman" w:cs="Times New Roman"/>
          <w:sz w:val="24"/>
          <w:szCs w:val="24"/>
        </w:rPr>
        <w:t xml:space="preserve"> </w:t>
      </w:r>
      <w:r w:rsidR="00B75951" w:rsidRPr="001A71F3">
        <w:rPr>
          <w:rFonts w:ascii="Times New Roman" w:eastAsia="SFRM1200" w:hAnsi="Times New Roman" w:cs="Times New Roman"/>
          <w:sz w:val="24"/>
          <w:szCs w:val="24"/>
        </w:rPr>
        <w:t xml:space="preserve">The absolute values |M| of the magnetic moment </w:t>
      </w:r>
      <w:r w:rsidR="00B75951" w:rsidRPr="000832AF">
        <w:rPr>
          <w:rFonts w:ascii="Times New Roman" w:eastAsia="SFRM1200" w:hAnsi="Times New Roman" w:cs="Times New Roman"/>
          <w:sz w:val="24"/>
          <w:szCs w:val="24"/>
        </w:rPr>
        <w:t>are constant</w:t>
      </w:r>
      <w:r w:rsidR="005537B4" w:rsidRPr="000832AF">
        <w:rPr>
          <w:rFonts w:ascii="Times New Roman" w:eastAsia="SFRM1200" w:hAnsi="Times New Roman" w:cs="Times New Roman"/>
          <w:sz w:val="24"/>
          <w:szCs w:val="24"/>
        </w:rPr>
        <w:t xml:space="preserve">: </w:t>
      </w:r>
      <w:r w:rsidR="00005EA9" w:rsidRPr="000832AF">
        <w:rPr>
          <w:rFonts w:ascii="Times New Roman" w:eastAsia="SFRM1200" w:hAnsi="Times New Roman" w:cs="Times New Roman"/>
          <w:sz w:val="24"/>
          <w:szCs w:val="24"/>
        </w:rPr>
        <w:t xml:space="preserve">|M| = </w:t>
      </w:r>
      <w:r w:rsidR="00005EA9">
        <w:rPr>
          <w:rFonts w:ascii="Times New Roman" w:eastAsia="SFRM1200" w:hAnsi="Times New Roman" w:cs="Times New Roman"/>
          <w:sz w:val="24"/>
          <w:szCs w:val="24"/>
        </w:rPr>
        <w:t xml:space="preserve">3.17(3) </w:t>
      </w:r>
      <w:r w:rsidR="00005EA9" w:rsidRPr="00005EA9">
        <w:rPr>
          <w:rFonts w:ascii="Symbol" w:eastAsia="SFRM1200" w:hAnsi="Symbol" w:cs="Times New Roman"/>
          <w:sz w:val="24"/>
          <w:szCs w:val="24"/>
        </w:rPr>
        <w:t></w:t>
      </w:r>
      <w:r w:rsidR="00005EA9">
        <w:rPr>
          <w:rFonts w:ascii="Times New Roman" w:eastAsia="SFRM1200" w:hAnsi="Times New Roman" w:cs="Times New Roman"/>
          <w:sz w:val="24"/>
          <w:szCs w:val="24"/>
        </w:rPr>
        <w:t xml:space="preserve">B for </w:t>
      </w:r>
      <w:r w:rsidR="00005EA9" w:rsidRPr="00005EA9">
        <w:rPr>
          <w:rFonts w:ascii="Times New Roman" w:eastAsia="SFRM1200" w:hAnsi="Times New Roman" w:cs="Times New Roman"/>
          <w:i/>
          <w:sz w:val="24"/>
          <w:szCs w:val="24"/>
        </w:rPr>
        <w:t>P</w:t>
      </w:r>
      <w:r w:rsidR="00005EA9">
        <w:rPr>
          <w:rFonts w:ascii="Times New Roman" w:eastAsia="SFRM1200" w:hAnsi="Times New Roman" w:cs="Times New Roman"/>
          <w:sz w:val="24"/>
          <w:szCs w:val="24"/>
        </w:rPr>
        <w:t>2</w:t>
      </w:r>
      <w:r w:rsidR="00005EA9" w:rsidRPr="00005EA9">
        <w:rPr>
          <w:rFonts w:ascii="Times New Roman" w:eastAsia="SFRM1200" w:hAnsi="Times New Roman" w:cs="Times New Roman"/>
          <w:sz w:val="24"/>
          <w:szCs w:val="24"/>
          <w:vertAlign w:val="subscript"/>
        </w:rPr>
        <w:t>1</w:t>
      </w:r>
      <w:r w:rsidR="00005EA9">
        <w:rPr>
          <w:rFonts w:ascii="Times New Roman" w:eastAsia="SFRM1200" w:hAnsi="Times New Roman" w:cs="Times New Roman"/>
          <w:sz w:val="24"/>
          <w:szCs w:val="24"/>
        </w:rPr>
        <w:t>/n.1’(0</w:t>
      </w:r>
      <w:r w:rsidR="00005EA9" w:rsidRPr="00005EA9">
        <w:rPr>
          <w:rFonts w:ascii="Symbol" w:eastAsia="SFRM1200" w:hAnsi="Symbol" w:cs="Times New Roman"/>
          <w:sz w:val="24"/>
          <w:szCs w:val="24"/>
        </w:rPr>
        <w:t></w:t>
      </w:r>
      <w:r w:rsidR="00005EA9" w:rsidRPr="00005EA9">
        <w:rPr>
          <w:rFonts w:ascii="Symbol" w:eastAsia="SFRM1200" w:hAnsi="Symbol" w:cs="Times New Roman"/>
          <w:sz w:val="24"/>
          <w:szCs w:val="24"/>
        </w:rPr>
        <w:t></w:t>
      </w:r>
      <w:r w:rsidR="00005EA9">
        <w:rPr>
          <w:rFonts w:ascii="Times New Roman" w:eastAsia="SFRM1200" w:hAnsi="Times New Roman" w:cs="Times New Roman"/>
          <w:sz w:val="24"/>
          <w:szCs w:val="24"/>
        </w:rPr>
        <w:t xml:space="preserve">)0ss, </w:t>
      </w:r>
      <w:r w:rsidR="005537B4" w:rsidRPr="000832AF">
        <w:rPr>
          <w:rFonts w:ascii="Times New Roman" w:eastAsia="SFRM1200" w:hAnsi="Times New Roman" w:cs="Times New Roman"/>
          <w:sz w:val="24"/>
          <w:szCs w:val="24"/>
        </w:rPr>
        <w:t>|M|</w:t>
      </w:r>
      <w:r w:rsidR="00213181" w:rsidRPr="000832AF">
        <w:rPr>
          <w:rFonts w:ascii="Times New Roman" w:eastAsia="SFRM1200" w:hAnsi="Times New Roman" w:cs="Times New Roman"/>
          <w:sz w:val="24"/>
          <w:szCs w:val="24"/>
        </w:rPr>
        <w:t xml:space="preserve"> </w:t>
      </w:r>
      <w:r w:rsidR="005537B4" w:rsidRPr="000832AF">
        <w:rPr>
          <w:rFonts w:ascii="Times New Roman" w:eastAsia="SFRM1200" w:hAnsi="Times New Roman" w:cs="Times New Roman"/>
          <w:sz w:val="24"/>
          <w:szCs w:val="24"/>
        </w:rPr>
        <w:t>=</w:t>
      </w:r>
      <w:r w:rsidR="00213181" w:rsidRPr="000832AF">
        <w:rPr>
          <w:rFonts w:ascii="Times New Roman" w:eastAsia="SFRM1200" w:hAnsi="Times New Roman" w:cs="Times New Roman"/>
          <w:sz w:val="24"/>
          <w:szCs w:val="24"/>
        </w:rPr>
        <w:t xml:space="preserve"> </w:t>
      </w:r>
      <w:r w:rsidR="000832AF" w:rsidRPr="000832AF">
        <w:rPr>
          <w:rFonts w:ascii="Times New Roman" w:eastAsia="SFRM1200" w:hAnsi="Times New Roman" w:cs="Times New Roman"/>
          <w:sz w:val="24"/>
          <w:szCs w:val="24"/>
        </w:rPr>
        <w:t xml:space="preserve">3.18(2) </w:t>
      </w:r>
      <w:r w:rsidR="00213181" w:rsidRPr="000832AF">
        <w:rPr>
          <w:rFonts w:ascii="Symbol" w:eastAsia="SFRM1200" w:hAnsi="Symbol" w:cs="Times New Roman"/>
          <w:sz w:val="24"/>
          <w:szCs w:val="24"/>
        </w:rPr>
        <w:t></w:t>
      </w:r>
      <w:r w:rsidR="00213181" w:rsidRPr="000832AF">
        <w:rPr>
          <w:rFonts w:ascii="Times New Roman" w:eastAsia="SFRM1200" w:hAnsi="Times New Roman" w:cs="Times New Roman"/>
          <w:sz w:val="24"/>
          <w:szCs w:val="24"/>
          <w:vertAlign w:val="subscript"/>
        </w:rPr>
        <w:t>B</w:t>
      </w:r>
      <w:r w:rsidR="00213181" w:rsidRPr="000832AF">
        <w:rPr>
          <w:rFonts w:ascii="Times New Roman" w:eastAsia="SFRM1200" w:hAnsi="Times New Roman" w:cs="Times New Roman"/>
          <w:sz w:val="24"/>
          <w:szCs w:val="24"/>
        </w:rPr>
        <w:t xml:space="preserve"> for </w:t>
      </w:r>
      <w:r w:rsidR="001A71F3" w:rsidRPr="000832AF">
        <w:rPr>
          <w:rFonts w:ascii="Times New Roman" w:hAnsi="Times New Roman"/>
          <w:i/>
          <w:iCs/>
          <w:sz w:val="24"/>
          <w:szCs w:val="24"/>
        </w:rPr>
        <w:t>P</w:t>
      </w:r>
      <w:r w:rsidR="001A71F3" w:rsidRPr="000832AF">
        <w:rPr>
          <w:rFonts w:ascii="Times New Roman" w:hAnsi="Times New Roman"/>
          <w:sz w:val="24"/>
          <w:szCs w:val="24"/>
        </w:rPr>
        <w:t>a.1</w:t>
      </w:r>
      <w:r w:rsidR="001A71F3" w:rsidRPr="000832AF">
        <w:rPr>
          <w:rFonts w:ascii="Times New Roman" w:eastAsia="Liberation Serif" w:hAnsi="Times New Roman" w:cs="Liberation Serif"/>
          <w:sz w:val="24"/>
          <w:szCs w:val="24"/>
        </w:rPr>
        <w:t>'</w:t>
      </w:r>
      <w:r w:rsidR="001A71F3" w:rsidRPr="000832AF">
        <w:rPr>
          <w:rFonts w:ascii="Times New Roman" w:hAnsi="Times New Roman"/>
          <w:sz w:val="24"/>
          <w:szCs w:val="24"/>
        </w:rPr>
        <w:t>(00</w:t>
      </w:r>
      <w:r w:rsidR="001A71F3" w:rsidRPr="000832AF">
        <w:rPr>
          <w:rFonts w:ascii="Symbol" w:hAnsi="Symbol"/>
          <w:sz w:val="24"/>
          <w:szCs w:val="24"/>
        </w:rPr>
        <w:t></w:t>
      </w:r>
      <w:r w:rsidR="001A71F3" w:rsidRPr="000832AF">
        <w:rPr>
          <w:rFonts w:ascii="Times New Roman" w:hAnsi="Times New Roman"/>
          <w:sz w:val="24"/>
          <w:szCs w:val="24"/>
        </w:rPr>
        <w:t>)0s</w:t>
      </w:r>
      <w:r w:rsidR="00213181" w:rsidRPr="000832AF">
        <w:rPr>
          <w:rFonts w:ascii="Times New Roman" w:eastAsia="SFRM1200" w:hAnsi="Times New Roman" w:cs="Times New Roman"/>
          <w:sz w:val="24"/>
          <w:szCs w:val="24"/>
        </w:rPr>
        <w:t xml:space="preserve">, |M| = </w:t>
      </w:r>
      <w:r w:rsidR="000832AF" w:rsidRPr="000832AF">
        <w:rPr>
          <w:rFonts w:ascii="Times New Roman" w:eastAsia="SFRM1200" w:hAnsi="Times New Roman" w:cs="Times New Roman"/>
          <w:sz w:val="24"/>
          <w:szCs w:val="24"/>
        </w:rPr>
        <w:t xml:space="preserve">3.59(6) </w:t>
      </w:r>
      <w:r w:rsidR="00213181" w:rsidRPr="000832AF">
        <w:rPr>
          <w:rFonts w:ascii="Symbol" w:eastAsia="SFRM1200" w:hAnsi="Symbol" w:cs="Times New Roman"/>
          <w:sz w:val="24"/>
          <w:szCs w:val="24"/>
        </w:rPr>
        <w:t></w:t>
      </w:r>
      <w:r w:rsidR="00213181" w:rsidRPr="000832AF">
        <w:rPr>
          <w:rFonts w:ascii="Times New Roman" w:eastAsia="SFRM1200" w:hAnsi="Times New Roman" w:cs="Times New Roman"/>
          <w:sz w:val="24"/>
          <w:szCs w:val="24"/>
          <w:vertAlign w:val="subscript"/>
        </w:rPr>
        <w:t>B</w:t>
      </w:r>
      <w:r w:rsidR="00213181" w:rsidRPr="000832AF">
        <w:rPr>
          <w:rFonts w:ascii="Times New Roman" w:eastAsia="SFRM1200" w:hAnsi="Times New Roman" w:cs="Times New Roman"/>
          <w:sz w:val="24"/>
          <w:szCs w:val="24"/>
        </w:rPr>
        <w:t xml:space="preserve"> for </w:t>
      </w:r>
      <w:r w:rsidR="001A71F3" w:rsidRPr="000832AF">
        <w:rPr>
          <w:rFonts w:ascii="Times New Roman" w:hAnsi="Times New Roman"/>
          <w:i/>
          <w:iCs/>
          <w:sz w:val="24"/>
          <w:szCs w:val="24"/>
        </w:rPr>
        <w:t>Pn</w:t>
      </w:r>
      <w:r w:rsidR="001A71F3" w:rsidRPr="000832AF">
        <w:rPr>
          <w:rFonts w:ascii="Times New Roman" w:hAnsi="Times New Roman"/>
          <w:sz w:val="24"/>
          <w:szCs w:val="24"/>
        </w:rPr>
        <w:t>.1</w:t>
      </w:r>
      <w:r w:rsidR="001A71F3" w:rsidRPr="000832AF">
        <w:rPr>
          <w:rFonts w:ascii="Times New Roman" w:eastAsia="Liberation Serif" w:hAnsi="Times New Roman" w:cs="Liberation Serif"/>
          <w:sz w:val="24"/>
          <w:szCs w:val="24"/>
        </w:rPr>
        <w:t>'</w:t>
      </w:r>
      <w:r w:rsidR="001A71F3" w:rsidRPr="000832AF">
        <w:rPr>
          <w:rFonts w:ascii="Times New Roman" w:hAnsi="Times New Roman"/>
          <w:sz w:val="24"/>
          <w:szCs w:val="24"/>
        </w:rPr>
        <w:t>(0</w:t>
      </w:r>
      <w:r w:rsidR="001A71F3" w:rsidRPr="000832AF">
        <w:rPr>
          <w:rFonts w:ascii="Symbol" w:hAnsi="Symbol"/>
          <w:sz w:val="24"/>
          <w:szCs w:val="24"/>
        </w:rPr>
        <w:t></w:t>
      </w:r>
      <w:r w:rsidR="001A71F3" w:rsidRPr="000832AF">
        <w:rPr>
          <w:rFonts w:ascii="Symbol" w:hAnsi="Symbol"/>
          <w:sz w:val="24"/>
          <w:szCs w:val="24"/>
        </w:rPr>
        <w:t></w:t>
      </w:r>
      <w:r w:rsidR="001A71F3" w:rsidRPr="000832AF">
        <w:rPr>
          <w:rFonts w:ascii="Times New Roman" w:hAnsi="Times New Roman"/>
          <w:sz w:val="24"/>
          <w:szCs w:val="24"/>
        </w:rPr>
        <w:t>)0ss</w:t>
      </w:r>
      <w:r w:rsidR="00213181" w:rsidRPr="000832AF">
        <w:rPr>
          <w:rFonts w:ascii="Times New Roman" w:eastAsia="SFRM1200" w:hAnsi="Times New Roman" w:cs="Times New Roman"/>
          <w:sz w:val="24"/>
          <w:szCs w:val="24"/>
        </w:rPr>
        <w:t xml:space="preserve">, and |M| = </w:t>
      </w:r>
      <w:r w:rsidR="000832AF" w:rsidRPr="000832AF">
        <w:rPr>
          <w:rFonts w:ascii="Times New Roman" w:eastAsia="SFRM1200" w:hAnsi="Times New Roman" w:cs="Times New Roman"/>
          <w:sz w:val="24"/>
          <w:szCs w:val="24"/>
        </w:rPr>
        <w:t xml:space="preserve">3.15(2) </w:t>
      </w:r>
      <w:r w:rsidR="00213181" w:rsidRPr="000832AF">
        <w:rPr>
          <w:rFonts w:ascii="Symbol" w:eastAsia="SFRM1200" w:hAnsi="Symbol" w:cs="Times New Roman"/>
          <w:sz w:val="24"/>
          <w:szCs w:val="24"/>
        </w:rPr>
        <w:t></w:t>
      </w:r>
      <w:r w:rsidR="00213181" w:rsidRPr="000832AF">
        <w:rPr>
          <w:rFonts w:ascii="Times New Roman" w:eastAsia="SFRM1200" w:hAnsi="Times New Roman" w:cs="Times New Roman"/>
          <w:sz w:val="24"/>
          <w:szCs w:val="24"/>
          <w:vertAlign w:val="subscript"/>
        </w:rPr>
        <w:t>B</w:t>
      </w:r>
      <w:r w:rsidR="00213181" w:rsidRPr="000832AF">
        <w:rPr>
          <w:rFonts w:ascii="Times New Roman" w:eastAsia="SFRM1200" w:hAnsi="Times New Roman" w:cs="Times New Roman"/>
          <w:sz w:val="24"/>
          <w:szCs w:val="24"/>
        </w:rPr>
        <w:t xml:space="preserve"> for </w:t>
      </w:r>
      <w:r w:rsidR="001A71F3" w:rsidRPr="000832AF">
        <w:rPr>
          <w:rFonts w:ascii="Times New Roman" w:hAnsi="Times New Roman"/>
          <w:i/>
          <w:iCs/>
          <w:sz w:val="24"/>
          <w:szCs w:val="24"/>
        </w:rPr>
        <w:t>P</w:t>
      </w:r>
      <w:r w:rsidR="001A71F3" w:rsidRPr="000832AF">
        <w:rPr>
          <w:rFonts w:ascii="Times New Roman" w:hAnsi="Times New Roman"/>
          <w:sz w:val="24"/>
          <w:szCs w:val="24"/>
        </w:rPr>
        <w:t>2</w:t>
      </w:r>
      <w:r w:rsidR="001A71F3" w:rsidRPr="000832AF">
        <w:rPr>
          <w:rFonts w:ascii="Times New Roman" w:hAnsi="Times New Roman"/>
          <w:sz w:val="24"/>
          <w:szCs w:val="24"/>
          <w:vertAlign w:val="subscript"/>
        </w:rPr>
        <w:t>1</w:t>
      </w:r>
      <w:r w:rsidR="001A71F3" w:rsidRPr="000832AF">
        <w:rPr>
          <w:rFonts w:ascii="Times New Roman" w:hAnsi="Times New Roman"/>
          <w:sz w:val="24"/>
          <w:szCs w:val="24"/>
        </w:rPr>
        <w:t>.1'</w:t>
      </w:r>
      <w:r w:rsidR="001A71F3" w:rsidRPr="000832AF">
        <w:rPr>
          <w:rFonts w:ascii="Times New Roman" w:eastAsia="Liberation Serif" w:hAnsi="Times New Roman" w:cs="Liberation Serif"/>
          <w:sz w:val="24"/>
          <w:szCs w:val="24"/>
        </w:rPr>
        <w:t>(0</w:t>
      </w:r>
      <w:r w:rsidR="001A71F3" w:rsidRPr="000832AF">
        <w:rPr>
          <w:rFonts w:ascii="Symbol" w:eastAsia="Liberation Serif" w:hAnsi="Symbol" w:cs="Liberation Serif"/>
          <w:sz w:val="24"/>
          <w:szCs w:val="24"/>
        </w:rPr>
        <w:t></w:t>
      </w:r>
      <w:r w:rsidR="001A71F3" w:rsidRPr="000832AF">
        <w:rPr>
          <w:rFonts w:ascii="Symbol" w:eastAsia="Liberation Serif" w:hAnsi="Symbol" w:cs="Liberation Serif"/>
          <w:sz w:val="24"/>
          <w:szCs w:val="24"/>
        </w:rPr>
        <w:t></w:t>
      </w:r>
      <w:r w:rsidR="001A71F3" w:rsidRPr="000832AF">
        <w:rPr>
          <w:rFonts w:ascii="Times New Roman" w:eastAsia="Liberation Serif" w:hAnsi="Times New Roman" w:cs="Liberation Serif"/>
          <w:sz w:val="24"/>
          <w:szCs w:val="24"/>
        </w:rPr>
        <w:t>)0s</w:t>
      </w:r>
      <w:r w:rsidR="00213181" w:rsidRPr="000832AF">
        <w:rPr>
          <w:rFonts w:ascii="Times New Roman" w:eastAsia="SFRM1200" w:hAnsi="Times New Roman" w:cs="Times New Roman"/>
          <w:sz w:val="24"/>
          <w:szCs w:val="24"/>
        </w:rPr>
        <w:t>.</w:t>
      </w:r>
      <w:r w:rsidR="00A70A4E">
        <w:rPr>
          <w:rFonts w:ascii="Times New Roman" w:eastAsia="SFRM1200" w:hAnsi="Times New Roman" w:cs="Times New Roman"/>
          <w:sz w:val="24"/>
          <w:szCs w:val="24"/>
        </w:rPr>
        <w:t xml:space="preserve"> </w:t>
      </w:r>
    </w:p>
    <w:p w14:paraId="45F83E86" w14:textId="77777777" w:rsidR="00A43D8C" w:rsidRDefault="00A43D8C">
      <w:pPr>
        <w:spacing w:after="0" w:line="240" w:lineRule="auto"/>
        <w:ind w:hanging="284"/>
        <w:rPr>
          <w:rFonts w:ascii="Times New Roman" w:eastAsia="SFRM1200" w:hAnsi="Times New Roman" w:cs="Times New Roman"/>
          <w:sz w:val="24"/>
          <w:szCs w:val="24"/>
        </w:rPr>
      </w:pPr>
    </w:p>
    <w:p w14:paraId="751B571F" w14:textId="57886FA6" w:rsidR="00DD34D2" w:rsidRPr="00213181" w:rsidRDefault="001A4574" w:rsidP="00DD34D2">
      <w:pPr>
        <w:spacing w:after="0" w:line="240" w:lineRule="auto"/>
        <w:ind w:hanging="284"/>
        <w:rPr>
          <w:rFonts w:ascii="Times New Roman" w:eastAsia="SFRM1200" w:hAnsi="Times New Roman" w:cs="Times New Roman"/>
          <w:sz w:val="24"/>
          <w:szCs w:val="24"/>
        </w:rPr>
      </w:pPr>
      <w:r>
        <w:rPr>
          <w:rFonts w:ascii="Times New Roman" w:eastAsia="SFRM1200" w:hAnsi="Times New Roman" w:cs="Times New Roman"/>
          <w:b/>
          <w:sz w:val="24"/>
          <w:szCs w:val="24"/>
        </w:rPr>
        <w:t xml:space="preserve">Figure </w:t>
      </w:r>
      <w:r w:rsidR="004E3F57">
        <w:rPr>
          <w:rFonts w:ascii="Times New Roman" w:eastAsia="SFRM1200" w:hAnsi="Times New Roman" w:cs="Times New Roman"/>
          <w:b/>
          <w:sz w:val="24"/>
          <w:szCs w:val="24"/>
        </w:rPr>
        <w:t>4</w:t>
      </w:r>
      <w:r>
        <w:rPr>
          <w:rFonts w:ascii="Times New Roman" w:eastAsia="SFRM1200" w:hAnsi="Times New Roman" w:cs="Times New Roman"/>
          <w:sz w:val="24"/>
          <w:szCs w:val="24"/>
        </w:rPr>
        <w:tab/>
        <w:t xml:space="preserve">The directional components of the magnetic moment along the </w:t>
      </w:r>
      <w:r>
        <w:rPr>
          <w:rFonts w:ascii="Times New Roman" w:eastAsia="CMMI12" w:hAnsi="Times New Roman" w:cs="Times New Roman"/>
          <w:i/>
          <w:sz w:val="24"/>
          <w:szCs w:val="24"/>
        </w:rPr>
        <w:t>x</w:t>
      </w:r>
      <w:r>
        <w:rPr>
          <w:rFonts w:ascii="Times New Roman" w:eastAsia="SFRM1200" w:hAnsi="Times New Roman" w:cs="Times New Roman"/>
          <w:sz w:val="24"/>
          <w:szCs w:val="24"/>
        </w:rPr>
        <w:t xml:space="preserve">, </w:t>
      </w:r>
      <w:r>
        <w:rPr>
          <w:rFonts w:ascii="Times New Roman" w:eastAsia="CMMI12" w:hAnsi="Times New Roman" w:cs="Times New Roman"/>
          <w:i/>
          <w:sz w:val="24"/>
          <w:szCs w:val="24"/>
        </w:rPr>
        <w:t>y</w:t>
      </w:r>
      <w:r>
        <w:rPr>
          <w:rFonts w:ascii="Times New Roman" w:eastAsia="SFRM1200" w:hAnsi="Times New Roman" w:cs="Times New Roman"/>
          <w:sz w:val="24"/>
          <w:szCs w:val="24"/>
        </w:rPr>
        <w:t xml:space="preserve">, and </w:t>
      </w:r>
      <w:r>
        <w:rPr>
          <w:rFonts w:ascii="Times New Roman" w:eastAsia="CMMI12" w:hAnsi="Times New Roman" w:cs="Times New Roman"/>
          <w:i/>
          <w:sz w:val="24"/>
          <w:szCs w:val="24"/>
        </w:rPr>
        <w:t>z</w:t>
      </w:r>
      <w:r>
        <w:rPr>
          <w:rFonts w:ascii="Times New Roman" w:eastAsia="SFRM1200" w:hAnsi="Times New Roman" w:cs="Times New Roman"/>
          <w:sz w:val="24"/>
          <w:szCs w:val="24"/>
        </w:rPr>
        <w:t xml:space="preserve"> axes (</w:t>
      </w:r>
      <w:r w:rsidRPr="0083091F">
        <w:rPr>
          <w:rFonts w:ascii="Times New Roman" w:eastAsia="CMMI12" w:hAnsi="Times New Roman" w:cs="Times New Roman"/>
          <w:i/>
          <w:iCs/>
          <w:sz w:val="24"/>
          <w:szCs w:val="24"/>
        </w:rPr>
        <w:t>M</w:t>
      </w:r>
      <w:r>
        <w:rPr>
          <w:rFonts w:ascii="Times New Roman" w:eastAsia="CMR8" w:hAnsi="Times New Roman" w:cs="Times New Roman"/>
          <w:sz w:val="24"/>
          <w:szCs w:val="24"/>
          <w:vertAlign w:val="subscript"/>
        </w:rPr>
        <w:t>x</w:t>
      </w:r>
      <w:r>
        <w:rPr>
          <w:rFonts w:ascii="Times New Roman" w:eastAsia="SFRM1200" w:hAnsi="Times New Roman" w:cs="Times New Roman"/>
          <w:sz w:val="24"/>
          <w:szCs w:val="24"/>
        </w:rPr>
        <w:t xml:space="preserve">, </w:t>
      </w:r>
      <w:r w:rsidRPr="0083091F">
        <w:rPr>
          <w:rFonts w:ascii="Times New Roman" w:eastAsia="CMMI12" w:hAnsi="Times New Roman" w:cs="Times New Roman"/>
          <w:i/>
          <w:iCs/>
          <w:sz w:val="24"/>
          <w:szCs w:val="24"/>
        </w:rPr>
        <w:t>M</w:t>
      </w:r>
      <w:r>
        <w:rPr>
          <w:rFonts w:ascii="Times New Roman" w:eastAsia="CMR8" w:hAnsi="Times New Roman" w:cs="Times New Roman"/>
          <w:sz w:val="24"/>
          <w:szCs w:val="24"/>
          <w:vertAlign w:val="subscript"/>
        </w:rPr>
        <w:t>y</w:t>
      </w:r>
      <w:r>
        <w:rPr>
          <w:rFonts w:ascii="Times New Roman" w:eastAsia="CMR8" w:hAnsi="Times New Roman" w:cs="Times New Roman"/>
          <w:sz w:val="24"/>
          <w:szCs w:val="24"/>
        </w:rPr>
        <w:t xml:space="preserve"> </w:t>
      </w:r>
      <w:r>
        <w:rPr>
          <w:rFonts w:ascii="Times New Roman" w:eastAsia="SFRM1200" w:hAnsi="Times New Roman" w:cs="Times New Roman"/>
          <w:sz w:val="24"/>
          <w:szCs w:val="24"/>
        </w:rPr>
        <w:t xml:space="preserve">and </w:t>
      </w:r>
      <w:r w:rsidRPr="0083091F">
        <w:rPr>
          <w:rFonts w:ascii="Times New Roman" w:eastAsia="CMMI12" w:hAnsi="Times New Roman" w:cs="Times New Roman"/>
          <w:i/>
          <w:iCs/>
          <w:sz w:val="24"/>
          <w:szCs w:val="24"/>
        </w:rPr>
        <w:t>M</w:t>
      </w:r>
      <w:r>
        <w:rPr>
          <w:rFonts w:ascii="Times New Roman" w:eastAsia="CMR8" w:hAnsi="Times New Roman" w:cs="Times New Roman"/>
          <w:sz w:val="24"/>
          <w:szCs w:val="24"/>
          <w:vertAlign w:val="subscript"/>
        </w:rPr>
        <w:t>z</w:t>
      </w:r>
      <w:r>
        <w:rPr>
          <w:rFonts w:ascii="Times New Roman" w:eastAsia="SFRM1200" w:hAnsi="Times New Roman" w:cs="Times New Roman"/>
          <w:sz w:val="24"/>
          <w:szCs w:val="24"/>
        </w:rPr>
        <w:t xml:space="preserve">, </w:t>
      </w:r>
      <w:r w:rsidRPr="00632088">
        <w:rPr>
          <w:rFonts w:ascii="Times New Roman" w:eastAsia="SFRM1200" w:hAnsi="Times New Roman" w:cs="Times New Roman"/>
          <w:sz w:val="24"/>
          <w:szCs w:val="24"/>
        </w:rPr>
        <w:t>respectively) in</w:t>
      </w:r>
      <w:r>
        <w:rPr>
          <w:rFonts w:ascii="Times New Roman" w:eastAsia="SFRM1200" w:hAnsi="Times New Roman" w:cs="Times New Roman"/>
          <w:sz w:val="24"/>
          <w:szCs w:val="24"/>
        </w:rPr>
        <w:t xml:space="preserve"> the approximate structure</w:t>
      </w:r>
      <w:r w:rsidR="00632088">
        <w:rPr>
          <w:rFonts w:ascii="Times New Roman" w:eastAsia="SFRM1200" w:hAnsi="Times New Roman" w:cs="Times New Roman"/>
          <w:sz w:val="24"/>
          <w:szCs w:val="24"/>
        </w:rPr>
        <w:t>s</w:t>
      </w:r>
      <w:r>
        <w:rPr>
          <w:rFonts w:ascii="Times New Roman" w:eastAsia="SFRM1200" w:hAnsi="Times New Roman" w:cs="Times New Roman"/>
          <w:sz w:val="24"/>
          <w:szCs w:val="24"/>
        </w:rPr>
        <w:t xml:space="preserve"> with </w:t>
      </w:r>
      <w:r w:rsidRPr="0083091F">
        <w:rPr>
          <w:rFonts w:ascii="Times New Roman" w:eastAsia="CMMI12" w:hAnsi="Times New Roman" w:cs="Times New Roman"/>
          <w:i/>
          <w:iCs/>
          <w:sz w:val="24"/>
          <w:szCs w:val="24"/>
        </w:rPr>
        <w:t>c</w:t>
      </w:r>
      <w:r>
        <w:rPr>
          <w:rFonts w:ascii="Times New Roman" w:eastAsia="TeX-matha8" w:hAnsi="Times New Roman" w:cs="Times New Roman"/>
          <w:sz w:val="24"/>
          <w:szCs w:val="24"/>
        </w:rPr>
        <w:t xml:space="preserve">’ </w:t>
      </w:r>
      <w:r>
        <w:rPr>
          <w:rFonts w:ascii="Times New Roman" w:eastAsia="SFRM1200" w:hAnsi="Times New Roman" w:cs="Times New Roman"/>
          <w:sz w:val="24"/>
          <w:szCs w:val="24"/>
        </w:rPr>
        <w:t xml:space="preserve">= </w:t>
      </w:r>
      <w:r>
        <w:rPr>
          <w:rFonts w:ascii="Times New Roman" w:eastAsia="CMR8" w:hAnsi="Times New Roman" w:cs="Times New Roman"/>
          <w:sz w:val="24"/>
          <w:szCs w:val="24"/>
        </w:rPr>
        <w:t>20</w:t>
      </w:r>
      <w:r>
        <w:rPr>
          <w:rFonts w:ascii="Times New Roman" w:eastAsia="SFRM1200" w:hAnsi="Times New Roman" w:cs="Times New Roman"/>
          <w:sz w:val="24"/>
          <w:szCs w:val="24"/>
        </w:rPr>
        <w:t>/</w:t>
      </w:r>
      <w:r>
        <w:rPr>
          <w:rFonts w:ascii="Times New Roman" w:eastAsia="CMR8" w:hAnsi="Times New Roman" w:cs="Times New Roman"/>
          <w:sz w:val="24"/>
          <w:szCs w:val="24"/>
        </w:rPr>
        <w:t>7</w:t>
      </w:r>
      <w:r w:rsidR="003274BC">
        <w:rPr>
          <w:rFonts w:ascii="Times New Roman" w:eastAsia="CMR8" w:hAnsi="Times New Roman" w:cs="Times New Roman"/>
          <w:sz w:val="24"/>
          <w:szCs w:val="24"/>
        </w:rPr>
        <w:t xml:space="preserve"> </w:t>
      </w:r>
      <w:r>
        <w:rPr>
          <w:rFonts w:ascii="Times New Roman" w:eastAsia="CMMI12" w:hAnsi="Times New Roman" w:cs="Times New Roman"/>
          <w:i/>
          <w:sz w:val="24"/>
          <w:szCs w:val="24"/>
        </w:rPr>
        <w:t>c</w:t>
      </w:r>
      <w:r>
        <w:rPr>
          <w:rFonts w:ascii="Times New Roman" w:eastAsia="CMMI12" w:hAnsi="Times New Roman" w:cs="Times New Roman"/>
          <w:sz w:val="24"/>
          <w:szCs w:val="24"/>
        </w:rPr>
        <w:t xml:space="preserve"> </w:t>
      </w:r>
      <w:r>
        <w:rPr>
          <w:rFonts w:ascii="Times New Roman" w:eastAsia="SFRM1200" w:hAnsi="Times New Roman" w:cs="Times New Roman"/>
          <w:sz w:val="24"/>
          <w:szCs w:val="24"/>
        </w:rPr>
        <w:t>of the basic structure</w:t>
      </w:r>
      <w:r w:rsidR="00632088">
        <w:rPr>
          <w:rFonts w:ascii="Times New Roman" w:eastAsia="SFRM1200" w:hAnsi="Times New Roman" w:cs="Times New Roman"/>
          <w:sz w:val="24"/>
          <w:szCs w:val="24"/>
        </w:rPr>
        <w:t>s</w:t>
      </w:r>
      <w:r>
        <w:rPr>
          <w:rFonts w:ascii="Times New Roman" w:eastAsia="SFRM1200" w:hAnsi="Times New Roman" w:cs="Times New Roman"/>
          <w:sz w:val="24"/>
          <w:szCs w:val="24"/>
        </w:rPr>
        <w:t xml:space="preserve"> for the </w:t>
      </w:r>
      <w:r w:rsidR="00632088">
        <w:rPr>
          <w:rFonts w:ascii="Times New Roman" w:eastAsia="SFRM1200" w:hAnsi="Times New Roman" w:cs="Times New Roman"/>
          <w:sz w:val="24"/>
          <w:szCs w:val="24"/>
        </w:rPr>
        <w:t xml:space="preserve">for the magnetic models </w:t>
      </w:r>
      <w:r w:rsidR="00632088" w:rsidRPr="001A71F3">
        <w:rPr>
          <w:rFonts w:ascii="Times New Roman" w:eastAsia="SFRM1200" w:hAnsi="Times New Roman" w:cs="Times New Roman"/>
          <w:sz w:val="24"/>
          <w:szCs w:val="24"/>
        </w:rPr>
        <w:t xml:space="preserve">in </w:t>
      </w:r>
      <w:r w:rsidR="00632088" w:rsidRPr="00632088">
        <w:rPr>
          <w:rFonts w:ascii="Times New Roman" w:hAnsi="Times New Roman"/>
          <w:i/>
          <w:iCs/>
          <w:sz w:val="24"/>
          <w:szCs w:val="24"/>
          <w:lang w:val="en-US"/>
        </w:rPr>
        <w:t>P</w:t>
      </w:r>
      <w:r w:rsidR="00632088" w:rsidRPr="00632088">
        <w:rPr>
          <w:rFonts w:ascii="Times New Roman" w:hAnsi="Times New Roman"/>
          <w:sz w:val="24"/>
          <w:szCs w:val="24"/>
          <w:lang w:val="en-US"/>
        </w:rPr>
        <w:t>2</w:t>
      </w:r>
      <w:r w:rsidR="00632088" w:rsidRPr="00632088">
        <w:rPr>
          <w:rFonts w:ascii="Times New Roman" w:hAnsi="Times New Roman"/>
          <w:sz w:val="24"/>
          <w:szCs w:val="24"/>
          <w:vertAlign w:val="subscript"/>
          <w:lang w:val="en-US"/>
        </w:rPr>
        <w:t>1</w:t>
      </w:r>
      <w:r w:rsidR="00632088" w:rsidRPr="00632088">
        <w:rPr>
          <w:rFonts w:ascii="Times New Roman" w:hAnsi="Times New Roman"/>
          <w:sz w:val="24"/>
          <w:szCs w:val="24"/>
          <w:lang w:val="en-US"/>
        </w:rPr>
        <w:t>.1</w:t>
      </w:r>
      <w:r w:rsidR="00632088" w:rsidRPr="00632088">
        <w:rPr>
          <w:rFonts w:ascii="Times New Roman" w:eastAsia="Liberation Serif" w:hAnsi="Times New Roman" w:cs="Liberation Serif"/>
          <w:sz w:val="24"/>
          <w:szCs w:val="24"/>
          <w:lang w:val="en-US"/>
        </w:rPr>
        <w:t>'</w:t>
      </w:r>
      <w:r w:rsidR="00632088" w:rsidRPr="00632088">
        <w:rPr>
          <w:rFonts w:ascii="Times New Roman" w:hAnsi="Times New Roman"/>
          <w:sz w:val="24"/>
          <w:szCs w:val="24"/>
          <w:lang w:val="en-US"/>
        </w:rPr>
        <w:t>(</w:t>
      </w:r>
      <w:r w:rsidR="00632088" w:rsidRPr="00632088">
        <w:rPr>
          <w:rFonts w:ascii="Symbol" w:hAnsi="Symbol"/>
          <w:sz w:val="24"/>
          <w:szCs w:val="24"/>
        </w:rPr>
        <w:t></w:t>
      </w:r>
      <w:r w:rsidR="00632088" w:rsidRPr="00632088">
        <w:rPr>
          <w:rFonts w:ascii="Symbol" w:hAnsi="Symbol"/>
          <w:sz w:val="24"/>
          <w:szCs w:val="24"/>
        </w:rPr>
        <w:t></w:t>
      </w:r>
      <w:r w:rsidR="00632088" w:rsidRPr="00632088">
        <w:rPr>
          <w:rFonts w:ascii="Symbol" w:hAnsi="Symbol"/>
          <w:sz w:val="24"/>
          <w:szCs w:val="24"/>
        </w:rPr>
        <w:t></w:t>
      </w:r>
      <w:r w:rsidR="00632088" w:rsidRPr="00632088">
        <w:rPr>
          <w:rFonts w:ascii="Times New Roman" w:hAnsi="Times New Roman"/>
          <w:sz w:val="24"/>
          <w:szCs w:val="24"/>
          <w:lang w:val="en-US"/>
        </w:rPr>
        <w:t>)0s</w:t>
      </w:r>
      <w:r w:rsidR="00632088" w:rsidRPr="001A71F3">
        <w:rPr>
          <w:rFonts w:ascii="Times New Roman" w:eastAsia="SFRM1200" w:hAnsi="Times New Roman" w:cs="Times New Roman"/>
          <w:sz w:val="24"/>
          <w:szCs w:val="24"/>
        </w:rPr>
        <w:t xml:space="preserve">, </w:t>
      </w:r>
      <w:r w:rsidR="00632088" w:rsidRPr="00632088">
        <w:rPr>
          <w:rFonts w:ascii="Times New Roman" w:hAnsi="Times New Roman"/>
          <w:i/>
          <w:iCs/>
          <w:sz w:val="24"/>
          <w:szCs w:val="24"/>
        </w:rPr>
        <w:t>P</w:t>
      </w:r>
      <w:r w:rsidR="00632088" w:rsidRPr="00632088">
        <w:rPr>
          <w:rFonts w:ascii="Times New Roman" w:eastAsia="CMMI12" w:hAnsi="Times New Roman" w:cs="Times New Roman"/>
          <w:position w:val="-4"/>
          <w:sz w:val="24"/>
          <w:szCs w:val="24"/>
        </w:rPr>
        <w:object w:dxaOrig="139" w:dyaOrig="320" w14:anchorId="44801EF7">
          <v:shape id="_x0000_i1029" type="#_x0000_t75" style="width:7.5pt;height:16.5pt" o:ole="">
            <v:imagedata r:id="rId9" o:title=""/>
          </v:shape>
          <o:OLEObject Type="Embed" ProgID="Equation.3" ShapeID="_x0000_i1029" DrawAspect="Content" ObjectID="_1761556898" r:id="rId22"/>
        </w:object>
      </w:r>
      <w:r w:rsidR="00632088" w:rsidRPr="00632088">
        <w:rPr>
          <w:rFonts w:ascii="Times New Roman" w:hAnsi="Times New Roman"/>
          <w:sz w:val="24"/>
          <w:szCs w:val="24"/>
        </w:rPr>
        <w:t>.1'</w:t>
      </w:r>
      <w:r w:rsidR="00632088" w:rsidRPr="00632088">
        <w:rPr>
          <w:rFonts w:ascii="Times New Roman" w:eastAsia="Liberation Serif" w:hAnsi="Times New Roman" w:cs="Liberation Serif"/>
          <w:sz w:val="24"/>
          <w:szCs w:val="24"/>
        </w:rPr>
        <w:t>(</w:t>
      </w:r>
      <w:r w:rsidR="00632088" w:rsidRPr="00632088">
        <w:rPr>
          <w:rFonts w:ascii="Symbol" w:eastAsia="Liberation Serif" w:hAnsi="Symbol" w:cs="Liberation Serif"/>
          <w:sz w:val="24"/>
          <w:szCs w:val="24"/>
        </w:rPr>
        <w:t></w:t>
      </w:r>
      <w:r w:rsidR="00632088" w:rsidRPr="00632088">
        <w:rPr>
          <w:rFonts w:ascii="Symbol" w:eastAsia="Liberation Serif" w:hAnsi="Symbol" w:cs="Liberation Serif"/>
          <w:sz w:val="24"/>
          <w:szCs w:val="24"/>
        </w:rPr>
        <w:t></w:t>
      </w:r>
      <w:r w:rsidR="00632088" w:rsidRPr="00632088">
        <w:rPr>
          <w:rFonts w:ascii="Symbol" w:eastAsia="Liberation Serif" w:hAnsi="Symbol" w:cs="Liberation Serif"/>
          <w:sz w:val="24"/>
          <w:szCs w:val="24"/>
        </w:rPr>
        <w:t></w:t>
      </w:r>
      <w:r w:rsidR="00632088" w:rsidRPr="00632088">
        <w:rPr>
          <w:rFonts w:ascii="Times New Roman" w:eastAsia="Liberation Serif" w:hAnsi="Times New Roman" w:cs="Liberation Serif"/>
          <w:sz w:val="24"/>
          <w:szCs w:val="24"/>
        </w:rPr>
        <w:t>)0s</w:t>
      </w:r>
      <w:r w:rsidR="00632088" w:rsidRPr="001A71F3">
        <w:rPr>
          <w:rFonts w:ascii="Times New Roman" w:eastAsia="SFRM1200" w:hAnsi="Times New Roman" w:cs="Times New Roman"/>
          <w:sz w:val="24"/>
          <w:szCs w:val="24"/>
        </w:rPr>
        <w:t xml:space="preserve"> </w:t>
      </w:r>
      <w:r w:rsidR="00632088">
        <w:rPr>
          <w:rFonts w:ascii="Times New Roman" w:eastAsia="SFRM1200" w:hAnsi="Times New Roman" w:cs="Times New Roman"/>
          <w:sz w:val="24"/>
          <w:szCs w:val="24"/>
        </w:rPr>
        <w:t xml:space="preserve">and </w:t>
      </w:r>
      <w:r w:rsidR="00632088" w:rsidRPr="00632088">
        <w:rPr>
          <w:rFonts w:ascii="Times New Roman" w:eastAsia="SFRM1200" w:hAnsi="Times New Roman" w:cs="Times New Roman"/>
          <w:sz w:val="24"/>
          <w:szCs w:val="24"/>
        </w:rPr>
        <w:t xml:space="preserve">in the </w:t>
      </w:r>
      <w:r w:rsidR="00E27587" w:rsidRPr="00632088">
        <w:rPr>
          <w:rFonts w:ascii="Times New Roman" w:eastAsia="SFRM1200" w:hAnsi="Times New Roman" w:cs="Times New Roman"/>
          <w:sz w:val="24"/>
          <w:szCs w:val="24"/>
        </w:rPr>
        <w:t>double</w:t>
      </w:r>
      <w:r w:rsidR="00632088" w:rsidRPr="00632088">
        <w:rPr>
          <w:rFonts w:ascii="Times New Roman" w:eastAsia="SFRM1200" w:hAnsi="Times New Roman" w:cs="Times New Roman"/>
          <w:sz w:val="24"/>
          <w:szCs w:val="24"/>
        </w:rPr>
        <w:t xml:space="preserve"> </w:t>
      </w:r>
      <w:r w:rsidR="00E27587" w:rsidRPr="00632088">
        <w:rPr>
          <w:rFonts w:ascii="Times New Roman" w:eastAsia="SFRM1200" w:hAnsi="Times New Roman" w:cs="Times New Roman"/>
          <w:sz w:val="24"/>
          <w:szCs w:val="24"/>
        </w:rPr>
        <w:t>helix</w:t>
      </w:r>
      <w:r w:rsidRPr="00632088">
        <w:rPr>
          <w:rFonts w:ascii="Times New Roman" w:eastAsia="SFRM1200" w:hAnsi="Times New Roman" w:cs="Times New Roman"/>
          <w:sz w:val="24"/>
          <w:szCs w:val="24"/>
        </w:rPr>
        <w:t xml:space="preserve"> (Watanabe </w:t>
      </w:r>
      <w:r w:rsidRPr="00632088">
        <w:rPr>
          <w:rFonts w:ascii="Times New Roman" w:eastAsia="SFRM1200" w:hAnsi="Times New Roman" w:cs="Times New Roman"/>
          <w:i/>
          <w:sz w:val="24"/>
          <w:szCs w:val="24"/>
        </w:rPr>
        <w:t>et al.</w:t>
      </w:r>
      <w:r w:rsidRPr="00632088">
        <w:rPr>
          <w:rFonts w:ascii="Times New Roman" w:eastAsia="SFRM1200" w:hAnsi="Times New Roman" w:cs="Times New Roman"/>
          <w:sz w:val="24"/>
          <w:szCs w:val="24"/>
        </w:rPr>
        <w:t>, 1969</w:t>
      </w:r>
      <w:r w:rsidR="00682566" w:rsidRPr="00632088">
        <w:rPr>
          <w:rFonts w:ascii="Times New Roman" w:eastAsia="SFRM1200" w:hAnsi="Times New Roman" w:cs="Times New Roman"/>
          <w:sz w:val="24"/>
          <w:szCs w:val="24"/>
        </w:rPr>
        <w:t xml:space="preserve">; Selte </w:t>
      </w:r>
      <w:r w:rsidR="00682566" w:rsidRPr="00632088">
        <w:rPr>
          <w:rFonts w:ascii="Times New Roman" w:eastAsia="SFRM1200" w:hAnsi="Times New Roman" w:cs="Times New Roman"/>
          <w:i/>
          <w:sz w:val="24"/>
          <w:szCs w:val="24"/>
        </w:rPr>
        <w:t>et al</w:t>
      </w:r>
      <w:r w:rsidR="00682566" w:rsidRPr="00632088">
        <w:rPr>
          <w:rFonts w:ascii="Times New Roman" w:eastAsia="SFRM1200" w:hAnsi="Times New Roman" w:cs="Times New Roman"/>
          <w:sz w:val="24"/>
          <w:szCs w:val="24"/>
        </w:rPr>
        <w:t>., 1971</w:t>
      </w:r>
      <w:r w:rsidRPr="00632088">
        <w:rPr>
          <w:rFonts w:ascii="Times New Roman" w:eastAsia="SFRM1200" w:hAnsi="Times New Roman" w:cs="Times New Roman"/>
          <w:sz w:val="24"/>
          <w:szCs w:val="24"/>
        </w:rPr>
        <w:t>)</w:t>
      </w:r>
      <w:r w:rsidR="00632088" w:rsidRPr="00632088">
        <w:rPr>
          <w:rFonts w:ascii="Times New Roman" w:eastAsia="SFRM1200" w:hAnsi="Times New Roman" w:cs="Times New Roman"/>
          <w:sz w:val="24"/>
          <w:szCs w:val="24"/>
        </w:rPr>
        <w:t xml:space="preserve"> at 0.12 GPa and 2 K</w:t>
      </w:r>
      <w:r w:rsidRPr="00632088">
        <w:rPr>
          <w:rFonts w:ascii="Times New Roman" w:eastAsia="SFRM1200" w:hAnsi="Times New Roman" w:cs="Times New Roman"/>
          <w:sz w:val="24"/>
          <w:szCs w:val="24"/>
        </w:rPr>
        <w:t xml:space="preserve">. </w:t>
      </w:r>
      <w:r w:rsidR="00DD34D2" w:rsidRPr="00632088">
        <w:rPr>
          <w:rFonts w:ascii="Times New Roman" w:eastAsia="SFRM1200" w:hAnsi="Times New Roman" w:cs="Times New Roman"/>
          <w:sz w:val="24"/>
          <w:szCs w:val="24"/>
        </w:rPr>
        <w:t xml:space="preserve">For sake of clarity, the components are plotted only for five unit cells. </w:t>
      </w:r>
      <w:r w:rsidRPr="00632088">
        <w:rPr>
          <w:rFonts w:ascii="Times New Roman" w:eastAsia="SFRM1200" w:hAnsi="Times New Roman" w:cs="Times New Roman"/>
          <w:sz w:val="24"/>
          <w:szCs w:val="24"/>
        </w:rPr>
        <w:t>Points indicate values realized on Cr sites, full lines show the underlying modulation function. The col</w:t>
      </w:r>
      <w:r w:rsidR="000321E8" w:rsidRPr="00632088">
        <w:rPr>
          <w:rFonts w:ascii="Times New Roman" w:eastAsia="SFRM1200" w:hAnsi="Times New Roman" w:cs="Times New Roman"/>
          <w:sz w:val="24"/>
          <w:szCs w:val="24"/>
        </w:rPr>
        <w:t>ou</w:t>
      </w:r>
      <w:r w:rsidRPr="00632088">
        <w:rPr>
          <w:rFonts w:ascii="Times New Roman" w:eastAsia="SFRM1200" w:hAnsi="Times New Roman" w:cs="Times New Roman"/>
          <w:sz w:val="24"/>
          <w:szCs w:val="24"/>
        </w:rPr>
        <w:t xml:space="preserve">rs correspond to different Cr sites. </w:t>
      </w:r>
      <w:r w:rsidR="00F57E5E" w:rsidRPr="00F57E5E">
        <w:rPr>
          <w:rFonts w:ascii="Times New Roman" w:hAnsi="Times New Roman" w:cs="Times New Roman"/>
          <w:color w:val="000000"/>
          <w:sz w:val="24"/>
          <w:szCs w:val="24"/>
        </w:rPr>
        <w:t>Blue, red, green, and yellow symbols/lines are for CrI (x, y, z), CrII (x+</w:t>
      </w:r>
      <w:r w:rsidR="009709EE">
        <w:rPr>
          <w:rFonts w:ascii="Times New Roman" w:hAnsi="Times New Roman" w:cs="Times New Roman"/>
          <w:color w:val="000000"/>
          <w:sz w:val="24"/>
          <w:szCs w:val="24"/>
        </w:rPr>
        <w:t>½</w:t>
      </w:r>
      <w:r w:rsidR="00F57E5E" w:rsidRPr="00F57E5E">
        <w:rPr>
          <w:rFonts w:ascii="Times New Roman" w:hAnsi="Times New Roman" w:cs="Times New Roman"/>
          <w:color w:val="000000"/>
          <w:sz w:val="24"/>
          <w:szCs w:val="24"/>
        </w:rPr>
        <w:t>, -y+</w:t>
      </w:r>
      <w:r w:rsidR="009709EE">
        <w:rPr>
          <w:rFonts w:ascii="Times New Roman" w:hAnsi="Times New Roman" w:cs="Times New Roman"/>
          <w:color w:val="000000"/>
          <w:sz w:val="24"/>
          <w:szCs w:val="24"/>
        </w:rPr>
        <w:t>½</w:t>
      </w:r>
      <w:r w:rsidR="00F57E5E" w:rsidRPr="00F57E5E">
        <w:rPr>
          <w:rFonts w:ascii="Times New Roman" w:hAnsi="Times New Roman" w:cs="Times New Roman"/>
          <w:color w:val="000000"/>
          <w:sz w:val="24"/>
          <w:szCs w:val="24"/>
        </w:rPr>
        <w:t>, -z+</w:t>
      </w:r>
      <w:r w:rsidR="009709EE">
        <w:rPr>
          <w:rFonts w:ascii="Times New Roman" w:hAnsi="Times New Roman" w:cs="Times New Roman"/>
          <w:color w:val="000000"/>
          <w:sz w:val="24"/>
          <w:szCs w:val="24"/>
        </w:rPr>
        <w:t>½</w:t>
      </w:r>
      <w:r w:rsidR="00F57E5E" w:rsidRPr="00F57E5E">
        <w:rPr>
          <w:rFonts w:ascii="Times New Roman" w:hAnsi="Times New Roman" w:cs="Times New Roman"/>
          <w:color w:val="000000"/>
          <w:sz w:val="24"/>
          <w:szCs w:val="24"/>
        </w:rPr>
        <w:t>), CrIII (-x+</w:t>
      </w:r>
      <w:r w:rsidR="009709EE">
        <w:rPr>
          <w:rFonts w:ascii="Times New Roman" w:hAnsi="Times New Roman" w:cs="Times New Roman"/>
          <w:color w:val="000000"/>
          <w:sz w:val="24"/>
          <w:szCs w:val="24"/>
        </w:rPr>
        <w:t>½</w:t>
      </w:r>
      <w:r w:rsidR="00F57E5E" w:rsidRPr="00F57E5E">
        <w:rPr>
          <w:rFonts w:ascii="Times New Roman" w:hAnsi="Times New Roman" w:cs="Times New Roman"/>
          <w:color w:val="000000"/>
          <w:sz w:val="24"/>
          <w:szCs w:val="24"/>
        </w:rPr>
        <w:t>, -y, z+</w:t>
      </w:r>
      <w:r w:rsidR="009709EE">
        <w:rPr>
          <w:rFonts w:ascii="Times New Roman" w:hAnsi="Times New Roman" w:cs="Times New Roman"/>
          <w:color w:val="000000"/>
          <w:sz w:val="24"/>
          <w:szCs w:val="24"/>
        </w:rPr>
        <w:t>½</w:t>
      </w:r>
      <w:r w:rsidR="00F57E5E" w:rsidRPr="00F57E5E">
        <w:rPr>
          <w:rFonts w:ascii="Times New Roman" w:hAnsi="Times New Roman" w:cs="Times New Roman"/>
          <w:color w:val="000000"/>
          <w:sz w:val="24"/>
          <w:szCs w:val="24"/>
        </w:rPr>
        <w:t>), and CrIV (-x, y+</w:t>
      </w:r>
      <w:r w:rsidR="009709EE">
        <w:rPr>
          <w:rFonts w:ascii="Times New Roman" w:hAnsi="Times New Roman" w:cs="Times New Roman"/>
          <w:color w:val="000000"/>
          <w:sz w:val="24"/>
          <w:szCs w:val="24"/>
        </w:rPr>
        <w:t>½</w:t>
      </w:r>
      <w:r w:rsidR="00F57E5E" w:rsidRPr="00F57E5E">
        <w:rPr>
          <w:rFonts w:ascii="Times New Roman" w:hAnsi="Times New Roman" w:cs="Times New Roman"/>
          <w:color w:val="000000"/>
          <w:sz w:val="24"/>
          <w:szCs w:val="24"/>
        </w:rPr>
        <w:t>, -z), respectively.</w:t>
      </w:r>
      <w:r w:rsidR="00F57E5E">
        <w:rPr>
          <w:rFonts w:ascii="Times New Roman" w:hAnsi="Times New Roman" w:cs="Times New Roman"/>
          <w:color w:val="000000"/>
          <w:sz w:val="24"/>
          <w:szCs w:val="24"/>
        </w:rPr>
        <w:t xml:space="preserve">  </w:t>
      </w:r>
      <w:r w:rsidRPr="00632088">
        <w:rPr>
          <w:rFonts w:ascii="Times New Roman" w:eastAsia="SFRM1200" w:hAnsi="Times New Roman" w:cs="Times New Roman"/>
          <w:sz w:val="24"/>
          <w:szCs w:val="24"/>
        </w:rPr>
        <w:t>The dashed gray lines mark the unit cell borders of the basic crystal structure.</w:t>
      </w:r>
      <w:r w:rsidR="00DD34D2" w:rsidRPr="00632088">
        <w:rPr>
          <w:rFonts w:ascii="Times New Roman" w:eastAsia="SFRM1200" w:hAnsi="Times New Roman" w:cs="Times New Roman"/>
          <w:sz w:val="24"/>
          <w:szCs w:val="24"/>
        </w:rPr>
        <w:t xml:space="preserve"> </w:t>
      </w:r>
      <w:r w:rsidR="00632088" w:rsidRPr="001A71F3">
        <w:rPr>
          <w:rFonts w:ascii="Times New Roman" w:eastAsia="SFRM1200" w:hAnsi="Times New Roman" w:cs="Times New Roman"/>
          <w:sz w:val="24"/>
          <w:szCs w:val="24"/>
        </w:rPr>
        <w:t xml:space="preserve">The absolute values |M| of the magnetic moment are constant: |M| = </w:t>
      </w:r>
      <w:r w:rsidR="000832AF" w:rsidRPr="000832AF">
        <w:rPr>
          <w:rFonts w:ascii="Times New Roman" w:eastAsia="SFRM1200" w:hAnsi="Times New Roman" w:cs="Times New Roman"/>
          <w:sz w:val="24"/>
          <w:szCs w:val="24"/>
        </w:rPr>
        <w:t xml:space="preserve">3.16(3) </w:t>
      </w:r>
      <w:r w:rsidR="00632088" w:rsidRPr="000832AF">
        <w:rPr>
          <w:rFonts w:ascii="Symbol" w:eastAsia="SFRM1200" w:hAnsi="Symbol" w:cs="Times New Roman"/>
          <w:sz w:val="24"/>
          <w:szCs w:val="24"/>
        </w:rPr>
        <w:t></w:t>
      </w:r>
      <w:r w:rsidR="00632088" w:rsidRPr="000832AF">
        <w:rPr>
          <w:rFonts w:ascii="Times New Roman" w:eastAsia="SFRM1200" w:hAnsi="Times New Roman" w:cs="Times New Roman"/>
          <w:sz w:val="24"/>
          <w:szCs w:val="24"/>
          <w:vertAlign w:val="subscript"/>
        </w:rPr>
        <w:t>B</w:t>
      </w:r>
      <w:r w:rsidR="00632088" w:rsidRPr="000832AF">
        <w:rPr>
          <w:rFonts w:ascii="Times New Roman" w:eastAsia="SFRM1200" w:hAnsi="Times New Roman" w:cs="Times New Roman"/>
          <w:sz w:val="24"/>
          <w:szCs w:val="24"/>
        </w:rPr>
        <w:t xml:space="preserve"> for </w:t>
      </w:r>
      <w:r w:rsidR="00632088" w:rsidRPr="000832AF">
        <w:rPr>
          <w:rFonts w:ascii="Times New Roman" w:hAnsi="Times New Roman"/>
          <w:i/>
          <w:iCs/>
          <w:sz w:val="24"/>
          <w:szCs w:val="24"/>
          <w:lang w:val="en-US"/>
        </w:rPr>
        <w:t>P</w:t>
      </w:r>
      <w:r w:rsidR="00632088" w:rsidRPr="000832AF">
        <w:rPr>
          <w:rFonts w:ascii="Times New Roman" w:hAnsi="Times New Roman"/>
          <w:sz w:val="24"/>
          <w:szCs w:val="24"/>
          <w:lang w:val="en-US"/>
        </w:rPr>
        <w:t>2</w:t>
      </w:r>
      <w:r w:rsidR="00632088" w:rsidRPr="000832AF">
        <w:rPr>
          <w:rFonts w:ascii="Times New Roman" w:hAnsi="Times New Roman"/>
          <w:sz w:val="24"/>
          <w:szCs w:val="24"/>
          <w:vertAlign w:val="subscript"/>
          <w:lang w:val="en-US"/>
        </w:rPr>
        <w:t>1</w:t>
      </w:r>
      <w:r w:rsidR="00632088" w:rsidRPr="000832AF">
        <w:rPr>
          <w:rFonts w:ascii="Times New Roman" w:hAnsi="Times New Roman"/>
          <w:sz w:val="24"/>
          <w:szCs w:val="24"/>
          <w:lang w:val="en-US"/>
        </w:rPr>
        <w:t>.1</w:t>
      </w:r>
      <w:r w:rsidR="00632088" w:rsidRPr="000832AF">
        <w:rPr>
          <w:rFonts w:ascii="Times New Roman" w:eastAsia="Liberation Serif" w:hAnsi="Times New Roman" w:cs="Liberation Serif"/>
          <w:sz w:val="24"/>
          <w:szCs w:val="24"/>
          <w:lang w:val="en-US"/>
        </w:rPr>
        <w:t>'</w:t>
      </w:r>
      <w:r w:rsidR="00632088" w:rsidRPr="000832AF">
        <w:rPr>
          <w:rFonts w:ascii="Times New Roman" w:hAnsi="Times New Roman"/>
          <w:sz w:val="24"/>
          <w:szCs w:val="24"/>
          <w:lang w:val="en-US"/>
        </w:rPr>
        <w:t>(</w:t>
      </w:r>
      <w:r w:rsidR="00632088" w:rsidRPr="000832AF">
        <w:rPr>
          <w:rFonts w:ascii="Symbol" w:hAnsi="Symbol"/>
          <w:sz w:val="24"/>
          <w:szCs w:val="24"/>
        </w:rPr>
        <w:t></w:t>
      </w:r>
      <w:r w:rsidR="00632088" w:rsidRPr="000832AF">
        <w:rPr>
          <w:rFonts w:ascii="Symbol" w:hAnsi="Symbol"/>
          <w:sz w:val="24"/>
          <w:szCs w:val="24"/>
        </w:rPr>
        <w:t></w:t>
      </w:r>
      <w:r w:rsidR="00632088" w:rsidRPr="000832AF">
        <w:rPr>
          <w:rFonts w:ascii="Symbol" w:hAnsi="Symbol"/>
          <w:sz w:val="24"/>
          <w:szCs w:val="24"/>
        </w:rPr>
        <w:t></w:t>
      </w:r>
      <w:r w:rsidR="00632088" w:rsidRPr="000832AF">
        <w:rPr>
          <w:rFonts w:ascii="Times New Roman" w:hAnsi="Times New Roman"/>
          <w:sz w:val="24"/>
          <w:szCs w:val="24"/>
          <w:lang w:val="en-US"/>
        </w:rPr>
        <w:t>)0s</w:t>
      </w:r>
      <w:r w:rsidR="00632088" w:rsidRPr="000832AF">
        <w:rPr>
          <w:rFonts w:ascii="Times New Roman" w:eastAsia="SFRM1200" w:hAnsi="Times New Roman" w:cs="Times New Roman"/>
          <w:sz w:val="24"/>
          <w:szCs w:val="24"/>
        </w:rPr>
        <w:t xml:space="preserve">, |M| = </w:t>
      </w:r>
      <w:r w:rsidR="000832AF" w:rsidRPr="000832AF">
        <w:rPr>
          <w:rFonts w:ascii="Times New Roman" w:eastAsia="SFRM1200" w:hAnsi="Times New Roman" w:cs="Times New Roman"/>
          <w:sz w:val="24"/>
          <w:szCs w:val="24"/>
        </w:rPr>
        <w:t xml:space="preserve">3.23(4) </w:t>
      </w:r>
      <w:r w:rsidR="00632088" w:rsidRPr="000832AF">
        <w:rPr>
          <w:rFonts w:ascii="Symbol" w:eastAsia="SFRM1200" w:hAnsi="Symbol" w:cs="Times New Roman"/>
          <w:sz w:val="24"/>
          <w:szCs w:val="24"/>
        </w:rPr>
        <w:t></w:t>
      </w:r>
      <w:r w:rsidR="00632088" w:rsidRPr="000832AF">
        <w:rPr>
          <w:rFonts w:ascii="Times New Roman" w:eastAsia="SFRM1200" w:hAnsi="Times New Roman" w:cs="Times New Roman"/>
          <w:sz w:val="24"/>
          <w:szCs w:val="24"/>
          <w:vertAlign w:val="subscript"/>
        </w:rPr>
        <w:t>B</w:t>
      </w:r>
      <w:r w:rsidR="00632088" w:rsidRPr="000832AF">
        <w:rPr>
          <w:rFonts w:ascii="Times New Roman" w:eastAsia="SFRM1200" w:hAnsi="Times New Roman" w:cs="Times New Roman"/>
          <w:sz w:val="24"/>
          <w:szCs w:val="24"/>
        </w:rPr>
        <w:t xml:space="preserve"> for </w:t>
      </w:r>
      <w:r w:rsidR="00632088" w:rsidRPr="000832AF">
        <w:rPr>
          <w:rFonts w:ascii="Times New Roman" w:hAnsi="Times New Roman"/>
          <w:i/>
          <w:iCs/>
          <w:sz w:val="24"/>
          <w:szCs w:val="24"/>
        </w:rPr>
        <w:t>P</w:t>
      </w:r>
      <w:r w:rsidR="00632088" w:rsidRPr="000832AF">
        <w:rPr>
          <w:rFonts w:ascii="Times New Roman" w:eastAsia="CMMI12" w:hAnsi="Times New Roman" w:cs="Times New Roman"/>
          <w:position w:val="-4"/>
          <w:sz w:val="24"/>
          <w:szCs w:val="24"/>
        </w:rPr>
        <w:object w:dxaOrig="139" w:dyaOrig="320" w14:anchorId="0C93AA10">
          <v:shape id="_x0000_i1030" type="#_x0000_t75" style="width:7.5pt;height:16.5pt" o:ole="">
            <v:imagedata r:id="rId9" o:title=""/>
          </v:shape>
          <o:OLEObject Type="Embed" ProgID="Equation.3" ShapeID="_x0000_i1030" DrawAspect="Content" ObjectID="_1761556899" r:id="rId23"/>
        </w:object>
      </w:r>
      <w:r w:rsidR="00632088" w:rsidRPr="000832AF">
        <w:rPr>
          <w:rFonts w:ascii="Times New Roman" w:hAnsi="Times New Roman"/>
          <w:sz w:val="24"/>
          <w:szCs w:val="24"/>
        </w:rPr>
        <w:t>.1'</w:t>
      </w:r>
      <w:r w:rsidR="00632088" w:rsidRPr="000832AF">
        <w:rPr>
          <w:rFonts w:ascii="Times New Roman" w:eastAsia="Liberation Serif" w:hAnsi="Times New Roman" w:cs="Liberation Serif"/>
          <w:sz w:val="24"/>
          <w:szCs w:val="24"/>
        </w:rPr>
        <w:t>(</w:t>
      </w:r>
      <w:r w:rsidR="00632088" w:rsidRPr="000832AF">
        <w:rPr>
          <w:rFonts w:ascii="Symbol" w:eastAsia="Liberation Serif" w:hAnsi="Symbol" w:cs="Liberation Serif"/>
          <w:sz w:val="24"/>
          <w:szCs w:val="24"/>
        </w:rPr>
        <w:t></w:t>
      </w:r>
      <w:r w:rsidR="00632088" w:rsidRPr="000832AF">
        <w:rPr>
          <w:rFonts w:ascii="Symbol" w:eastAsia="Liberation Serif" w:hAnsi="Symbol" w:cs="Liberation Serif"/>
          <w:sz w:val="24"/>
          <w:szCs w:val="24"/>
        </w:rPr>
        <w:t></w:t>
      </w:r>
      <w:r w:rsidR="00632088" w:rsidRPr="000832AF">
        <w:rPr>
          <w:rFonts w:ascii="Symbol" w:eastAsia="Liberation Serif" w:hAnsi="Symbol" w:cs="Liberation Serif"/>
          <w:sz w:val="24"/>
          <w:szCs w:val="24"/>
        </w:rPr>
        <w:t></w:t>
      </w:r>
      <w:r w:rsidR="00632088" w:rsidRPr="000832AF">
        <w:rPr>
          <w:rFonts w:ascii="Times New Roman" w:eastAsia="Liberation Serif" w:hAnsi="Times New Roman" w:cs="Liberation Serif"/>
          <w:sz w:val="24"/>
          <w:szCs w:val="24"/>
        </w:rPr>
        <w:t>)0s</w:t>
      </w:r>
      <w:r w:rsidR="00632088" w:rsidRPr="000832AF">
        <w:rPr>
          <w:rFonts w:ascii="Times New Roman" w:eastAsia="SFRM1200" w:hAnsi="Times New Roman" w:cs="Times New Roman"/>
          <w:sz w:val="24"/>
          <w:szCs w:val="24"/>
        </w:rPr>
        <w:t xml:space="preserve">, and |M| = </w:t>
      </w:r>
      <w:r w:rsidR="000832AF" w:rsidRPr="000832AF">
        <w:rPr>
          <w:rFonts w:ascii="Times New Roman" w:eastAsia="SFRM1200" w:hAnsi="Times New Roman" w:cs="Times New Roman"/>
          <w:sz w:val="24"/>
          <w:szCs w:val="24"/>
        </w:rPr>
        <w:t xml:space="preserve">2.8859(8) </w:t>
      </w:r>
      <w:r w:rsidR="00632088" w:rsidRPr="000832AF">
        <w:rPr>
          <w:rFonts w:ascii="Symbol" w:eastAsia="SFRM1200" w:hAnsi="Symbol" w:cs="Times New Roman"/>
          <w:sz w:val="24"/>
          <w:szCs w:val="24"/>
        </w:rPr>
        <w:t></w:t>
      </w:r>
      <w:r w:rsidR="00632088" w:rsidRPr="000832AF">
        <w:rPr>
          <w:rFonts w:ascii="Times New Roman" w:eastAsia="SFRM1200" w:hAnsi="Times New Roman" w:cs="Times New Roman"/>
          <w:sz w:val="24"/>
          <w:szCs w:val="24"/>
          <w:vertAlign w:val="subscript"/>
        </w:rPr>
        <w:t>B</w:t>
      </w:r>
      <w:r w:rsidR="00632088" w:rsidRPr="000832AF">
        <w:rPr>
          <w:rFonts w:ascii="Times New Roman" w:eastAsia="SFRM1200" w:hAnsi="Times New Roman" w:cs="Times New Roman"/>
          <w:sz w:val="24"/>
          <w:szCs w:val="24"/>
        </w:rPr>
        <w:t xml:space="preserve"> for </w:t>
      </w:r>
      <w:r w:rsidR="00632088" w:rsidRPr="000832AF">
        <w:rPr>
          <w:rFonts w:ascii="Times New Roman" w:hAnsi="Times New Roman"/>
          <w:iCs/>
          <w:sz w:val="24"/>
          <w:szCs w:val="24"/>
        </w:rPr>
        <w:t>th</w:t>
      </w:r>
      <w:r w:rsidR="00632088" w:rsidRPr="00632088">
        <w:rPr>
          <w:rFonts w:ascii="Times New Roman" w:hAnsi="Times New Roman"/>
          <w:iCs/>
          <w:sz w:val="24"/>
          <w:szCs w:val="24"/>
        </w:rPr>
        <w:t>e double helix</w:t>
      </w:r>
      <w:r w:rsidR="00632088" w:rsidRPr="001A71F3">
        <w:rPr>
          <w:rFonts w:ascii="Times New Roman" w:eastAsia="SFRM1200" w:hAnsi="Times New Roman" w:cs="Times New Roman"/>
          <w:sz w:val="24"/>
          <w:szCs w:val="24"/>
        </w:rPr>
        <w:t>.</w:t>
      </w:r>
      <w:r w:rsidR="00A70A4E">
        <w:rPr>
          <w:rFonts w:ascii="Times New Roman" w:eastAsia="SFRM1200" w:hAnsi="Times New Roman" w:cs="Times New Roman"/>
          <w:sz w:val="24"/>
          <w:szCs w:val="24"/>
        </w:rPr>
        <w:t xml:space="preserve"> </w:t>
      </w:r>
    </w:p>
    <w:p w14:paraId="5F837C76" w14:textId="557B4538" w:rsidR="00A43D8C" w:rsidRDefault="00A43D8C">
      <w:pPr>
        <w:spacing w:after="0" w:line="240" w:lineRule="auto"/>
        <w:ind w:hanging="284"/>
        <w:rPr>
          <w:rFonts w:ascii="Times New Roman" w:hAnsi="Times New Roman" w:cs="Times New Roman"/>
          <w:b/>
          <w:sz w:val="24"/>
          <w:szCs w:val="24"/>
        </w:rPr>
      </w:pPr>
    </w:p>
    <w:p w14:paraId="524A9647" w14:textId="77777777" w:rsidR="00A43D8C" w:rsidRDefault="00A43D8C">
      <w:pPr>
        <w:rPr>
          <w:rFonts w:ascii="Times New Roman" w:hAnsi="Times New Roman" w:cs="Times New Roman"/>
          <w:sz w:val="24"/>
          <w:szCs w:val="24"/>
        </w:rPr>
      </w:pPr>
    </w:p>
    <w:p w14:paraId="127412B7" w14:textId="04694BFF" w:rsidR="00632088" w:rsidRDefault="00632088">
      <w:pPr>
        <w:suppressAutoHyphens w:val="0"/>
        <w:spacing w:after="0"/>
        <w:rPr>
          <w:rFonts w:ascii="Times New Roman" w:hAnsi="Times New Roman" w:cs="Times New Roman"/>
          <w:sz w:val="24"/>
          <w:szCs w:val="24"/>
        </w:rPr>
      </w:pPr>
      <w:r>
        <w:rPr>
          <w:rFonts w:ascii="Times New Roman" w:hAnsi="Times New Roman" w:cs="Times New Roman"/>
          <w:sz w:val="24"/>
          <w:szCs w:val="24"/>
        </w:rPr>
        <w:br w:type="page"/>
      </w:r>
    </w:p>
    <w:p w14:paraId="56952810" w14:textId="77777777" w:rsidR="00A43D8C" w:rsidRDefault="00A43D8C">
      <w:pPr>
        <w:rPr>
          <w:rFonts w:ascii="Times New Roman" w:hAnsi="Times New Roman" w:cs="Times New Roman"/>
          <w:sz w:val="24"/>
          <w:szCs w:val="24"/>
        </w:rPr>
      </w:pPr>
    </w:p>
    <w:p w14:paraId="09FE9FB2" w14:textId="3FE06937" w:rsidR="00A43D8C" w:rsidRDefault="00A43D8C">
      <w:pPr>
        <w:rPr>
          <w:rFonts w:ascii="Times New Roman" w:hAnsi="Times New Roman" w:cs="Times New Roman"/>
          <w:sz w:val="24"/>
          <w:szCs w:val="24"/>
        </w:rPr>
      </w:pPr>
    </w:p>
    <w:p w14:paraId="1F3135C7" w14:textId="77777777" w:rsidR="00DA756E" w:rsidRDefault="00DA756E">
      <w:pPr>
        <w:rPr>
          <w:rFonts w:ascii="Times New Roman" w:hAnsi="Times New Roman" w:cs="Times New Roman"/>
          <w:sz w:val="24"/>
          <w:szCs w:val="24"/>
        </w:rPr>
      </w:pPr>
    </w:p>
    <w:p w14:paraId="08411F66" w14:textId="77777777" w:rsidR="0083091F" w:rsidRDefault="0083091F" w:rsidP="003D62DE">
      <w:pPr>
        <w:suppressAutoHyphens w:val="0"/>
        <w:spacing w:after="0"/>
        <w:rPr>
          <w:rFonts w:ascii="Times New Roman" w:hAnsi="Times New Roman" w:cs="Times New Roman"/>
          <w:sz w:val="24"/>
          <w:szCs w:val="24"/>
        </w:rPr>
      </w:pPr>
    </w:p>
    <w:p w14:paraId="455E3437" w14:textId="77777777" w:rsidR="0083091F" w:rsidRDefault="001A4574">
      <w:r>
        <w:rPr>
          <w:noProof/>
          <w:lang w:val="de-DE" w:eastAsia="de-DE"/>
        </w:rPr>
        <w:drawing>
          <wp:inline distT="0" distB="0" distL="0" distR="0" wp14:anchorId="0C189D98" wp14:editId="27628964">
            <wp:extent cx="5941060" cy="4545965"/>
            <wp:effectExtent l="0" t="0" r="0" b="0"/>
            <wp:docPr id="2"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3"/>
                    <pic:cNvPicPr>
                      <a:picLocks noChangeAspect="1" noChangeArrowheads="1"/>
                    </pic:cNvPicPr>
                  </pic:nvPicPr>
                  <pic:blipFill>
                    <a:blip r:embed="rId24"/>
                    <a:stretch>
                      <a:fillRect/>
                    </a:stretch>
                  </pic:blipFill>
                  <pic:spPr bwMode="auto">
                    <a:xfrm>
                      <a:off x="0" y="0"/>
                      <a:ext cx="5941060" cy="4545965"/>
                    </a:xfrm>
                    <a:prstGeom prst="rect">
                      <a:avLst/>
                    </a:prstGeom>
                    <a:noFill/>
                    <a:ln w="9525">
                      <a:noFill/>
                      <a:miter lim="800000"/>
                      <a:headEnd/>
                      <a:tailEnd/>
                    </a:ln>
                  </pic:spPr>
                </pic:pic>
              </a:graphicData>
            </a:graphic>
          </wp:inline>
        </w:drawing>
      </w:r>
    </w:p>
    <w:p w14:paraId="4A06099B" w14:textId="77777777" w:rsidR="0083091F" w:rsidRDefault="0083091F"/>
    <w:p w14:paraId="64AB612A" w14:textId="77777777" w:rsidR="00A43D8C" w:rsidRDefault="001A4574">
      <w:pPr>
        <w:rPr>
          <w:rFonts w:ascii="Times New Roman" w:hAnsi="Times New Roman" w:cs="Times New Roman"/>
          <w:sz w:val="24"/>
          <w:szCs w:val="24"/>
        </w:rPr>
      </w:pPr>
      <w:r>
        <w:rPr>
          <w:rFonts w:ascii="Times New Roman" w:hAnsi="Times New Roman" w:cs="Times New Roman"/>
          <w:sz w:val="24"/>
          <w:szCs w:val="24"/>
        </w:rPr>
        <w:t xml:space="preserve">Figure </w:t>
      </w:r>
      <w:r w:rsidR="003D62DE">
        <w:rPr>
          <w:rFonts w:ascii="Times New Roman" w:hAnsi="Times New Roman" w:cs="Times New Roman"/>
          <w:sz w:val="24"/>
          <w:szCs w:val="24"/>
        </w:rPr>
        <w:t>1</w:t>
      </w:r>
      <w:r>
        <w:rPr>
          <w:rFonts w:ascii="Times New Roman" w:hAnsi="Times New Roman" w:cs="Times New Roman"/>
          <w:sz w:val="24"/>
          <w:szCs w:val="24"/>
        </w:rPr>
        <w:t>.</w:t>
      </w:r>
      <w:r>
        <w:br w:type="page"/>
      </w:r>
    </w:p>
    <w:p w14:paraId="1DBB6AA4" w14:textId="77777777" w:rsidR="00A43D8C" w:rsidRDefault="00A43D8C">
      <w:pPr>
        <w:rPr>
          <w:rFonts w:ascii="Times New Roman" w:hAnsi="Times New Roman" w:cs="Times New Roman"/>
          <w:sz w:val="24"/>
          <w:szCs w:val="24"/>
        </w:rPr>
      </w:pPr>
    </w:p>
    <w:p w14:paraId="39F6DC03" w14:textId="50054A04" w:rsidR="00A43D8C" w:rsidRDefault="00737F55">
      <w:pPr>
        <w:rPr>
          <w:rFonts w:ascii="Times New Roman" w:hAnsi="Times New Roman" w:cs="Times New Roman"/>
          <w:sz w:val="24"/>
          <w:szCs w:val="24"/>
        </w:rPr>
      </w:pPr>
      <w:r>
        <w:rPr>
          <w:rFonts w:ascii="Times New Roman" w:hAnsi="Times New Roman" w:cs="Times New Roman"/>
          <w:noProof/>
          <w:sz w:val="24"/>
          <w:szCs w:val="24"/>
          <w:lang w:val="de-DE" w:eastAsia="de-DE"/>
        </w:rPr>
        <w:drawing>
          <wp:inline distT="0" distB="0" distL="0" distR="0" wp14:anchorId="75F56D44" wp14:editId="2E310B68">
            <wp:extent cx="4005408" cy="5705892"/>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2.TIF"/>
                    <pic:cNvPicPr/>
                  </pic:nvPicPr>
                  <pic:blipFill>
                    <a:blip r:embed="rId25">
                      <a:extLst>
                        <a:ext uri="{28A0092B-C50C-407E-A947-70E740481C1C}">
                          <a14:useLocalDpi xmlns:a14="http://schemas.microsoft.com/office/drawing/2010/main" val="0"/>
                        </a:ext>
                      </a:extLst>
                    </a:blip>
                    <a:stretch>
                      <a:fillRect/>
                    </a:stretch>
                  </pic:blipFill>
                  <pic:spPr>
                    <a:xfrm>
                      <a:off x="0" y="0"/>
                      <a:ext cx="4052906" cy="5773556"/>
                    </a:xfrm>
                    <a:prstGeom prst="rect">
                      <a:avLst/>
                    </a:prstGeom>
                  </pic:spPr>
                </pic:pic>
              </a:graphicData>
            </a:graphic>
          </wp:inline>
        </w:drawing>
      </w:r>
    </w:p>
    <w:p w14:paraId="4E632F0A" w14:textId="77777777" w:rsidR="00A43D8C" w:rsidRDefault="001A4574">
      <w:pPr>
        <w:rPr>
          <w:rFonts w:ascii="Times New Roman" w:hAnsi="Times New Roman" w:cs="Times New Roman"/>
          <w:sz w:val="24"/>
          <w:szCs w:val="24"/>
        </w:rPr>
      </w:pPr>
      <w:r>
        <w:rPr>
          <w:rFonts w:ascii="Times New Roman" w:hAnsi="Times New Roman" w:cs="Times New Roman"/>
          <w:sz w:val="24"/>
          <w:szCs w:val="24"/>
        </w:rPr>
        <w:t xml:space="preserve">Figure </w:t>
      </w:r>
      <w:r w:rsidR="003D62DE">
        <w:rPr>
          <w:rFonts w:ascii="Times New Roman" w:hAnsi="Times New Roman" w:cs="Times New Roman"/>
          <w:sz w:val="24"/>
          <w:szCs w:val="24"/>
        </w:rPr>
        <w:t>2</w:t>
      </w:r>
      <w:r>
        <w:rPr>
          <w:rFonts w:ascii="Times New Roman" w:hAnsi="Times New Roman" w:cs="Times New Roman"/>
          <w:sz w:val="24"/>
          <w:szCs w:val="24"/>
        </w:rPr>
        <w:t>.</w:t>
      </w:r>
    </w:p>
    <w:p w14:paraId="4E106534" w14:textId="6BD32915" w:rsidR="00A43D8C" w:rsidRDefault="00A43D8C">
      <w:pPr>
        <w:spacing w:after="0" w:line="480" w:lineRule="auto"/>
        <w:jc w:val="both"/>
        <w:rPr>
          <w:rFonts w:ascii="Times New Roman" w:hAnsi="Times New Roman" w:cs="Times New Roman"/>
          <w:sz w:val="24"/>
          <w:szCs w:val="24"/>
        </w:rPr>
      </w:pPr>
    </w:p>
    <w:p w14:paraId="1EDBF973" w14:textId="65C3822C" w:rsidR="001A71F3" w:rsidRDefault="001A71F3">
      <w:pPr>
        <w:spacing w:after="0" w:line="480" w:lineRule="auto"/>
        <w:jc w:val="both"/>
        <w:rPr>
          <w:rFonts w:ascii="Times New Roman" w:hAnsi="Times New Roman" w:cs="Times New Roman"/>
          <w:sz w:val="24"/>
          <w:szCs w:val="24"/>
        </w:rPr>
      </w:pPr>
    </w:p>
    <w:p w14:paraId="1865CDC5" w14:textId="77777777" w:rsidR="00005EA9" w:rsidRDefault="00005EA9">
      <w:pPr>
        <w:spacing w:after="0" w:line="480" w:lineRule="auto"/>
        <w:jc w:val="both"/>
        <w:rPr>
          <w:rFonts w:ascii="Times New Roman" w:hAnsi="Times New Roman" w:cs="Times New Roman"/>
          <w:sz w:val="24"/>
          <w:szCs w:val="24"/>
        </w:rPr>
      </w:pPr>
    </w:p>
    <w:p w14:paraId="66075C2C" w14:textId="63E866FA" w:rsidR="00DC63EF" w:rsidRDefault="00005EA9">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de-DE" w:eastAsia="de-DE"/>
        </w:rPr>
        <w:drawing>
          <wp:inline distT="0" distB="0" distL="0" distR="0" wp14:anchorId="713C1977" wp14:editId="3C3BF9BC">
            <wp:extent cx="5941060" cy="1831975"/>
            <wp:effectExtent l="0" t="0" r="254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vised_figure 3.tif"/>
                    <pic:cNvPicPr/>
                  </pic:nvPicPr>
                  <pic:blipFill>
                    <a:blip r:embed="rId26">
                      <a:extLst>
                        <a:ext uri="{28A0092B-C50C-407E-A947-70E740481C1C}">
                          <a14:useLocalDpi xmlns:a14="http://schemas.microsoft.com/office/drawing/2010/main" val="0"/>
                        </a:ext>
                      </a:extLst>
                    </a:blip>
                    <a:stretch>
                      <a:fillRect/>
                    </a:stretch>
                  </pic:blipFill>
                  <pic:spPr>
                    <a:xfrm>
                      <a:off x="0" y="0"/>
                      <a:ext cx="5941060" cy="1831975"/>
                    </a:xfrm>
                    <a:prstGeom prst="rect">
                      <a:avLst/>
                    </a:prstGeom>
                  </pic:spPr>
                </pic:pic>
              </a:graphicData>
            </a:graphic>
          </wp:inline>
        </w:drawing>
      </w:r>
    </w:p>
    <w:p w14:paraId="72B26302" w14:textId="77777777" w:rsidR="001A71F3" w:rsidRDefault="001A71F3">
      <w:pPr>
        <w:spacing w:after="0" w:line="480" w:lineRule="auto"/>
        <w:jc w:val="both"/>
        <w:rPr>
          <w:rFonts w:ascii="Times New Roman" w:hAnsi="Times New Roman" w:cs="Times New Roman"/>
          <w:sz w:val="24"/>
          <w:szCs w:val="24"/>
        </w:rPr>
      </w:pPr>
    </w:p>
    <w:p w14:paraId="4367ED7C" w14:textId="77777777" w:rsidR="00A43D8C" w:rsidRDefault="001A4574">
      <w:pPr>
        <w:spacing w:after="0" w:line="480" w:lineRule="auto"/>
        <w:jc w:val="both"/>
        <w:rPr>
          <w:rFonts w:ascii="Times New Roman" w:hAnsi="Times New Roman" w:cs="Times New Roman"/>
          <w:sz w:val="24"/>
          <w:szCs w:val="24"/>
        </w:rPr>
      </w:pPr>
      <w:r w:rsidRPr="000B2A96">
        <w:rPr>
          <w:rFonts w:ascii="Times New Roman" w:hAnsi="Times New Roman" w:cs="Times New Roman"/>
          <w:sz w:val="24"/>
          <w:szCs w:val="24"/>
        </w:rPr>
        <w:t xml:space="preserve">Figure </w:t>
      </w:r>
      <w:r w:rsidR="003D62DE" w:rsidRPr="000B2A96">
        <w:rPr>
          <w:rFonts w:ascii="Times New Roman" w:hAnsi="Times New Roman" w:cs="Times New Roman"/>
          <w:sz w:val="24"/>
          <w:szCs w:val="24"/>
        </w:rPr>
        <w:t>3</w:t>
      </w:r>
      <w:r w:rsidRPr="000B2A96">
        <w:rPr>
          <w:rFonts w:ascii="Times New Roman" w:hAnsi="Times New Roman" w:cs="Times New Roman"/>
          <w:sz w:val="24"/>
          <w:szCs w:val="24"/>
        </w:rPr>
        <w:t>.</w:t>
      </w:r>
    </w:p>
    <w:p w14:paraId="050E7E4D" w14:textId="77777777" w:rsidR="00A43D8C" w:rsidRDefault="00A43D8C">
      <w:pPr>
        <w:spacing w:after="0" w:line="480" w:lineRule="auto"/>
        <w:rPr>
          <w:rFonts w:ascii="Times New Roman" w:hAnsi="Times New Roman" w:cs="Times New Roman"/>
          <w:sz w:val="24"/>
          <w:szCs w:val="24"/>
        </w:rPr>
      </w:pPr>
    </w:p>
    <w:p w14:paraId="180FF1B1" w14:textId="77777777" w:rsidR="00A43D8C" w:rsidRDefault="00A43D8C">
      <w:pPr>
        <w:spacing w:after="0" w:line="480" w:lineRule="auto"/>
        <w:rPr>
          <w:rFonts w:ascii="Times New Roman" w:hAnsi="Times New Roman" w:cs="Times New Roman"/>
          <w:sz w:val="24"/>
          <w:szCs w:val="24"/>
        </w:rPr>
      </w:pPr>
    </w:p>
    <w:p w14:paraId="36B7E31A" w14:textId="77777777" w:rsidR="00A43D8C" w:rsidRDefault="001A4574">
      <w:pPr>
        <w:suppressAutoHyphens w:val="0"/>
        <w:spacing w:after="0"/>
      </w:pPr>
      <w:r>
        <w:br w:type="page"/>
      </w:r>
    </w:p>
    <w:p w14:paraId="47902114" w14:textId="77777777" w:rsidR="00A43D8C" w:rsidRDefault="00A43D8C">
      <w:pPr>
        <w:suppressAutoHyphens w:val="0"/>
        <w:spacing w:after="0"/>
        <w:rPr>
          <w:rFonts w:ascii="Times New Roman" w:hAnsi="Times New Roman" w:cs="Times New Roman"/>
          <w:b/>
          <w:sz w:val="24"/>
          <w:szCs w:val="24"/>
        </w:rPr>
      </w:pPr>
    </w:p>
    <w:p w14:paraId="064567D4" w14:textId="7540D0A4" w:rsidR="001A71F3" w:rsidRDefault="00632088">
      <w:pPr>
        <w:tabs>
          <w:tab w:val="left" w:pos="1418"/>
        </w:tabs>
        <w:spacing w:after="0" w:line="240" w:lineRule="auto"/>
        <w:ind w:hanging="284"/>
        <w:jc w:val="both"/>
        <w:rPr>
          <w:rFonts w:ascii="Times New Roman" w:hAnsi="Times New Roman" w:cs="Times New Roman"/>
          <w:b/>
          <w:sz w:val="24"/>
          <w:szCs w:val="24"/>
        </w:rPr>
      </w:pPr>
      <w:r>
        <w:rPr>
          <w:rFonts w:ascii="Times New Roman" w:hAnsi="Times New Roman" w:cs="Times New Roman"/>
          <w:b/>
          <w:noProof/>
          <w:sz w:val="24"/>
          <w:szCs w:val="24"/>
          <w:lang w:val="de-DE" w:eastAsia="de-DE"/>
        </w:rPr>
        <w:drawing>
          <wp:inline distT="0" distB="0" distL="0" distR="0" wp14:anchorId="68C2A829" wp14:editId="1E56712F">
            <wp:extent cx="5941060" cy="2322830"/>
            <wp:effectExtent l="0" t="0" r="2540" b="127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vised_figure 4.tif"/>
                    <pic:cNvPicPr/>
                  </pic:nvPicPr>
                  <pic:blipFill>
                    <a:blip r:embed="rId27">
                      <a:extLst>
                        <a:ext uri="{28A0092B-C50C-407E-A947-70E740481C1C}">
                          <a14:useLocalDpi xmlns:a14="http://schemas.microsoft.com/office/drawing/2010/main" val="0"/>
                        </a:ext>
                      </a:extLst>
                    </a:blip>
                    <a:stretch>
                      <a:fillRect/>
                    </a:stretch>
                  </pic:blipFill>
                  <pic:spPr>
                    <a:xfrm>
                      <a:off x="0" y="0"/>
                      <a:ext cx="5941060" cy="2322830"/>
                    </a:xfrm>
                    <a:prstGeom prst="rect">
                      <a:avLst/>
                    </a:prstGeom>
                  </pic:spPr>
                </pic:pic>
              </a:graphicData>
            </a:graphic>
          </wp:inline>
        </w:drawing>
      </w:r>
    </w:p>
    <w:p w14:paraId="1780605C" w14:textId="77777777" w:rsidR="001A71F3" w:rsidRDefault="001A71F3">
      <w:pPr>
        <w:tabs>
          <w:tab w:val="left" w:pos="1418"/>
        </w:tabs>
        <w:spacing w:after="0" w:line="240" w:lineRule="auto"/>
        <w:ind w:hanging="284"/>
        <w:jc w:val="both"/>
        <w:rPr>
          <w:rFonts w:ascii="Times New Roman" w:hAnsi="Times New Roman" w:cs="Times New Roman"/>
          <w:b/>
          <w:sz w:val="24"/>
          <w:szCs w:val="24"/>
        </w:rPr>
      </w:pPr>
    </w:p>
    <w:p w14:paraId="40628CE1" w14:textId="77777777" w:rsidR="001A71F3" w:rsidRDefault="001A71F3">
      <w:pPr>
        <w:tabs>
          <w:tab w:val="left" w:pos="1418"/>
        </w:tabs>
        <w:spacing w:after="0" w:line="240" w:lineRule="auto"/>
        <w:ind w:hanging="284"/>
        <w:jc w:val="both"/>
        <w:rPr>
          <w:rFonts w:ascii="Times New Roman" w:hAnsi="Times New Roman" w:cs="Times New Roman"/>
          <w:b/>
          <w:sz w:val="24"/>
          <w:szCs w:val="24"/>
        </w:rPr>
      </w:pPr>
    </w:p>
    <w:p w14:paraId="7F51E4C9" w14:textId="32FD7447" w:rsidR="00A43D8C" w:rsidRDefault="001A4574">
      <w:pPr>
        <w:tabs>
          <w:tab w:val="left" w:pos="1418"/>
        </w:tabs>
        <w:spacing w:after="0" w:line="240" w:lineRule="auto"/>
        <w:ind w:hanging="284"/>
        <w:jc w:val="both"/>
        <w:rPr>
          <w:rFonts w:ascii="Times New Roman" w:hAnsi="Times New Roman" w:cs="Times New Roman"/>
          <w:b/>
          <w:sz w:val="24"/>
          <w:szCs w:val="24"/>
        </w:rPr>
      </w:pPr>
      <w:r>
        <w:rPr>
          <w:rFonts w:ascii="Times New Roman" w:hAnsi="Times New Roman" w:cs="Times New Roman"/>
          <w:b/>
          <w:sz w:val="24"/>
          <w:szCs w:val="24"/>
        </w:rPr>
        <w:t xml:space="preserve">Figure </w:t>
      </w:r>
      <w:r w:rsidR="004E3F57">
        <w:rPr>
          <w:rFonts w:ascii="Times New Roman" w:hAnsi="Times New Roman" w:cs="Times New Roman"/>
          <w:b/>
          <w:sz w:val="24"/>
          <w:szCs w:val="24"/>
        </w:rPr>
        <w:t>4</w:t>
      </w:r>
      <w:r w:rsidR="003D62DE">
        <w:rPr>
          <w:rFonts w:ascii="Times New Roman" w:hAnsi="Times New Roman" w:cs="Times New Roman"/>
          <w:b/>
          <w:sz w:val="24"/>
          <w:szCs w:val="24"/>
        </w:rPr>
        <w:t>.</w:t>
      </w:r>
    </w:p>
    <w:p w14:paraId="03C30223" w14:textId="77777777" w:rsidR="00A43D8C" w:rsidRDefault="00A43D8C">
      <w:pPr>
        <w:tabs>
          <w:tab w:val="left" w:pos="1418"/>
        </w:tabs>
        <w:spacing w:after="0" w:line="240" w:lineRule="auto"/>
        <w:ind w:hanging="284"/>
        <w:jc w:val="both"/>
        <w:rPr>
          <w:rFonts w:ascii="Times New Roman" w:hAnsi="Times New Roman" w:cs="Times New Roman"/>
          <w:b/>
          <w:sz w:val="24"/>
          <w:szCs w:val="24"/>
        </w:rPr>
      </w:pPr>
    </w:p>
    <w:p w14:paraId="6B35A9CA" w14:textId="77777777" w:rsidR="00A43D8C" w:rsidRDefault="00A43D8C">
      <w:pPr>
        <w:tabs>
          <w:tab w:val="left" w:pos="1418"/>
        </w:tabs>
        <w:spacing w:after="0" w:line="240" w:lineRule="auto"/>
        <w:ind w:hanging="284"/>
        <w:jc w:val="both"/>
        <w:rPr>
          <w:rFonts w:ascii="Times New Roman" w:hAnsi="Times New Roman" w:cs="Times New Roman"/>
          <w:b/>
          <w:sz w:val="24"/>
          <w:szCs w:val="24"/>
        </w:rPr>
      </w:pPr>
    </w:p>
    <w:p w14:paraId="04BFA99D" w14:textId="77777777" w:rsidR="00A43D8C" w:rsidRDefault="00A43D8C">
      <w:pPr>
        <w:tabs>
          <w:tab w:val="left" w:pos="1418"/>
        </w:tabs>
        <w:spacing w:after="0" w:line="240" w:lineRule="auto"/>
        <w:ind w:hanging="284"/>
        <w:jc w:val="both"/>
        <w:rPr>
          <w:rFonts w:ascii="Times New Roman" w:hAnsi="Times New Roman" w:cs="Times New Roman"/>
          <w:b/>
          <w:sz w:val="24"/>
          <w:szCs w:val="24"/>
        </w:rPr>
        <w:sectPr w:rsidR="00A43D8C">
          <w:footerReference w:type="default" r:id="rId28"/>
          <w:pgSz w:w="11906" w:h="16838"/>
          <w:pgMar w:top="1134" w:right="1133" w:bottom="1134" w:left="1417" w:header="0" w:footer="708" w:gutter="0"/>
          <w:cols w:space="720"/>
          <w:formProt w:val="0"/>
          <w:docGrid w:linePitch="360" w:charSpace="-2049"/>
        </w:sectPr>
      </w:pPr>
    </w:p>
    <w:p w14:paraId="47DAAFFF" w14:textId="77777777" w:rsidR="00A43D8C" w:rsidRDefault="00A43D8C">
      <w:pPr>
        <w:tabs>
          <w:tab w:val="left" w:pos="1418"/>
        </w:tabs>
        <w:spacing w:after="0" w:line="240" w:lineRule="auto"/>
        <w:ind w:hanging="284"/>
        <w:jc w:val="both"/>
        <w:rPr>
          <w:rFonts w:ascii="Times New Roman" w:hAnsi="Times New Roman" w:cs="Times New Roman"/>
          <w:b/>
          <w:sz w:val="24"/>
          <w:szCs w:val="24"/>
        </w:rPr>
      </w:pPr>
    </w:p>
    <w:p w14:paraId="2B9E99D0" w14:textId="77777777" w:rsidR="00A43D8C" w:rsidRDefault="00A43D8C">
      <w:pPr>
        <w:tabs>
          <w:tab w:val="left" w:pos="1418"/>
        </w:tabs>
        <w:spacing w:after="0" w:line="240" w:lineRule="auto"/>
        <w:ind w:hanging="284"/>
        <w:jc w:val="both"/>
        <w:rPr>
          <w:rFonts w:ascii="Times New Roman" w:hAnsi="Times New Roman" w:cs="Times New Roman"/>
          <w:b/>
          <w:sz w:val="24"/>
          <w:szCs w:val="24"/>
        </w:rPr>
      </w:pPr>
    </w:p>
    <w:p w14:paraId="7E7F81AC" w14:textId="77777777" w:rsidR="00A43D8C" w:rsidRDefault="001A4574">
      <w:pPr>
        <w:tabs>
          <w:tab w:val="left" w:pos="1418"/>
        </w:tabs>
        <w:spacing w:after="0" w:line="240" w:lineRule="auto"/>
        <w:ind w:hanging="284"/>
        <w:jc w:val="both"/>
        <w:rPr>
          <w:rFonts w:ascii="Times New Roman" w:eastAsia="SFRM1200" w:hAnsi="Times New Roman" w:cs="Times New Roman"/>
          <w:sz w:val="24"/>
          <w:szCs w:val="24"/>
        </w:rPr>
      </w:pPr>
      <w:r>
        <w:rPr>
          <w:rFonts w:ascii="Times New Roman" w:hAnsi="Times New Roman" w:cs="Times New Roman"/>
          <w:b/>
          <w:sz w:val="24"/>
          <w:szCs w:val="24"/>
        </w:rPr>
        <w:t>Table 1</w:t>
      </w:r>
      <w:r>
        <w:rPr>
          <w:rFonts w:ascii="Times New Roman" w:hAnsi="Times New Roman" w:cs="Times New Roman"/>
          <w:b/>
          <w:sz w:val="24"/>
          <w:szCs w:val="24"/>
        </w:rPr>
        <w:tab/>
      </w:r>
      <w:r>
        <w:rPr>
          <w:rFonts w:ascii="Times New Roman" w:eastAsia="SFRM1200" w:hAnsi="Times New Roman" w:cs="Times New Roman"/>
          <w:sz w:val="24"/>
          <w:szCs w:val="24"/>
        </w:rPr>
        <w:t xml:space="preserve">Final agreement factors for the best tested magnetic models for CrAs based on the refinement of the neutron single-crystal data at </w:t>
      </w:r>
      <w:r>
        <w:rPr>
          <w:rFonts w:ascii="Times New Roman" w:eastAsia="CMR12" w:hAnsi="Times New Roman" w:cs="Times New Roman"/>
          <w:sz w:val="24"/>
          <w:szCs w:val="24"/>
        </w:rPr>
        <w:t>0</w:t>
      </w:r>
      <w:r>
        <w:rPr>
          <w:rFonts w:ascii="Times New Roman" w:eastAsia="CMMI12" w:hAnsi="Times New Roman" w:cs="Times New Roman"/>
          <w:sz w:val="24"/>
          <w:szCs w:val="24"/>
        </w:rPr>
        <w:t>.</w:t>
      </w:r>
      <w:r>
        <w:rPr>
          <w:rFonts w:ascii="Times New Roman" w:eastAsia="CMR12" w:hAnsi="Times New Roman" w:cs="Times New Roman"/>
          <w:sz w:val="24"/>
          <w:szCs w:val="24"/>
        </w:rPr>
        <w:t>12 GPa and 2 K</w:t>
      </w:r>
      <w:r>
        <w:rPr>
          <w:rFonts w:ascii="Times New Roman" w:eastAsia="SFRM1200" w:hAnsi="Times New Roman" w:cs="Times New Roman"/>
          <w:sz w:val="24"/>
          <w:szCs w:val="24"/>
        </w:rPr>
        <w:t xml:space="preserve">. The superscripts [100], [010] and [001] indicate the direction in which the two-fold screw axis of the respective space group </w:t>
      </w:r>
      <w:r>
        <w:rPr>
          <w:rFonts w:ascii="Times New Roman" w:eastAsia="CMMI12" w:hAnsi="Times New Roman" w:cs="Times New Roman"/>
          <w:i/>
          <w:sz w:val="24"/>
          <w:szCs w:val="24"/>
        </w:rPr>
        <w:t>P</w:t>
      </w:r>
      <w:r>
        <w:rPr>
          <w:rFonts w:ascii="Times New Roman" w:eastAsia="CMR12" w:hAnsi="Times New Roman" w:cs="Times New Roman"/>
          <w:sz w:val="24"/>
          <w:szCs w:val="24"/>
        </w:rPr>
        <w:t>2</w:t>
      </w:r>
      <w:r>
        <w:rPr>
          <w:rFonts w:ascii="Times New Roman" w:eastAsia="CMR8" w:hAnsi="Times New Roman" w:cs="Times New Roman"/>
          <w:sz w:val="24"/>
          <w:szCs w:val="24"/>
          <w:vertAlign w:val="subscript"/>
        </w:rPr>
        <w:t>1</w:t>
      </w:r>
      <w:r>
        <w:rPr>
          <w:rFonts w:ascii="Times New Roman" w:eastAsia="CMR8" w:hAnsi="Times New Roman" w:cs="Times New Roman"/>
          <w:sz w:val="24"/>
          <w:szCs w:val="24"/>
        </w:rPr>
        <w:t xml:space="preserve"> </w:t>
      </w:r>
      <w:r>
        <w:rPr>
          <w:rFonts w:ascii="Times New Roman" w:eastAsia="SFRM1200" w:hAnsi="Times New Roman" w:cs="Times New Roman"/>
          <w:sz w:val="24"/>
          <w:szCs w:val="24"/>
        </w:rPr>
        <w:t xml:space="preserve">is oriented in order to allow differentiation. A space group symbol in parentheses indicates a subgroup of </w:t>
      </w:r>
      <w:r>
        <w:rPr>
          <w:rFonts w:ascii="Times New Roman" w:eastAsia="CMMI12" w:hAnsi="Times New Roman" w:cs="Times New Roman"/>
          <w:i/>
          <w:sz w:val="24"/>
          <w:szCs w:val="24"/>
        </w:rPr>
        <w:t>Pnma</w:t>
      </w:r>
      <w:r>
        <w:rPr>
          <w:rFonts w:ascii="Times New Roman" w:eastAsia="SFRM1200" w:hAnsi="Times New Roman" w:cs="Times New Roman"/>
          <w:sz w:val="24"/>
          <w:szCs w:val="24"/>
        </w:rPr>
        <w:t>.</w:t>
      </w:r>
    </w:p>
    <w:p w14:paraId="7C9E9DC4" w14:textId="77777777" w:rsidR="00A43D8C" w:rsidRDefault="00A43D8C">
      <w:pPr>
        <w:tabs>
          <w:tab w:val="left" w:pos="1418"/>
        </w:tabs>
        <w:spacing w:after="0" w:line="240" w:lineRule="auto"/>
        <w:ind w:hanging="284"/>
        <w:jc w:val="both"/>
        <w:rPr>
          <w:rFonts w:ascii="Times New Roman" w:eastAsia="SFRM1200" w:hAnsi="Times New Roman" w:cs="Times New Roman"/>
          <w:sz w:val="24"/>
          <w:szCs w:val="24"/>
        </w:rPr>
      </w:pPr>
    </w:p>
    <w:tbl>
      <w:tblPr>
        <w:tblW w:w="14575" w:type="dxa"/>
        <w:tblInd w:w="-823" w:type="dxa"/>
        <w:tblBorders>
          <w:bottom w:val="single" w:sz="2" w:space="0" w:color="000001"/>
          <w:insideH w:val="single" w:sz="2" w:space="0" w:color="000001"/>
        </w:tblBorders>
        <w:tblCellMar>
          <w:top w:w="28" w:type="dxa"/>
          <w:left w:w="28" w:type="dxa"/>
          <w:bottom w:w="28" w:type="dxa"/>
          <w:right w:w="28" w:type="dxa"/>
        </w:tblCellMar>
        <w:tblLook w:val="0000" w:firstRow="0" w:lastRow="0" w:firstColumn="0" w:lastColumn="0" w:noHBand="0" w:noVBand="0"/>
      </w:tblPr>
      <w:tblGrid>
        <w:gridCol w:w="926"/>
        <w:gridCol w:w="1475"/>
        <w:gridCol w:w="1128"/>
        <w:gridCol w:w="1138"/>
        <w:gridCol w:w="1455"/>
        <w:gridCol w:w="1540"/>
        <w:gridCol w:w="1720"/>
        <w:gridCol w:w="1720"/>
        <w:gridCol w:w="1217"/>
        <w:gridCol w:w="1226"/>
        <w:gridCol w:w="1030"/>
      </w:tblGrid>
      <w:tr w:rsidR="00227B08" w14:paraId="6AA51522" w14:textId="77777777" w:rsidTr="000E5FE5">
        <w:tc>
          <w:tcPr>
            <w:tcW w:w="926" w:type="dxa"/>
            <w:tcBorders>
              <w:bottom w:val="single" w:sz="2" w:space="0" w:color="000001"/>
            </w:tcBorders>
            <w:shd w:val="clear" w:color="auto" w:fill="auto"/>
          </w:tcPr>
          <w:p w14:paraId="6C1752D3" w14:textId="77777777" w:rsidR="00A43D8C" w:rsidRDefault="00A43D8C">
            <w:pPr>
              <w:pStyle w:val="TabellenInhalt"/>
              <w:rPr>
                <w:rFonts w:ascii="Times New Roman" w:hAnsi="Times New Roman"/>
                <w:sz w:val="18"/>
                <w:szCs w:val="18"/>
                <w:lang w:val="en-GB"/>
              </w:rPr>
            </w:pPr>
          </w:p>
        </w:tc>
        <w:tc>
          <w:tcPr>
            <w:tcW w:w="1475" w:type="dxa"/>
            <w:tcBorders>
              <w:bottom w:val="single" w:sz="2" w:space="0" w:color="000001"/>
            </w:tcBorders>
            <w:shd w:val="clear" w:color="auto" w:fill="auto"/>
          </w:tcPr>
          <w:p w14:paraId="55D154C6" w14:textId="77777777" w:rsidR="00A43D8C" w:rsidRDefault="00A43D8C">
            <w:pPr>
              <w:pStyle w:val="TabellenInhalt"/>
              <w:rPr>
                <w:rFonts w:ascii="Times New Roman" w:hAnsi="Times New Roman"/>
                <w:sz w:val="18"/>
                <w:szCs w:val="18"/>
                <w:lang w:val="en-GB"/>
              </w:rPr>
            </w:pPr>
          </w:p>
        </w:tc>
        <w:tc>
          <w:tcPr>
            <w:tcW w:w="1128" w:type="dxa"/>
            <w:tcBorders>
              <w:bottom w:val="single" w:sz="2" w:space="0" w:color="000001"/>
            </w:tcBorders>
            <w:shd w:val="clear" w:color="auto" w:fill="auto"/>
          </w:tcPr>
          <w:p w14:paraId="5AAE0DF7" w14:textId="77777777" w:rsidR="00A43D8C" w:rsidRDefault="00A43D8C">
            <w:pPr>
              <w:pStyle w:val="TabellenInhalt"/>
              <w:rPr>
                <w:rFonts w:ascii="Times New Roman" w:hAnsi="Times New Roman"/>
                <w:sz w:val="18"/>
                <w:szCs w:val="18"/>
                <w:lang w:val="en-GB"/>
              </w:rPr>
            </w:pPr>
          </w:p>
        </w:tc>
        <w:tc>
          <w:tcPr>
            <w:tcW w:w="1138" w:type="dxa"/>
            <w:tcBorders>
              <w:bottom w:val="single" w:sz="2" w:space="0" w:color="000001"/>
            </w:tcBorders>
            <w:shd w:val="clear" w:color="auto" w:fill="auto"/>
          </w:tcPr>
          <w:p w14:paraId="625A94FF" w14:textId="77777777" w:rsidR="00A43D8C" w:rsidRDefault="00A43D8C">
            <w:pPr>
              <w:pStyle w:val="TabellenInhalt"/>
              <w:rPr>
                <w:rFonts w:ascii="Times New Roman" w:hAnsi="Times New Roman"/>
                <w:sz w:val="18"/>
                <w:szCs w:val="18"/>
                <w:lang w:val="en-GB"/>
              </w:rPr>
            </w:pPr>
          </w:p>
        </w:tc>
        <w:tc>
          <w:tcPr>
            <w:tcW w:w="2995" w:type="dxa"/>
            <w:gridSpan w:val="2"/>
            <w:tcBorders>
              <w:top w:val="single" w:sz="2" w:space="0" w:color="000001"/>
              <w:left w:val="single" w:sz="2" w:space="0" w:color="000001"/>
              <w:bottom w:val="single" w:sz="2" w:space="0" w:color="000001"/>
            </w:tcBorders>
            <w:shd w:val="clear" w:color="auto" w:fill="auto"/>
            <w:tcMar>
              <w:left w:w="21" w:type="dxa"/>
            </w:tcMar>
          </w:tcPr>
          <w:p w14:paraId="4812D36D" w14:textId="0845A817" w:rsidR="00A43D8C" w:rsidRDefault="00196470">
            <w:pPr>
              <w:pStyle w:val="TabellenInhalt"/>
              <w:jc w:val="center"/>
              <w:rPr>
                <w:rFonts w:ascii="Times New Roman" w:hAnsi="Times New Roman"/>
                <w:sz w:val="18"/>
                <w:szCs w:val="18"/>
              </w:rPr>
            </w:pPr>
            <w:r>
              <w:rPr>
                <w:rFonts w:ascii="Times New Roman" w:hAnsi="Times New Roman"/>
                <w:sz w:val="18"/>
                <w:szCs w:val="18"/>
              </w:rPr>
              <w:t>A</w:t>
            </w:r>
            <w:r w:rsidR="001A4574">
              <w:rPr>
                <w:rFonts w:ascii="Times New Roman" w:hAnsi="Times New Roman"/>
                <w:sz w:val="18"/>
                <w:szCs w:val="18"/>
              </w:rPr>
              <w:t>ll</w:t>
            </w:r>
          </w:p>
        </w:tc>
        <w:tc>
          <w:tcPr>
            <w:tcW w:w="3440" w:type="dxa"/>
            <w:gridSpan w:val="2"/>
            <w:tcBorders>
              <w:top w:val="single" w:sz="2" w:space="0" w:color="000001"/>
              <w:left w:val="single" w:sz="2" w:space="0" w:color="000001"/>
              <w:bottom w:val="single" w:sz="2" w:space="0" w:color="000001"/>
            </w:tcBorders>
            <w:shd w:val="clear" w:color="auto" w:fill="auto"/>
            <w:tcMar>
              <w:left w:w="21" w:type="dxa"/>
            </w:tcMar>
          </w:tcPr>
          <w:p w14:paraId="1545DFCE" w14:textId="77777777" w:rsidR="00A43D8C" w:rsidRDefault="001A4574">
            <w:pPr>
              <w:pStyle w:val="TabellenInhalt"/>
              <w:jc w:val="center"/>
              <w:rPr>
                <w:rFonts w:ascii="Times New Roman" w:hAnsi="Times New Roman"/>
                <w:sz w:val="18"/>
                <w:szCs w:val="18"/>
              </w:rPr>
            </w:pPr>
            <w:r>
              <w:rPr>
                <w:rFonts w:ascii="Times New Roman" w:hAnsi="Times New Roman"/>
                <w:sz w:val="18"/>
                <w:szCs w:val="18"/>
              </w:rPr>
              <w:t>Satellites</w:t>
            </w:r>
          </w:p>
        </w:tc>
        <w:tc>
          <w:tcPr>
            <w:tcW w:w="2443" w:type="dxa"/>
            <w:gridSpan w:val="2"/>
            <w:tcBorders>
              <w:top w:val="single" w:sz="2" w:space="0" w:color="000001"/>
              <w:left w:val="single" w:sz="2" w:space="0" w:color="000001"/>
              <w:bottom w:val="single" w:sz="2" w:space="0" w:color="000001"/>
            </w:tcBorders>
            <w:shd w:val="clear" w:color="auto" w:fill="auto"/>
            <w:tcMar>
              <w:left w:w="21" w:type="dxa"/>
            </w:tcMar>
          </w:tcPr>
          <w:p w14:paraId="34A7A832" w14:textId="77777777" w:rsidR="00A43D8C" w:rsidRDefault="001A4574">
            <w:pPr>
              <w:pStyle w:val="TabellenInhalt"/>
              <w:jc w:val="center"/>
              <w:rPr>
                <w:rFonts w:ascii="Times New Roman" w:hAnsi="Times New Roman"/>
                <w:sz w:val="18"/>
                <w:szCs w:val="18"/>
              </w:rPr>
            </w:pPr>
            <w:r>
              <w:rPr>
                <w:rFonts w:ascii="Times New Roman" w:hAnsi="Times New Roman"/>
                <w:sz w:val="18"/>
                <w:szCs w:val="18"/>
              </w:rPr>
              <w:t>|</w:t>
            </w:r>
            <w:r>
              <w:rPr>
                <w:rFonts w:ascii="Times New Roman" w:hAnsi="Times New Roman"/>
                <w:i/>
                <w:iCs/>
                <w:sz w:val="18"/>
                <w:szCs w:val="18"/>
              </w:rPr>
              <w:t>M</w:t>
            </w:r>
            <w:r>
              <w:rPr>
                <w:rFonts w:ascii="Times New Roman" w:hAnsi="Times New Roman"/>
                <w:sz w:val="18"/>
                <w:szCs w:val="18"/>
              </w:rPr>
              <w:t>|</w:t>
            </w:r>
          </w:p>
        </w:tc>
        <w:tc>
          <w:tcPr>
            <w:tcW w:w="1030"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14:paraId="1EEC4F26" w14:textId="77777777" w:rsidR="00A43D8C" w:rsidRDefault="00A43D8C">
            <w:pPr>
              <w:pStyle w:val="TabellenInhalt"/>
              <w:rPr>
                <w:rFonts w:ascii="Times New Roman" w:hAnsi="Times New Roman"/>
                <w:sz w:val="18"/>
                <w:szCs w:val="18"/>
              </w:rPr>
            </w:pPr>
          </w:p>
        </w:tc>
      </w:tr>
      <w:tr w:rsidR="009055A6" w14:paraId="64FAD662" w14:textId="77777777" w:rsidTr="000E5FE5">
        <w:tc>
          <w:tcPr>
            <w:tcW w:w="926" w:type="dxa"/>
            <w:tcBorders>
              <w:top w:val="single" w:sz="2" w:space="0" w:color="000001"/>
              <w:left w:val="single" w:sz="2" w:space="0" w:color="000001"/>
              <w:bottom w:val="double" w:sz="4" w:space="0" w:color="000001"/>
            </w:tcBorders>
            <w:shd w:val="clear" w:color="auto" w:fill="auto"/>
            <w:tcMar>
              <w:left w:w="21" w:type="dxa"/>
            </w:tcMar>
          </w:tcPr>
          <w:p w14:paraId="5A289942" w14:textId="77777777" w:rsidR="00A43D8C" w:rsidRDefault="001A4574">
            <w:pPr>
              <w:pStyle w:val="TabellenInhalt"/>
              <w:jc w:val="center"/>
              <w:rPr>
                <w:rFonts w:ascii="Times New Roman" w:hAnsi="Times New Roman"/>
                <w:sz w:val="18"/>
                <w:szCs w:val="18"/>
              </w:rPr>
            </w:pPr>
            <w:r>
              <w:rPr>
                <w:rFonts w:ascii="Times New Roman" w:hAnsi="Times New Roman"/>
                <w:sz w:val="18"/>
                <w:szCs w:val="18"/>
              </w:rPr>
              <w:t>Nuclear</w:t>
            </w:r>
          </w:p>
          <w:p w14:paraId="628C65FF" w14:textId="77777777" w:rsidR="00A43D8C" w:rsidRDefault="001A4574">
            <w:pPr>
              <w:pStyle w:val="TabellenInhalt"/>
              <w:jc w:val="center"/>
              <w:rPr>
                <w:rFonts w:ascii="Times New Roman" w:hAnsi="Times New Roman"/>
                <w:sz w:val="18"/>
                <w:szCs w:val="18"/>
              </w:rPr>
            </w:pPr>
            <w:r>
              <w:rPr>
                <w:rFonts w:ascii="Times New Roman" w:hAnsi="Times New Roman"/>
                <w:sz w:val="18"/>
                <w:szCs w:val="18"/>
              </w:rPr>
              <w:t>space group</w:t>
            </w:r>
          </w:p>
        </w:tc>
        <w:tc>
          <w:tcPr>
            <w:tcW w:w="1475" w:type="dxa"/>
            <w:tcBorders>
              <w:top w:val="single" w:sz="2" w:space="0" w:color="000001"/>
              <w:left w:val="single" w:sz="2" w:space="0" w:color="000001"/>
              <w:bottom w:val="double" w:sz="4" w:space="0" w:color="000001"/>
            </w:tcBorders>
            <w:shd w:val="clear" w:color="auto" w:fill="auto"/>
            <w:tcMar>
              <w:left w:w="21" w:type="dxa"/>
            </w:tcMar>
          </w:tcPr>
          <w:p w14:paraId="3F31CC7E" w14:textId="77777777" w:rsidR="00A43D8C" w:rsidRDefault="001A4574">
            <w:pPr>
              <w:pStyle w:val="TabellenInhalt"/>
              <w:jc w:val="center"/>
              <w:rPr>
                <w:rFonts w:ascii="Times New Roman" w:hAnsi="Times New Roman"/>
                <w:sz w:val="18"/>
                <w:szCs w:val="18"/>
              </w:rPr>
            </w:pPr>
            <w:r>
              <w:rPr>
                <w:rFonts w:ascii="Times New Roman" w:hAnsi="Times New Roman"/>
                <w:sz w:val="18"/>
                <w:szCs w:val="18"/>
              </w:rPr>
              <w:t>Magnetic</w:t>
            </w:r>
          </w:p>
          <w:p w14:paraId="747EC3FA" w14:textId="77777777" w:rsidR="00A43D8C" w:rsidRDefault="001A4574">
            <w:pPr>
              <w:pStyle w:val="TabellenInhalt"/>
              <w:jc w:val="center"/>
              <w:rPr>
                <w:rFonts w:ascii="Times New Roman" w:hAnsi="Times New Roman"/>
                <w:sz w:val="18"/>
                <w:szCs w:val="18"/>
              </w:rPr>
            </w:pPr>
            <w:r>
              <w:rPr>
                <w:rFonts w:ascii="Times New Roman" w:hAnsi="Times New Roman"/>
                <w:sz w:val="18"/>
                <w:szCs w:val="18"/>
              </w:rPr>
              <w:t>superspace group</w:t>
            </w:r>
          </w:p>
        </w:tc>
        <w:tc>
          <w:tcPr>
            <w:tcW w:w="1128" w:type="dxa"/>
            <w:tcBorders>
              <w:top w:val="single" w:sz="2" w:space="0" w:color="000001"/>
              <w:left w:val="single" w:sz="2" w:space="0" w:color="000001"/>
              <w:bottom w:val="double" w:sz="4" w:space="0" w:color="000001"/>
            </w:tcBorders>
            <w:shd w:val="clear" w:color="auto" w:fill="auto"/>
            <w:tcMar>
              <w:left w:w="21" w:type="dxa"/>
            </w:tcMar>
          </w:tcPr>
          <w:p w14:paraId="3E315597" w14:textId="77777777" w:rsidR="00A43D8C" w:rsidRDefault="001A4574">
            <w:pPr>
              <w:pStyle w:val="TabellenInhalt"/>
              <w:jc w:val="center"/>
              <w:rPr>
                <w:rFonts w:ascii="Times New Roman" w:hAnsi="Times New Roman"/>
                <w:sz w:val="18"/>
                <w:szCs w:val="18"/>
              </w:rPr>
            </w:pPr>
            <w:r>
              <w:rPr>
                <w:rFonts w:ascii="Times New Roman" w:hAnsi="Times New Roman"/>
                <w:sz w:val="18"/>
                <w:szCs w:val="18"/>
              </w:rPr>
              <w:t>Restraints</w:t>
            </w:r>
          </w:p>
        </w:tc>
        <w:tc>
          <w:tcPr>
            <w:tcW w:w="1138" w:type="dxa"/>
            <w:tcBorders>
              <w:top w:val="single" w:sz="2" w:space="0" w:color="000001"/>
              <w:left w:val="single" w:sz="2" w:space="0" w:color="000001"/>
              <w:bottom w:val="double" w:sz="4" w:space="0" w:color="000001"/>
            </w:tcBorders>
            <w:shd w:val="clear" w:color="auto" w:fill="auto"/>
            <w:tcMar>
              <w:left w:w="21" w:type="dxa"/>
            </w:tcMar>
          </w:tcPr>
          <w:p w14:paraId="05AD60CB" w14:textId="77777777" w:rsidR="00A43D8C" w:rsidRDefault="001A4574">
            <w:pPr>
              <w:pStyle w:val="TabellenInhalt"/>
              <w:jc w:val="center"/>
              <w:rPr>
                <w:rFonts w:ascii="Times New Roman" w:hAnsi="Times New Roman"/>
                <w:sz w:val="18"/>
                <w:szCs w:val="18"/>
              </w:rPr>
            </w:pPr>
            <w:r>
              <w:rPr>
                <w:rFonts w:ascii="Times New Roman" w:hAnsi="Times New Roman"/>
                <w:sz w:val="18"/>
                <w:szCs w:val="18"/>
              </w:rPr>
              <w:t>No. mag.</w:t>
            </w:r>
          </w:p>
          <w:p w14:paraId="6767048A" w14:textId="77777777" w:rsidR="00A43D8C" w:rsidRDefault="001A4574">
            <w:pPr>
              <w:pStyle w:val="TabellenInhalt"/>
              <w:jc w:val="center"/>
              <w:rPr>
                <w:rFonts w:ascii="Times New Roman" w:hAnsi="Times New Roman"/>
                <w:sz w:val="18"/>
                <w:szCs w:val="18"/>
              </w:rPr>
            </w:pPr>
            <w:r>
              <w:rPr>
                <w:rFonts w:ascii="Times New Roman" w:hAnsi="Times New Roman"/>
                <w:sz w:val="18"/>
                <w:szCs w:val="18"/>
              </w:rPr>
              <w:t>parameters</w:t>
            </w:r>
          </w:p>
        </w:tc>
        <w:tc>
          <w:tcPr>
            <w:tcW w:w="1455" w:type="dxa"/>
            <w:tcBorders>
              <w:top w:val="single" w:sz="2" w:space="0" w:color="000001"/>
              <w:left w:val="single" w:sz="2" w:space="0" w:color="000001"/>
              <w:bottom w:val="double" w:sz="4" w:space="0" w:color="000001"/>
            </w:tcBorders>
            <w:shd w:val="clear" w:color="auto" w:fill="auto"/>
            <w:tcMar>
              <w:left w:w="21" w:type="dxa"/>
            </w:tcMar>
          </w:tcPr>
          <w:p w14:paraId="76261632" w14:textId="77777777" w:rsidR="00A43D8C" w:rsidRDefault="001A4574">
            <w:pPr>
              <w:pStyle w:val="TabellenInhalt"/>
              <w:jc w:val="center"/>
              <w:rPr>
                <w:rFonts w:ascii="Times New Roman" w:hAnsi="Times New Roman"/>
                <w:i/>
                <w:iCs/>
                <w:sz w:val="18"/>
                <w:szCs w:val="18"/>
              </w:rPr>
            </w:pPr>
            <w:r>
              <w:rPr>
                <w:rFonts w:ascii="Times New Roman" w:hAnsi="Times New Roman"/>
                <w:i/>
                <w:iCs/>
                <w:sz w:val="18"/>
                <w:szCs w:val="18"/>
              </w:rPr>
              <w:t>R</w:t>
            </w:r>
          </w:p>
          <w:p w14:paraId="2E2E63DE" w14:textId="77777777" w:rsidR="00A43D8C" w:rsidRDefault="001A4574">
            <w:pPr>
              <w:pStyle w:val="TabellenInhalt"/>
              <w:jc w:val="center"/>
              <w:rPr>
                <w:rFonts w:ascii="Times New Roman" w:hAnsi="Times New Roman"/>
                <w:sz w:val="18"/>
                <w:szCs w:val="18"/>
              </w:rPr>
            </w:pPr>
            <w:r>
              <w:rPr>
                <w:rFonts w:ascii="Times New Roman" w:hAnsi="Times New Roman"/>
                <w:sz w:val="18"/>
                <w:szCs w:val="18"/>
              </w:rPr>
              <w:t>(obs/all)</w:t>
            </w:r>
          </w:p>
        </w:tc>
        <w:tc>
          <w:tcPr>
            <w:tcW w:w="1540" w:type="dxa"/>
            <w:tcBorders>
              <w:top w:val="single" w:sz="2" w:space="0" w:color="000001"/>
              <w:left w:val="single" w:sz="2" w:space="0" w:color="000001"/>
              <w:bottom w:val="double" w:sz="4" w:space="0" w:color="000001"/>
            </w:tcBorders>
            <w:shd w:val="clear" w:color="auto" w:fill="auto"/>
            <w:tcMar>
              <w:left w:w="21" w:type="dxa"/>
            </w:tcMar>
          </w:tcPr>
          <w:p w14:paraId="44B9FE1C" w14:textId="77777777" w:rsidR="00A43D8C" w:rsidRDefault="001A4574">
            <w:pPr>
              <w:pStyle w:val="TabellenInhalt"/>
              <w:jc w:val="center"/>
              <w:rPr>
                <w:rFonts w:ascii="Times New Roman" w:hAnsi="Times New Roman"/>
                <w:i/>
                <w:iCs/>
                <w:sz w:val="18"/>
                <w:szCs w:val="18"/>
              </w:rPr>
            </w:pPr>
            <w:r>
              <w:rPr>
                <w:rFonts w:ascii="Times New Roman" w:hAnsi="Times New Roman"/>
                <w:i/>
                <w:iCs/>
                <w:sz w:val="18"/>
                <w:szCs w:val="18"/>
              </w:rPr>
              <w:t>wR</w:t>
            </w:r>
          </w:p>
          <w:p w14:paraId="2E56566F" w14:textId="77777777" w:rsidR="00A43D8C" w:rsidRDefault="001A4574">
            <w:pPr>
              <w:pStyle w:val="TabellenInhalt"/>
              <w:jc w:val="center"/>
              <w:rPr>
                <w:rFonts w:ascii="Times New Roman" w:hAnsi="Times New Roman"/>
                <w:sz w:val="18"/>
                <w:szCs w:val="18"/>
              </w:rPr>
            </w:pPr>
            <w:r>
              <w:rPr>
                <w:rFonts w:ascii="Times New Roman" w:hAnsi="Times New Roman"/>
                <w:sz w:val="18"/>
                <w:szCs w:val="18"/>
              </w:rPr>
              <w:t>(obs/all)</w:t>
            </w:r>
          </w:p>
        </w:tc>
        <w:tc>
          <w:tcPr>
            <w:tcW w:w="1720" w:type="dxa"/>
            <w:tcBorders>
              <w:top w:val="single" w:sz="2" w:space="0" w:color="000001"/>
              <w:left w:val="single" w:sz="2" w:space="0" w:color="000001"/>
              <w:bottom w:val="double" w:sz="4" w:space="0" w:color="000001"/>
            </w:tcBorders>
            <w:shd w:val="clear" w:color="auto" w:fill="auto"/>
            <w:tcMar>
              <w:left w:w="21" w:type="dxa"/>
            </w:tcMar>
          </w:tcPr>
          <w:p w14:paraId="413EA722" w14:textId="77777777" w:rsidR="00A43D8C" w:rsidRDefault="001A4574">
            <w:pPr>
              <w:pStyle w:val="TabellenInhalt"/>
              <w:jc w:val="center"/>
              <w:rPr>
                <w:rFonts w:ascii="Times New Roman" w:hAnsi="Times New Roman"/>
                <w:i/>
                <w:iCs/>
                <w:sz w:val="18"/>
                <w:szCs w:val="18"/>
              </w:rPr>
            </w:pPr>
            <w:r>
              <w:rPr>
                <w:rFonts w:ascii="Times New Roman" w:hAnsi="Times New Roman"/>
                <w:i/>
                <w:iCs/>
                <w:sz w:val="18"/>
                <w:szCs w:val="18"/>
              </w:rPr>
              <w:t>R</w:t>
            </w:r>
          </w:p>
          <w:p w14:paraId="1B9E8FC8" w14:textId="77777777" w:rsidR="00A43D8C" w:rsidRDefault="001A4574">
            <w:pPr>
              <w:pStyle w:val="TabellenInhalt"/>
              <w:jc w:val="center"/>
              <w:rPr>
                <w:rFonts w:ascii="Times New Roman" w:hAnsi="Times New Roman"/>
                <w:sz w:val="18"/>
                <w:szCs w:val="18"/>
              </w:rPr>
            </w:pPr>
            <w:r>
              <w:rPr>
                <w:rFonts w:ascii="Times New Roman" w:hAnsi="Times New Roman"/>
                <w:sz w:val="18"/>
                <w:szCs w:val="18"/>
              </w:rPr>
              <w:t>(obs/all)</w:t>
            </w:r>
          </w:p>
        </w:tc>
        <w:tc>
          <w:tcPr>
            <w:tcW w:w="1720" w:type="dxa"/>
            <w:tcBorders>
              <w:top w:val="single" w:sz="2" w:space="0" w:color="000001"/>
              <w:left w:val="single" w:sz="2" w:space="0" w:color="000001"/>
              <w:bottom w:val="double" w:sz="4" w:space="0" w:color="000001"/>
            </w:tcBorders>
            <w:shd w:val="clear" w:color="auto" w:fill="auto"/>
            <w:tcMar>
              <w:left w:w="21" w:type="dxa"/>
            </w:tcMar>
          </w:tcPr>
          <w:p w14:paraId="2CFEA9A0" w14:textId="77777777" w:rsidR="00A43D8C" w:rsidRDefault="001A4574">
            <w:pPr>
              <w:pStyle w:val="TabellenInhalt"/>
              <w:jc w:val="center"/>
              <w:rPr>
                <w:rFonts w:ascii="Times New Roman" w:hAnsi="Times New Roman"/>
                <w:i/>
                <w:iCs/>
                <w:sz w:val="18"/>
                <w:szCs w:val="18"/>
              </w:rPr>
            </w:pPr>
            <w:r>
              <w:rPr>
                <w:rFonts w:ascii="Times New Roman" w:hAnsi="Times New Roman"/>
                <w:i/>
                <w:iCs/>
                <w:sz w:val="18"/>
                <w:szCs w:val="18"/>
              </w:rPr>
              <w:t>wR</w:t>
            </w:r>
          </w:p>
          <w:p w14:paraId="40BE1AEB" w14:textId="77777777" w:rsidR="00A43D8C" w:rsidRDefault="001A4574">
            <w:pPr>
              <w:pStyle w:val="TabellenInhalt"/>
              <w:jc w:val="center"/>
              <w:rPr>
                <w:rFonts w:ascii="Times New Roman" w:hAnsi="Times New Roman"/>
                <w:sz w:val="18"/>
                <w:szCs w:val="18"/>
              </w:rPr>
            </w:pPr>
            <w:r>
              <w:rPr>
                <w:rFonts w:ascii="Times New Roman" w:hAnsi="Times New Roman"/>
                <w:sz w:val="18"/>
                <w:szCs w:val="18"/>
              </w:rPr>
              <w:t>(obs/all)</w:t>
            </w:r>
          </w:p>
        </w:tc>
        <w:tc>
          <w:tcPr>
            <w:tcW w:w="1217" w:type="dxa"/>
            <w:tcBorders>
              <w:top w:val="single" w:sz="2" w:space="0" w:color="000001"/>
              <w:left w:val="single" w:sz="2" w:space="0" w:color="000001"/>
              <w:bottom w:val="double" w:sz="4" w:space="0" w:color="000001"/>
            </w:tcBorders>
            <w:shd w:val="clear" w:color="auto" w:fill="auto"/>
            <w:tcMar>
              <w:left w:w="21" w:type="dxa"/>
            </w:tcMar>
          </w:tcPr>
          <w:p w14:paraId="581B8143" w14:textId="77777777" w:rsidR="00A43D8C" w:rsidRDefault="001A4574">
            <w:pPr>
              <w:pStyle w:val="TabellenInhalt"/>
              <w:jc w:val="center"/>
              <w:rPr>
                <w:rFonts w:ascii="Times New Roman" w:hAnsi="Times New Roman"/>
                <w:sz w:val="18"/>
                <w:szCs w:val="18"/>
              </w:rPr>
            </w:pPr>
            <w:r>
              <w:rPr>
                <w:rFonts w:ascii="Times New Roman" w:hAnsi="Times New Roman"/>
                <w:sz w:val="18"/>
                <w:szCs w:val="18"/>
              </w:rPr>
              <w:t>min</w:t>
            </w:r>
          </w:p>
        </w:tc>
        <w:tc>
          <w:tcPr>
            <w:tcW w:w="1226" w:type="dxa"/>
            <w:tcBorders>
              <w:top w:val="single" w:sz="2" w:space="0" w:color="000001"/>
              <w:left w:val="single" w:sz="2" w:space="0" w:color="000001"/>
              <w:bottom w:val="double" w:sz="4" w:space="0" w:color="000001"/>
            </w:tcBorders>
            <w:shd w:val="clear" w:color="auto" w:fill="auto"/>
            <w:tcMar>
              <w:left w:w="21" w:type="dxa"/>
            </w:tcMar>
          </w:tcPr>
          <w:p w14:paraId="323AC3A7" w14:textId="77777777" w:rsidR="00A43D8C" w:rsidRDefault="001A4574">
            <w:pPr>
              <w:pStyle w:val="TabellenInhalt"/>
              <w:jc w:val="center"/>
              <w:rPr>
                <w:rFonts w:ascii="Times New Roman" w:hAnsi="Times New Roman"/>
                <w:sz w:val="18"/>
                <w:szCs w:val="18"/>
              </w:rPr>
            </w:pPr>
            <w:r>
              <w:rPr>
                <w:rFonts w:ascii="Times New Roman" w:hAnsi="Times New Roman"/>
                <w:sz w:val="18"/>
                <w:szCs w:val="18"/>
              </w:rPr>
              <w:t>max</w:t>
            </w:r>
          </w:p>
        </w:tc>
        <w:tc>
          <w:tcPr>
            <w:tcW w:w="1030" w:type="dxa"/>
            <w:tcBorders>
              <w:top w:val="single" w:sz="2" w:space="0" w:color="000001"/>
              <w:left w:val="single" w:sz="2" w:space="0" w:color="000001"/>
              <w:bottom w:val="double" w:sz="4" w:space="0" w:color="000001"/>
              <w:right w:val="single" w:sz="2" w:space="0" w:color="000001"/>
            </w:tcBorders>
            <w:shd w:val="clear" w:color="auto" w:fill="auto"/>
            <w:tcMar>
              <w:left w:w="21" w:type="dxa"/>
            </w:tcMar>
          </w:tcPr>
          <w:p w14:paraId="1370AF1E" w14:textId="77777777" w:rsidR="00A43D8C" w:rsidRDefault="001A4574">
            <w:pPr>
              <w:pStyle w:val="TabellenInhalt"/>
              <w:jc w:val="center"/>
              <w:rPr>
                <w:rFonts w:ascii="Times New Roman" w:hAnsi="Times New Roman"/>
                <w:sz w:val="18"/>
                <w:szCs w:val="18"/>
              </w:rPr>
            </w:pPr>
            <w:r>
              <w:rPr>
                <w:rFonts w:ascii="Times New Roman" w:hAnsi="Times New Roman"/>
                <w:sz w:val="18"/>
                <w:szCs w:val="18"/>
              </w:rPr>
              <w:t>&lt; |</w:t>
            </w:r>
            <w:r>
              <w:rPr>
                <w:rFonts w:ascii="Times New Roman" w:hAnsi="Times New Roman"/>
                <w:i/>
                <w:iCs/>
                <w:sz w:val="18"/>
                <w:szCs w:val="18"/>
              </w:rPr>
              <w:t>M</w:t>
            </w:r>
            <w:r>
              <w:rPr>
                <w:rFonts w:ascii="Times New Roman" w:hAnsi="Times New Roman"/>
                <w:sz w:val="18"/>
                <w:szCs w:val="18"/>
              </w:rPr>
              <w:t>|</w:t>
            </w:r>
            <w:r>
              <w:rPr>
                <w:rFonts w:ascii="Times New Roman" w:hAnsi="Times New Roman"/>
                <w:sz w:val="18"/>
                <w:szCs w:val="18"/>
                <w:vertAlign w:val="subscript"/>
              </w:rPr>
              <w:t>max</w:t>
            </w:r>
            <w:r>
              <w:rPr>
                <w:rFonts w:ascii="Times New Roman" w:hAnsi="Times New Roman"/>
                <w:sz w:val="18"/>
                <w:szCs w:val="18"/>
              </w:rPr>
              <w:t xml:space="preserve"> (Cr</w:t>
            </w:r>
            <w:r>
              <w:rPr>
                <w:rFonts w:ascii="Times New Roman" w:hAnsi="Times New Roman"/>
                <w:sz w:val="18"/>
                <w:szCs w:val="18"/>
                <w:vertAlign w:val="superscript"/>
              </w:rPr>
              <w:t>3+</w:t>
            </w:r>
            <w:r>
              <w:rPr>
                <w:rFonts w:ascii="Times New Roman" w:hAnsi="Times New Roman"/>
                <w:sz w:val="18"/>
                <w:szCs w:val="18"/>
              </w:rPr>
              <w:t>)</w:t>
            </w:r>
          </w:p>
        </w:tc>
      </w:tr>
      <w:tr w:rsidR="009055A6" w14:paraId="3510FE3A" w14:textId="77777777" w:rsidTr="000E5FE5">
        <w:tc>
          <w:tcPr>
            <w:tcW w:w="926" w:type="dxa"/>
            <w:vMerge w:val="restart"/>
            <w:tcBorders>
              <w:top w:val="single" w:sz="2" w:space="0" w:color="000001"/>
              <w:left w:val="single" w:sz="2" w:space="0" w:color="000001"/>
              <w:bottom w:val="double" w:sz="4" w:space="0" w:color="000001"/>
            </w:tcBorders>
            <w:shd w:val="clear" w:color="auto" w:fill="auto"/>
            <w:tcMar>
              <w:left w:w="21" w:type="dxa"/>
            </w:tcMar>
          </w:tcPr>
          <w:p w14:paraId="05FF4832" w14:textId="77777777" w:rsidR="00A43D8C" w:rsidRDefault="001A4574">
            <w:pPr>
              <w:pStyle w:val="TabellenInhalt"/>
              <w:jc w:val="center"/>
              <w:rPr>
                <w:rFonts w:ascii="Times New Roman" w:hAnsi="Times New Roman"/>
                <w:sz w:val="18"/>
                <w:szCs w:val="18"/>
              </w:rPr>
            </w:pPr>
            <w:r>
              <w:rPr>
                <w:rFonts w:ascii="Times New Roman" w:hAnsi="Times New Roman"/>
                <w:sz w:val="18"/>
                <w:szCs w:val="18"/>
              </w:rPr>
              <w:t>(</w:t>
            </w:r>
            <w:r>
              <w:rPr>
                <w:rFonts w:ascii="Times New Roman" w:hAnsi="Times New Roman"/>
                <w:i/>
                <w:iCs/>
                <w:sz w:val="18"/>
                <w:szCs w:val="18"/>
              </w:rPr>
              <w:t>P</w:t>
            </w:r>
            <w:r>
              <w:rPr>
                <w:rFonts w:ascii="Times New Roman" w:hAnsi="Times New Roman"/>
                <w:sz w:val="18"/>
                <w:szCs w:val="18"/>
              </w:rPr>
              <w:t>2</w:t>
            </w:r>
            <w:r>
              <w:rPr>
                <w:rFonts w:ascii="Times New Roman" w:hAnsi="Times New Roman"/>
                <w:sz w:val="18"/>
                <w:szCs w:val="18"/>
                <w:vertAlign w:val="subscript"/>
              </w:rPr>
              <w:t>1</w:t>
            </w:r>
            <w:r>
              <w:rPr>
                <w:rFonts w:ascii="Times New Roman" w:hAnsi="Times New Roman"/>
                <w:sz w:val="18"/>
                <w:szCs w:val="18"/>
              </w:rPr>
              <w:t>/</w:t>
            </w:r>
            <w:r>
              <w:rPr>
                <w:rFonts w:ascii="Times New Roman" w:hAnsi="Times New Roman"/>
                <w:i/>
                <w:iCs/>
                <w:sz w:val="18"/>
                <w:szCs w:val="18"/>
              </w:rPr>
              <w:t>n</w:t>
            </w:r>
            <w:r>
              <w:rPr>
                <w:rFonts w:ascii="Times New Roman" w:hAnsi="Times New Roman"/>
                <w:sz w:val="18"/>
                <w:szCs w:val="18"/>
              </w:rPr>
              <w:t>)</w:t>
            </w:r>
          </w:p>
        </w:tc>
        <w:tc>
          <w:tcPr>
            <w:tcW w:w="1475" w:type="dxa"/>
            <w:vMerge w:val="restart"/>
            <w:tcBorders>
              <w:top w:val="single" w:sz="2" w:space="0" w:color="000001"/>
              <w:left w:val="single" w:sz="2" w:space="0" w:color="000001"/>
              <w:bottom w:val="double" w:sz="4" w:space="0" w:color="000001"/>
            </w:tcBorders>
            <w:shd w:val="clear" w:color="auto" w:fill="auto"/>
            <w:tcMar>
              <w:left w:w="21" w:type="dxa"/>
            </w:tcMar>
          </w:tcPr>
          <w:p w14:paraId="2D814A6E" w14:textId="77777777" w:rsidR="00A43D8C" w:rsidRDefault="001A4574">
            <w:pPr>
              <w:pStyle w:val="TabellenInhalt"/>
              <w:jc w:val="center"/>
              <w:rPr>
                <w:rFonts w:ascii="Times New Roman" w:hAnsi="Times New Roman"/>
                <w:i/>
                <w:iCs/>
                <w:sz w:val="18"/>
                <w:szCs w:val="18"/>
              </w:rPr>
            </w:pPr>
            <w:r>
              <w:rPr>
                <w:rFonts w:ascii="Times New Roman" w:hAnsi="Times New Roman"/>
                <w:i/>
                <w:iCs/>
                <w:sz w:val="18"/>
                <w:szCs w:val="18"/>
              </w:rPr>
              <w:t>P</w:t>
            </w:r>
            <w:r>
              <w:rPr>
                <w:rFonts w:ascii="Times New Roman" w:hAnsi="Times New Roman"/>
                <w:sz w:val="18"/>
                <w:szCs w:val="18"/>
              </w:rPr>
              <w:t>2</w:t>
            </w:r>
            <w:r>
              <w:rPr>
                <w:rFonts w:ascii="Times New Roman" w:hAnsi="Times New Roman"/>
                <w:sz w:val="18"/>
                <w:szCs w:val="18"/>
                <w:vertAlign w:val="subscript"/>
              </w:rPr>
              <w:t>1</w:t>
            </w:r>
            <w:r>
              <w:rPr>
                <w:rFonts w:ascii="Times New Roman" w:hAnsi="Times New Roman"/>
                <w:sz w:val="18"/>
                <w:szCs w:val="18"/>
              </w:rPr>
              <w:t>/</w:t>
            </w:r>
            <w:r>
              <w:rPr>
                <w:rFonts w:ascii="Times New Roman" w:hAnsi="Times New Roman"/>
                <w:i/>
                <w:iCs/>
                <w:sz w:val="18"/>
                <w:szCs w:val="18"/>
              </w:rPr>
              <w:t>n</w:t>
            </w:r>
            <w:r>
              <w:rPr>
                <w:rFonts w:ascii="Times New Roman" w:hAnsi="Times New Roman"/>
                <w:sz w:val="18"/>
                <w:szCs w:val="18"/>
              </w:rPr>
              <w:t>.1'</w:t>
            </w:r>
            <w:r>
              <w:rPr>
                <w:rFonts w:ascii="Times New Roman" w:eastAsia="Liberation Serif" w:hAnsi="Times New Roman" w:cs="Liberation Serif"/>
                <w:sz w:val="18"/>
                <w:szCs w:val="18"/>
              </w:rPr>
              <w:t>(0</w:t>
            </w:r>
            <w:r w:rsidRPr="00F108FE">
              <w:rPr>
                <w:rFonts w:ascii="Symbol" w:eastAsia="Liberation Serif" w:hAnsi="Symbol" w:cs="Liberation Serif"/>
                <w:sz w:val="18"/>
                <w:szCs w:val="18"/>
              </w:rPr>
              <w:t></w:t>
            </w:r>
            <w:r w:rsidRPr="00F108FE">
              <w:rPr>
                <w:rFonts w:ascii="Symbol" w:eastAsia="Liberation Serif" w:hAnsi="Symbol" w:cs="Liberation Serif"/>
                <w:sz w:val="18"/>
                <w:szCs w:val="18"/>
              </w:rPr>
              <w:t></w:t>
            </w:r>
            <w:r>
              <w:rPr>
                <w:rFonts w:ascii="Times New Roman" w:eastAsia="Liberation Serif" w:hAnsi="Times New Roman" w:cs="Liberation Serif"/>
                <w:sz w:val="18"/>
                <w:szCs w:val="18"/>
              </w:rPr>
              <w:t>)0ss</w:t>
            </w:r>
          </w:p>
        </w:tc>
        <w:tc>
          <w:tcPr>
            <w:tcW w:w="1128" w:type="dxa"/>
            <w:tcBorders>
              <w:top w:val="single" w:sz="2" w:space="0" w:color="000001"/>
              <w:left w:val="single" w:sz="2" w:space="0" w:color="000001"/>
              <w:bottom w:val="single" w:sz="2" w:space="0" w:color="000001"/>
            </w:tcBorders>
            <w:shd w:val="clear" w:color="auto" w:fill="auto"/>
            <w:tcMar>
              <w:left w:w="21" w:type="dxa"/>
            </w:tcMar>
          </w:tcPr>
          <w:p w14:paraId="54113481" w14:textId="77777777" w:rsidR="00A43D8C" w:rsidRDefault="001A4574">
            <w:pPr>
              <w:pStyle w:val="TabellenInhalt"/>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8" w:type="dxa"/>
            <w:tcBorders>
              <w:top w:val="single" w:sz="2" w:space="0" w:color="000001"/>
              <w:left w:val="single" w:sz="2" w:space="0" w:color="000001"/>
              <w:bottom w:val="single" w:sz="2" w:space="0" w:color="000001"/>
            </w:tcBorders>
            <w:shd w:val="clear" w:color="auto" w:fill="auto"/>
            <w:tcMar>
              <w:left w:w="21" w:type="dxa"/>
            </w:tcMar>
          </w:tcPr>
          <w:p w14:paraId="33180AD6" w14:textId="77777777" w:rsidR="00A43D8C" w:rsidRDefault="001A4574">
            <w:pPr>
              <w:pStyle w:val="TabellenInhalt"/>
              <w:jc w:val="center"/>
              <w:rPr>
                <w:rFonts w:ascii="Times New Roman" w:hAnsi="Times New Roman"/>
                <w:sz w:val="18"/>
                <w:szCs w:val="18"/>
              </w:rPr>
            </w:pPr>
            <w:r>
              <w:rPr>
                <w:rFonts w:ascii="Times New Roman" w:hAnsi="Times New Roman"/>
                <w:sz w:val="18"/>
                <w:szCs w:val="18"/>
              </w:rPr>
              <w:t>6</w:t>
            </w:r>
          </w:p>
        </w:tc>
        <w:tc>
          <w:tcPr>
            <w:tcW w:w="1455" w:type="dxa"/>
            <w:tcBorders>
              <w:top w:val="single" w:sz="2" w:space="0" w:color="000001"/>
              <w:left w:val="single" w:sz="2" w:space="0" w:color="000001"/>
              <w:bottom w:val="single" w:sz="2" w:space="0" w:color="000001"/>
            </w:tcBorders>
            <w:shd w:val="clear" w:color="auto" w:fill="auto"/>
            <w:tcMar>
              <w:left w:w="21" w:type="dxa"/>
            </w:tcMar>
          </w:tcPr>
          <w:p w14:paraId="3C6482A4" w14:textId="45A2A15B" w:rsidR="00A43D8C" w:rsidRDefault="001A4574">
            <w:pPr>
              <w:jc w:val="center"/>
              <w:rPr>
                <w:rFonts w:ascii="Times New Roman" w:hAnsi="Times New Roman"/>
                <w:sz w:val="18"/>
                <w:szCs w:val="18"/>
              </w:rPr>
            </w:pPr>
            <w:r>
              <w:rPr>
                <w:rFonts w:ascii="Times New Roman" w:hAnsi="Times New Roman"/>
                <w:sz w:val="18"/>
                <w:szCs w:val="18"/>
              </w:rPr>
              <w:t>8.1</w:t>
            </w:r>
            <w:r w:rsidR="005E07CF">
              <w:rPr>
                <w:rFonts w:ascii="Times New Roman" w:hAnsi="Times New Roman"/>
                <w:sz w:val="18"/>
                <w:szCs w:val="18"/>
              </w:rPr>
              <w:t>3</w:t>
            </w:r>
            <w:r>
              <w:rPr>
                <w:rFonts w:ascii="Times New Roman" w:hAnsi="Times New Roman"/>
                <w:sz w:val="18"/>
                <w:szCs w:val="18"/>
              </w:rPr>
              <w:t>/12.5</w:t>
            </w:r>
            <w:r w:rsidR="005E07CF">
              <w:rPr>
                <w:rFonts w:ascii="Times New Roman" w:hAnsi="Times New Roman"/>
                <w:sz w:val="18"/>
                <w:szCs w:val="18"/>
              </w:rPr>
              <w:t>1</w:t>
            </w:r>
          </w:p>
        </w:tc>
        <w:tc>
          <w:tcPr>
            <w:tcW w:w="1540" w:type="dxa"/>
            <w:tcBorders>
              <w:top w:val="single" w:sz="2" w:space="0" w:color="000001"/>
              <w:left w:val="single" w:sz="2" w:space="0" w:color="000001"/>
              <w:bottom w:val="single" w:sz="2" w:space="0" w:color="000001"/>
            </w:tcBorders>
            <w:shd w:val="clear" w:color="auto" w:fill="auto"/>
            <w:tcMar>
              <w:left w:w="21" w:type="dxa"/>
            </w:tcMar>
          </w:tcPr>
          <w:p w14:paraId="76F4B1AE" w14:textId="00166EC7" w:rsidR="00A43D8C" w:rsidRDefault="001A4574">
            <w:pPr>
              <w:jc w:val="center"/>
              <w:rPr>
                <w:rFonts w:ascii="Times New Roman" w:hAnsi="Times New Roman"/>
                <w:sz w:val="18"/>
                <w:szCs w:val="18"/>
              </w:rPr>
            </w:pPr>
            <w:r>
              <w:rPr>
                <w:rFonts w:ascii="Times New Roman" w:hAnsi="Times New Roman"/>
                <w:sz w:val="18"/>
                <w:szCs w:val="18"/>
              </w:rPr>
              <w:t>9.3</w:t>
            </w:r>
            <w:r w:rsidR="005E07CF">
              <w:rPr>
                <w:rFonts w:ascii="Times New Roman" w:hAnsi="Times New Roman"/>
                <w:sz w:val="18"/>
                <w:szCs w:val="18"/>
              </w:rPr>
              <w:t>3</w:t>
            </w:r>
            <w:r>
              <w:rPr>
                <w:rFonts w:ascii="Times New Roman" w:hAnsi="Times New Roman"/>
                <w:sz w:val="18"/>
                <w:szCs w:val="18"/>
              </w:rPr>
              <w:t>/9.9</w:t>
            </w:r>
            <w:r w:rsidR="00A9656A">
              <w:rPr>
                <w:rFonts w:ascii="Times New Roman" w:hAnsi="Times New Roman"/>
                <w:sz w:val="18"/>
                <w:szCs w:val="18"/>
              </w:rPr>
              <w:t>6</w:t>
            </w:r>
          </w:p>
        </w:tc>
        <w:tc>
          <w:tcPr>
            <w:tcW w:w="1720" w:type="dxa"/>
            <w:tcBorders>
              <w:top w:val="single" w:sz="2" w:space="0" w:color="000001"/>
              <w:left w:val="single" w:sz="2" w:space="0" w:color="000001"/>
              <w:bottom w:val="single" w:sz="2" w:space="0" w:color="000001"/>
            </w:tcBorders>
            <w:shd w:val="clear" w:color="auto" w:fill="auto"/>
            <w:tcMar>
              <w:left w:w="21" w:type="dxa"/>
            </w:tcMar>
          </w:tcPr>
          <w:p w14:paraId="245153D4" w14:textId="6CE524B8" w:rsidR="00A43D8C" w:rsidRDefault="001A4574">
            <w:pPr>
              <w:jc w:val="center"/>
              <w:rPr>
                <w:rFonts w:ascii="Times New Roman" w:hAnsi="Times New Roman"/>
                <w:sz w:val="18"/>
                <w:szCs w:val="18"/>
              </w:rPr>
            </w:pPr>
            <w:r>
              <w:rPr>
                <w:rFonts w:ascii="Times New Roman" w:hAnsi="Times New Roman"/>
                <w:sz w:val="18"/>
                <w:szCs w:val="18"/>
              </w:rPr>
              <w:t>21.8</w:t>
            </w:r>
            <w:r w:rsidR="005E07CF">
              <w:rPr>
                <w:rFonts w:ascii="Times New Roman" w:hAnsi="Times New Roman"/>
                <w:sz w:val="18"/>
                <w:szCs w:val="18"/>
              </w:rPr>
              <w:t>5</w:t>
            </w:r>
            <w:r>
              <w:rPr>
                <w:rFonts w:ascii="Times New Roman" w:hAnsi="Times New Roman"/>
                <w:sz w:val="18"/>
                <w:szCs w:val="18"/>
              </w:rPr>
              <w:t>/38.</w:t>
            </w:r>
            <w:r w:rsidR="00A9656A">
              <w:rPr>
                <w:rFonts w:ascii="Times New Roman" w:hAnsi="Times New Roman"/>
                <w:sz w:val="18"/>
                <w:szCs w:val="18"/>
              </w:rPr>
              <w:t>38</w:t>
            </w:r>
          </w:p>
        </w:tc>
        <w:tc>
          <w:tcPr>
            <w:tcW w:w="1720" w:type="dxa"/>
            <w:tcBorders>
              <w:top w:val="single" w:sz="2" w:space="0" w:color="000001"/>
              <w:left w:val="single" w:sz="2" w:space="0" w:color="000001"/>
              <w:bottom w:val="single" w:sz="2" w:space="0" w:color="000001"/>
            </w:tcBorders>
            <w:shd w:val="clear" w:color="auto" w:fill="auto"/>
            <w:tcMar>
              <w:left w:w="21" w:type="dxa"/>
            </w:tcMar>
          </w:tcPr>
          <w:p w14:paraId="5F09A9FB" w14:textId="38FF0428" w:rsidR="00A43D8C" w:rsidRDefault="001A4574">
            <w:pPr>
              <w:jc w:val="center"/>
              <w:rPr>
                <w:rFonts w:ascii="Times New Roman" w:hAnsi="Times New Roman"/>
                <w:sz w:val="18"/>
                <w:szCs w:val="18"/>
              </w:rPr>
            </w:pPr>
            <w:r>
              <w:rPr>
                <w:rFonts w:ascii="Times New Roman" w:hAnsi="Times New Roman"/>
                <w:sz w:val="18"/>
                <w:szCs w:val="18"/>
              </w:rPr>
              <w:t>28.6</w:t>
            </w:r>
            <w:r w:rsidR="00A9656A">
              <w:rPr>
                <w:rFonts w:ascii="Times New Roman" w:hAnsi="Times New Roman"/>
                <w:sz w:val="18"/>
                <w:szCs w:val="18"/>
              </w:rPr>
              <w:t>2</w:t>
            </w:r>
            <w:r>
              <w:rPr>
                <w:rFonts w:ascii="Times New Roman" w:hAnsi="Times New Roman"/>
                <w:sz w:val="18"/>
                <w:szCs w:val="18"/>
              </w:rPr>
              <w:t>/29.8</w:t>
            </w:r>
            <w:r w:rsidR="00A9656A">
              <w:rPr>
                <w:rFonts w:ascii="Times New Roman" w:hAnsi="Times New Roman"/>
                <w:sz w:val="18"/>
                <w:szCs w:val="18"/>
              </w:rPr>
              <w:t>6</w:t>
            </w:r>
          </w:p>
        </w:tc>
        <w:tc>
          <w:tcPr>
            <w:tcW w:w="1217" w:type="dxa"/>
            <w:tcBorders>
              <w:top w:val="single" w:sz="2" w:space="0" w:color="000001"/>
              <w:left w:val="single" w:sz="2" w:space="0" w:color="000001"/>
              <w:bottom w:val="single" w:sz="2" w:space="0" w:color="000001"/>
            </w:tcBorders>
            <w:shd w:val="clear" w:color="auto" w:fill="auto"/>
            <w:tcMar>
              <w:left w:w="21" w:type="dxa"/>
            </w:tcMar>
          </w:tcPr>
          <w:p w14:paraId="10CAE458" w14:textId="63A318D9" w:rsidR="00A43D8C" w:rsidRDefault="001A4574">
            <w:pPr>
              <w:jc w:val="center"/>
              <w:rPr>
                <w:rFonts w:ascii="Times New Roman" w:hAnsi="Times New Roman"/>
                <w:sz w:val="18"/>
                <w:szCs w:val="18"/>
              </w:rPr>
            </w:pPr>
            <w:r>
              <w:rPr>
                <w:rFonts w:ascii="Times New Roman" w:hAnsi="Times New Roman"/>
                <w:sz w:val="18"/>
                <w:szCs w:val="18"/>
              </w:rPr>
              <w:t>2.</w:t>
            </w:r>
            <w:r w:rsidR="00A9656A">
              <w:rPr>
                <w:rFonts w:ascii="Times New Roman" w:hAnsi="Times New Roman"/>
                <w:sz w:val="18"/>
                <w:szCs w:val="18"/>
              </w:rPr>
              <w:t>6</w:t>
            </w:r>
            <w:r>
              <w:rPr>
                <w:rFonts w:ascii="Times New Roman" w:hAnsi="Times New Roman"/>
                <w:sz w:val="18"/>
                <w:szCs w:val="18"/>
              </w:rPr>
              <w:t>(</w:t>
            </w:r>
            <w:r w:rsidR="005E07CF">
              <w:rPr>
                <w:rFonts w:ascii="Times New Roman" w:hAnsi="Times New Roman"/>
                <w:sz w:val="18"/>
                <w:szCs w:val="18"/>
              </w:rPr>
              <w:t>2</w:t>
            </w:r>
            <w:r>
              <w:rPr>
                <w:rFonts w:ascii="Times New Roman" w:hAnsi="Times New Roman"/>
                <w:sz w:val="18"/>
                <w:szCs w:val="18"/>
              </w:rPr>
              <w:t>)</w:t>
            </w:r>
          </w:p>
        </w:tc>
        <w:tc>
          <w:tcPr>
            <w:tcW w:w="1226" w:type="dxa"/>
            <w:tcBorders>
              <w:top w:val="single" w:sz="2" w:space="0" w:color="000001"/>
              <w:left w:val="single" w:sz="2" w:space="0" w:color="000001"/>
              <w:bottom w:val="single" w:sz="2" w:space="0" w:color="000001"/>
            </w:tcBorders>
            <w:shd w:val="clear" w:color="auto" w:fill="auto"/>
            <w:tcMar>
              <w:left w:w="21" w:type="dxa"/>
            </w:tcMar>
          </w:tcPr>
          <w:p w14:paraId="52A6B57F" w14:textId="77777777" w:rsidR="00A43D8C" w:rsidRDefault="001A4574">
            <w:pPr>
              <w:jc w:val="center"/>
              <w:rPr>
                <w:rFonts w:ascii="Times New Roman" w:hAnsi="Times New Roman"/>
                <w:sz w:val="18"/>
                <w:szCs w:val="18"/>
              </w:rPr>
            </w:pPr>
            <w:r>
              <w:rPr>
                <w:rFonts w:ascii="Times New Roman" w:hAnsi="Times New Roman"/>
                <w:sz w:val="18"/>
                <w:szCs w:val="18"/>
              </w:rPr>
              <w:t>3.6(3)</w:t>
            </w:r>
          </w:p>
        </w:tc>
        <w:tc>
          <w:tcPr>
            <w:tcW w:w="1030"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14:paraId="608DA572" w14:textId="1EBDB394" w:rsidR="00A43D8C" w:rsidRDefault="00A9656A">
            <w:pPr>
              <w:pStyle w:val="TabellenInhalt"/>
              <w:jc w:val="center"/>
              <w:rPr>
                <w:rFonts w:ascii="Times New Roman" w:hAnsi="Times New Roman"/>
                <w:sz w:val="18"/>
                <w:szCs w:val="18"/>
              </w:rPr>
            </w:pPr>
            <w:r>
              <w:rPr>
                <w:rFonts w:ascii="Times New Roman" w:hAnsi="Times New Roman"/>
                <w:sz w:val="18"/>
                <w:szCs w:val="18"/>
              </w:rPr>
              <w:t>Y</w:t>
            </w:r>
            <w:r w:rsidR="001A4574">
              <w:rPr>
                <w:rFonts w:ascii="Times New Roman" w:hAnsi="Times New Roman"/>
                <w:sz w:val="18"/>
                <w:szCs w:val="18"/>
              </w:rPr>
              <w:t>es</w:t>
            </w:r>
          </w:p>
        </w:tc>
      </w:tr>
      <w:tr w:rsidR="00227B08" w14:paraId="5378A567" w14:textId="77777777" w:rsidTr="000E5FE5">
        <w:trPr>
          <w:trHeight w:val="384"/>
        </w:trPr>
        <w:tc>
          <w:tcPr>
            <w:tcW w:w="926" w:type="dxa"/>
            <w:vMerge/>
            <w:tcBorders>
              <w:top w:val="single" w:sz="2" w:space="0" w:color="000001"/>
              <w:left w:val="single" w:sz="2" w:space="0" w:color="000001"/>
              <w:bottom w:val="double" w:sz="4" w:space="0" w:color="000001"/>
            </w:tcBorders>
            <w:shd w:val="clear" w:color="auto" w:fill="auto"/>
            <w:tcMar>
              <w:left w:w="21" w:type="dxa"/>
            </w:tcMar>
          </w:tcPr>
          <w:p w14:paraId="67F5BB8D" w14:textId="77777777" w:rsidR="004A59CC" w:rsidRDefault="004A59CC"/>
        </w:tc>
        <w:tc>
          <w:tcPr>
            <w:tcW w:w="1475" w:type="dxa"/>
            <w:vMerge/>
            <w:tcBorders>
              <w:top w:val="single" w:sz="2" w:space="0" w:color="000001"/>
              <w:left w:val="single" w:sz="2" w:space="0" w:color="000001"/>
              <w:bottom w:val="double" w:sz="4" w:space="0" w:color="000001"/>
            </w:tcBorders>
            <w:shd w:val="clear" w:color="auto" w:fill="auto"/>
            <w:tcMar>
              <w:left w:w="21" w:type="dxa"/>
            </w:tcMar>
          </w:tcPr>
          <w:p w14:paraId="5929112C" w14:textId="77777777" w:rsidR="004A59CC" w:rsidRDefault="004A59CC"/>
        </w:tc>
        <w:tc>
          <w:tcPr>
            <w:tcW w:w="1128" w:type="dxa"/>
            <w:tcBorders>
              <w:top w:val="single" w:sz="2" w:space="0" w:color="000001"/>
              <w:left w:val="single" w:sz="2" w:space="0" w:color="000001"/>
              <w:bottom w:val="double" w:sz="4" w:space="0" w:color="000001"/>
            </w:tcBorders>
            <w:shd w:val="clear" w:color="auto" w:fill="auto"/>
            <w:tcMar>
              <w:left w:w="21" w:type="dxa"/>
            </w:tcMar>
          </w:tcPr>
          <w:p w14:paraId="1784B5FB" w14:textId="1B46B51C" w:rsidR="004A59CC" w:rsidRDefault="004A59CC">
            <w:pPr>
              <w:pStyle w:val="TabellenInhalt"/>
              <w:jc w:val="center"/>
              <w:rPr>
                <w:rFonts w:ascii="Times New Roman" w:hAnsi="Times New Roman"/>
                <w:i/>
                <w:iCs/>
                <w:sz w:val="18"/>
                <w:szCs w:val="18"/>
              </w:rPr>
            </w:pPr>
            <w:r>
              <w:rPr>
                <w:rFonts w:ascii="Times New Roman" w:hAnsi="Times New Roman"/>
                <w:i/>
                <w:iCs/>
                <w:sz w:val="18"/>
                <w:szCs w:val="18"/>
              </w:rPr>
              <w:t>M</w:t>
            </w:r>
            <w:r>
              <w:rPr>
                <w:rFonts w:ascii="Times New Roman" w:hAnsi="Times New Roman"/>
                <w:sz w:val="18"/>
                <w:szCs w:val="18"/>
              </w:rPr>
              <w:t xml:space="preserve"> </w:t>
            </w:r>
            <w:r w:rsidRPr="000D1682">
              <w:rPr>
                <w:rFonts w:ascii="Times New Roman" w:hAnsi="Times New Roman"/>
                <w:sz w:val="18"/>
                <w:szCs w:val="18"/>
                <w:vertAlign w:val="subscript"/>
              </w:rPr>
              <w:t>rot</w:t>
            </w:r>
          </w:p>
        </w:tc>
        <w:tc>
          <w:tcPr>
            <w:tcW w:w="1138" w:type="dxa"/>
            <w:tcBorders>
              <w:top w:val="single" w:sz="2" w:space="0" w:color="000001"/>
              <w:left w:val="single" w:sz="2" w:space="0" w:color="000001"/>
              <w:bottom w:val="double" w:sz="4" w:space="0" w:color="000001"/>
            </w:tcBorders>
            <w:shd w:val="clear" w:color="auto" w:fill="auto"/>
            <w:tcMar>
              <w:left w:w="21" w:type="dxa"/>
            </w:tcMar>
          </w:tcPr>
          <w:p w14:paraId="59460E5C" w14:textId="77777777" w:rsidR="004A59CC" w:rsidRDefault="004A59CC">
            <w:pPr>
              <w:pStyle w:val="TabellenInhalt"/>
              <w:jc w:val="center"/>
              <w:rPr>
                <w:rFonts w:ascii="Times New Roman" w:hAnsi="Times New Roman"/>
                <w:sz w:val="18"/>
                <w:szCs w:val="18"/>
              </w:rPr>
            </w:pPr>
            <w:r>
              <w:rPr>
                <w:rFonts w:ascii="Times New Roman" w:hAnsi="Times New Roman"/>
                <w:sz w:val="18"/>
                <w:szCs w:val="18"/>
              </w:rPr>
              <w:t>5</w:t>
            </w:r>
          </w:p>
        </w:tc>
        <w:tc>
          <w:tcPr>
            <w:tcW w:w="1455" w:type="dxa"/>
            <w:tcBorders>
              <w:top w:val="single" w:sz="2" w:space="0" w:color="000001"/>
              <w:left w:val="single" w:sz="2" w:space="0" w:color="000001"/>
              <w:bottom w:val="double" w:sz="4" w:space="0" w:color="000001"/>
            </w:tcBorders>
            <w:shd w:val="clear" w:color="auto" w:fill="auto"/>
            <w:tcMar>
              <w:left w:w="21" w:type="dxa"/>
            </w:tcMar>
          </w:tcPr>
          <w:p w14:paraId="6FA1D7C1" w14:textId="4B89DD78" w:rsidR="004A59CC" w:rsidRDefault="004A59CC">
            <w:pPr>
              <w:jc w:val="center"/>
              <w:rPr>
                <w:rFonts w:ascii="Times New Roman" w:hAnsi="Times New Roman"/>
                <w:sz w:val="18"/>
                <w:szCs w:val="18"/>
              </w:rPr>
            </w:pPr>
            <w:r>
              <w:rPr>
                <w:rFonts w:ascii="Times New Roman" w:hAnsi="Times New Roman"/>
                <w:sz w:val="18"/>
                <w:szCs w:val="18"/>
              </w:rPr>
              <w:t>8.45/12.84</w:t>
            </w:r>
          </w:p>
        </w:tc>
        <w:tc>
          <w:tcPr>
            <w:tcW w:w="1540" w:type="dxa"/>
            <w:tcBorders>
              <w:top w:val="single" w:sz="2" w:space="0" w:color="000001"/>
              <w:left w:val="single" w:sz="2" w:space="0" w:color="000001"/>
              <w:bottom w:val="double" w:sz="4" w:space="0" w:color="000001"/>
            </w:tcBorders>
            <w:shd w:val="clear" w:color="auto" w:fill="auto"/>
            <w:tcMar>
              <w:left w:w="21" w:type="dxa"/>
            </w:tcMar>
          </w:tcPr>
          <w:p w14:paraId="2EDEFC61" w14:textId="3BBBD727" w:rsidR="004A59CC" w:rsidRDefault="004A59CC">
            <w:pPr>
              <w:jc w:val="center"/>
              <w:rPr>
                <w:rFonts w:ascii="Times New Roman" w:hAnsi="Times New Roman"/>
                <w:sz w:val="18"/>
                <w:szCs w:val="18"/>
              </w:rPr>
            </w:pPr>
            <w:r>
              <w:rPr>
                <w:rFonts w:ascii="Times New Roman" w:hAnsi="Times New Roman"/>
                <w:sz w:val="18"/>
                <w:szCs w:val="18"/>
              </w:rPr>
              <w:t>10.00/10.63</w:t>
            </w:r>
          </w:p>
        </w:tc>
        <w:tc>
          <w:tcPr>
            <w:tcW w:w="1720" w:type="dxa"/>
            <w:tcBorders>
              <w:top w:val="single" w:sz="2" w:space="0" w:color="000001"/>
              <w:left w:val="single" w:sz="2" w:space="0" w:color="000001"/>
              <w:bottom w:val="double" w:sz="4" w:space="0" w:color="000001"/>
            </w:tcBorders>
            <w:shd w:val="clear" w:color="auto" w:fill="auto"/>
            <w:tcMar>
              <w:left w:w="21" w:type="dxa"/>
            </w:tcMar>
          </w:tcPr>
          <w:p w14:paraId="3B84D30E" w14:textId="5552C5EC" w:rsidR="004A59CC" w:rsidRDefault="004A59CC">
            <w:pPr>
              <w:jc w:val="center"/>
              <w:rPr>
                <w:rFonts w:ascii="Times New Roman" w:hAnsi="Times New Roman"/>
                <w:sz w:val="18"/>
                <w:szCs w:val="18"/>
              </w:rPr>
            </w:pPr>
            <w:r>
              <w:rPr>
                <w:rFonts w:ascii="Times New Roman" w:hAnsi="Times New Roman"/>
                <w:sz w:val="18"/>
                <w:szCs w:val="18"/>
              </w:rPr>
              <w:t>28.92/45.54</w:t>
            </w:r>
          </w:p>
        </w:tc>
        <w:tc>
          <w:tcPr>
            <w:tcW w:w="1720" w:type="dxa"/>
            <w:tcBorders>
              <w:top w:val="single" w:sz="2" w:space="0" w:color="000001"/>
              <w:left w:val="single" w:sz="2" w:space="0" w:color="000001"/>
              <w:bottom w:val="double" w:sz="4" w:space="0" w:color="000001"/>
            </w:tcBorders>
            <w:shd w:val="clear" w:color="auto" w:fill="auto"/>
            <w:tcMar>
              <w:left w:w="21" w:type="dxa"/>
            </w:tcMar>
          </w:tcPr>
          <w:p w14:paraId="71A1944D" w14:textId="2B3DA825" w:rsidR="004A59CC" w:rsidRDefault="004A59CC">
            <w:pPr>
              <w:jc w:val="center"/>
              <w:rPr>
                <w:rFonts w:ascii="Times New Roman" w:hAnsi="Times New Roman"/>
                <w:sz w:val="18"/>
                <w:szCs w:val="18"/>
              </w:rPr>
            </w:pPr>
            <w:r>
              <w:rPr>
                <w:rFonts w:ascii="Times New Roman" w:hAnsi="Times New Roman"/>
                <w:sz w:val="18"/>
                <w:szCs w:val="18"/>
              </w:rPr>
              <w:t>32.93/34.17</w:t>
            </w:r>
          </w:p>
        </w:tc>
        <w:tc>
          <w:tcPr>
            <w:tcW w:w="2443" w:type="dxa"/>
            <w:gridSpan w:val="2"/>
            <w:tcBorders>
              <w:top w:val="single" w:sz="2" w:space="0" w:color="000001"/>
              <w:left w:val="single" w:sz="2" w:space="0" w:color="000001"/>
              <w:bottom w:val="double" w:sz="4" w:space="0" w:color="000001"/>
            </w:tcBorders>
            <w:shd w:val="clear" w:color="auto" w:fill="auto"/>
            <w:tcMar>
              <w:left w:w="21" w:type="dxa"/>
            </w:tcMar>
          </w:tcPr>
          <w:p w14:paraId="068C5B3C" w14:textId="21DE3B7E" w:rsidR="004A59CC" w:rsidRDefault="004A59CC">
            <w:pPr>
              <w:jc w:val="center"/>
              <w:rPr>
                <w:rFonts w:ascii="Times New Roman" w:hAnsi="Times New Roman"/>
                <w:sz w:val="18"/>
                <w:szCs w:val="18"/>
              </w:rPr>
            </w:pPr>
            <w:r>
              <w:rPr>
                <w:rFonts w:ascii="Times New Roman" w:hAnsi="Times New Roman"/>
                <w:sz w:val="18"/>
                <w:szCs w:val="18"/>
              </w:rPr>
              <w:t>3.17(9)</w:t>
            </w:r>
          </w:p>
        </w:tc>
        <w:tc>
          <w:tcPr>
            <w:tcW w:w="1030" w:type="dxa"/>
            <w:tcBorders>
              <w:top w:val="single" w:sz="2" w:space="0" w:color="000001"/>
              <w:left w:val="single" w:sz="2" w:space="0" w:color="000001"/>
              <w:bottom w:val="double" w:sz="4" w:space="0" w:color="000001"/>
              <w:right w:val="single" w:sz="2" w:space="0" w:color="000001"/>
            </w:tcBorders>
            <w:shd w:val="clear" w:color="auto" w:fill="auto"/>
            <w:tcMar>
              <w:left w:w="21" w:type="dxa"/>
            </w:tcMar>
          </w:tcPr>
          <w:p w14:paraId="5194C5E4" w14:textId="77777777" w:rsidR="004A59CC" w:rsidRDefault="004A59CC">
            <w:pPr>
              <w:pStyle w:val="TabellenInhalt"/>
              <w:jc w:val="center"/>
              <w:rPr>
                <w:rFonts w:ascii="Times New Roman" w:hAnsi="Times New Roman"/>
                <w:sz w:val="18"/>
                <w:szCs w:val="18"/>
              </w:rPr>
            </w:pPr>
            <w:r>
              <w:rPr>
                <w:rFonts w:ascii="Times New Roman" w:hAnsi="Times New Roman"/>
                <w:sz w:val="18"/>
                <w:szCs w:val="18"/>
              </w:rPr>
              <w:t>Yes</w:t>
            </w:r>
          </w:p>
        </w:tc>
      </w:tr>
      <w:tr w:rsidR="009055A6" w14:paraId="63B126C9" w14:textId="77777777" w:rsidTr="000E5FE5">
        <w:tc>
          <w:tcPr>
            <w:tcW w:w="926" w:type="dxa"/>
            <w:vMerge w:val="restart"/>
            <w:tcBorders>
              <w:top w:val="single" w:sz="2" w:space="0" w:color="000001"/>
              <w:left w:val="single" w:sz="2" w:space="0" w:color="000001"/>
              <w:bottom w:val="double" w:sz="4" w:space="0" w:color="000001"/>
            </w:tcBorders>
            <w:shd w:val="clear" w:color="auto" w:fill="auto"/>
            <w:tcMar>
              <w:left w:w="21" w:type="dxa"/>
            </w:tcMar>
          </w:tcPr>
          <w:p w14:paraId="566E37A2" w14:textId="77777777" w:rsidR="00104F02" w:rsidRDefault="00104F02">
            <w:pPr>
              <w:pStyle w:val="TabellenInhalt"/>
              <w:jc w:val="center"/>
              <w:rPr>
                <w:rFonts w:ascii="Times New Roman" w:hAnsi="Times New Roman"/>
                <w:sz w:val="18"/>
                <w:szCs w:val="18"/>
              </w:rPr>
            </w:pPr>
            <w:r>
              <w:rPr>
                <w:rFonts w:ascii="Times New Roman" w:hAnsi="Times New Roman"/>
                <w:sz w:val="18"/>
                <w:szCs w:val="18"/>
              </w:rPr>
              <w:t>(</w:t>
            </w:r>
            <w:r>
              <w:rPr>
                <w:rFonts w:ascii="Times New Roman" w:hAnsi="Times New Roman"/>
                <w:i/>
                <w:iCs/>
                <w:sz w:val="18"/>
                <w:szCs w:val="18"/>
              </w:rPr>
              <w:t>Pn</w:t>
            </w:r>
            <w:r>
              <w:rPr>
                <w:rFonts w:ascii="Times New Roman" w:hAnsi="Times New Roman"/>
                <w:sz w:val="18"/>
                <w:szCs w:val="18"/>
              </w:rPr>
              <w:t>)</w:t>
            </w:r>
          </w:p>
        </w:tc>
        <w:tc>
          <w:tcPr>
            <w:tcW w:w="1475" w:type="dxa"/>
            <w:vMerge w:val="restart"/>
            <w:tcBorders>
              <w:top w:val="single" w:sz="2" w:space="0" w:color="000001"/>
              <w:left w:val="single" w:sz="2" w:space="0" w:color="000001"/>
              <w:bottom w:val="double" w:sz="4" w:space="0" w:color="000001"/>
            </w:tcBorders>
            <w:shd w:val="clear" w:color="auto" w:fill="auto"/>
            <w:tcMar>
              <w:left w:w="21" w:type="dxa"/>
            </w:tcMar>
          </w:tcPr>
          <w:p w14:paraId="5D592C2C" w14:textId="77777777" w:rsidR="00104F02" w:rsidRDefault="00104F02">
            <w:pPr>
              <w:pStyle w:val="TabellenInhalt"/>
              <w:jc w:val="center"/>
              <w:rPr>
                <w:rFonts w:ascii="Times New Roman" w:hAnsi="Times New Roman"/>
                <w:i/>
                <w:iCs/>
                <w:sz w:val="18"/>
                <w:szCs w:val="18"/>
              </w:rPr>
            </w:pPr>
            <w:r>
              <w:rPr>
                <w:rFonts w:ascii="Times New Roman" w:hAnsi="Times New Roman"/>
                <w:i/>
                <w:iCs/>
                <w:sz w:val="18"/>
                <w:szCs w:val="18"/>
              </w:rPr>
              <w:t>Pn</w:t>
            </w:r>
            <w:r>
              <w:rPr>
                <w:rFonts w:ascii="Times New Roman" w:hAnsi="Times New Roman"/>
                <w:sz w:val="18"/>
                <w:szCs w:val="18"/>
              </w:rPr>
              <w:t>.1</w:t>
            </w:r>
            <w:r>
              <w:rPr>
                <w:rFonts w:ascii="Times New Roman" w:eastAsia="Liberation Serif" w:hAnsi="Times New Roman" w:cs="Liberation Serif"/>
                <w:sz w:val="18"/>
                <w:szCs w:val="18"/>
              </w:rPr>
              <w:t>'</w:t>
            </w:r>
            <w:r>
              <w:rPr>
                <w:rFonts w:ascii="Times New Roman" w:hAnsi="Times New Roman"/>
                <w:sz w:val="18"/>
                <w:szCs w:val="18"/>
              </w:rPr>
              <w:t>(0</w:t>
            </w:r>
            <w:r w:rsidRPr="00F108FE">
              <w:rPr>
                <w:rFonts w:ascii="Symbol" w:hAnsi="Symbol"/>
                <w:sz w:val="18"/>
                <w:szCs w:val="18"/>
              </w:rPr>
              <w:t></w:t>
            </w:r>
            <w:r w:rsidRPr="00F108FE">
              <w:rPr>
                <w:rFonts w:ascii="Symbol" w:hAnsi="Symbol"/>
                <w:sz w:val="18"/>
                <w:szCs w:val="18"/>
              </w:rPr>
              <w:t></w:t>
            </w:r>
            <w:r>
              <w:rPr>
                <w:rFonts w:ascii="Times New Roman" w:hAnsi="Times New Roman"/>
                <w:sz w:val="18"/>
                <w:szCs w:val="18"/>
              </w:rPr>
              <w:t>)0ss</w:t>
            </w:r>
          </w:p>
        </w:tc>
        <w:tc>
          <w:tcPr>
            <w:tcW w:w="1128" w:type="dxa"/>
            <w:tcBorders>
              <w:top w:val="single" w:sz="2" w:space="0" w:color="000001"/>
              <w:left w:val="single" w:sz="2" w:space="0" w:color="000001"/>
              <w:bottom w:val="single" w:sz="2" w:space="0" w:color="000001"/>
            </w:tcBorders>
            <w:shd w:val="clear" w:color="auto" w:fill="auto"/>
            <w:tcMar>
              <w:left w:w="21" w:type="dxa"/>
            </w:tcMar>
          </w:tcPr>
          <w:p w14:paraId="41008A85" w14:textId="77777777" w:rsidR="00104F02" w:rsidRDefault="00104F02">
            <w:pPr>
              <w:pStyle w:val="TabellenInhalt"/>
              <w:jc w:val="center"/>
              <w:rPr>
                <w:rFonts w:ascii="Times New Roman" w:hAnsi="Times New Roman"/>
                <w:sz w:val="18"/>
                <w:szCs w:val="18"/>
              </w:rPr>
            </w:pPr>
            <w:r>
              <w:rPr>
                <w:rFonts w:ascii="Times New Roman" w:hAnsi="Times New Roman"/>
                <w:sz w:val="18"/>
                <w:szCs w:val="18"/>
              </w:rPr>
              <w:t>---</w:t>
            </w:r>
          </w:p>
        </w:tc>
        <w:tc>
          <w:tcPr>
            <w:tcW w:w="1138" w:type="dxa"/>
            <w:tcBorders>
              <w:top w:val="single" w:sz="2" w:space="0" w:color="000001"/>
              <w:left w:val="single" w:sz="2" w:space="0" w:color="000001"/>
              <w:bottom w:val="single" w:sz="2" w:space="0" w:color="000001"/>
            </w:tcBorders>
            <w:shd w:val="clear" w:color="auto" w:fill="auto"/>
            <w:tcMar>
              <w:left w:w="21" w:type="dxa"/>
            </w:tcMar>
          </w:tcPr>
          <w:p w14:paraId="4CCEF7CB" w14:textId="77777777" w:rsidR="00104F02" w:rsidRDefault="00104F02">
            <w:pPr>
              <w:pStyle w:val="TabellenInhalt"/>
              <w:jc w:val="center"/>
              <w:rPr>
                <w:rFonts w:ascii="Times New Roman" w:hAnsi="Times New Roman"/>
                <w:sz w:val="18"/>
                <w:szCs w:val="18"/>
              </w:rPr>
            </w:pPr>
            <w:r>
              <w:rPr>
                <w:rFonts w:ascii="Times New Roman" w:hAnsi="Times New Roman"/>
                <w:sz w:val="18"/>
                <w:szCs w:val="18"/>
              </w:rPr>
              <w:t>12</w:t>
            </w:r>
          </w:p>
        </w:tc>
        <w:tc>
          <w:tcPr>
            <w:tcW w:w="1455" w:type="dxa"/>
            <w:tcBorders>
              <w:top w:val="single" w:sz="2" w:space="0" w:color="000001"/>
              <w:left w:val="single" w:sz="2" w:space="0" w:color="000001"/>
              <w:bottom w:val="single" w:sz="2" w:space="0" w:color="000001"/>
            </w:tcBorders>
            <w:shd w:val="clear" w:color="auto" w:fill="auto"/>
            <w:tcMar>
              <w:left w:w="21" w:type="dxa"/>
            </w:tcMar>
          </w:tcPr>
          <w:p w14:paraId="3B04FAAB" w14:textId="03C04AB3" w:rsidR="00104F02" w:rsidRDefault="00104F02">
            <w:pPr>
              <w:jc w:val="center"/>
              <w:rPr>
                <w:rFonts w:ascii="Times New Roman" w:hAnsi="Times New Roman"/>
                <w:sz w:val="18"/>
                <w:szCs w:val="18"/>
              </w:rPr>
            </w:pPr>
            <w:r>
              <w:rPr>
                <w:rFonts w:ascii="Times New Roman" w:hAnsi="Times New Roman"/>
                <w:sz w:val="18"/>
                <w:szCs w:val="18"/>
              </w:rPr>
              <w:t>8.64/14.77</w:t>
            </w:r>
          </w:p>
        </w:tc>
        <w:tc>
          <w:tcPr>
            <w:tcW w:w="1540" w:type="dxa"/>
            <w:tcBorders>
              <w:top w:val="single" w:sz="2" w:space="0" w:color="000001"/>
              <w:left w:val="single" w:sz="2" w:space="0" w:color="000001"/>
              <w:bottom w:val="single" w:sz="2" w:space="0" w:color="000001"/>
            </w:tcBorders>
            <w:shd w:val="clear" w:color="auto" w:fill="auto"/>
            <w:tcMar>
              <w:left w:w="21" w:type="dxa"/>
            </w:tcMar>
          </w:tcPr>
          <w:p w14:paraId="49113661" w14:textId="4FEB3563" w:rsidR="00104F02" w:rsidRDefault="00104F02">
            <w:pPr>
              <w:jc w:val="center"/>
              <w:rPr>
                <w:rFonts w:ascii="Times New Roman" w:hAnsi="Times New Roman"/>
                <w:sz w:val="18"/>
                <w:szCs w:val="18"/>
              </w:rPr>
            </w:pPr>
            <w:r>
              <w:rPr>
                <w:rFonts w:ascii="Times New Roman" w:hAnsi="Times New Roman"/>
                <w:sz w:val="18"/>
                <w:szCs w:val="18"/>
              </w:rPr>
              <w:t>8.79/9.72</w:t>
            </w:r>
          </w:p>
        </w:tc>
        <w:tc>
          <w:tcPr>
            <w:tcW w:w="1720" w:type="dxa"/>
            <w:tcBorders>
              <w:top w:val="single" w:sz="2" w:space="0" w:color="000001"/>
              <w:left w:val="single" w:sz="2" w:space="0" w:color="000001"/>
              <w:bottom w:val="single" w:sz="2" w:space="0" w:color="000001"/>
            </w:tcBorders>
            <w:shd w:val="clear" w:color="auto" w:fill="auto"/>
            <w:tcMar>
              <w:left w:w="21" w:type="dxa"/>
            </w:tcMar>
          </w:tcPr>
          <w:p w14:paraId="34601349" w14:textId="34785E69" w:rsidR="00104F02" w:rsidRDefault="00104F02">
            <w:pPr>
              <w:jc w:val="center"/>
              <w:rPr>
                <w:rFonts w:ascii="Times New Roman" w:hAnsi="Times New Roman"/>
                <w:sz w:val="18"/>
                <w:szCs w:val="18"/>
              </w:rPr>
            </w:pPr>
            <w:r>
              <w:rPr>
                <w:rFonts w:ascii="Times New Roman" w:hAnsi="Times New Roman"/>
                <w:sz w:val="18"/>
                <w:szCs w:val="18"/>
              </w:rPr>
              <w:t>22.88/60.38</w:t>
            </w:r>
          </w:p>
        </w:tc>
        <w:tc>
          <w:tcPr>
            <w:tcW w:w="1720" w:type="dxa"/>
            <w:tcBorders>
              <w:top w:val="single" w:sz="2" w:space="0" w:color="000001"/>
              <w:left w:val="single" w:sz="2" w:space="0" w:color="000001"/>
              <w:bottom w:val="single" w:sz="2" w:space="0" w:color="000001"/>
            </w:tcBorders>
            <w:shd w:val="clear" w:color="auto" w:fill="auto"/>
            <w:tcMar>
              <w:left w:w="21" w:type="dxa"/>
            </w:tcMar>
          </w:tcPr>
          <w:p w14:paraId="64D0AE82" w14:textId="2BD1AD73" w:rsidR="00104F02" w:rsidRDefault="00104F02">
            <w:pPr>
              <w:jc w:val="center"/>
              <w:rPr>
                <w:rFonts w:ascii="Times New Roman" w:hAnsi="Times New Roman"/>
                <w:sz w:val="18"/>
                <w:szCs w:val="18"/>
              </w:rPr>
            </w:pPr>
            <w:r>
              <w:rPr>
                <w:rFonts w:ascii="Times New Roman" w:hAnsi="Times New Roman"/>
                <w:sz w:val="18"/>
                <w:szCs w:val="18"/>
              </w:rPr>
              <w:t>19.44/22.41</w:t>
            </w:r>
          </w:p>
        </w:tc>
        <w:tc>
          <w:tcPr>
            <w:tcW w:w="3473" w:type="dxa"/>
            <w:gridSpan w:val="3"/>
            <w:tcBorders>
              <w:top w:val="single" w:sz="2" w:space="0" w:color="000001"/>
              <w:left w:val="single" w:sz="2" w:space="0" w:color="000001"/>
              <w:bottom w:val="single" w:sz="2" w:space="0" w:color="000001"/>
              <w:right w:val="single" w:sz="2" w:space="0" w:color="000001"/>
            </w:tcBorders>
            <w:shd w:val="clear" w:color="auto" w:fill="auto"/>
            <w:tcMar>
              <w:left w:w="21" w:type="dxa"/>
            </w:tcMar>
          </w:tcPr>
          <w:p w14:paraId="5A50AAB1" w14:textId="47E9D738" w:rsidR="00104F02" w:rsidRDefault="00104F02" w:rsidP="003749E7">
            <w:pPr>
              <w:jc w:val="center"/>
              <w:rPr>
                <w:rFonts w:ascii="Times New Roman" w:hAnsi="Times New Roman"/>
                <w:sz w:val="18"/>
                <w:szCs w:val="18"/>
              </w:rPr>
            </w:pPr>
            <w:r>
              <w:rPr>
                <w:rFonts w:ascii="Times New Roman" w:hAnsi="Times New Roman"/>
                <w:sz w:val="18"/>
                <w:szCs w:val="18"/>
              </w:rPr>
              <w:t>Refinement unstable</w:t>
            </w:r>
          </w:p>
        </w:tc>
      </w:tr>
      <w:tr w:rsidR="009055A6" w14:paraId="57745614" w14:textId="77777777" w:rsidTr="000E5FE5">
        <w:tc>
          <w:tcPr>
            <w:tcW w:w="926" w:type="dxa"/>
            <w:vMerge/>
            <w:tcBorders>
              <w:top w:val="single" w:sz="2" w:space="0" w:color="000001"/>
              <w:left w:val="single" w:sz="2" w:space="0" w:color="000001"/>
              <w:bottom w:val="double" w:sz="4" w:space="0" w:color="000001"/>
            </w:tcBorders>
            <w:shd w:val="clear" w:color="auto" w:fill="auto"/>
            <w:tcMar>
              <w:left w:w="21" w:type="dxa"/>
            </w:tcMar>
          </w:tcPr>
          <w:p w14:paraId="1E29C8BC" w14:textId="77777777" w:rsidR="00A43D8C" w:rsidRDefault="00A43D8C"/>
        </w:tc>
        <w:tc>
          <w:tcPr>
            <w:tcW w:w="1475" w:type="dxa"/>
            <w:vMerge/>
            <w:tcBorders>
              <w:top w:val="single" w:sz="2" w:space="0" w:color="000001"/>
              <w:left w:val="single" w:sz="2" w:space="0" w:color="000001"/>
              <w:bottom w:val="double" w:sz="4" w:space="0" w:color="000001"/>
            </w:tcBorders>
            <w:shd w:val="clear" w:color="auto" w:fill="auto"/>
            <w:tcMar>
              <w:left w:w="21" w:type="dxa"/>
            </w:tcMar>
          </w:tcPr>
          <w:p w14:paraId="4406945C" w14:textId="77777777" w:rsidR="00A43D8C" w:rsidRDefault="00A43D8C"/>
        </w:tc>
        <w:tc>
          <w:tcPr>
            <w:tcW w:w="1128" w:type="dxa"/>
            <w:tcBorders>
              <w:top w:val="single" w:sz="2" w:space="0" w:color="000001"/>
              <w:left w:val="single" w:sz="2" w:space="0" w:color="000001"/>
              <w:bottom w:val="single" w:sz="2" w:space="0" w:color="000001"/>
            </w:tcBorders>
            <w:shd w:val="clear" w:color="auto" w:fill="auto"/>
            <w:tcMar>
              <w:left w:w="21" w:type="dxa"/>
            </w:tcMar>
          </w:tcPr>
          <w:p w14:paraId="4B7672E0" w14:textId="77777777" w:rsidR="00A43D8C" w:rsidRDefault="001A4574">
            <w:pPr>
              <w:pStyle w:val="TabellenInhalt"/>
              <w:jc w:val="center"/>
              <w:rPr>
                <w:rFonts w:ascii="Times New Roman" w:hAnsi="Times New Roman"/>
                <w:i/>
                <w:iCs/>
                <w:sz w:val="18"/>
                <w:szCs w:val="18"/>
              </w:rPr>
            </w:pPr>
            <w:r>
              <w:rPr>
                <w:rFonts w:ascii="Times New Roman" w:hAnsi="Times New Roman"/>
                <w:i/>
                <w:iCs/>
                <w:sz w:val="18"/>
                <w:szCs w:val="18"/>
              </w:rPr>
              <w:t xml:space="preserve">M </w:t>
            </w:r>
            <w:r w:rsidRPr="000D1682">
              <w:rPr>
                <w:rFonts w:ascii="Times New Roman" w:hAnsi="Times New Roman"/>
                <w:sz w:val="18"/>
                <w:szCs w:val="18"/>
                <w:vertAlign w:val="subscript"/>
              </w:rPr>
              <w:t>equal</w:t>
            </w:r>
          </w:p>
        </w:tc>
        <w:tc>
          <w:tcPr>
            <w:tcW w:w="1138" w:type="dxa"/>
            <w:tcBorders>
              <w:top w:val="single" w:sz="2" w:space="0" w:color="000001"/>
              <w:left w:val="single" w:sz="2" w:space="0" w:color="000001"/>
              <w:bottom w:val="single" w:sz="2" w:space="0" w:color="000001"/>
            </w:tcBorders>
            <w:shd w:val="clear" w:color="auto" w:fill="auto"/>
            <w:tcMar>
              <w:left w:w="21" w:type="dxa"/>
            </w:tcMar>
          </w:tcPr>
          <w:p w14:paraId="1A21D2F8" w14:textId="77777777" w:rsidR="00A43D8C" w:rsidRDefault="001A4574">
            <w:pPr>
              <w:pStyle w:val="TabellenInhalt"/>
              <w:jc w:val="center"/>
              <w:rPr>
                <w:rFonts w:ascii="Times New Roman" w:hAnsi="Times New Roman"/>
                <w:sz w:val="18"/>
                <w:szCs w:val="18"/>
              </w:rPr>
            </w:pPr>
            <w:r>
              <w:rPr>
                <w:rFonts w:ascii="Times New Roman" w:hAnsi="Times New Roman"/>
                <w:sz w:val="18"/>
                <w:szCs w:val="18"/>
              </w:rPr>
              <w:t>10</w:t>
            </w:r>
          </w:p>
        </w:tc>
        <w:tc>
          <w:tcPr>
            <w:tcW w:w="1455" w:type="dxa"/>
            <w:tcBorders>
              <w:top w:val="single" w:sz="2" w:space="0" w:color="000001"/>
              <w:left w:val="single" w:sz="2" w:space="0" w:color="000001"/>
              <w:bottom w:val="single" w:sz="2" w:space="0" w:color="000001"/>
            </w:tcBorders>
            <w:shd w:val="clear" w:color="auto" w:fill="auto"/>
            <w:tcMar>
              <w:left w:w="21" w:type="dxa"/>
            </w:tcMar>
          </w:tcPr>
          <w:p w14:paraId="1EA73489" w14:textId="58E3D11A" w:rsidR="00A43D8C" w:rsidRDefault="001A4574">
            <w:pPr>
              <w:jc w:val="center"/>
              <w:rPr>
                <w:rFonts w:ascii="Times New Roman" w:hAnsi="Times New Roman"/>
                <w:sz w:val="18"/>
                <w:szCs w:val="18"/>
              </w:rPr>
            </w:pPr>
            <w:r>
              <w:rPr>
                <w:rFonts w:ascii="Times New Roman" w:hAnsi="Times New Roman"/>
                <w:sz w:val="18"/>
                <w:szCs w:val="18"/>
              </w:rPr>
              <w:t>8.7</w:t>
            </w:r>
            <w:r w:rsidR="008B6D44">
              <w:rPr>
                <w:rFonts w:ascii="Times New Roman" w:hAnsi="Times New Roman"/>
                <w:sz w:val="18"/>
                <w:szCs w:val="18"/>
              </w:rPr>
              <w:t>3</w:t>
            </w:r>
            <w:r>
              <w:rPr>
                <w:rFonts w:ascii="Times New Roman" w:hAnsi="Times New Roman"/>
                <w:sz w:val="18"/>
                <w:szCs w:val="18"/>
              </w:rPr>
              <w:t>/14.</w:t>
            </w:r>
            <w:r w:rsidR="008B6D44">
              <w:rPr>
                <w:rFonts w:ascii="Times New Roman" w:hAnsi="Times New Roman"/>
                <w:sz w:val="18"/>
                <w:szCs w:val="18"/>
              </w:rPr>
              <w:t>81</w:t>
            </w:r>
          </w:p>
        </w:tc>
        <w:tc>
          <w:tcPr>
            <w:tcW w:w="1540" w:type="dxa"/>
            <w:tcBorders>
              <w:top w:val="single" w:sz="2" w:space="0" w:color="000001"/>
              <w:left w:val="single" w:sz="2" w:space="0" w:color="000001"/>
              <w:bottom w:val="single" w:sz="2" w:space="0" w:color="000001"/>
            </w:tcBorders>
            <w:shd w:val="clear" w:color="auto" w:fill="auto"/>
            <w:tcMar>
              <w:left w:w="21" w:type="dxa"/>
            </w:tcMar>
          </w:tcPr>
          <w:p w14:paraId="0F972757" w14:textId="075E876D" w:rsidR="00A43D8C" w:rsidRDefault="001A4574">
            <w:pPr>
              <w:jc w:val="center"/>
              <w:rPr>
                <w:rFonts w:ascii="Times New Roman" w:hAnsi="Times New Roman"/>
                <w:sz w:val="18"/>
                <w:szCs w:val="18"/>
              </w:rPr>
            </w:pPr>
            <w:r>
              <w:rPr>
                <w:rFonts w:ascii="Times New Roman" w:hAnsi="Times New Roman"/>
                <w:sz w:val="18"/>
                <w:szCs w:val="18"/>
              </w:rPr>
              <w:t>9.</w:t>
            </w:r>
            <w:r w:rsidR="008B6D44">
              <w:rPr>
                <w:rFonts w:ascii="Times New Roman" w:hAnsi="Times New Roman"/>
                <w:sz w:val="18"/>
                <w:szCs w:val="18"/>
              </w:rPr>
              <w:t>22</w:t>
            </w:r>
            <w:r>
              <w:rPr>
                <w:rFonts w:ascii="Times New Roman" w:hAnsi="Times New Roman"/>
                <w:sz w:val="18"/>
                <w:szCs w:val="18"/>
              </w:rPr>
              <w:t>/10.0</w:t>
            </w:r>
            <w:r w:rsidR="008B6D44">
              <w:rPr>
                <w:rFonts w:ascii="Times New Roman" w:hAnsi="Times New Roman"/>
                <w:sz w:val="18"/>
                <w:szCs w:val="18"/>
              </w:rPr>
              <w:t>6</w:t>
            </w:r>
          </w:p>
        </w:tc>
        <w:tc>
          <w:tcPr>
            <w:tcW w:w="1720" w:type="dxa"/>
            <w:tcBorders>
              <w:top w:val="single" w:sz="2" w:space="0" w:color="000001"/>
              <w:left w:val="single" w:sz="2" w:space="0" w:color="000001"/>
              <w:bottom w:val="single" w:sz="2" w:space="0" w:color="000001"/>
            </w:tcBorders>
            <w:shd w:val="clear" w:color="auto" w:fill="auto"/>
            <w:tcMar>
              <w:left w:w="21" w:type="dxa"/>
            </w:tcMar>
          </w:tcPr>
          <w:p w14:paraId="34CCF798" w14:textId="1CE5F9B1" w:rsidR="00A43D8C" w:rsidRDefault="001A4574">
            <w:pPr>
              <w:jc w:val="center"/>
              <w:rPr>
                <w:rFonts w:ascii="Times New Roman" w:hAnsi="Times New Roman"/>
                <w:sz w:val="18"/>
                <w:szCs w:val="18"/>
              </w:rPr>
            </w:pPr>
            <w:r>
              <w:rPr>
                <w:rFonts w:ascii="Times New Roman" w:hAnsi="Times New Roman"/>
                <w:sz w:val="18"/>
                <w:szCs w:val="18"/>
              </w:rPr>
              <w:t>25.</w:t>
            </w:r>
            <w:r w:rsidR="008B6D44">
              <w:rPr>
                <w:rFonts w:ascii="Times New Roman" w:hAnsi="Times New Roman"/>
                <w:sz w:val="18"/>
                <w:szCs w:val="18"/>
              </w:rPr>
              <w:t>35</w:t>
            </w:r>
            <w:r>
              <w:rPr>
                <w:rFonts w:ascii="Times New Roman" w:hAnsi="Times New Roman"/>
                <w:sz w:val="18"/>
                <w:szCs w:val="18"/>
              </w:rPr>
              <w:t>/6</w:t>
            </w:r>
            <w:r w:rsidR="008B6D44">
              <w:rPr>
                <w:rFonts w:ascii="Times New Roman" w:hAnsi="Times New Roman"/>
                <w:sz w:val="18"/>
                <w:szCs w:val="18"/>
              </w:rPr>
              <w:t>1.37</w:t>
            </w:r>
          </w:p>
        </w:tc>
        <w:tc>
          <w:tcPr>
            <w:tcW w:w="1720" w:type="dxa"/>
            <w:tcBorders>
              <w:top w:val="single" w:sz="2" w:space="0" w:color="000001"/>
              <w:left w:val="single" w:sz="2" w:space="0" w:color="000001"/>
              <w:bottom w:val="single" w:sz="2" w:space="0" w:color="000001"/>
            </w:tcBorders>
            <w:shd w:val="clear" w:color="auto" w:fill="auto"/>
            <w:tcMar>
              <w:left w:w="21" w:type="dxa"/>
            </w:tcMar>
          </w:tcPr>
          <w:p w14:paraId="36434488" w14:textId="5F18B8F0" w:rsidR="00A43D8C" w:rsidRDefault="001A4574">
            <w:pPr>
              <w:jc w:val="center"/>
              <w:rPr>
                <w:rFonts w:ascii="Times New Roman" w:hAnsi="Times New Roman"/>
                <w:sz w:val="18"/>
                <w:szCs w:val="18"/>
              </w:rPr>
            </w:pPr>
            <w:r>
              <w:rPr>
                <w:rFonts w:ascii="Times New Roman" w:hAnsi="Times New Roman"/>
                <w:sz w:val="18"/>
                <w:szCs w:val="18"/>
              </w:rPr>
              <w:t>2</w:t>
            </w:r>
            <w:r w:rsidR="008B6D44">
              <w:rPr>
                <w:rFonts w:ascii="Times New Roman" w:hAnsi="Times New Roman"/>
                <w:sz w:val="18"/>
                <w:szCs w:val="18"/>
              </w:rPr>
              <w:t>2.71</w:t>
            </w:r>
            <w:r>
              <w:rPr>
                <w:rFonts w:ascii="Times New Roman" w:hAnsi="Times New Roman"/>
                <w:sz w:val="18"/>
                <w:szCs w:val="18"/>
              </w:rPr>
              <w:t>/24.</w:t>
            </w:r>
            <w:r w:rsidR="008B6D44">
              <w:rPr>
                <w:rFonts w:ascii="Times New Roman" w:hAnsi="Times New Roman"/>
                <w:sz w:val="18"/>
                <w:szCs w:val="18"/>
              </w:rPr>
              <w:t>86</w:t>
            </w:r>
          </w:p>
        </w:tc>
        <w:tc>
          <w:tcPr>
            <w:tcW w:w="1217" w:type="dxa"/>
            <w:tcBorders>
              <w:top w:val="single" w:sz="2" w:space="0" w:color="000001"/>
              <w:left w:val="single" w:sz="2" w:space="0" w:color="000001"/>
              <w:bottom w:val="single" w:sz="2" w:space="0" w:color="000001"/>
            </w:tcBorders>
            <w:shd w:val="clear" w:color="auto" w:fill="auto"/>
            <w:tcMar>
              <w:left w:w="21" w:type="dxa"/>
            </w:tcMar>
          </w:tcPr>
          <w:p w14:paraId="4DA8E5BB" w14:textId="7DC4646A" w:rsidR="00A43D8C" w:rsidRDefault="001A4574">
            <w:pPr>
              <w:jc w:val="center"/>
              <w:rPr>
                <w:rFonts w:ascii="Times New Roman" w:hAnsi="Times New Roman"/>
                <w:sz w:val="18"/>
                <w:szCs w:val="18"/>
              </w:rPr>
            </w:pPr>
            <w:r>
              <w:rPr>
                <w:rFonts w:ascii="Times New Roman" w:hAnsi="Times New Roman"/>
                <w:sz w:val="18"/>
                <w:szCs w:val="18"/>
              </w:rPr>
              <w:t>1.</w:t>
            </w:r>
            <w:r w:rsidR="00C72E9B">
              <w:rPr>
                <w:rFonts w:ascii="Times New Roman" w:hAnsi="Times New Roman"/>
                <w:sz w:val="18"/>
                <w:szCs w:val="18"/>
              </w:rPr>
              <w:t>6</w:t>
            </w:r>
            <w:r>
              <w:rPr>
                <w:rFonts w:ascii="Times New Roman" w:hAnsi="Times New Roman"/>
                <w:sz w:val="18"/>
                <w:szCs w:val="18"/>
              </w:rPr>
              <w:t>(3)</w:t>
            </w:r>
          </w:p>
        </w:tc>
        <w:tc>
          <w:tcPr>
            <w:tcW w:w="1226" w:type="dxa"/>
            <w:tcBorders>
              <w:top w:val="single" w:sz="2" w:space="0" w:color="000001"/>
              <w:left w:val="single" w:sz="2" w:space="0" w:color="000001"/>
              <w:bottom w:val="single" w:sz="2" w:space="0" w:color="000001"/>
            </w:tcBorders>
            <w:shd w:val="clear" w:color="auto" w:fill="auto"/>
            <w:tcMar>
              <w:left w:w="21" w:type="dxa"/>
            </w:tcMar>
          </w:tcPr>
          <w:p w14:paraId="638205FB" w14:textId="5C9C2D56" w:rsidR="00A43D8C" w:rsidRDefault="001A4574">
            <w:pPr>
              <w:jc w:val="center"/>
              <w:rPr>
                <w:rFonts w:ascii="Times New Roman" w:hAnsi="Times New Roman"/>
                <w:sz w:val="18"/>
                <w:szCs w:val="18"/>
              </w:rPr>
            </w:pPr>
            <w:r>
              <w:rPr>
                <w:rFonts w:ascii="Times New Roman" w:hAnsi="Times New Roman"/>
                <w:sz w:val="18"/>
                <w:szCs w:val="18"/>
              </w:rPr>
              <w:t>5.</w:t>
            </w:r>
            <w:r w:rsidR="00C72E9B">
              <w:rPr>
                <w:rFonts w:ascii="Times New Roman" w:hAnsi="Times New Roman"/>
                <w:sz w:val="18"/>
                <w:szCs w:val="18"/>
              </w:rPr>
              <w:t>0</w:t>
            </w:r>
            <w:r>
              <w:rPr>
                <w:rFonts w:ascii="Times New Roman" w:hAnsi="Times New Roman"/>
                <w:sz w:val="18"/>
                <w:szCs w:val="18"/>
              </w:rPr>
              <w:t>(3)</w:t>
            </w:r>
          </w:p>
        </w:tc>
        <w:tc>
          <w:tcPr>
            <w:tcW w:w="1030"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14:paraId="0E2C603A" w14:textId="77777777" w:rsidR="00A43D8C" w:rsidRDefault="00451DD4">
            <w:pPr>
              <w:pStyle w:val="TabellenInhalt"/>
              <w:jc w:val="center"/>
              <w:rPr>
                <w:rFonts w:ascii="Times New Roman" w:hAnsi="Times New Roman"/>
                <w:sz w:val="18"/>
                <w:szCs w:val="18"/>
              </w:rPr>
            </w:pPr>
            <w:r>
              <w:rPr>
                <w:rFonts w:ascii="Times New Roman" w:hAnsi="Times New Roman"/>
                <w:sz w:val="18"/>
                <w:szCs w:val="18"/>
              </w:rPr>
              <w:t>N</w:t>
            </w:r>
            <w:r w:rsidR="001A4574">
              <w:rPr>
                <w:rFonts w:ascii="Times New Roman" w:hAnsi="Times New Roman"/>
                <w:sz w:val="18"/>
                <w:szCs w:val="18"/>
              </w:rPr>
              <w:t>o</w:t>
            </w:r>
          </w:p>
        </w:tc>
      </w:tr>
      <w:tr w:rsidR="00227B08" w14:paraId="4BE1BC86" w14:textId="77777777" w:rsidTr="000E5FE5">
        <w:tc>
          <w:tcPr>
            <w:tcW w:w="926" w:type="dxa"/>
            <w:vMerge/>
            <w:tcBorders>
              <w:top w:val="single" w:sz="2" w:space="0" w:color="000001"/>
              <w:left w:val="single" w:sz="2" w:space="0" w:color="000001"/>
              <w:bottom w:val="double" w:sz="4" w:space="0" w:color="000001"/>
            </w:tcBorders>
            <w:shd w:val="clear" w:color="auto" w:fill="auto"/>
            <w:tcMar>
              <w:left w:w="21" w:type="dxa"/>
            </w:tcMar>
          </w:tcPr>
          <w:p w14:paraId="25172245" w14:textId="77777777" w:rsidR="004A59CC" w:rsidRDefault="004A59CC"/>
        </w:tc>
        <w:tc>
          <w:tcPr>
            <w:tcW w:w="1475" w:type="dxa"/>
            <w:vMerge/>
            <w:tcBorders>
              <w:top w:val="single" w:sz="2" w:space="0" w:color="000001"/>
              <w:left w:val="single" w:sz="2" w:space="0" w:color="000001"/>
              <w:bottom w:val="double" w:sz="4" w:space="0" w:color="000001"/>
            </w:tcBorders>
            <w:shd w:val="clear" w:color="auto" w:fill="auto"/>
            <w:tcMar>
              <w:left w:w="21" w:type="dxa"/>
            </w:tcMar>
          </w:tcPr>
          <w:p w14:paraId="038A8537" w14:textId="77777777" w:rsidR="004A59CC" w:rsidRDefault="004A59CC"/>
        </w:tc>
        <w:tc>
          <w:tcPr>
            <w:tcW w:w="1128" w:type="dxa"/>
            <w:tcBorders>
              <w:top w:val="single" w:sz="2" w:space="0" w:color="000001"/>
              <w:left w:val="single" w:sz="2" w:space="0" w:color="000001"/>
              <w:bottom w:val="double" w:sz="4" w:space="0" w:color="auto"/>
            </w:tcBorders>
            <w:shd w:val="clear" w:color="auto" w:fill="auto"/>
            <w:tcMar>
              <w:left w:w="21" w:type="dxa"/>
            </w:tcMar>
          </w:tcPr>
          <w:p w14:paraId="742541C7" w14:textId="2295C6AC" w:rsidR="004A59CC" w:rsidRDefault="004A59CC">
            <w:pPr>
              <w:pStyle w:val="TabellenInhalt"/>
              <w:jc w:val="center"/>
              <w:rPr>
                <w:rFonts w:ascii="Times New Roman" w:hAnsi="Times New Roman"/>
                <w:i/>
                <w:iCs/>
                <w:sz w:val="18"/>
                <w:szCs w:val="18"/>
              </w:rPr>
            </w:pPr>
            <w:r>
              <w:rPr>
                <w:rFonts w:ascii="Times New Roman" w:hAnsi="Times New Roman"/>
                <w:i/>
                <w:iCs/>
                <w:sz w:val="18"/>
                <w:szCs w:val="18"/>
              </w:rPr>
              <w:t xml:space="preserve">M </w:t>
            </w:r>
            <w:r w:rsidRPr="000D1682">
              <w:rPr>
                <w:rFonts w:ascii="Times New Roman" w:hAnsi="Times New Roman"/>
                <w:sz w:val="18"/>
                <w:szCs w:val="18"/>
                <w:vertAlign w:val="subscript"/>
              </w:rPr>
              <w:t>rot</w:t>
            </w:r>
          </w:p>
        </w:tc>
        <w:tc>
          <w:tcPr>
            <w:tcW w:w="1138" w:type="dxa"/>
            <w:tcBorders>
              <w:top w:val="single" w:sz="2" w:space="0" w:color="000001"/>
              <w:left w:val="single" w:sz="2" w:space="0" w:color="000001"/>
              <w:bottom w:val="double" w:sz="4" w:space="0" w:color="auto"/>
            </w:tcBorders>
            <w:shd w:val="clear" w:color="auto" w:fill="auto"/>
            <w:tcMar>
              <w:left w:w="21" w:type="dxa"/>
            </w:tcMar>
          </w:tcPr>
          <w:p w14:paraId="54597557" w14:textId="007941E5" w:rsidR="004A59CC" w:rsidRDefault="004A59CC">
            <w:pPr>
              <w:pStyle w:val="TabellenInhalt"/>
              <w:jc w:val="center"/>
              <w:rPr>
                <w:rFonts w:ascii="Times New Roman" w:hAnsi="Times New Roman"/>
                <w:sz w:val="18"/>
                <w:szCs w:val="18"/>
              </w:rPr>
            </w:pPr>
            <w:r>
              <w:rPr>
                <w:rFonts w:ascii="Times New Roman" w:hAnsi="Times New Roman"/>
                <w:sz w:val="18"/>
                <w:szCs w:val="18"/>
              </w:rPr>
              <w:t>10</w:t>
            </w:r>
          </w:p>
        </w:tc>
        <w:tc>
          <w:tcPr>
            <w:tcW w:w="1455" w:type="dxa"/>
            <w:tcBorders>
              <w:top w:val="single" w:sz="2" w:space="0" w:color="000001"/>
              <w:left w:val="single" w:sz="2" w:space="0" w:color="000001"/>
              <w:bottom w:val="double" w:sz="4" w:space="0" w:color="auto"/>
            </w:tcBorders>
            <w:shd w:val="clear" w:color="auto" w:fill="auto"/>
            <w:tcMar>
              <w:left w:w="21" w:type="dxa"/>
            </w:tcMar>
          </w:tcPr>
          <w:p w14:paraId="06F762CD" w14:textId="23E4FC0E" w:rsidR="004A59CC" w:rsidRDefault="004A59CC">
            <w:pPr>
              <w:jc w:val="center"/>
              <w:rPr>
                <w:rFonts w:ascii="Times New Roman" w:hAnsi="Times New Roman"/>
                <w:sz w:val="18"/>
                <w:szCs w:val="18"/>
              </w:rPr>
            </w:pPr>
            <w:r>
              <w:rPr>
                <w:rFonts w:ascii="Times New Roman" w:hAnsi="Times New Roman"/>
                <w:sz w:val="18"/>
                <w:szCs w:val="18"/>
              </w:rPr>
              <w:t>8.83/14.63</w:t>
            </w:r>
          </w:p>
        </w:tc>
        <w:tc>
          <w:tcPr>
            <w:tcW w:w="1540" w:type="dxa"/>
            <w:tcBorders>
              <w:top w:val="single" w:sz="2" w:space="0" w:color="000001"/>
              <w:left w:val="single" w:sz="2" w:space="0" w:color="000001"/>
              <w:bottom w:val="double" w:sz="4" w:space="0" w:color="auto"/>
            </w:tcBorders>
            <w:shd w:val="clear" w:color="auto" w:fill="auto"/>
            <w:tcMar>
              <w:left w:w="21" w:type="dxa"/>
            </w:tcMar>
          </w:tcPr>
          <w:p w14:paraId="5B95FDEE" w14:textId="2ED980CA" w:rsidR="004A59CC" w:rsidRDefault="004A59CC">
            <w:pPr>
              <w:jc w:val="center"/>
              <w:rPr>
                <w:rFonts w:ascii="Times New Roman" w:hAnsi="Times New Roman"/>
                <w:sz w:val="18"/>
                <w:szCs w:val="18"/>
              </w:rPr>
            </w:pPr>
            <w:r>
              <w:rPr>
                <w:rFonts w:ascii="Times New Roman" w:hAnsi="Times New Roman"/>
                <w:sz w:val="18"/>
                <w:szCs w:val="18"/>
              </w:rPr>
              <w:t>10.35/11.03</w:t>
            </w:r>
          </w:p>
        </w:tc>
        <w:tc>
          <w:tcPr>
            <w:tcW w:w="1720" w:type="dxa"/>
            <w:tcBorders>
              <w:top w:val="single" w:sz="2" w:space="0" w:color="000001"/>
              <w:left w:val="single" w:sz="2" w:space="0" w:color="000001"/>
              <w:bottom w:val="double" w:sz="4" w:space="0" w:color="auto"/>
            </w:tcBorders>
            <w:shd w:val="clear" w:color="auto" w:fill="auto"/>
            <w:tcMar>
              <w:left w:w="21" w:type="dxa"/>
            </w:tcMar>
          </w:tcPr>
          <w:p w14:paraId="243B7ACA" w14:textId="076D1091" w:rsidR="004A59CC" w:rsidRDefault="004A59CC">
            <w:pPr>
              <w:jc w:val="center"/>
              <w:rPr>
                <w:rFonts w:ascii="Times New Roman" w:hAnsi="Times New Roman"/>
                <w:sz w:val="18"/>
                <w:szCs w:val="18"/>
              </w:rPr>
            </w:pPr>
            <w:r>
              <w:rPr>
                <w:rFonts w:ascii="Times New Roman" w:hAnsi="Times New Roman"/>
                <w:sz w:val="18"/>
                <w:szCs w:val="18"/>
              </w:rPr>
              <w:t>28.70/57.76</w:t>
            </w:r>
          </w:p>
        </w:tc>
        <w:tc>
          <w:tcPr>
            <w:tcW w:w="1720" w:type="dxa"/>
            <w:tcBorders>
              <w:top w:val="single" w:sz="2" w:space="0" w:color="000001"/>
              <w:left w:val="single" w:sz="2" w:space="0" w:color="000001"/>
              <w:bottom w:val="double" w:sz="4" w:space="0" w:color="auto"/>
            </w:tcBorders>
            <w:shd w:val="clear" w:color="auto" w:fill="auto"/>
            <w:tcMar>
              <w:left w:w="21" w:type="dxa"/>
            </w:tcMar>
          </w:tcPr>
          <w:p w14:paraId="18E25D5E" w14:textId="5DF74C34" w:rsidR="004A59CC" w:rsidRDefault="004A59CC">
            <w:pPr>
              <w:jc w:val="center"/>
              <w:rPr>
                <w:rFonts w:ascii="Times New Roman" w:hAnsi="Times New Roman"/>
                <w:sz w:val="18"/>
                <w:szCs w:val="18"/>
              </w:rPr>
            </w:pPr>
            <w:r>
              <w:rPr>
                <w:rFonts w:ascii="Times New Roman" w:hAnsi="Times New Roman"/>
                <w:sz w:val="18"/>
                <w:szCs w:val="18"/>
              </w:rPr>
              <w:t>29.96/31.10</w:t>
            </w:r>
          </w:p>
        </w:tc>
        <w:tc>
          <w:tcPr>
            <w:tcW w:w="2443" w:type="dxa"/>
            <w:gridSpan w:val="2"/>
            <w:tcBorders>
              <w:top w:val="single" w:sz="2" w:space="0" w:color="000001"/>
              <w:left w:val="single" w:sz="2" w:space="0" w:color="000001"/>
              <w:bottom w:val="double" w:sz="4" w:space="0" w:color="auto"/>
            </w:tcBorders>
            <w:shd w:val="clear" w:color="auto" w:fill="auto"/>
            <w:tcMar>
              <w:left w:w="21" w:type="dxa"/>
            </w:tcMar>
          </w:tcPr>
          <w:p w14:paraId="7CD9EA99" w14:textId="36EF617D" w:rsidR="004A59CC" w:rsidRDefault="004A59CC">
            <w:pPr>
              <w:jc w:val="center"/>
              <w:rPr>
                <w:rFonts w:ascii="Times New Roman" w:hAnsi="Times New Roman"/>
                <w:sz w:val="18"/>
                <w:szCs w:val="18"/>
              </w:rPr>
            </w:pPr>
            <w:r>
              <w:rPr>
                <w:rFonts w:ascii="Times New Roman" w:hAnsi="Times New Roman"/>
                <w:sz w:val="18"/>
                <w:szCs w:val="18"/>
              </w:rPr>
              <w:t>3.59(9)</w:t>
            </w:r>
          </w:p>
        </w:tc>
        <w:tc>
          <w:tcPr>
            <w:tcW w:w="1030" w:type="dxa"/>
            <w:tcBorders>
              <w:top w:val="single" w:sz="2" w:space="0" w:color="000001"/>
              <w:left w:val="single" w:sz="2" w:space="0" w:color="000001"/>
              <w:bottom w:val="double" w:sz="4" w:space="0" w:color="auto"/>
              <w:right w:val="single" w:sz="2" w:space="0" w:color="000001"/>
            </w:tcBorders>
            <w:shd w:val="clear" w:color="auto" w:fill="auto"/>
            <w:tcMar>
              <w:left w:w="21" w:type="dxa"/>
            </w:tcMar>
          </w:tcPr>
          <w:p w14:paraId="4F09F3FB" w14:textId="11FCC0CA" w:rsidR="004A59CC" w:rsidRDefault="004A59CC">
            <w:pPr>
              <w:jc w:val="center"/>
              <w:rPr>
                <w:rFonts w:ascii="Times New Roman" w:hAnsi="Times New Roman"/>
                <w:sz w:val="18"/>
                <w:szCs w:val="18"/>
              </w:rPr>
            </w:pPr>
            <w:r>
              <w:rPr>
                <w:rFonts w:ascii="Times New Roman" w:hAnsi="Times New Roman"/>
                <w:sz w:val="18"/>
                <w:szCs w:val="18"/>
              </w:rPr>
              <w:t>Yes</w:t>
            </w:r>
          </w:p>
        </w:tc>
      </w:tr>
      <w:tr w:rsidR="009055A6" w14:paraId="4DAA4366" w14:textId="77777777" w:rsidTr="000E5FE5">
        <w:tc>
          <w:tcPr>
            <w:tcW w:w="926" w:type="dxa"/>
            <w:vMerge w:val="restart"/>
            <w:tcBorders>
              <w:top w:val="single" w:sz="2" w:space="0" w:color="000001"/>
              <w:left w:val="single" w:sz="2" w:space="0" w:color="000001"/>
              <w:bottom w:val="double" w:sz="4" w:space="0" w:color="000001"/>
            </w:tcBorders>
            <w:shd w:val="clear" w:color="auto" w:fill="auto"/>
            <w:tcMar>
              <w:left w:w="21" w:type="dxa"/>
            </w:tcMar>
          </w:tcPr>
          <w:p w14:paraId="7CAA9EA8" w14:textId="77777777" w:rsidR="00A43D8C" w:rsidRDefault="001A4574">
            <w:pPr>
              <w:pStyle w:val="TabellenInhalt"/>
              <w:jc w:val="center"/>
              <w:rPr>
                <w:rFonts w:ascii="Times New Roman" w:hAnsi="Times New Roman"/>
                <w:sz w:val="18"/>
                <w:szCs w:val="18"/>
              </w:rPr>
            </w:pPr>
            <w:r>
              <w:rPr>
                <w:rFonts w:ascii="Times New Roman" w:hAnsi="Times New Roman"/>
                <w:sz w:val="18"/>
                <w:szCs w:val="18"/>
              </w:rPr>
              <w:t>(</w:t>
            </w:r>
            <w:r>
              <w:rPr>
                <w:rFonts w:ascii="Times New Roman" w:hAnsi="Times New Roman"/>
                <w:i/>
                <w:iCs/>
                <w:sz w:val="18"/>
                <w:szCs w:val="18"/>
              </w:rPr>
              <w:t>P</w:t>
            </w:r>
            <w:r>
              <w:rPr>
                <w:rFonts w:ascii="Times New Roman" w:hAnsi="Times New Roman"/>
                <w:sz w:val="18"/>
                <w:szCs w:val="18"/>
              </w:rPr>
              <w:t>2</w:t>
            </w:r>
            <w:r>
              <w:rPr>
                <w:rFonts w:ascii="Times New Roman" w:hAnsi="Times New Roman"/>
                <w:sz w:val="18"/>
                <w:szCs w:val="18"/>
                <w:vertAlign w:val="subscript"/>
              </w:rPr>
              <w:t>1</w:t>
            </w:r>
            <w:r>
              <w:rPr>
                <w:rFonts w:ascii="Times New Roman" w:hAnsi="Times New Roman"/>
                <w:sz w:val="18"/>
                <w:szCs w:val="18"/>
                <w:vertAlign w:val="superscript"/>
              </w:rPr>
              <w:t>[100]</w:t>
            </w:r>
            <w:r>
              <w:rPr>
                <w:rFonts w:ascii="Times New Roman" w:hAnsi="Times New Roman"/>
                <w:sz w:val="18"/>
                <w:szCs w:val="18"/>
              </w:rPr>
              <w:t>)</w:t>
            </w:r>
          </w:p>
        </w:tc>
        <w:tc>
          <w:tcPr>
            <w:tcW w:w="1475" w:type="dxa"/>
            <w:vMerge w:val="restart"/>
            <w:tcBorders>
              <w:top w:val="single" w:sz="2" w:space="0" w:color="000001"/>
              <w:left w:val="single" w:sz="2" w:space="0" w:color="000001"/>
              <w:bottom w:val="double" w:sz="4" w:space="0" w:color="000001"/>
            </w:tcBorders>
            <w:shd w:val="clear" w:color="auto" w:fill="auto"/>
            <w:tcMar>
              <w:left w:w="21" w:type="dxa"/>
            </w:tcMar>
          </w:tcPr>
          <w:p w14:paraId="38958A18" w14:textId="77777777" w:rsidR="00A43D8C" w:rsidRDefault="001A4574">
            <w:pPr>
              <w:pStyle w:val="TabellenInhalt"/>
              <w:jc w:val="center"/>
              <w:rPr>
                <w:rFonts w:ascii="Times New Roman" w:hAnsi="Times New Roman"/>
                <w:i/>
                <w:iCs/>
                <w:sz w:val="18"/>
                <w:szCs w:val="18"/>
              </w:rPr>
            </w:pPr>
            <w:r>
              <w:rPr>
                <w:rFonts w:ascii="Times New Roman" w:hAnsi="Times New Roman"/>
                <w:i/>
                <w:iCs/>
                <w:sz w:val="18"/>
                <w:szCs w:val="18"/>
              </w:rPr>
              <w:t>P</w:t>
            </w:r>
            <w:r>
              <w:rPr>
                <w:rFonts w:ascii="Times New Roman" w:hAnsi="Times New Roman"/>
                <w:sz w:val="18"/>
                <w:szCs w:val="18"/>
              </w:rPr>
              <w:t>2</w:t>
            </w:r>
            <w:r>
              <w:rPr>
                <w:rFonts w:ascii="Times New Roman" w:hAnsi="Times New Roman"/>
                <w:sz w:val="18"/>
                <w:szCs w:val="18"/>
                <w:vertAlign w:val="subscript"/>
              </w:rPr>
              <w:t>1</w:t>
            </w:r>
            <w:r>
              <w:rPr>
                <w:rFonts w:ascii="Times New Roman" w:hAnsi="Times New Roman"/>
                <w:sz w:val="18"/>
                <w:szCs w:val="18"/>
              </w:rPr>
              <w:t>.1'</w:t>
            </w:r>
            <w:r>
              <w:rPr>
                <w:rFonts w:ascii="Times New Roman" w:eastAsia="Liberation Serif" w:hAnsi="Times New Roman" w:cs="Liberation Serif"/>
                <w:sz w:val="18"/>
                <w:szCs w:val="18"/>
              </w:rPr>
              <w:t>(0</w:t>
            </w:r>
            <w:r w:rsidRPr="00F108FE">
              <w:rPr>
                <w:rFonts w:ascii="Symbol" w:eastAsia="Liberation Serif" w:hAnsi="Symbol" w:cs="Liberation Serif"/>
                <w:sz w:val="18"/>
                <w:szCs w:val="18"/>
              </w:rPr>
              <w:t></w:t>
            </w:r>
            <w:r w:rsidRPr="00F108FE">
              <w:rPr>
                <w:rFonts w:ascii="Symbol" w:eastAsia="Liberation Serif" w:hAnsi="Symbol" w:cs="Liberation Serif"/>
                <w:sz w:val="18"/>
                <w:szCs w:val="18"/>
              </w:rPr>
              <w:t></w:t>
            </w:r>
            <w:r>
              <w:rPr>
                <w:rFonts w:ascii="Times New Roman" w:eastAsia="Liberation Serif" w:hAnsi="Times New Roman" w:cs="Liberation Serif"/>
                <w:sz w:val="18"/>
                <w:szCs w:val="18"/>
              </w:rPr>
              <w:t>)0s</w:t>
            </w:r>
          </w:p>
        </w:tc>
        <w:tc>
          <w:tcPr>
            <w:tcW w:w="1128" w:type="dxa"/>
            <w:tcBorders>
              <w:top w:val="double" w:sz="4" w:space="0" w:color="auto"/>
              <w:left w:val="single" w:sz="2" w:space="0" w:color="000001"/>
              <w:bottom w:val="single" w:sz="2" w:space="0" w:color="000001"/>
            </w:tcBorders>
            <w:shd w:val="clear" w:color="auto" w:fill="auto"/>
            <w:tcMar>
              <w:left w:w="21" w:type="dxa"/>
            </w:tcMar>
          </w:tcPr>
          <w:p w14:paraId="5BDF8652" w14:textId="77777777" w:rsidR="00A43D8C" w:rsidRDefault="001A4574">
            <w:pPr>
              <w:pStyle w:val="TabellenInhalt"/>
              <w:jc w:val="center"/>
              <w:rPr>
                <w:rFonts w:ascii="Times New Roman" w:hAnsi="Times New Roman"/>
                <w:sz w:val="18"/>
                <w:szCs w:val="18"/>
              </w:rPr>
            </w:pPr>
            <w:r>
              <w:rPr>
                <w:rFonts w:ascii="Times New Roman" w:hAnsi="Times New Roman"/>
                <w:sz w:val="18"/>
                <w:szCs w:val="18"/>
              </w:rPr>
              <w:t>---</w:t>
            </w:r>
          </w:p>
        </w:tc>
        <w:tc>
          <w:tcPr>
            <w:tcW w:w="1138" w:type="dxa"/>
            <w:tcBorders>
              <w:top w:val="double" w:sz="4" w:space="0" w:color="auto"/>
              <w:left w:val="single" w:sz="2" w:space="0" w:color="000001"/>
              <w:bottom w:val="single" w:sz="2" w:space="0" w:color="000001"/>
            </w:tcBorders>
            <w:shd w:val="clear" w:color="auto" w:fill="auto"/>
            <w:tcMar>
              <w:left w:w="21" w:type="dxa"/>
            </w:tcMar>
          </w:tcPr>
          <w:p w14:paraId="2930DC32" w14:textId="77777777" w:rsidR="00A43D8C" w:rsidRDefault="001A4574">
            <w:pPr>
              <w:pStyle w:val="TabellenInhalt"/>
              <w:jc w:val="center"/>
              <w:rPr>
                <w:rFonts w:ascii="Times New Roman" w:hAnsi="Times New Roman"/>
                <w:sz w:val="18"/>
                <w:szCs w:val="18"/>
              </w:rPr>
            </w:pPr>
            <w:r>
              <w:rPr>
                <w:rFonts w:ascii="Times New Roman" w:hAnsi="Times New Roman"/>
                <w:sz w:val="18"/>
                <w:szCs w:val="18"/>
              </w:rPr>
              <w:t>12</w:t>
            </w:r>
          </w:p>
        </w:tc>
        <w:tc>
          <w:tcPr>
            <w:tcW w:w="1455" w:type="dxa"/>
            <w:tcBorders>
              <w:top w:val="double" w:sz="4" w:space="0" w:color="auto"/>
              <w:left w:val="single" w:sz="2" w:space="0" w:color="000001"/>
              <w:bottom w:val="single" w:sz="2" w:space="0" w:color="000001"/>
            </w:tcBorders>
            <w:shd w:val="clear" w:color="auto" w:fill="auto"/>
            <w:tcMar>
              <w:left w:w="21" w:type="dxa"/>
            </w:tcMar>
          </w:tcPr>
          <w:p w14:paraId="527C2CED" w14:textId="0AFFF221" w:rsidR="00A43D8C" w:rsidRDefault="001A4574">
            <w:pPr>
              <w:jc w:val="center"/>
              <w:rPr>
                <w:rFonts w:ascii="Times New Roman" w:hAnsi="Times New Roman"/>
                <w:sz w:val="18"/>
                <w:szCs w:val="18"/>
              </w:rPr>
            </w:pPr>
            <w:r>
              <w:rPr>
                <w:rFonts w:ascii="Times New Roman" w:hAnsi="Times New Roman"/>
                <w:sz w:val="18"/>
                <w:szCs w:val="18"/>
              </w:rPr>
              <w:t>8.</w:t>
            </w:r>
            <w:r w:rsidR="005D5EA1">
              <w:rPr>
                <w:rFonts w:ascii="Times New Roman" w:hAnsi="Times New Roman"/>
                <w:sz w:val="18"/>
                <w:szCs w:val="18"/>
              </w:rPr>
              <w:t>29</w:t>
            </w:r>
            <w:r>
              <w:rPr>
                <w:rFonts w:ascii="Times New Roman" w:hAnsi="Times New Roman"/>
                <w:sz w:val="18"/>
                <w:szCs w:val="18"/>
              </w:rPr>
              <w:t>/13.9</w:t>
            </w:r>
            <w:r w:rsidR="005D5EA1">
              <w:rPr>
                <w:rFonts w:ascii="Times New Roman" w:hAnsi="Times New Roman"/>
                <w:sz w:val="18"/>
                <w:szCs w:val="18"/>
              </w:rPr>
              <w:t>7</w:t>
            </w:r>
          </w:p>
        </w:tc>
        <w:tc>
          <w:tcPr>
            <w:tcW w:w="1540" w:type="dxa"/>
            <w:tcBorders>
              <w:top w:val="double" w:sz="4" w:space="0" w:color="auto"/>
              <w:left w:val="single" w:sz="2" w:space="0" w:color="000001"/>
              <w:bottom w:val="single" w:sz="2" w:space="0" w:color="000001"/>
            </w:tcBorders>
            <w:shd w:val="clear" w:color="auto" w:fill="auto"/>
            <w:tcMar>
              <w:left w:w="21" w:type="dxa"/>
            </w:tcMar>
          </w:tcPr>
          <w:p w14:paraId="00D453DF" w14:textId="784F38D5" w:rsidR="00A43D8C" w:rsidRDefault="001A4574">
            <w:pPr>
              <w:jc w:val="center"/>
              <w:rPr>
                <w:rFonts w:ascii="Times New Roman" w:hAnsi="Times New Roman"/>
                <w:sz w:val="18"/>
                <w:szCs w:val="18"/>
              </w:rPr>
            </w:pPr>
            <w:r>
              <w:rPr>
                <w:rFonts w:ascii="Times New Roman" w:hAnsi="Times New Roman"/>
                <w:sz w:val="18"/>
                <w:szCs w:val="18"/>
              </w:rPr>
              <w:t>8.4</w:t>
            </w:r>
            <w:r w:rsidR="005D5EA1">
              <w:rPr>
                <w:rFonts w:ascii="Times New Roman" w:hAnsi="Times New Roman"/>
                <w:sz w:val="18"/>
                <w:szCs w:val="18"/>
              </w:rPr>
              <w:t>7</w:t>
            </w:r>
            <w:r>
              <w:rPr>
                <w:rFonts w:ascii="Times New Roman" w:hAnsi="Times New Roman"/>
                <w:sz w:val="18"/>
                <w:szCs w:val="18"/>
              </w:rPr>
              <w:t>/9.2</w:t>
            </w:r>
            <w:r w:rsidR="005D5EA1">
              <w:rPr>
                <w:rFonts w:ascii="Times New Roman" w:hAnsi="Times New Roman"/>
                <w:sz w:val="18"/>
                <w:szCs w:val="18"/>
              </w:rPr>
              <w:t>7</w:t>
            </w:r>
          </w:p>
        </w:tc>
        <w:tc>
          <w:tcPr>
            <w:tcW w:w="1720" w:type="dxa"/>
            <w:tcBorders>
              <w:top w:val="double" w:sz="4" w:space="0" w:color="auto"/>
              <w:left w:val="single" w:sz="2" w:space="0" w:color="000001"/>
              <w:bottom w:val="single" w:sz="2" w:space="0" w:color="000001"/>
            </w:tcBorders>
            <w:shd w:val="clear" w:color="auto" w:fill="auto"/>
            <w:tcMar>
              <w:left w:w="21" w:type="dxa"/>
            </w:tcMar>
          </w:tcPr>
          <w:p w14:paraId="6CA24855" w14:textId="450A41FA" w:rsidR="00A43D8C" w:rsidRDefault="001A4574">
            <w:pPr>
              <w:jc w:val="center"/>
              <w:rPr>
                <w:rFonts w:ascii="Times New Roman" w:hAnsi="Times New Roman"/>
                <w:sz w:val="18"/>
                <w:szCs w:val="18"/>
              </w:rPr>
            </w:pPr>
            <w:r>
              <w:rPr>
                <w:rFonts w:ascii="Times New Roman" w:hAnsi="Times New Roman"/>
                <w:sz w:val="18"/>
                <w:szCs w:val="18"/>
              </w:rPr>
              <w:t>19.0</w:t>
            </w:r>
            <w:r w:rsidR="005D5EA1">
              <w:rPr>
                <w:rFonts w:ascii="Times New Roman" w:hAnsi="Times New Roman"/>
                <w:sz w:val="18"/>
                <w:szCs w:val="18"/>
              </w:rPr>
              <w:t>4</w:t>
            </w:r>
            <w:r>
              <w:rPr>
                <w:rFonts w:ascii="Times New Roman" w:hAnsi="Times New Roman"/>
                <w:sz w:val="18"/>
                <w:szCs w:val="18"/>
              </w:rPr>
              <w:t>/49.</w:t>
            </w:r>
            <w:r w:rsidR="005D5EA1">
              <w:rPr>
                <w:rFonts w:ascii="Times New Roman" w:hAnsi="Times New Roman"/>
                <w:sz w:val="18"/>
                <w:szCs w:val="18"/>
              </w:rPr>
              <w:t>01</w:t>
            </w:r>
          </w:p>
        </w:tc>
        <w:tc>
          <w:tcPr>
            <w:tcW w:w="1720" w:type="dxa"/>
            <w:tcBorders>
              <w:top w:val="double" w:sz="4" w:space="0" w:color="auto"/>
              <w:left w:val="single" w:sz="2" w:space="0" w:color="000001"/>
              <w:bottom w:val="single" w:sz="2" w:space="0" w:color="000001"/>
            </w:tcBorders>
            <w:shd w:val="clear" w:color="auto" w:fill="auto"/>
            <w:tcMar>
              <w:left w:w="21" w:type="dxa"/>
            </w:tcMar>
          </w:tcPr>
          <w:p w14:paraId="28BDD92C" w14:textId="5E4C6261" w:rsidR="00A43D8C" w:rsidRDefault="001A4574">
            <w:pPr>
              <w:jc w:val="center"/>
              <w:rPr>
                <w:rFonts w:ascii="Times New Roman" w:hAnsi="Times New Roman"/>
                <w:sz w:val="18"/>
                <w:szCs w:val="18"/>
              </w:rPr>
            </w:pPr>
            <w:r>
              <w:rPr>
                <w:rFonts w:ascii="Times New Roman" w:hAnsi="Times New Roman"/>
                <w:sz w:val="18"/>
                <w:szCs w:val="18"/>
              </w:rPr>
              <w:t>19.9</w:t>
            </w:r>
            <w:r w:rsidR="005D5EA1">
              <w:rPr>
                <w:rFonts w:ascii="Times New Roman" w:hAnsi="Times New Roman"/>
                <w:sz w:val="18"/>
                <w:szCs w:val="18"/>
              </w:rPr>
              <w:t>7</w:t>
            </w:r>
            <w:r>
              <w:rPr>
                <w:rFonts w:ascii="Times New Roman" w:hAnsi="Times New Roman"/>
                <w:sz w:val="18"/>
                <w:szCs w:val="18"/>
              </w:rPr>
              <w:t>/21.8</w:t>
            </w:r>
            <w:r w:rsidR="005D5EA1">
              <w:rPr>
                <w:rFonts w:ascii="Times New Roman" w:hAnsi="Times New Roman"/>
                <w:sz w:val="18"/>
                <w:szCs w:val="18"/>
              </w:rPr>
              <w:t>3</w:t>
            </w:r>
          </w:p>
        </w:tc>
        <w:tc>
          <w:tcPr>
            <w:tcW w:w="1217" w:type="dxa"/>
            <w:tcBorders>
              <w:top w:val="double" w:sz="4" w:space="0" w:color="auto"/>
              <w:left w:val="single" w:sz="2" w:space="0" w:color="000001"/>
              <w:bottom w:val="single" w:sz="2" w:space="0" w:color="000001"/>
            </w:tcBorders>
            <w:shd w:val="clear" w:color="auto" w:fill="auto"/>
            <w:tcMar>
              <w:left w:w="21" w:type="dxa"/>
            </w:tcMar>
          </w:tcPr>
          <w:p w14:paraId="16412868" w14:textId="635FF9F9" w:rsidR="00A43D8C" w:rsidRDefault="001A4574">
            <w:pPr>
              <w:jc w:val="center"/>
              <w:rPr>
                <w:rFonts w:ascii="Times New Roman" w:hAnsi="Times New Roman"/>
                <w:sz w:val="18"/>
                <w:szCs w:val="18"/>
              </w:rPr>
            </w:pPr>
            <w:r>
              <w:rPr>
                <w:rFonts w:ascii="Times New Roman" w:hAnsi="Times New Roman"/>
                <w:sz w:val="18"/>
                <w:szCs w:val="18"/>
              </w:rPr>
              <w:t>0.2</w:t>
            </w:r>
            <w:r w:rsidR="005D5EA1">
              <w:rPr>
                <w:rFonts w:ascii="Times New Roman" w:hAnsi="Times New Roman"/>
                <w:sz w:val="18"/>
                <w:szCs w:val="18"/>
              </w:rPr>
              <w:t>0</w:t>
            </w:r>
            <w:r>
              <w:rPr>
                <w:rFonts w:ascii="Times New Roman" w:hAnsi="Times New Roman"/>
                <w:sz w:val="18"/>
                <w:szCs w:val="18"/>
              </w:rPr>
              <w:t>(16)</w:t>
            </w:r>
          </w:p>
        </w:tc>
        <w:tc>
          <w:tcPr>
            <w:tcW w:w="1226" w:type="dxa"/>
            <w:tcBorders>
              <w:top w:val="double" w:sz="4" w:space="0" w:color="auto"/>
              <w:left w:val="single" w:sz="2" w:space="0" w:color="000001"/>
              <w:bottom w:val="single" w:sz="2" w:space="0" w:color="000001"/>
            </w:tcBorders>
            <w:shd w:val="clear" w:color="auto" w:fill="auto"/>
            <w:tcMar>
              <w:left w:w="21" w:type="dxa"/>
            </w:tcMar>
          </w:tcPr>
          <w:p w14:paraId="5CB7D2D4" w14:textId="5BDA5790" w:rsidR="00A43D8C" w:rsidRDefault="005D5EA1">
            <w:pPr>
              <w:jc w:val="center"/>
              <w:rPr>
                <w:rFonts w:ascii="Times New Roman" w:hAnsi="Times New Roman"/>
                <w:sz w:val="18"/>
                <w:szCs w:val="18"/>
              </w:rPr>
            </w:pPr>
            <w:r>
              <w:rPr>
                <w:rFonts w:ascii="Times New Roman" w:hAnsi="Times New Roman"/>
                <w:sz w:val="18"/>
                <w:szCs w:val="18"/>
              </w:rPr>
              <w:t>6.00</w:t>
            </w:r>
            <w:r w:rsidR="001A4574">
              <w:rPr>
                <w:rFonts w:ascii="Times New Roman" w:hAnsi="Times New Roman"/>
                <w:sz w:val="18"/>
                <w:szCs w:val="18"/>
              </w:rPr>
              <w:t>(16)</w:t>
            </w:r>
          </w:p>
        </w:tc>
        <w:tc>
          <w:tcPr>
            <w:tcW w:w="1030" w:type="dxa"/>
            <w:tcBorders>
              <w:top w:val="double" w:sz="4" w:space="0" w:color="auto"/>
              <w:left w:val="single" w:sz="2" w:space="0" w:color="000001"/>
              <w:bottom w:val="single" w:sz="2" w:space="0" w:color="000001"/>
              <w:right w:val="single" w:sz="2" w:space="0" w:color="000001"/>
            </w:tcBorders>
            <w:shd w:val="clear" w:color="auto" w:fill="auto"/>
            <w:tcMar>
              <w:left w:w="21" w:type="dxa"/>
            </w:tcMar>
          </w:tcPr>
          <w:p w14:paraId="131FFFF0" w14:textId="4E4CE2A7" w:rsidR="00A43D8C" w:rsidRDefault="005D5EA1">
            <w:pPr>
              <w:jc w:val="center"/>
              <w:rPr>
                <w:rFonts w:ascii="Times New Roman" w:hAnsi="Times New Roman"/>
                <w:sz w:val="18"/>
                <w:szCs w:val="18"/>
              </w:rPr>
            </w:pPr>
            <w:r>
              <w:rPr>
                <w:rFonts w:ascii="Times New Roman" w:hAnsi="Times New Roman"/>
                <w:sz w:val="18"/>
                <w:szCs w:val="18"/>
              </w:rPr>
              <w:t>N</w:t>
            </w:r>
            <w:r w:rsidR="001A4574">
              <w:rPr>
                <w:rFonts w:ascii="Times New Roman" w:hAnsi="Times New Roman"/>
                <w:sz w:val="18"/>
                <w:szCs w:val="18"/>
              </w:rPr>
              <w:t>o</w:t>
            </w:r>
          </w:p>
        </w:tc>
      </w:tr>
      <w:tr w:rsidR="009055A6" w14:paraId="611A3264" w14:textId="77777777" w:rsidTr="000E5FE5">
        <w:tc>
          <w:tcPr>
            <w:tcW w:w="926" w:type="dxa"/>
            <w:vMerge/>
            <w:tcBorders>
              <w:top w:val="single" w:sz="2" w:space="0" w:color="000001"/>
              <w:left w:val="single" w:sz="2" w:space="0" w:color="000001"/>
              <w:bottom w:val="double" w:sz="4" w:space="0" w:color="000001"/>
            </w:tcBorders>
            <w:shd w:val="clear" w:color="auto" w:fill="auto"/>
            <w:tcMar>
              <w:left w:w="21" w:type="dxa"/>
            </w:tcMar>
          </w:tcPr>
          <w:p w14:paraId="17E87626" w14:textId="77777777" w:rsidR="00A43D8C" w:rsidRDefault="00A43D8C"/>
        </w:tc>
        <w:tc>
          <w:tcPr>
            <w:tcW w:w="1475" w:type="dxa"/>
            <w:vMerge/>
            <w:tcBorders>
              <w:top w:val="single" w:sz="2" w:space="0" w:color="000001"/>
              <w:left w:val="single" w:sz="2" w:space="0" w:color="000001"/>
              <w:bottom w:val="double" w:sz="4" w:space="0" w:color="000001"/>
            </w:tcBorders>
            <w:shd w:val="clear" w:color="auto" w:fill="auto"/>
            <w:tcMar>
              <w:left w:w="21" w:type="dxa"/>
            </w:tcMar>
          </w:tcPr>
          <w:p w14:paraId="4C095E54" w14:textId="77777777" w:rsidR="00A43D8C" w:rsidRDefault="00A43D8C"/>
        </w:tc>
        <w:tc>
          <w:tcPr>
            <w:tcW w:w="1128" w:type="dxa"/>
            <w:tcBorders>
              <w:top w:val="single" w:sz="2" w:space="0" w:color="000001"/>
              <w:left w:val="single" w:sz="2" w:space="0" w:color="000001"/>
              <w:bottom w:val="single" w:sz="2" w:space="0" w:color="000001"/>
            </w:tcBorders>
            <w:shd w:val="clear" w:color="auto" w:fill="auto"/>
            <w:tcMar>
              <w:left w:w="21" w:type="dxa"/>
            </w:tcMar>
          </w:tcPr>
          <w:p w14:paraId="1E74A425" w14:textId="0150004C" w:rsidR="00A43D8C" w:rsidRDefault="000D1682">
            <w:pPr>
              <w:pStyle w:val="TabellenInhalt"/>
              <w:jc w:val="center"/>
              <w:rPr>
                <w:rFonts w:ascii="Times New Roman" w:hAnsi="Times New Roman"/>
                <w:i/>
                <w:iCs/>
                <w:sz w:val="18"/>
                <w:szCs w:val="18"/>
              </w:rPr>
            </w:pPr>
            <w:r>
              <w:rPr>
                <w:rFonts w:ascii="Times New Roman" w:hAnsi="Times New Roman"/>
                <w:i/>
                <w:iCs/>
                <w:sz w:val="18"/>
                <w:szCs w:val="18"/>
              </w:rPr>
              <w:t xml:space="preserve">M </w:t>
            </w:r>
            <w:r w:rsidRPr="00BA5A9B">
              <w:rPr>
                <w:rFonts w:ascii="Times New Roman" w:hAnsi="Times New Roman"/>
                <w:sz w:val="18"/>
                <w:szCs w:val="18"/>
                <w:vertAlign w:val="subscript"/>
              </w:rPr>
              <w:t>equal</w:t>
            </w:r>
          </w:p>
        </w:tc>
        <w:tc>
          <w:tcPr>
            <w:tcW w:w="1138" w:type="dxa"/>
            <w:tcBorders>
              <w:top w:val="single" w:sz="2" w:space="0" w:color="000001"/>
              <w:left w:val="single" w:sz="2" w:space="0" w:color="000001"/>
              <w:bottom w:val="single" w:sz="2" w:space="0" w:color="000001"/>
            </w:tcBorders>
            <w:shd w:val="clear" w:color="auto" w:fill="auto"/>
            <w:tcMar>
              <w:left w:w="21" w:type="dxa"/>
            </w:tcMar>
          </w:tcPr>
          <w:p w14:paraId="7BC9DAEE" w14:textId="77777777" w:rsidR="00A43D8C" w:rsidRDefault="001A4574">
            <w:pPr>
              <w:pStyle w:val="TabellenInhalt"/>
              <w:jc w:val="center"/>
              <w:rPr>
                <w:rFonts w:ascii="Times New Roman" w:hAnsi="Times New Roman"/>
                <w:sz w:val="18"/>
                <w:szCs w:val="18"/>
              </w:rPr>
            </w:pPr>
            <w:r>
              <w:rPr>
                <w:rFonts w:ascii="Times New Roman" w:hAnsi="Times New Roman"/>
                <w:sz w:val="18"/>
                <w:szCs w:val="18"/>
              </w:rPr>
              <w:t>10</w:t>
            </w:r>
          </w:p>
        </w:tc>
        <w:tc>
          <w:tcPr>
            <w:tcW w:w="1455" w:type="dxa"/>
            <w:tcBorders>
              <w:top w:val="single" w:sz="2" w:space="0" w:color="000001"/>
              <w:left w:val="single" w:sz="2" w:space="0" w:color="000001"/>
              <w:bottom w:val="single" w:sz="2" w:space="0" w:color="000001"/>
            </w:tcBorders>
            <w:shd w:val="clear" w:color="auto" w:fill="auto"/>
            <w:tcMar>
              <w:left w:w="21" w:type="dxa"/>
            </w:tcMar>
          </w:tcPr>
          <w:p w14:paraId="09E0E535" w14:textId="5080BE75" w:rsidR="00A43D8C" w:rsidRDefault="001A4574">
            <w:pPr>
              <w:jc w:val="center"/>
              <w:rPr>
                <w:rFonts w:ascii="Times New Roman" w:hAnsi="Times New Roman"/>
                <w:sz w:val="18"/>
                <w:szCs w:val="18"/>
              </w:rPr>
            </w:pPr>
            <w:r>
              <w:rPr>
                <w:rFonts w:ascii="Times New Roman" w:hAnsi="Times New Roman"/>
                <w:sz w:val="18"/>
                <w:szCs w:val="18"/>
              </w:rPr>
              <w:t>8.3</w:t>
            </w:r>
            <w:r w:rsidR="00A451D1">
              <w:rPr>
                <w:rFonts w:ascii="Times New Roman" w:hAnsi="Times New Roman"/>
                <w:sz w:val="18"/>
                <w:szCs w:val="18"/>
              </w:rPr>
              <w:t>4</w:t>
            </w:r>
            <w:r>
              <w:rPr>
                <w:rFonts w:ascii="Times New Roman" w:hAnsi="Times New Roman"/>
                <w:sz w:val="18"/>
                <w:szCs w:val="18"/>
              </w:rPr>
              <w:t>/14.0</w:t>
            </w:r>
            <w:r w:rsidR="00A451D1">
              <w:rPr>
                <w:rFonts w:ascii="Times New Roman" w:hAnsi="Times New Roman"/>
                <w:sz w:val="18"/>
                <w:szCs w:val="18"/>
              </w:rPr>
              <w:t>3</w:t>
            </w:r>
          </w:p>
        </w:tc>
        <w:tc>
          <w:tcPr>
            <w:tcW w:w="1540" w:type="dxa"/>
            <w:tcBorders>
              <w:top w:val="single" w:sz="2" w:space="0" w:color="000001"/>
              <w:left w:val="single" w:sz="2" w:space="0" w:color="000001"/>
              <w:bottom w:val="single" w:sz="2" w:space="0" w:color="000001"/>
            </w:tcBorders>
            <w:shd w:val="clear" w:color="auto" w:fill="auto"/>
            <w:tcMar>
              <w:left w:w="21" w:type="dxa"/>
            </w:tcMar>
          </w:tcPr>
          <w:p w14:paraId="13C5E8C4" w14:textId="14E69067" w:rsidR="00A43D8C" w:rsidRDefault="001A4574">
            <w:pPr>
              <w:jc w:val="center"/>
              <w:rPr>
                <w:rFonts w:ascii="Times New Roman" w:hAnsi="Times New Roman"/>
                <w:sz w:val="18"/>
                <w:szCs w:val="18"/>
              </w:rPr>
            </w:pPr>
            <w:r>
              <w:rPr>
                <w:rFonts w:ascii="Times New Roman" w:hAnsi="Times New Roman"/>
                <w:sz w:val="18"/>
                <w:szCs w:val="18"/>
              </w:rPr>
              <w:t>8.6</w:t>
            </w:r>
            <w:r w:rsidR="00A451D1">
              <w:rPr>
                <w:rFonts w:ascii="Times New Roman" w:hAnsi="Times New Roman"/>
                <w:sz w:val="18"/>
                <w:szCs w:val="18"/>
              </w:rPr>
              <w:t>8</w:t>
            </w:r>
            <w:r>
              <w:rPr>
                <w:rFonts w:ascii="Times New Roman" w:hAnsi="Times New Roman"/>
                <w:sz w:val="18"/>
                <w:szCs w:val="18"/>
              </w:rPr>
              <w:t>/9.4</w:t>
            </w:r>
            <w:r w:rsidR="00A451D1">
              <w:rPr>
                <w:rFonts w:ascii="Times New Roman" w:hAnsi="Times New Roman"/>
                <w:sz w:val="18"/>
                <w:szCs w:val="18"/>
              </w:rPr>
              <w:t>5</w:t>
            </w:r>
          </w:p>
        </w:tc>
        <w:tc>
          <w:tcPr>
            <w:tcW w:w="1720" w:type="dxa"/>
            <w:tcBorders>
              <w:top w:val="single" w:sz="2" w:space="0" w:color="000001"/>
              <w:left w:val="single" w:sz="2" w:space="0" w:color="000001"/>
              <w:bottom w:val="single" w:sz="2" w:space="0" w:color="000001"/>
            </w:tcBorders>
            <w:shd w:val="clear" w:color="auto" w:fill="auto"/>
            <w:tcMar>
              <w:left w:w="21" w:type="dxa"/>
            </w:tcMar>
          </w:tcPr>
          <w:p w14:paraId="2A7F57C2" w14:textId="37E2B905" w:rsidR="00A43D8C" w:rsidRDefault="001A4574">
            <w:pPr>
              <w:jc w:val="center"/>
              <w:rPr>
                <w:rFonts w:ascii="Times New Roman" w:hAnsi="Times New Roman"/>
                <w:sz w:val="18"/>
                <w:szCs w:val="18"/>
              </w:rPr>
            </w:pPr>
            <w:r>
              <w:rPr>
                <w:rFonts w:ascii="Times New Roman" w:hAnsi="Times New Roman"/>
                <w:sz w:val="18"/>
                <w:szCs w:val="18"/>
              </w:rPr>
              <w:t>20.</w:t>
            </w:r>
            <w:r w:rsidR="00A451D1">
              <w:rPr>
                <w:rFonts w:ascii="Times New Roman" w:hAnsi="Times New Roman"/>
                <w:sz w:val="18"/>
                <w:szCs w:val="18"/>
              </w:rPr>
              <w:t>57</w:t>
            </w:r>
            <w:r>
              <w:rPr>
                <w:rFonts w:ascii="Times New Roman" w:hAnsi="Times New Roman"/>
                <w:sz w:val="18"/>
                <w:szCs w:val="18"/>
              </w:rPr>
              <w:t>/5</w:t>
            </w:r>
            <w:r w:rsidR="00A451D1">
              <w:rPr>
                <w:rFonts w:ascii="Times New Roman" w:hAnsi="Times New Roman"/>
                <w:sz w:val="18"/>
                <w:szCs w:val="18"/>
              </w:rPr>
              <w:t>0.92</w:t>
            </w:r>
          </w:p>
        </w:tc>
        <w:tc>
          <w:tcPr>
            <w:tcW w:w="1720" w:type="dxa"/>
            <w:tcBorders>
              <w:top w:val="single" w:sz="2" w:space="0" w:color="000001"/>
              <w:left w:val="single" w:sz="2" w:space="0" w:color="000001"/>
              <w:bottom w:val="single" w:sz="2" w:space="0" w:color="000001"/>
            </w:tcBorders>
            <w:shd w:val="clear" w:color="auto" w:fill="auto"/>
            <w:tcMar>
              <w:left w:w="21" w:type="dxa"/>
            </w:tcMar>
          </w:tcPr>
          <w:p w14:paraId="72567BEC" w14:textId="3C89C8B0" w:rsidR="00A43D8C" w:rsidRDefault="001A4574">
            <w:pPr>
              <w:jc w:val="center"/>
              <w:rPr>
                <w:rFonts w:ascii="Times New Roman" w:hAnsi="Times New Roman"/>
                <w:sz w:val="18"/>
                <w:szCs w:val="18"/>
              </w:rPr>
            </w:pPr>
            <w:r>
              <w:rPr>
                <w:rFonts w:ascii="Times New Roman" w:hAnsi="Times New Roman"/>
                <w:sz w:val="18"/>
                <w:szCs w:val="18"/>
              </w:rPr>
              <w:t>21.</w:t>
            </w:r>
            <w:r w:rsidR="00A451D1">
              <w:rPr>
                <w:rFonts w:ascii="Times New Roman" w:hAnsi="Times New Roman"/>
                <w:sz w:val="18"/>
                <w:szCs w:val="18"/>
              </w:rPr>
              <w:t>58</w:t>
            </w:r>
            <w:r>
              <w:rPr>
                <w:rFonts w:ascii="Times New Roman" w:hAnsi="Times New Roman"/>
                <w:sz w:val="18"/>
                <w:szCs w:val="18"/>
              </w:rPr>
              <w:t>/23.2</w:t>
            </w:r>
            <w:r w:rsidR="00A451D1">
              <w:rPr>
                <w:rFonts w:ascii="Times New Roman" w:hAnsi="Times New Roman"/>
                <w:sz w:val="18"/>
                <w:szCs w:val="18"/>
              </w:rPr>
              <w:t>3</w:t>
            </w:r>
          </w:p>
        </w:tc>
        <w:tc>
          <w:tcPr>
            <w:tcW w:w="1217" w:type="dxa"/>
            <w:tcBorders>
              <w:top w:val="single" w:sz="2" w:space="0" w:color="000001"/>
              <w:left w:val="single" w:sz="2" w:space="0" w:color="000001"/>
              <w:bottom w:val="single" w:sz="2" w:space="0" w:color="000001"/>
            </w:tcBorders>
            <w:shd w:val="clear" w:color="auto" w:fill="auto"/>
            <w:tcMar>
              <w:left w:w="21" w:type="dxa"/>
            </w:tcMar>
          </w:tcPr>
          <w:p w14:paraId="7ADD13C0" w14:textId="77777777" w:rsidR="00A43D8C" w:rsidRDefault="001A4574">
            <w:pPr>
              <w:jc w:val="center"/>
              <w:rPr>
                <w:rFonts w:ascii="Times New Roman" w:hAnsi="Times New Roman"/>
                <w:sz w:val="18"/>
                <w:szCs w:val="18"/>
              </w:rPr>
            </w:pPr>
            <w:r>
              <w:rPr>
                <w:rFonts w:ascii="Times New Roman" w:hAnsi="Times New Roman"/>
                <w:sz w:val="18"/>
                <w:szCs w:val="18"/>
              </w:rPr>
              <w:t>1.7(2)</w:t>
            </w:r>
          </w:p>
        </w:tc>
        <w:tc>
          <w:tcPr>
            <w:tcW w:w="1226" w:type="dxa"/>
            <w:tcBorders>
              <w:top w:val="single" w:sz="2" w:space="0" w:color="000001"/>
              <w:left w:val="single" w:sz="2" w:space="0" w:color="000001"/>
              <w:bottom w:val="single" w:sz="2" w:space="0" w:color="000001"/>
            </w:tcBorders>
            <w:shd w:val="clear" w:color="auto" w:fill="auto"/>
            <w:tcMar>
              <w:left w:w="21" w:type="dxa"/>
            </w:tcMar>
          </w:tcPr>
          <w:p w14:paraId="0E4BB93E" w14:textId="77777777" w:rsidR="00A43D8C" w:rsidRDefault="001A4574">
            <w:pPr>
              <w:jc w:val="center"/>
              <w:rPr>
                <w:rFonts w:ascii="Times New Roman" w:hAnsi="Times New Roman"/>
                <w:sz w:val="18"/>
                <w:szCs w:val="18"/>
              </w:rPr>
            </w:pPr>
            <w:r>
              <w:rPr>
                <w:rFonts w:ascii="Times New Roman" w:hAnsi="Times New Roman"/>
                <w:sz w:val="18"/>
                <w:szCs w:val="18"/>
              </w:rPr>
              <w:t>4.2(2)</w:t>
            </w:r>
          </w:p>
        </w:tc>
        <w:tc>
          <w:tcPr>
            <w:tcW w:w="1030"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14:paraId="0A0E492E" w14:textId="4BDE31BA" w:rsidR="00A43D8C" w:rsidRDefault="002F3595">
            <w:pPr>
              <w:pStyle w:val="TabellenInhalt"/>
              <w:jc w:val="center"/>
              <w:rPr>
                <w:rFonts w:ascii="Times New Roman" w:hAnsi="Times New Roman"/>
                <w:sz w:val="18"/>
                <w:szCs w:val="18"/>
              </w:rPr>
            </w:pPr>
            <w:r>
              <w:rPr>
                <w:rFonts w:ascii="Times New Roman" w:hAnsi="Times New Roman"/>
                <w:sz w:val="18"/>
                <w:szCs w:val="18"/>
              </w:rPr>
              <w:t>No</w:t>
            </w:r>
          </w:p>
        </w:tc>
      </w:tr>
      <w:tr w:rsidR="00227B08" w14:paraId="08C77F13" w14:textId="77777777" w:rsidTr="000E5FE5">
        <w:tc>
          <w:tcPr>
            <w:tcW w:w="926" w:type="dxa"/>
            <w:vMerge/>
            <w:tcBorders>
              <w:top w:val="single" w:sz="2" w:space="0" w:color="000001"/>
              <w:left w:val="single" w:sz="2" w:space="0" w:color="000001"/>
              <w:bottom w:val="double" w:sz="4" w:space="0" w:color="000001"/>
            </w:tcBorders>
            <w:shd w:val="clear" w:color="auto" w:fill="auto"/>
            <w:tcMar>
              <w:left w:w="21" w:type="dxa"/>
            </w:tcMar>
          </w:tcPr>
          <w:p w14:paraId="224C0BA8" w14:textId="77777777" w:rsidR="00704C11" w:rsidRDefault="00704C11"/>
        </w:tc>
        <w:tc>
          <w:tcPr>
            <w:tcW w:w="1475" w:type="dxa"/>
            <w:vMerge/>
            <w:tcBorders>
              <w:top w:val="single" w:sz="2" w:space="0" w:color="000001"/>
              <w:left w:val="single" w:sz="2" w:space="0" w:color="000001"/>
              <w:bottom w:val="double" w:sz="4" w:space="0" w:color="000001"/>
            </w:tcBorders>
            <w:shd w:val="clear" w:color="auto" w:fill="auto"/>
            <w:tcMar>
              <w:left w:w="21" w:type="dxa"/>
            </w:tcMar>
          </w:tcPr>
          <w:p w14:paraId="5A67DE75" w14:textId="77777777" w:rsidR="00704C11" w:rsidRDefault="00704C11"/>
        </w:tc>
        <w:tc>
          <w:tcPr>
            <w:tcW w:w="1128" w:type="dxa"/>
            <w:tcBorders>
              <w:top w:val="single" w:sz="2" w:space="0" w:color="000001"/>
              <w:left w:val="single" w:sz="2" w:space="0" w:color="000001"/>
              <w:bottom w:val="double" w:sz="4" w:space="0" w:color="000001"/>
            </w:tcBorders>
            <w:shd w:val="clear" w:color="auto" w:fill="auto"/>
            <w:tcMar>
              <w:left w:w="21" w:type="dxa"/>
            </w:tcMar>
          </w:tcPr>
          <w:p w14:paraId="5DCE11B5" w14:textId="1B641730" w:rsidR="00704C11" w:rsidRPr="0046067C" w:rsidRDefault="000D1682">
            <w:pPr>
              <w:pStyle w:val="TabellenInhalt"/>
              <w:jc w:val="center"/>
              <w:rPr>
                <w:rFonts w:ascii="Times New Roman" w:hAnsi="Times New Roman"/>
                <w:i/>
                <w:iCs/>
                <w:sz w:val="18"/>
                <w:szCs w:val="18"/>
                <w:lang w:val="en-US"/>
              </w:rPr>
            </w:pPr>
            <w:r>
              <w:rPr>
                <w:rFonts w:ascii="Times New Roman" w:hAnsi="Times New Roman"/>
                <w:i/>
                <w:iCs/>
                <w:sz w:val="18"/>
                <w:szCs w:val="18"/>
              </w:rPr>
              <w:t xml:space="preserve">M </w:t>
            </w:r>
            <w:r w:rsidRPr="00BA5A9B">
              <w:rPr>
                <w:rFonts w:ascii="Times New Roman" w:hAnsi="Times New Roman"/>
                <w:sz w:val="18"/>
                <w:szCs w:val="18"/>
                <w:vertAlign w:val="subscript"/>
              </w:rPr>
              <w:t>rot</w:t>
            </w:r>
          </w:p>
        </w:tc>
        <w:tc>
          <w:tcPr>
            <w:tcW w:w="1138" w:type="dxa"/>
            <w:tcBorders>
              <w:top w:val="single" w:sz="2" w:space="0" w:color="000001"/>
              <w:left w:val="single" w:sz="2" w:space="0" w:color="000001"/>
              <w:bottom w:val="double" w:sz="4" w:space="0" w:color="000001"/>
            </w:tcBorders>
            <w:shd w:val="clear" w:color="auto" w:fill="auto"/>
            <w:tcMar>
              <w:left w:w="21" w:type="dxa"/>
            </w:tcMar>
          </w:tcPr>
          <w:p w14:paraId="458A397A" w14:textId="77777777" w:rsidR="00704C11" w:rsidRPr="0046067C" w:rsidRDefault="00704C11">
            <w:pPr>
              <w:pStyle w:val="TabellenInhalt"/>
              <w:jc w:val="center"/>
              <w:rPr>
                <w:rFonts w:ascii="Times New Roman" w:hAnsi="Times New Roman"/>
                <w:sz w:val="18"/>
                <w:szCs w:val="18"/>
                <w:lang w:val="en-US"/>
              </w:rPr>
            </w:pPr>
            <w:r w:rsidRPr="0046067C">
              <w:rPr>
                <w:rFonts w:ascii="Times New Roman" w:hAnsi="Times New Roman"/>
                <w:sz w:val="18"/>
                <w:szCs w:val="18"/>
                <w:lang w:val="en-US"/>
              </w:rPr>
              <w:t>9</w:t>
            </w:r>
          </w:p>
        </w:tc>
        <w:tc>
          <w:tcPr>
            <w:tcW w:w="1455" w:type="dxa"/>
            <w:tcBorders>
              <w:top w:val="single" w:sz="2" w:space="0" w:color="000001"/>
              <w:left w:val="single" w:sz="2" w:space="0" w:color="000001"/>
              <w:bottom w:val="double" w:sz="4" w:space="0" w:color="000001"/>
            </w:tcBorders>
            <w:shd w:val="clear" w:color="auto" w:fill="auto"/>
            <w:tcMar>
              <w:left w:w="21" w:type="dxa"/>
            </w:tcMar>
          </w:tcPr>
          <w:p w14:paraId="62CBC64C" w14:textId="72D5C8D7" w:rsidR="00704C11" w:rsidRDefault="00704C11">
            <w:pPr>
              <w:jc w:val="center"/>
              <w:rPr>
                <w:rFonts w:ascii="Times New Roman" w:hAnsi="Times New Roman"/>
                <w:sz w:val="18"/>
                <w:szCs w:val="18"/>
              </w:rPr>
            </w:pPr>
            <w:r>
              <w:rPr>
                <w:rFonts w:ascii="Times New Roman" w:hAnsi="Times New Roman"/>
                <w:sz w:val="18"/>
                <w:szCs w:val="18"/>
              </w:rPr>
              <w:t>8.55/14.30</w:t>
            </w:r>
          </w:p>
        </w:tc>
        <w:tc>
          <w:tcPr>
            <w:tcW w:w="1540" w:type="dxa"/>
            <w:tcBorders>
              <w:top w:val="single" w:sz="2" w:space="0" w:color="000001"/>
              <w:left w:val="single" w:sz="2" w:space="0" w:color="000001"/>
              <w:bottom w:val="double" w:sz="4" w:space="0" w:color="000001"/>
            </w:tcBorders>
            <w:shd w:val="clear" w:color="auto" w:fill="auto"/>
            <w:tcMar>
              <w:left w:w="21" w:type="dxa"/>
            </w:tcMar>
          </w:tcPr>
          <w:p w14:paraId="3E834EAA" w14:textId="161547C9" w:rsidR="00704C11" w:rsidRDefault="00704C11">
            <w:pPr>
              <w:jc w:val="center"/>
              <w:rPr>
                <w:rFonts w:ascii="Times New Roman" w:hAnsi="Times New Roman"/>
                <w:sz w:val="18"/>
                <w:szCs w:val="18"/>
              </w:rPr>
            </w:pPr>
            <w:r>
              <w:rPr>
                <w:rFonts w:ascii="Times New Roman" w:hAnsi="Times New Roman"/>
                <w:sz w:val="18"/>
                <w:szCs w:val="18"/>
              </w:rPr>
              <w:t>9.14/9.88</w:t>
            </w:r>
          </w:p>
        </w:tc>
        <w:tc>
          <w:tcPr>
            <w:tcW w:w="1720" w:type="dxa"/>
            <w:tcBorders>
              <w:top w:val="single" w:sz="2" w:space="0" w:color="000001"/>
              <w:left w:val="single" w:sz="2" w:space="0" w:color="000001"/>
              <w:bottom w:val="double" w:sz="4" w:space="0" w:color="000001"/>
            </w:tcBorders>
            <w:shd w:val="clear" w:color="auto" w:fill="auto"/>
            <w:tcMar>
              <w:left w:w="21" w:type="dxa"/>
            </w:tcMar>
          </w:tcPr>
          <w:p w14:paraId="4E6DAFAA" w14:textId="2DA161DF" w:rsidR="00704C11" w:rsidRDefault="00704C11">
            <w:pPr>
              <w:jc w:val="center"/>
              <w:rPr>
                <w:rFonts w:ascii="Times New Roman" w:hAnsi="Times New Roman"/>
                <w:sz w:val="18"/>
                <w:szCs w:val="18"/>
              </w:rPr>
            </w:pPr>
            <w:r>
              <w:rPr>
                <w:rFonts w:ascii="Times New Roman" w:hAnsi="Times New Roman"/>
                <w:sz w:val="18"/>
                <w:szCs w:val="18"/>
              </w:rPr>
              <w:t>28.42/59.22</w:t>
            </w:r>
          </w:p>
        </w:tc>
        <w:tc>
          <w:tcPr>
            <w:tcW w:w="1720" w:type="dxa"/>
            <w:tcBorders>
              <w:top w:val="single" w:sz="2" w:space="0" w:color="000001"/>
              <w:left w:val="single" w:sz="2" w:space="0" w:color="000001"/>
              <w:bottom w:val="double" w:sz="4" w:space="0" w:color="000001"/>
            </w:tcBorders>
            <w:shd w:val="clear" w:color="auto" w:fill="auto"/>
            <w:tcMar>
              <w:left w:w="21" w:type="dxa"/>
            </w:tcMar>
          </w:tcPr>
          <w:p w14:paraId="60F8F9C7" w14:textId="0370AF91" w:rsidR="00704C11" w:rsidRDefault="00704C11">
            <w:pPr>
              <w:jc w:val="center"/>
              <w:rPr>
                <w:rFonts w:ascii="Times New Roman" w:hAnsi="Times New Roman"/>
                <w:sz w:val="18"/>
                <w:szCs w:val="18"/>
              </w:rPr>
            </w:pPr>
            <w:r>
              <w:rPr>
                <w:rFonts w:ascii="Times New Roman" w:hAnsi="Times New Roman"/>
                <w:sz w:val="18"/>
                <w:szCs w:val="18"/>
              </w:rPr>
              <w:t>25.00/26.40</w:t>
            </w:r>
          </w:p>
        </w:tc>
        <w:tc>
          <w:tcPr>
            <w:tcW w:w="2443" w:type="dxa"/>
            <w:gridSpan w:val="2"/>
            <w:tcBorders>
              <w:top w:val="single" w:sz="2" w:space="0" w:color="000001"/>
              <w:left w:val="single" w:sz="2" w:space="0" w:color="000001"/>
              <w:bottom w:val="double" w:sz="4" w:space="0" w:color="000001"/>
            </w:tcBorders>
            <w:shd w:val="clear" w:color="auto" w:fill="auto"/>
            <w:tcMar>
              <w:left w:w="21" w:type="dxa"/>
            </w:tcMar>
          </w:tcPr>
          <w:p w14:paraId="0B117404" w14:textId="7BE83691" w:rsidR="00704C11" w:rsidRDefault="00704C11">
            <w:pPr>
              <w:jc w:val="center"/>
              <w:rPr>
                <w:rFonts w:ascii="Times New Roman" w:hAnsi="Times New Roman"/>
                <w:sz w:val="18"/>
                <w:szCs w:val="18"/>
              </w:rPr>
            </w:pPr>
            <w:r>
              <w:rPr>
                <w:rFonts w:ascii="Times New Roman" w:hAnsi="Times New Roman"/>
                <w:sz w:val="18"/>
                <w:szCs w:val="18"/>
              </w:rPr>
              <w:t>3.17(6)</w:t>
            </w:r>
          </w:p>
        </w:tc>
        <w:tc>
          <w:tcPr>
            <w:tcW w:w="1030" w:type="dxa"/>
            <w:tcBorders>
              <w:top w:val="single" w:sz="2" w:space="0" w:color="000001"/>
              <w:left w:val="single" w:sz="2" w:space="0" w:color="000001"/>
              <w:bottom w:val="double" w:sz="4" w:space="0" w:color="000001"/>
              <w:right w:val="single" w:sz="2" w:space="0" w:color="000001"/>
            </w:tcBorders>
            <w:shd w:val="clear" w:color="auto" w:fill="auto"/>
            <w:tcMar>
              <w:left w:w="21" w:type="dxa"/>
            </w:tcMar>
          </w:tcPr>
          <w:p w14:paraId="379C787F" w14:textId="2FA8722F" w:rsidR="00704C11" w:rsidRDefault="00704C11">
            <w:pPr>
              <w:jc w:val="center"/>
              <w:rPr>
                <w:rFonts w:ascii="Times New Roman" w:hAnsi="Times New Roman"/>
                <w:sz w:val="18"/>
                <w:szCs w:val="18"/>
              </w:rPr>
            </w:pPr>
            <w:r>
              <w:rPr>
                <w:rFonts w:ascii="Times New Roman" w:hAnsi="Times New Roman"/>
                <w:sz w:val="18"/>
                <w:szCs w:val="18"/>
              </w:rPr>
              <w:t>Yes</w:t>
            </w:r>
          </w:p>
        </w:tc>
      </w:tr>
      <w:tr w:rsidR="009055A6" w14:paraId="5CD609F9" w14:textId="77777777" w:rsidTr="000E5FE5">
        <w:tc>
          <w:tcPr>
            <w:tcW w:w="926" w:type="dxa"/>
            <w:vMerge w:val="restart"/>
            <w:tcBorders>
              <w:top w:val="single" w:sz="2" w:space="0" w:color="000001"/>
              <w:left w:val="single" w:sz="2" w:space="0" w:color="000001"/>
              <w:bottom w:val="single" w:sz="2" w:space="0" w:color="000001"/>
            </w:tcBorders>
            <w:shd w:val="clear" w:color="auto" w:fill="auto"/>
            <w:tcMar>
              <w:left w:w="21" w:type="dxa"/>
            </w:tcMar>
          </w:tcPr>
          <w:p w14:paraId="6862B4B2" w14:textId="77777777" w:rsidR="00A43D8C" w:rsidRPr="0046067C" w:rsidRDefault="001A4574">
            <w:pPr>
              <w:pStyle w:val="TabellenInhalt"/>
              <w:jc w:val="center"/>
              <w:rPr>
                <w:rFonts w:ascii="Times New Roman" w:hAnsi="Times New Roman"/>
                <w:sz w:val="18"/>
                <w:szCs w:val="18"/>
                <w:lang w:val="en-US"/>
              </w:rPr>
            </w:pPr>
            <w:r w:rsidRPr="0046067C">
              <w:rPr>
                <w:rFonts w:ascii="Times New Roman" w:hAnsi="Times New Roman"/>
                <w:sz w:val="18"/>
                <w:szCs w:val="18"/>
                <w:lang w:val="en-US"/>
              </w:rPr>
              <w:t>(</w:t>
            </w:r>
            <w:r w:rsidRPr="0046067C">
              <w:rPr>
                <w:rFonts w:ascii="Times New Roman" w:hAnsi="Times New Roman"/>
                <w:i/>
                <w:iCs/>
                <w:sz w:val="18"/>
                <w:szCs w:val="18"/>
                <w:lang w:val="en-US"/>
              </w:rPr>
              <w:t>P</w:t>
            </w:r>
            <w:r w:rsidRPr="0046067C">
              <w:rPr>
                <w:rFonts w:ascii="Times New Roman" w:hAnsi="Times New Roman"/>
                <w:sz w:val="18"/>
                <w:szCs w:val="18"/>
                <w:lang w:val="en-US"/>
              </w:rPr>
              <w:t>2</w:t>
            </w:r>
            <w:r w:rsidRPr="0046067C">
              <w:rPr>
                <w:rFonts w:ascii="Times New Roman" w:hAnsi="Times New Roman"/>
                <w:sz w:val="18"/>
                <w:szCs w:val="18"/>
                <w:vertAlign w:val="subscript"/>
                <w:lang w:val="en-US"/>
              </w:rPr>
              <w:t>1</w:t>
            </w:r>
            <w:r w:rsidRPr="0046067C">
              <w:rPr>
                <w:rFonts w:ascii="Times New Roman" w:hAnsi="Times New Roman"/>
                <w:sz w:val="18"/>
                <w:szCs w:val="18"/>
                <w:vertAlign w:val="superscript"/>
                <w:lang w:val="en-US"/>
              </w:rPr>
              <w:t>[010]</w:t>
            </w:r>
            <w:r w:rsidRPr="0046067C">
              <w:rPr>
                <w:rFonts w:ascii="Times New Roman" w:hAnsi="Times New Roman"/>
                <w:sz w:val="18"/>
                <w:szCs w:val="18"/>
                <w:lang w:val="en-US"/>
              </w:rPr>
              <w:t>)</w:t>
            </w:r>
          </w:p>
        </w:tc>
        <w:tc>
          <w:tcPr>
            <w:tcW w:w="1475" w:type="dxa"/>
            <w:vMerge w:val="restart"/>
            <w:tcBorders>
              <w:top w:val="single" w:sz="2" w:space="0" w:color="000001"/>
              <w:left w:val="single" w:sz="2" w:space="0" w:color="000001"/>
              <w:bottom w:val="single" w:sz="2" w:space="0" w:color="000001"/>
            </w:tcBorders>
            <w:shd w:val="clear" w:color="auto" w:fill="auto"/>
            <w:tcMar>
              <w:left w:w="21" w:type="dxa"/>
            </w:tcMar>
          </w:tcPr>
          <w:p w14:paraId="2DBB04BB" w14:textId="77777777" w:rsidR="00A43D8C" w:rsidRPr="0046067C" w:rsidRDefault="001A4574">
            <w:pPr>
              <w:pStyle w:val="TabellenInhalt"/>
              <w:jc w:val="center"/>
              <w:rPr>
                <w:rFonts w:ascii="Times New Roman" w:hAnsi="Times New Roman"/>
                <w:i/>
                <w:iCs/>
                <w:sz w:val="18"/>
                <w:szCs w:val="18"/>
                <w:lang w:val="en-US"/>
              </w:rPr>
            </w:pPr>
            <w:r w:rsidRPr="0046067C">
              <w:rPr>
                <w:rFonts w:ascii="Times New Roman" w:hAnsi="Times New Roman"/>
                <w:i/>
                <w:iCs/>
                <w:sz w:val="18"/>
                <w:szCs w:val="18"/>
                <w:lang w:val="en-US"/>
              </w:rPr>
              <w:t>P</w:t>
            </w:r>
            <w:r w:rsidRPr="0046067C">
              <w:rPr>
                <w:rFonts w:ascii="Times New Roman" w:hAnsi="Times New Roman"/>
                <w:sz w:val="18"/>
                <w:szCs w:val="18"/>
                <w:lang w:val="en-US"/>
              </w:rPr>
              <w:t>2</w:t>
            </w:r>
            <w:r w:rsidRPr="0046067C">
              <w:rPr>
                <w:rFonts w:ascii="Times New Roman" w:hAnsi="Times New Roman"/>
                <w:sz w:val="18"/>
                <w:szCs w:val="18"/>
                <w:vertAlign w:val="subscript"/>
                <w:lang w:val="en-US"/>
              </w:rPr>
              <w:t>1</w:t>
            </w:r>
            <w:r w:rsidRPr="0046067C">
              <w:rPr>
                <w:rFonts w:ascii="Times New Roman" w:hAnsi="Times New Roman"/>
                <w:sz w:val="18"/>
                <w:szCs w:val="18"/>
                <w:lang w:val="en-US"/>
              </w:rPr>
              <w:t>.1</w:t>
            </w:r>
            <w:r w:rsidRPr="0046067C">
              <w:rPr>
                <w:rFonts w:ascii="Times New Roman" w:eastAsia="Liberation Serif" w:hAnsi="Times New Roman" w:cs="Liberation Serif"/>
                <w:sz w:val="18"/>
                <w:szCs w:val="18"/>
                <w:lang w:val="en-US"/>
              </w:rPr>
              <w:t>'</w:t>
            </w:r>
            <w:r w:rsidRPr="0046067C">
              <w:rPr>
                <w:rFonts w:ascii="Times New Roman" w:hAnsi="Times New Roman"/>
                <w:sz w:val="18"/>
                <w:szCs w:val="18"/>
                <w:lang w:val="en-US"/>
              </w:rPr>
              <w:t>(</w:t>
            </w:r>
            <w:r w:rsidRPr="00F108FE">
              <w:rPr>
                <w:rFonts w:ascii="Symbol" w:hAnsi="Symbol"/>
                <w:sz w:val="18"/>
                <w:szCs w:val="18"/>
              </w:rPr>
              <w:t></w:t>
            </w:r>
            <w:r w:rsidRPr="00F108FE">
              <w:rPr>
                <w:rFonts w:ascii="Symbol" w:hAnsi="Symbol"/>
                <w:sz w:val="18"/>
                <w:szCs w:val="18"/>
              </w:rPr>
              <w:t></w:t>
            </w:r>
            <w:r w:rsidRPr="00F108FE">
              <w:rPr>
                <w:rFonts w:ascii="Symbol" w:hAnsi="Symbol"/>
                <w:sz w:val="18"/>
                <w:szCs w:val="18"/>
              </w:rPr>
              <w:t></w:t>
            </w:r>
            <w:r w:rsidRPr="0046067C">
              <w:rPr>
                <w:rFonts w:ascii="Times New Roman" w:hAnsi="Times New Roman"/>
                <w:sz w:val="18"/>
                <w:szCs w:val="18"/>
                <w:lang w:val="en-US"/>
              </w:rPr>
              <w:t>)0s</w:t>
            </w:r>
          </w:p>
        </w:tc>
        <w:tc>
          <w:tcPr>
            <w:tcW w:w="1128" w:type="dxa"/>
            <w:tcBorders>
              <w:top w:val="single" w:sz="2" w:space="0" w:color="000001"/>
              <w:left w:val="single" w:sz="2" w:space="0" w:color="000001"/>
              <w:bottom w:val="single" w:sz="2" w:space="0" w:color="000001"/>
            </w:tcBorders>
            <w:shd w:val="clear" w:color="auto" w:fill="auto"/>
            <w:tcMar>
              <w:left w:w="21" w:type="dxa"/>
            </w:tcMar>
          </w:tcPr>
          <w:p w14:paraId="7AB13B45" w14:textId="77777777" w:rsidR="00A43D8C" w:rsidRPr="0046067C" w:rsidRDefault="001A4574">
            <w:pPr>
              <w:pStyle w:val="TabellenInhalt"/>
              <w:jc w:val="center"/>
              <w:rPr>
                <w:rFonts w:ascii="Times New Roman" w:hAnsi="Times New Roman"/>
                <w:sz w:val="18"/>
                <w:szCs w:val="18"/>
                <w:lang w:val="en-US"/>
              </w:rPr>
            </w:pPr>
            <w:r w:rsidRPr="0046067C">
              <w:rPr>
                <w:rFonts w:ascii="Times New Roman" w:hAnsi="Times New Roman"/>
                <w:sz w:val="18"/>
                <w:szCs w:val="18"/>
                <w:lang w:val="en-US"/>
              </w:rPr>
              <w:t>---</w:t>
            </w:r>
          </w:p>
        </w:tc>
        <w:tc>
          <w:tcPr>
            <w:tcW w:w="1138" w:type="dxa"/>
            <w:tcBorders>
              <w:top w:val="single" w:sz="2" w:space="0" w:color="000001"/>
              <w:left w:val="single" w:sz="2" w:space="0" w:color="000001"/>
              <w:bottom w:val="single" w:sz="2" w:space="0" w:color="000001"/>
            </w:tcBorders>
            <w:shd w:val="clear" w:color="auto" w:fill="auto"/>
            <w:tcMar>
              <w:left w:w="21" w:type="dxa"/>
            </w:tcMar>
          </w:tcPr>
          <w:p w14:paraId="7C3BAEE3" w14:textId="77777777" w:rsidR="00A43D8C" w:rsidRDefault="001A4574">
            <w:pPr>
              <w:pStyle w:val="TabellenInhalt"/>
              <w:jc w:val="center"/>
              <w:rPr>
                <w:rFonts w:ascii="Times New Roman" w:hAnsi="Times New Roman"/>
                <w:sz w:val="18"/>
                <w:szCs w:val="18"/>
              </w:rPr>
            </w:pPr>
            <w:r w:rsidRPr="0046067C">
              <w:rPr>
                <w:rFonts w:ascii="Times New Roman" w:hAnsi="Times New Roman"/>
                <w:sz w:val="18"/>
                <w:szCs w:val="18"/>
                <w:lang w:val="en-US"/>
              </w:rPr>
              <w:t>1</w:t>
            </w:r>
            <w:r>
              <w:rPr>
                <w:rFonts w:ascii="Times New Roman" w:hAnsi="Times New Roman"/>
                <w:sz w:val="18"/>
                <w:szCs w:val="18"/>
              </w:rPr>
              <w:t>2</w:t>
            </w:r>
          </w:p>
        </w:tc>
        <w:tc>
          <w:tcPr>
            <w:tcW w:w="1455" w:type="dxa"/>
            <w:tcBorders>
              <w:top w:val="single" w:sz="2" w:space="0" w:color="000001"/>
              <w:left w:val="single" w:sz="2" w:space="0" w:color="000001"/>
              <w:bottom w:val="single" w:sz="2" w:space="0" w:color="000001"/>
            </w:tcBorders>
            <w:shd w:val="clear" w:color="auto" w:fill="auto"/>
            <w:tcMar>
              <w:left w:w="21" w:type="dxa"/>
            </w:tcMar>
          </w:tcPr>
          <w:p w14:paraId="18B13F2A" w14:textId="774795A2" w:rsidR="00A43D8C" w:rsidRDefault="001A4574">
            <w:pPr>
              <w:jc w:val="center"/>
              <w:rPr>
                <w:rFonts w:ascii="Times New Roman" w:hAnsi="Times New Roman"/>
                <w:sz w:val="18"/>
                <w:szCs w:val="18"/>
              </w:rPr>
            </w:pPr>
            <w:r>
              <w:rPr>
                <w:rFonts w:ascii="Times New Roman" w:hAnsi="Times New Roman"/>
                <w:sz w:val="18"/>
                <w:szCs w:val="18"/>
              </w:rPr>
              <w:t>8.9</w:t>
            </w:r>
            <w:r w:rsidR="00704C11">
              <w:rPr>
                <w:rFonts w:ascii="Times New Roman" w:hAnsi="Times New Roman"/>
                <w:sz w:val="18"/>
                <w:szCs w:val="18"/>
              </w:rPr>
              <w:t>5</w:t>
            </w:r>
            <w:r>
              <w:rPr>
                <w:rFonts w:ascii="Times New Roman" w:hAnsi="Times New Roman"/>
                <w:sz w:val="18"/>
                <w:szCs w:val="18"/>
              </w:rPr>
              <w:t>/15.7</w:t>
            </w:r>
            <w:r w:rsidR="00704C11">
              <w:rPr>
                <w:rFonts w:ascii="Times New Roman" w:hAnsi="Times New Roman"/>
                <w:sz w:val="18"/>
                <w:szCs w:val="18"/>
              </w:rPr>
              <w:t>2</w:t>
            </w:r>
          </w:p>
        </w:tc>
        <w:tc>
          <w:tcPr>
            <w:tcW w:w="1540" w:type="dxa"/>
            <w:tcBorders>
              <w:top w:val="single" w:sz="2" w:space="0" w:color="000001"/>
              <w:left w:val="single" w:sz="2" w:space="0" w:color="000001"/>
              <w:bottom w:val="single" w:sz="2" w:space="0" w:color="000001"/>
            </w:tcBorders>
            <w:shd w:val="clear" w:color="auto" w:fill="auto"/>
            <w:tcMar>
              <w:left w:w="21" w:type="dxa"/>
            </w:tcMar>
          </w:tcPr>
          <w:p w14:paraId="62D0FC1B" w14:textId="37C3E10C" w:rsidR="00A43D8C" w:rsidRDefault="001A4574">
            <w:pPr>
              <w:jc w:val="center"/>
              <w:rPr>
                <w:rFonts w:ascii="Times New Roman" w:hAnsi="Times New Roman"/>
                <w:sz w:val="18"/>
                <w:szCs w:val="18"/>
              </w:rPr>
            </w:pPr>
            <w:r>
              <w:rPr>
                <w:rFonts w:ascii="Times New Roman" w:hAnsi="Times New Roman"/>
                <w:sz w:val="18"/>
                <w:szCs w:val="18"/>
              </w:rPr>
              <w:t>8.35/9.1</w:t>
            </w:r>
            <w:r w:rsidR="00704C11">
              <w:rPr>
                <w:rFonts w:ascii="Times New Roman" w:hAnsi="Times New Roman"/>
                <w:sz w:val="18"/>
                <w:szCs w:val="18"/>
              </w:rPr>
              <w:t>7</w:t>
            </w:r>
          </w:p>
        </w:tc>
        <w:tc>
          <w:tcPr>
            <w:tcW w:w="1720" w:type="dxa"/>
            <w:tcBorders>
              <w:top w:val="single" w:sz="2" w:space="0" w:color="000001"/>
              <w:left w:val="single" w:sz="2" w:space="0" w:color="000001"/>
              <w:bottom w:val="single" w:sz="2" w:space="0" w:color="000001"/>
            </w:tcBorders>
            <w:shd w:val="clear" w:color="auto" w:fill="auto"/>
            <w:tcMar>
              <w:left w:w="21" w:type="dxa"/>
            </w:tcMar>
          </w:tcPr>
          <w:p w14:paraId="06648D73" w14:textId="4DE19890" w:rsidR="00A43D8C" w:rsidRDefault="00451DD4">
            <w:pPr>
              <w:jc w:val="center"/>
              <w:rPr>
                <w:rFonts w:ascii="Times New Roman" w:hAnsi="Times New Roman"/>
                <w:sz w:val="18"/>
                <w:szCs w:val="18"/>
              </w:rPr>
            </w:pPr>
            <w:r>
              <w:rPr>
                <w:rFonts w:ascii="Times New Roman" w:hAnsi="Times New Roman"/>
                <w:sz w:val="18"/>
                <w:szCs w:val="18"/>
              </w:rPr>
              <w:t>17.18/45.3</w:t>
            </w:r>
            <w:r w:rsidR="00704C11">
              <w:rPr>
                <w:rFonts w:ascii="Times New Roman" w:hAnsi="Times New Roman"/>
                <w:sz w:val="18"/>
                <w:szCs w:val="18"/>
              </w:rPr>
              <w:t>6</w:t>
            </w:r>
          </w:p>
        </w:tc>
        <w:tc>
          <w:tcPr>
            <w:tcW w:w="1720" w:type="dxa"/>
            <w:tcBorders>
              <w:top w:val="single" w:sz="2" w:space="0" w:color="000001"/>
              <w:left w:val="single" w:sz="2" w:space="0" w:color="000001"/>
              <w:bottom w:val="single" w:sz="2" w:space="0" w:color="000001"/>
            </w:tcBorders>
            <w:shd w:val="clear" w:color="auto" w:fill="auto"/>
            <w:tcMar>
              <w:left w:w="21" w:type="dxa"/>
            </w:tcMar>
          </w:tcPr>
          <w:p w14:paraId="5A932EFF" w14:textId="74ADFE85" w:rsidR="00A43D8C" w:rsidRDefault="001A4574" w:rsidP="001C652E">
            <w:pPr>
              <w:jc w:val="center"/>
              <w:rPr>
                <w:rFonts w:ascii="Times New Roman" w:hAnsi="Times New Roman"/>
                <w:sz w:val="18"/>
                <w:szCs w:val="18"/>
              </w:rPr>
            </w:pPr>
            <w:r>
              <w:rPr>
                <w:rFonts w:ascii="Times New Roman" w:hAnsi="Times New Roman"/>
                <w:sz w:val="18"/>
                <w:szCs w:val="18"/>
              </w:rPr>
              <w:t>14.</w:t>
            </w:r>
            <w:r w:rsidR="001C652E">
              <w:rPr>
                <w:rFonts w:ascii="Times New Roman" w:hAnsi="Times New Roman"/>
                <w:sz w:val="18"/>
                <w:szCs w:val="18"/>
              </w:rPr>
              <w:t>58</w:t>
            </w:r>
            <w:r>
              <w:rPr>
                <w:rFonts w:ascii="Times New Roman" w:hAnsi="Times New Roman"/>
                <w:sz w:val="18"/>
                <w:szCs w:val="18"/>
              </w:rPr>
              <w:t>/16.86</w:t>
            </w:r>
          </w:p>
        </w:tc>
        <w:tc>
          <w:tcPr>
            <w:tcW w:w="1217" w:type="dxa"/>
            <w:tcBorders>
              <w:top w:val="single" w:sz="2" w:space="0" w:color="000001"/>
              <w:left w:val="single" w:sz="2" w:space="0" w:color="000001"/>
              <w:bottom w:val="single" w:sz="2" w:space="0" w:color="000001"/>
            </w:tcBorders>
            <w:shd w:val="clear" w:color="auto" w:fill="auto"/>
            <w:tcMar>
              <w:left w:w="21" w:type="dxa"/>
            </w:tcMar>
          </w:tcPr>
          <w:p w14:paraId="5B7ECBA5" w14:textId="77777777" w:rsidR="00A43D8C" w:rsidRDefault="001A4574">
            <w:pPr>
              <w:jc w:val="center"/>
              <w:rPr>
                <w:rFonts w:ascii="Times New Roman" w:hAnsi="Times New Roman"/>
                <w:sz w:val="18"/>
                <w:szCs w:val="18"/>
              </w:rPr>
            </w:pPr>
            <w:r>
              <w:rPr>
                <w:rFonts w:ascii="Times New Roman" w:hAnsi="Times New Roman"/>
                <w:sz w:val="18"/>
                <w:szCs w:val="18"/>
              </w:rPr>
              <w:t>1.2(14)</w:t>
            </w:r>
          </w:p>
        </w:tc>
        <w:tc>
          <w:tcPr>
            <w:tcW w:w="1226" w:type="dxa"/>
            <w:tcBorders>
              <w:top w:val="single" w:sz="2" w:space="0" w:color="000001"/>
              <w:left w:val="single" w:sz="2" w:space="0" w:color="000001"/>
              <w:bottom w:val="single" w:sz="2" w:space="0" w:color="000001"/>
            </w:tcBorders>
            <w:shd w:val="clear" w:color="auto" w:fill="auto"/>
            <w:tcMar>
              <w:left w:w="21" w:type="dxa"/>
            </w:tcMar>
          </w:tcPr>
          <w:p w14:paraId="2A575F12" w14:textId="77777777" w:rsidR="00A43D8C" w:rsidRDefault="001A4574">
            <w:pPr>
              <w:jc w:val="center"/>
              <w:rPr>
                <w:rFonts w:ascii="Times New Roman" w:hAnsi="Times New Roman"/>
                <w:sz w:val="18"/>
                <w:szCs w:val="18"/>
              </w:rPr>
            </w:pPr>
            <w:r>
              <w:rPr>
                <w:rFonts w:ascii="Times New Roman" w:hAnsi="Times New Roman"/>
                <w:sz w:val="18"/>
                <w:szCs w:val="18"/>
              </w:rPr>
              <w:t>4.4(14)</w:t>
            </w:r>
          </w:p>
        </w:tc>
        <w:tc>
          <w:tcPr>
            <w:tcW w:w="1030"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14:paraId="74E6FF1E" w14:textId="0B6E20EC" w:rsidR="00A43D8C" w:rsidRDefault="002F3595">
            <w:pPr>
              <w:jc w:val="center"/>
              <w:rPr>
                <w:rFonts w:ascii="Times New Roman" w:hAnsi="Times New Roman"/>
                <w:sz w:val="18"/>
                <w:szCs w:val="18"/>
              </w:rPr>
            </w:pPr>
            <w:r>
              <w:rPr>
                <w:rFonts w:ascii="Times New Roman" w:hAnsi="Times New Roman"/>
                <w:sz w:val="18"/>
                <w:szCs w:val="18"/>
              </w:rPr>
              <w:t>No</w:t>
            </w:r>
          </w:p>
        </w:tc>
      </w:tr>
      <w:tr w:rsidR="009055A6" w14:paraId="7D39663A" w14:textId="77777777" w:rsidTr="000E5FE5">
        <w:tc>
          <w:tcPr>
            <w:tcW w:w="926" w:type="dxa"/>
            <w:vMerge/>
            <w:tcBorders>
              <w:top w:val="single" w:sz="2" w:space="0" w:color="000001"/>
              <w:left w:val="single" w:sz="2" w:space="0" w:color="000001"/>
              <w:bottom w:val="single" w:sz="2" w:space="0" w:color="000001"/>
            </w:tcBorders>
            <w:shd w:val="clear" w:color="auto" w:fill="auto"/>
            <w:tcMar>
              <w:left w:w="21" w:type="dxa"/>
            </w:tcMar>
          </w:tcPr>
          <w:p w14:paraId="1A497AD6" w14:textId="77777777" w:rsidR="00A43D8C" w:rsidRDefault="00A43D8C"/>
        </w:tc>
        <w:tc>
          <w:tcPr>
            <w:tcW w:w="1475" w:type="dxa"/>
            <w:vMerge/>
            <w:tcBorders>
              <w:top w:val="single" w:sz="2" w:space="0" w:color="000001"/>
              <w:left w:val="single" w:sz="2" w:space="0" w:color="000001"/>
              <w:bottom w:val="single" w:sz="2" w:space="0" w:color="000001"/>
            </w:tcBorders>
            <w:shd w:val="clear" w:color="auto" w:fill="auto"/>
            <w:tcMar>
              <w:left w:w="21" w:type="dxa"/>
            </w:tcMar>
          </w:tcPr>
          <w:p w14:paraId="0FFA345E" w14:textId="77777777" w:rsidR="00A43D8C" w:rsidRDefault="00A43D8C"/>
        </w:tc>
        <w:tc>
          <w:tcPr>
            <w:tcW w:w="1128" w:type="dxa"/>
            <w:tcBorders>
              <w:top w:val="single" w:sz="2" w:space="0" w:color="000001"/>
              <w:left w:val="single" w:sz="2" w:space="0" w:color="000001"/>
              <w:bottom w:val="single" w:sz="2" w:space="0" w:color="000001"/>
            </w:tcBorders>
            <w:shd w:val="clear" w:color="auto" w:fill="auto"/>
            <w:tcMar>
              <w:left w:w="21" w:type="dxa"/>
            </w:tcMar>
          </w:tcPr>
          <w:p w14:paraId="0CB7BEB6" w14:textId="78819B42" w:rsidR="00A43D8C" w:rsidRDefault="000D1682">
            <w:pPr>
              <w:pStyle w:val="TabellenInhalt"/>
              <w:jc w:val="center"/>
              <w:rPr>
                <w:rFonts w:ascii="Times New Roman" w:hAnsi="Times New Roman"/>
                <w:i/>
                <w:iCs/>
                <w:sz w:val="18"/>
                <w:szCs w:val="18"/>
              </w:rPr>
            </w:pPr>
            <w:r>
              <w:rPr>
                <w:rFonts w:ascii="Times New Roman" w:hAnsi="Times New Roman"/>
                <w:i/>
                <w:iCs/>
                <w:sz w:val="18"/>
                <w:szCs w:val="18"/>
              </w:rPr>
              <w:t xml:space="preserve">M </w:t>
            </w:r>
            <w:r w:rsidRPr="00BA5A9B">
              <w:rPr>
                <w:rFonts w:ascii="Times New Roman" w:hAnsi="Times New Roman"/>
                <w:sz w:val="18"/>
                <w:szCs w:val="18"/>
                <w:vertAlign w:val="subscript"/>
              </w:rPr>
              <w:t>equal</w:t>
            </w:r>
          </w:p>
        </w:tc>
        <w:tc>
          <w:tcPr>
            <w:tcW w:w="1138" w:type="dxa"/>
            <w:tcBorders>
              <w:top w:val="single" w:sz="2" w:space="0" w:color="000001"/>
              <w:left w:val="single" w:sz="2" w:space="0" w:color="000001"/>
              <w:bottom w:val="single" w:sz="2" w:space="0" w:color="000001"/>
            </w:tcBorders>
            <w:shd w:val="clear" w:color="auto" w:fill="auto"/>
            <w:tcMar>
              <w:left w:w="21" w:type="dxa"/>
            </w:tcMar>
          </w:tcPr>
          <w:p w14:paraId="001C0751" w14:textId="77777777" w:rsidR="00A43D8C" w:rsidRDefault="001A4574">
            <w:pPr>
              <w:pStyle w:val="TabellenInhalt"/>
              <w:jc w:val="center"/>
              <w:rPr>
                <w:rFonts w:ascii="Times New Roman" w:hAnsi="Times New Roman"/>
                <w:sz w:val="18"/>
                <w:szCs w:val="18"/>
              </w:rPr>
            </w:pPr>
            <w:r>
              <w:rPr>
                <w:rFonts w:ascii="Times New Roman" w:hAnsi="Times New Roman"/>
                <w:sz w:val="18"/>
                <w:szCs w:val="18"/>
              </w:rPr>
              <w:t>10</w:t>
            </w:r>
          </w:p>
        </w:tc>
        <w:tc>
          <w:tcPr>
            <w:tcW w:w="1455" w:type="dxa"/>
            <w:tcBorders>
              <w:top w:val="single" w:sz="2" w:space="0" w:color="000001"/>
              <w:left w:val="single" w:sz="2" w:space="0" w:color="000001"/>
              <w:bottom w:val="single" w:sz="2" w:space="0" w:color="000001"/>
            </w:tcBorders>
            <w:shd w:val="clear" w:color="auto" w:fill="auto"/>
            <w:tcMar>
              <w:left w:w="21" w:type="dxa"/>
            </w:tcMar>
          </w:tcPr>
          <w:p w14:paraId="4E514E92" w14:textId="65E31CB3" w:rsidR="00A43D8C" w:rsidRDefault="00451DD4">
            <w:pPr>
              <w:jc w:val="center"/>
              <w:rPr>
                <w:rFonts w:ascii="Times New Roman" w:hAnsi="Times New Roman"/>
                <w:sz w:val="18"/>
                <w:szCs w:val="18"/>
              </w:rPr>
            </w:pPr>
            <w:r>
              <w:rPr>
                <w:rFonts w:ascii="Times New Roman" w:hAnsi="Times New Roman"/>
                <w:sz w:val="18"/>
                <w:szCs w:val="18"/>
              </w:rPr>
              <w:t>8.9</w:t>
            </w:r>
            <w:r w:rsidR="00704C11">
              <w:rPr>
                <w:rFonts w:ascii="Times New Roman" w:hAnsi="Times New Roman"/>
                <w:sz w:val="18"/>
                <w:szCs w:val="18"/>
              </w:rPr>
              <w:t>7</w:t>
            </w:r>
            <w:r>
              <w:rPr>
                <w:rFonts w:ascii="Times New Roman" w:hAnsi="Times New Roman"/>
                <w:sz w:val="18"/>
                <w:szCs w:val="18"/>
              </w:rPr>
              <w:t>/15.8</w:t>
            </w:r>
            <w:r w:rsidR="00704C11">
              <w:rPr>
                <w:rFonts w:ascii="Times New Roman" w:hAnsi="Times New Roman"/>
                <w:sz w:val="18"/>
                <w:szCs w:val="18"/>
              </w:rPr>
              <w:t>2</w:t>
            </w:r>
          </w:p>
        </w:tc>
        <w:tc>
          <w:tcPr>
            <w:tcW w:w="1540" w:type="dxa"/>
            <w:tcBorders>
              <w:top w:val="single" w:sz="2" w:space="0" w:color="000001"/>
              <w:left w:val="single" w:sz="2" w:space="0" w:color="000001"/>
              <w:bottom w:val="single" w:sz="2" w:space="0" w:color="000001"/>
            </w:tcBorders>
            <w:shd w:val="clear" w:color="auto" w:fill="auto"/>
            <w:tcMar>
              <w:left w:w="21" w:type="dxa"/>
            </w:tcMar>
          </w:tcPr>
          <w:p w14:paraId="20400DF6" w14:textId="10C9DB94" w:rsidR="00A43D8C" w:rsidRDefault="001A4574">
            <w:pPr>
              <w:jc w:val="center"/>
              <w:rPr>
                <w:rFonts w:ascii="Times New Roman" w:hAnsi="Times New Roman"/>
                <w:sz w:val="18"/>
                <w:szCs w:val="18"/>
              </w:rPr>
            </w:pPr>
            <w:r>
              <w:rPr>
                <w:rFonts w:ascii="Times New Roman" w:hAnsi="Times New Roman"/>
                <w:sz w:val="18"/>
                <w:szCs w:val="18"/>
              </w:rPr>
              <w:t>8.4</w:t>
            </w:r>
            <w:r w:rsidR="00704C11">
              <w:rPr>
                <w:rFonts w:ascii="Times New Roman" w:hAnsi="Times New Roman"/>
                <w:sz w:val="18"/>
                <w:szCs w:val="18"/>
              </w:rPr>
              <w:t>2</w:t>
            </w:r>
            <w:r>
              <w:rPr>
                <w:rFonts w:ascii="Times New Roman" w:hAnsi="Times New Roman"/>
                <w:sz w:val="18"/>
                <w:szCs w:val="18"/>
              </w:rPr>
              <w:t>/9.3</w:t>
            </w:r>
            <w:r w:rsidR="00704C11">
              <w:rPr>
                <w:rFonts w:ascii="Times New Roman" w:hAnsi="Times New Roman"/>
                <w:sz w:val="18"/>
                <w:szCs w:val="18"/>
              </w:rPr>
              <w:t>0</w:t>
            </w:r>
          </w:p>
        </w:tc>
        <w:tc>
          <w:tcPr>
            <w:tcW w:w="1720" w:type="dxa"/>
            <w:tcBorders>
              <w:top w:val="single" w:sz="2" w:space="0" w:color="000001"/>
              <w:left w:val="single" w:sz="2" w:space="0" w:color="000001"/>
              <w:bottom w:val="single" w:sz="2" w:space="0" w:color="000001"/>
            </w:tcBorders>
            <w:shd w:val="clear" w:color="auto" w:fill="auto"/>
            <w:tcMar>
              <w:left w:w="21" w:type="dxa"/>
            </w:tcMar>
          </w:tcPr>
          <w:p w14:paraId="54644CD7" w14:textId="7D7C2992" w:rsidR="00A43D8C" w:rsidRDefault="00451DD4">
            <w:pPr>
              <w:jc w:val="center"/>
              <w:rPr>
                <w:rFonts w:ascii="Times New Roman" w:hAnsi="Times New Roman"/>
                <w:sz w:val="18"/>
                <w:szCs w:val="18"/>
              </w:rPr>
            </w:pPr>
            <w:r>
              <w:rPr>
                <w:rFonts w:ascii="Times New Roman" w:hAnsi="Times New Roman"/>
                <w:sz w:val="18"/>
                <w:szCs w:val="18"/>
              </w:rPr>
              <w:t>17.</w:t>
            </w:r>
            <w:r w:rsidR="00704C11">
              <w:rPr>
                <w:rFonts w:ascii="Times New Roman" w:hAnsi="Times New Roman"/>
                <w:sz w:val="18"/>
                <w:szCs w:val="18"/>
              </w:rPr>
              <w:t>6</w:t>
            </w:r>
            <w:r w:rsidR="00BF7E77">
              <w:rPr>
                <w:rFonts w:ascii="Times New Roman" w:hAnsi="Times New Roman"/>
                <w:sz w:val="18"/>
                <w:szCs w:val="18"/>
              </w:rPr>
              <w:t>6</w:t>
            </w:r>
            <w:r>
              <w:rPr>
                <w:rFonts w:ascii="Times New Roman" w:hAnsi="Times New Roman"/>
                <w:sz w:val="18"/>
                <w:szCs w:val="18"/>
              </w:rPr>
              <w:t>/47.</w:t>
            </w:r>
            <w:r w:rsidR="00BF7E77">
              <w:rPr>
                <w:rFonts w:ascii="Times New Roman" w:hAnsi="Times New Roman"/>
                <w:sz w:val="18"/>
                <w:szCs w:val="18"/>
              </w:rPr>
              <w:t>56</w:t>
            </w:r>
          </w:p>
        </w:tc>
        <w:tc>
          <w:tcPr>
            <w:tcW w:w="1720" w:type="dxa"/>
            <w:tcBorders>
              <w:top w:val="single" w:sz="2" w:space="0" w:color="000001"/>
              <w:left w:val="single" w:sz="2" w:space="0" w:color="000001"/>
              <w:bottom w:val="single" w:sz="2" w:space="0" w:color="000001"/>
            </w:tcBorders>
            <w:shd w:val="clear" w:color="auto" w:fill="auto"/>
            <w:tcMar>
              <w:left w:w="21" w:type="dxa"/>
            </w:tcMar>
          </w:tcPr>
          <w:p w14:paraId="26E4AFF8" w14:textId="725A7AE7" w:rsidR="00A43D8C" w:rsidRDefault="001A4574">
            <w:pPr>
              <w:jc w:val="center"/>
              <w:rPr>
                <w:rFonts w:ascii="Times New Roman" w:hAnsi="Times New Roman"/>
                <w:sz w:val="18"/>
                <w:szCs w:val="18"/>
              </w:rPr>
            </w:pPr>
            <w:r>
              <w:rPr>
                <w:rFonts w:ascii="Times New Roman" w:hAnsi="Times New Roman"/>
                <w:sz w:val="18"/>
                <w:szCs w:val="18"/>
              </w:rPr>
              <w:t>15.4</w:t>
            </w:r>
            <w:r w:rsidR="00BF7E77">
              <w:rPr>
                <w:rFonts w:ascii="Times New Roman" w:hAnsi="Times New Roman"/>
                <w:sz w:val="18"/>
                <w:szCs w:val="18"/>
              </w:rPr>
              <w:t>8</w:t>
            </w:r>
            <w:r>
              <w:rPr>
                <w:rFonts w:ascii="Times New Roman" w:hAnsi="Times New Roman"/>
                <w:sz w:val="18"/>
                <w:szCs w:val="18"/>
              </w:rPr>
              <w:t>/18.</w:t>
            </w:r>
            <w:r w:rsidR="00704C11">
              <w:rPr>
                <w:rFonts w:ascii="Times New Roman" w:hAnsi="Times New Roman"/>
                <w:sz w:val="18"/>
                <w:szCs w:val="18"/>
              </w:rPr>
              <w:t>25</w:t>
            </w:r>
          </w:p>
        </w:tc>
        <w:tc>
          <w:tcPr>
            <w:tcW w:w="1217" w:type="dxa"/>
            <w:tcBorders>
              <w:top w:val="single" w:sz="2" w:space="0" w:color="000001"/>
              <w:left w:val="single" w:sz="2" w:space="0" w:color="000001"/>
              <w:bottom w:val="single" w:sz="2" w:space="0" w:color="000001"/>
            </w:tcBorders>
            <w:shd w:val="clear" w:color="auto" w:fill="auto"/>
            <w:tcMar>
              <w:left w:w="21" w:type="dxa"/>
            </w:tcMar>
          </w:tcPr>
          <w:p w14:paraId="2E3F8B18" w14:textId="77777777" w:rsidR="00A43D8C" w:rsidRDefault="001A4574">
            <w:pPr>
              <w:jc w:val="center"/>
              <w:rPr>
                <w:rFonts w:ascii="Times New Roman" w:hAnsi="Times New Roman"/>
                <w:sz w:val="18"/>
                <w:szCs w:val="18"/>
              </w:rPr>
            </w:pPr>
            <w:r>
              <w:rPr>
                <w:rFonts w:ascii="Times New Roman" w:hAnsi="Times New Roman"/>
                <w:sz w:val="18"/>
                <w:szCs w:val="18"/>
              </w:rPr>
              <w:t>2.29(11)</w:t>
            </w:r>
          </w:p>
        </w:tc>
        <w:tc>
          <w:tcPr>
            <w:tcW w:w="1226" w:type="dxa"/>
            <w:tcBorders>
              <w:top w:val="single" w:sz="2" w:space="0" w:color="000001"/>
              <w:left w:val="single" w:sz="2" w:space="0" w:color="000001"/>
              <w:bottom w:val="single" w:sz="2" w:space="0" w:color="000001"/>
            </w:tcBorders>
            <w:shd w:val="clear" w:color="auto" w:fill="auto"/>
            <w:tcMar>
              <w:left w:w="21" w:type="dxa"/>
            </w:tcMar>
          </w:tcPr>
          <w:p w14:paraId="56C7F4EE" w14:textId="7C1150D3" w:rsidR="00A43D8C" w:rsidRDefault="001A4574">
            <w:pPr>
              <w:jc w:val="center"/>
              <w:rPr>
                <w:rFonts w:ascii="Times New Roman" w:hAnsi="Times New Roman"/>
                <w:sz w:val="18"/>
                <w:szCs w:val="18"/>
              </w:rPr>
            </w:pPr>
            <w:r>
              <w:rPr>
                <w:rFonts w:ascii="Times New Roman" w:hAnsi="Times New Roman"/>
                <w:sz w:val="18"/>
                <w:szCs w:val="18"/>
              </w:rPr>
              <w:t>3.9</w:t>
            </w:r>
            <w:r w:rsidR="00BF7E77">
              <w:rPr>
                <w:rFonts w:ascii="Times New Roman" w:hAnsi="Times New Roman"/>
                <w:sz w:val="18"/>
                <w:szCs w:val="18"/>
              </w:rPr>
              <w:t>0</w:t>
            </w:r>
            <w:r>
              <w:rPr>
                <w:rFonts w:ascii="Times New Roman" w:hAnsi="Times New Roman"/>
                <w:sz w:val="18"/>
                <w:szCs w:val="18"/>
              </w:rPr>
              <w:t>(11)</w:t>
            </w:r>
          </w:p>
        </w:tc>
        <w:tc>
          <w:tcPr>
            <w:tcW w:w="1030"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14:paraId="500C26CD" w14:textId="5186538F" w:rsidR="00A43D8C" w:rsidRDefault="00BF7E77">
            <w:pPr>
              <w:jc w:val="center"/>
              <w:rPr>
                <w:rFonts w:ascii="Times New Roman" w:hAnsi="Times New Roman"/>
                <w:sz w:val="18"/>
                <w:szCs w:val="18"/>
              </w:rPr>
            </w:pPr>
            <w:r>
              <w:rPr>
                <w:rFonts w:ascii="Times New Roman" w:hAnsi="Times New Roman"/>
                <w:sz w:val="18"/>
                <w:szCs w:val="18"/>
              </w:rPr>
              <w:t>Y</w:t>
            </w:r>
            <w:r w:rsidR="001A4574">
              <w:rPr>
                <w:rFonts w:ascii="Times New Roman" w:hAnsi="Times New Roman"/>
                <w:sz w:val="18"/>
                <w:szCs w:val="18"/>
              </w:rPr>
              <w:t xml:space="preserve">es </w:t>
            </w:r>
          </w:p>
        </w:tc>
      </w:tr>
      <w:tr w:rsidR="00227B08" w14:paraId="29A39D28" w14:textId="77777777" w:rsidTr="00E559E5">
        <w:tc>
          <w:tcPr>
            <w:tcW w:w="926" w:type="dxa"/>
            <w:vMerge/>
            <w:tcBorders>
              <w:top w:val="single" w:sz="2" w:space="0" w:color="000001"/>
              <w:left w:val="single" w:sz="2" w:space="0" w:color="000001"/>
              <w:bottom w:val="single" w:sz="2" w:space="0" w:color="000001"/>
            </w:tcBorders>
            <w:shd w:val="clear" w:color="auto" w:fill="auto"/>
            <w:tcMar>
              <w:left w:w="21" w:type="dxa"/>
            </w:tcMar>
          </w:tcPr>
          <w:p w14:paraId="0491F871" w14:textId="77777777" w:rsidR="002F3595" w:rsidRDefault="002F3595"/>
        </w:tc>
        <w:tc>
          <w:tcPr>
            <w:tcW w:w="1475" w:type="dxa"/>
            <w:vMerge/>
            <w:tcBorders>
              <w:top w:val="single" w:sz="2" w:space="0" w:color="000001"/>
              <w:left w:val="single" w:sz="2" w:space="0" w:color="000001"/>
              <w:bottom w:val="single" w:sz="2" w:space="0" w:color="000001"/>
            </w:tcBorders>
            <w:shd w:val="clear" w:color="auto" w:fill="auto"/>
            <w:tcMar>
              <w:left w:w="21" w:type="dxa"/>
            </w:tcMar>
          </w:tcPr>
          <w:p w14:paraId="6EF4AFF6" w14:textId="77777777" w:rsidR="002F3595" w:rsidRDefault="002F3595"/>
        </w:tc>
        <w:tc>
          <w:tcPr>
            <w:tcW w:w="1128" w:type="dxa"/>
            <w:tcBorders>
              <w:top w:val="single" w:sz="2" w:space="0" w:color="000001"/>
              <w:left w:val="single" w:sz="2" w:space="0" w:color="000001"/>
              <w:bottom w:val="double" w:sz="4" w:space="0" w:color="000001"/>
            </w:tcBorders>
            <w:shd w:val="clear" w:color="auto" w:fill="auto"/>
            <w:tcMar>
              <w:left w:w="21" w:type="dxa"/>
            </w:tcMar>
          </w:tcPr>
          <w:p w14:paraId="3C0F67F2" w14:textId="49040DC1" w:rsidR="002F3595" w:rsidRDefault="000D1682">
            <w:pPr>
              <w:pStyle w:val="TabellenInhalt"/>
              <w:jc w:val="center"/>
              <w:rPr>
                <w:rFonts w:ascii="Times New Roman" w:hAnsi="Times New Roman"/>
                <w:i/>
                <w:iCs/>
                <w:sz w:val="18"/>
                <w:szCs w:val="18"/>
              </w:rPr>
            </w:pPr>
            <w:r>
              <w:rPr>
                <w:rFonts w:ascii="Times New Roman" w:hAnsi="Times New Roman"/>
                <w:i/>
                <w:iCs/>
                <w:sz w:val="18"/>
                <w:szCs w:val="18"/>
              </w:rPr>
              <w:t xml:space="preserve">M </w:t>
            </w:r>
            <w:r w:rsidRPr="00BA5A9B">
              <w:rPr>
                <w:rFonts w:ascii="Times New Roman" w:hAnsi="Times New Roman"/>
                <w:sz w:val="18"/>
                <w:szCs w:val="18"/>
                <w:vertAlign w:val="subscript"/>
              </w:rPr>
              <w:t>rot</w:t>
            </w:r>
          </w:p>
        </w:tc>
        <w:tc>
          <w:tcPr>
            <w:tcW w:w="1138" w:type="dxa"/>
            <w:tcBorders>
              <w:top w:val="single" w:sz="2" w:space="0" w:color="000001"/>
              <w:left w:val="single" w:sz="2" w:space="0" w:color="000001"/>
              <w:bottom w:val="double" w:sz="4" w:space="0" w:color="000001"/>
            </w:tcBorders>
            <w:shd w:val="clear" w:color="auto" w:fill="auto"/>
            <w:tcMar>
              <w:left w:w="21" w:type="dxa"/>
            </w:tcMar>
          </w:tcPr>
          <w:p w14:paraId="361375B9" w14:textId="77777777" w:rsidR="002F3595" w:rsidRDefault="002F3595">
            <w:pPr>
              <w:pStyle w:val="TabellenInhalt"/>
              <w:jc w:val="center"/>
              <w:rPr>
                <w:rFonts w:ascii="Times New Roman" w:hAnsi="Times New Roman"/>
                <w:sz w:val="18"/>
                <w:szCs w:val="18"/>
              </w:rPr>
            </w:pPr>
            <w:r>
              <w:rPr>
                <w:rFonts w:ascii="Times New Roman" w:hAnsi="Times New Roman"/>
                <w:sz w:val="18"/>
                <w:szCs w:val="18"/>
              </w:rPr>
              <w:t>9</w:t>
            </w:r>
          </w:p>
        </w:tc>
        <w:tc>
          <w:tcPr>
            <w:tcW w:w="1455" w:type="dxa"/>
            <w:tcBorders>
              <w:top w:val="single" w:sz="2" w:space="0" w:color="000001"/>
              <w:left w:val="single" w:sz="2" w:space="0" w:color="000001"/>
              <w:bottom w:val="double" w:sz="4" w:space="0" w:color="000001"/>
            </w:tcBorders>
            <w:shd w:val="clear" w:color="auto" w:fill="auto"/>
            <w:tcMar>
              <w:left w:w="21" w:type="dxa"/>
            </w:tcMar>
          </w:tcPr>
          <w:p w14:paraId="239806A3" w14:textId="18324CE3" w:rsidR="002F3595" w:rsidRDefault="002F3595">
            <w:pPr>
              <w:jc w:val="center"/>
              <w:rPr>
                <w:rFonts w:ascii="Times New Roman" w:hAnsi="Times New Roman"/>
                <w:sz w:val="18"/>
                <w:szCs w:val="18"/>
              </w:rPr>
            </w:pPr>
            <w:r>
              <w:rPr>
                <w:rFonts w:ascii="Times New Roman" w:hAnsi="Times New Roman"/>
                <w:sz w:val="18"/>
                <w:szCs w:val="18"/>
              </w:rPr>
              <w:t>9.06/15.92</w:t>
            </w:r>
          </w:p>
        </w:tc>
        <w:tc>
          <w:tcPr>
            <w:tcW w:w="1540" w:type="dxa"/>
            <w:tcBorders>
              <w:top w:val="single" w:sz="2" w:space="0" w:color="000001"/>
              <w:left w:val="single" w:sz="2" w:space="0" w:color="000001"/>
              <w:bottom w:val="double" w:sz="4" w:space="0" w:color="000001"/>
            </w:tcBorders>
            <w:shd w:val="clear" w:color="auto" w:fill="auto"/>
            <w:tcMar>
              <w:left w:w="21" w:type="dxa"/>
            </w:tcMar>
          </w:tcPr>
          <w:p w14:paraId="1A43592F" w14:textId="78AF4E7E" w:rsidR="002F3595" w:rsidRDefault="002F3595">
            <w:pPr>
              <w:jc w:val="center"/>
              <w:rPr>
                <w:rFonts w:ascii="Times New Roman" w:hAnsi="Times New Roman"/>
                <w:sz w:val="18"/>
                <w:szCs w:val="18"/>
              </w:rPr>
            </w:pPr>
            <w:r>
              <w:rPr>
                <w:rFonts w:ascii="Times New Roman" w:hAnsi="Times New Roman"/>
                <w:sz w:val="18"/>
                <w:szCs w:val="18"/>
              </w:rPr>
              <w:t>8.65/9.47</w:t>
            </w:r>
          </w:p>
        </w:tc>
        <w:tc>
          <w:tcPr>
            <w:tcW w:w="1720" w:type="dxa"/>
            <w:tcBorders>
              <w:top w:val="single" w:sz="2" w:space="0" w:color="000001"/>
              <w:left w:val="single" w:sz="2" w:space="0" w:color="000001"/>
              <w:bottom w:val="double" w:sz="4" w:space="0" w:color="000001"/>
            </w:tcBorders>
            <w:shd w:val="clear" w:color="auto" w:fill="auto"/>
            <w:tcMar>
              <w:left w:w="21" w:type="dxa"/>
            </w:tcMar>
          </w:tcPr>
          <w:p w14:paraId="24C11BDE" w14:textId="2BAF1DD4" w:rsidR="002F3595" w:rsidRDefault="002F3595">
            <w:pPr>
              <w:jc w:val="center"/>
              <w:rPr>
                <w:rFonts w:ascii="Times New Roman" w:hAnsi="Times New Roman"/>
                <w:sz w:val="18"/>
                <w:szCs w:val="18"/>
              </w:rPr>
            </w:pPr>
            <w:r>
              <w:rPr>
                <w:rFonts w:ascii="Times New Roman" w:hAnsi="Times New Roman"/>
                <w:sz w:val="18"/>
                <w:szCs w:val="18"/>
              </w:rPr>
              <w:t>20.22/50.05</w:t>
            </w:r>
          </w:p>
        </w:tc>
        <w:tc>
          <w:tcPr>
            <w:tcW w:w="1720" w:type="dxa"/>
            <w:tcBorders>
              <w:top w:val="single" w:sz="2" w:space="0" w:color="000001"/>
              <w:left w:val="single" w:sz="2" w:space="0" w:color="000001"/>
              <w:bottom w:val="double" w:sz="4" w:space="0" w:color="000001"/>
            </w:tcBorders>
            <w:shd w:val="clear" w:color="auto" w:fill="auto"/>
            <w:tcMar>
              <w:left w:w="21" w:type="dxa"/>
            </w:tcMar>
          </w:tcPr>
          <w:p w14:paraId="1F56EB8B" w14:textId="27A89510" w:rsidR="002F3595" w:rsidRDefault="002F3595">
            <w:pPr>
              <w:jc w:val="center"/>
              <w:rPr>
                <w:rFonts w:ascii="Times New Roman" w:hAnsi="Times New Roman"/>
                <w:sz w:val="18"/>
                <w:szCs w:val="18"/>
              </w:rPr>
            </w:pPr>
            <w:r>
              <w:rPr>
                <w:rFonts w:ascii="Times New Roman" w:hAnsi="Times New Roman"/>
                <w:sz w:val="18"/>
                <w:szCs w:val="18"/>
              </w:rPr>
              <w:t>17.86/19.97</w:t>
            </w:r>
          </w:p>
        </w:tc>
        <w:tc>
          <w:tcPr>
            <w:tcW w:w="2443" w:type="dxa"/>
            <w:gridSpan w:val="2"/>
            <w:tcBorders>
              <w:top w:val="single" w:sz="2" w:space="0" w:color="000001"/>
              <w:left w:val="single" w:sz="2" w:space="0" w:color="000001"/>
              <w:bottom w:val="double" w:sz="4" w:space="0" w:color="000001"/>
            </w:tcBorders>
            <w:shd w:val="clear" w:color="auto" w:fill="auto"/>
            <w:tcMar>
              <w:left w:w="21" w:type="dxa"/>
            </w:tcMar>
          </w:tcPr>
          <w:p w14:paraId="0C868BDD" w14:textId="4C53E3D4" w:rsidR="002F3595" w:rsidRDefault="002F3595">
            <w:pPr>
              <w:jc w:val="center"/>
              <w:rPr>
                <w:rFonts w:ascii="Times New Roman" w:hAnsi="Times New Roman"/>
                <w:sz w:val="18"/>
                <w:szCs w:val="18"/>
              </w:rPr>
            </w:pPr>
            <w:r>
              <w:rPr>
                <w:rFonts w:ascii="Times New Roman" w:hAnsi="Times New Roman"/>
                <w:sz w:val="18"/>
                <w:szCs w:val="18"/>
              </w:rPr>
              <w:t>3.16(8)</w:t>
            </w:r>
          </w:p>
        </w:tc>
        <w:tc>
          <w:tcPr>
            <w:tcW w:w="1030" w:type="dxa"/>
            <w:tcBorders>
              <w:top w:val="single" w:sz="2" w:space="0" w:color="000001"/>
              <w:left w:val="single" w:sz="2" w:space="0" w:color="000001"/>
              <w:bottom w:val="double" w:sz="4" w:space="0" w:color="000001"/>
              <w:right w:val="single" w:sz="2" w:space="0" w:color="000001"/>
            </w:tcBorders>
            <w:shd w:val="clear" w:color="auto" w:fill="auto"/>
            <w:tcMar>
              <w:left w:w="21" w:type="dxa"/>
            </w:tcMar>
          </w:tcPr>
          <w:p w14:paraId="20B061C6" w14:textId="4E52E778" w:rsidR="002F3595" w:rsidRDefault="002F3595">
            <w:pPr>
              <w:jc w:val="center"/>
              <w:rPr>
                <w:rFonts w:ascii="Times New Roman" w:hAnsi="Times New Roman"/>
                <w:sz w:val="18"/>
                <w:szCs w:val="18"/>
              </w:rPr>
            </w:pPr>
            <w:r>
              <w:rPr>
                <w:rFonts w:ascii="Times New Roman" w:hAnsi="Times New Roman"/>
                <w:sz w:val="18"/>
                <w:szCs w:val="18"/>
              </w:rPr>
              <w:t>Yes</w:t>
            </w:r>
          </w:p>
        </w:tc>
      </w:tr>
      <w:tr w:rsidR="009055A6" w14:paraId="0EAB47D4" w14:textId="77777777" w:rsidTr="000E5FE5">
        <w:tc>
          <w:tcPr>
            <w:tcW w:w="926" w:type="dxa"/>
            <w:vMerge w:val="restart"/>
            <w:tcBorders>
              <w:top w:val="single" w:sz="2" w:space="0" w:color="000001"/>
              <w:left w:val="single" w:sz="2" w:space="0" w:color="000001"/>
              <w:bottom w:val="double" w:sz="4" w:space="0" w:color="000001"/>
            </w:tcBorders>
            <w:shd w:val="clear" w:color="auto" w:fill="auto"/>
            <w:tcMar>
              <w:left w:w="21" w:type="dxa"/>
            </w:tcMar>
          </w:tcPr>
          <w:p w14:paraId="04D0D22A" w14:textId="77777777" w:rsidR="00A43D8C" w:rsidRDefault="001A4574">
            <w:pPr>
              <w:pStyle w:val="TabellenInhalt"/>
              <w:jc w:val="center"/>
              <w:rPr>
                <w:rFonts w:ascii="Times New Roman" w:hAnsi="Times New Roman"/>
                <w:sz w:val="18"/>
                <w:szCs w:val="18"/>
              </w:rPr>
            </w:pPr>
            <w:r>
              <w:rPr>
                <w:rFonts w:ascii="Times New Roman" w:hAnsi="Times New Roman"/>
                <w:sz w:val="18"/>
                <w:szCs w:val="18"/>
              </w:rPr>
              <w:t>(</w:t>
            </w:r>
            <w:r>
              <w:rPr>
                <w:rFonts w:ascii="Times New Roman" w:hAnsi="Times New Roman"/>
                <w:i/>
                <w:iCs/>
                <w:sz w:val="18"/>
                <w:szCs w:val="18"/>
              </w:rPr>
              <w:t>Pa</w:t>
            </w:r>
            <w:r>
              <w:rPr>
                <w:rFonts w:ascii="Times New Roman" w:hAnsi="Times New Roman"/>
                <w:sz w:val="18"/>
                <w:szCs w:val="18"/>
              </w:rPr>
              <w:t>)</w:t>
            </w:r>
          </w:p>
        </w:tc>
        <w:tc>
          <w:tcPr>
            <w:tcW w:w="1475" w:type="dxa"/>
            <w:vMerge w:val="restart"/>
            <w:tcBorders>
              <w:top w:val="single" w:sz="2" w:space="0" w:color="000001"/>
              <w:left w:val="single" w:sz="2" w:space="0" w:color="000001"/>
              <w:bottom w:val="double" w:sz="4" w:space="0" w:color="000001"/>
            </w:tcBorders>
            <w:shd w:val="clear" w:color="auto" w:fill="auto"/>
            <w:tcMar>
              <w:left w:w="21" w:type="dxa"/>
            </w:tcMar>
          </w:tcPr>
          <w:p w14:paraId="5A1B456F" w14:textId="5400B194" w:rsidR="00A43D8C" w:rsidRDefault="00357ACE">
            <w:pPr>
              <w:pStyle w:val="TabellenInhalt"/>
              <w:jc w:val="center"/>
              <w:rPr>
                <w:rFonts w:ascii="Times New Roman" w:hAnsi="Times New Roman"/>
                <w:i/>
                <w:iCs/>
                <w:sz w:val="18"/>
                <w:szCs w:val="18"/>
              </w:rPr>
            </w:pPr>
            <w:r>
              <w:rPr>
                <w:rFonts w:ascii="Times New Roman" w:hAnsi="Times New Roman"/>
                <w:i/>
                <w:iCs/>
                <w:sz w:val="18"/>
                <w:szCs w:val="18"/>
              </w:rPr>
              <w:t>P</w:t>
            </w:r>
            <w:r>
              <w:rPr>
                <w:rFonts w:ascii="Times New Roman" w:hAnsi="Times New Roman"/>
                <w:sz w:val="18"/>
                <w:szCs w:val="18"/>
              </w:rPr>
              <w:t>a</w:t>
            </w:r>
            <w:r w:rsidR="001A4574">
              <w:rPr>
                <w:rFonts w:ascii="Times New Roman" w:hAnsi="Times New Roman"/>
                <w:sz w:val="18"/>
                <w:szCs w:val="18"/>
              </w:rPr>
              <w:t>.1</w:t>
            </w:r>
            <w:r w:rsidR="001A4574">
              <w:rPr>
                <w:rFonts w:ascii="Times New Roman" w:eastAsia="Liberation Serif" w:hAnsi="Times New Roman" w:cs="Liberation Serif"/>
                <w:sz w:val="18"/>
                <w:szCs w:val="18"/>
              </w:rPr>
              <w:t>'</w:t>
            </w:r>
            <w:r w:rsidR="001A4574">
              <w:rPr>
                <w:rFonts w:ascii="Times New Roman" w:hAnsi="Times New Roman"/>
                <w:sz w:val="18"/>
                <w:szCs w:val="18"/>
              </w:rPr>
              <w:t>(00</w:t>
            </w:r>
            <w:r w:rsidR="001A4574" w:rsidRPr="00F108FE">
              <w:rPr>
                <w:rFonts w:ascii="Symbol" w:hAnsi="Symbol"/>
                <w:sz w:val="18"/>
                <w:szCs w:val="18"/>
              </w:rPr>
              <w:t></w:t>
            </w:r>
            <w:r w:rsidR="001A4574">
              <w:rPr>
                <w:rFonts w:ascii="Times New Roman" w:hAnsi="Times New Roman"/>
                <w:sz w:val="18"/>
                <w:szCs w:val="18"/>
              </w:rPr>
              <w:t>)0s</w:t>
            </w:r>
          </w:p>
        </w:tc>
        <w:tc>
          <w:tcPr>
            <w:tcW w:w="1128" w:type="dxa"/>
            <w:tcBorders>
              <w:top w:val="single" w:sz="2" w:space="0" w:color="000001"/>
              <w:left w:val="single" w:sz="2" w:space="0" w:color="000001"/>
              <w:bottom w:val="single" w:sz="2" w:space="0" w:color="000001"/>
            </w:tcBorders>
            <w:shd w:val="clear" w:color="auto" w:fill="auto"/>
            <w:tcMar>
              <w:left w:w="21" w:type="dxa"/>
            </w:tcMar>
          </w:tcPr>
          <w:p w14:paraId="6343ABA8" w14:textId="77777777" w:rsidR="00A43D8C" w:rsidRDefault="001A4574">
            <w:pPr>
              <w:pStyle w:val="TabellenInhalt"/>
              <w:jc w:val="center"/>
              <w:rPr>
                <w:rFonts w:ascii="Times New Roman" w:hAnsi="Times New Roman"/>
                <w:sz w:val="18"/>
                <w:szCs w:val="18"/>
              </w:rPr>
            </w:pPr>
            <w:r>
              <w:rPr>
                <w:rFonts w:ascii="Times New Roman" w:hAnsi="Times New Roman"/>
                <w:sz w:val="18"/>
                <w:szCs w:val="18"/>
              </w:rPr>
              <w:t>---</w:t>
            </w:r>
          </w:p>
        </w:tc>
        <w:tc>
          <w:tcPr>
            <w:tcW w:w="1138" w:type="dxa"/>
            <w:tcBorders>
              <w:top w:val="single" w:sz="2" w:space="0" w:color="000001"/>
              <w:left w:val="single" w:sz="2" w:space="0" w:color="000001"/>
              <w:bottom w:val="single" w:sz="2" w:space="0" w:color="000001"/>
            </w:tcBorders>
            <w:shd w:val="clear" w:color="auto" w:fill="auto"/>
            <w:tcMar>
              <w:left w:w="21" w:type="dxa"/>
            </w:tcMar>
          </w:tcPr>
          <w:p w14:paraId="361D414C" w14:textId="77777777" w:rsidR="00A43D8C" w:rsidRDefault="001A4574">
            <w:pPr>
              <w:pStyle w:val="TabellenInhalt"/>
              <w:jc w:val="center"/>
              <w:rPr>
                <w:rFonts w:ascii="Times New Roman" w:hAnsi="Times New Roman"/>
                <w:sz w:val="18"/>
                <w:szCs w:val="18"/>
              </w:rPr>
            </w:pPr>
            <w:r>
              <w:rPr>
                <w:rFonts w:ascii="Times New Roman" w:hAnsi="Times New Roman"/>
                <w:sz w:val="18"/>
                <w:szCs w:val="18"/>
              </w:rPr>
              <w:t>12</w:t>
            </w:r>
          </w:p>
        </w:tc>
        <w:tc>
          <w:tcPr>
            <w:tcW w:w="1455" w:type="dxa"/>
            <w:tcBorders>
              <w:top w:val="single" w:sz="2" w:space="0" w:color="000001"/>
              <w:left w:val="single" w:sz="2" w:space="0" w:color="000001"/>
              <w:bottom w:val="single" w:sz="2" w:space="0" w:color="000001"/>
            </w:tcBorders>
            <w:shd w:val="clear" w:color="auto" w:fill="auto"/>
            <w:tcMar>
              <w:left w:w="21" w:type="dxa"/>
            </w:tcMar>
          </w:tcPr>
          <w:p w14:paraId="1B5EBE5A" w14:textId="6BD2D153" w:rsidR="00A43D8C" w:rsidRDefault="001A4574">
            <w:pPr>
              <w:jc w:val="center"/>
              <w:rPr>
                <w:rFonts w:ascii="Times New Roman" w:hAnsi="Times New Roman"/>
                <w:sz w:val="18"/>
                <w:szCs w:val="18"/>
              </w:rPr>
            </w:pPr>
            <w:r>
              <w:rPr>
                <w:rFonts w:ascii="Times New Roman" w:hAnsi="Times New Roman"/>
                <w:sz w:val="18"/>
                <w:szCs w:val="18"/>
              </w:rPr>
              <w:t>8.1</w:t>
            </w:r>
            <w:r w:rsidR="000E5FE5">
              <w:rPr>
                <w:rFonts w:ascii="Times New Roman" w:hAnsi="Times New Roman"/>
                <w:sz w:val="18"/>
                <w:szCs w:val="18"/>
              </w:rPr>
              <w:t>3</w:t>
            </w:r>
            <w:r>
              <w:rPr>
                <w:rFonts w:ascii="Times New Roman" w:hAnsi="Times New Roman"/>
                <w:sz w:val="18"/>
                <w:szCs w:val="18"/>
              </w:rPr>
              <w:t>/14.</w:t>
            </w:r>
            <w:r w:rsidR="00E559E5">
              <w:rPr>
                <w:rFonts w:ascii="Times New Roman" w:hAnsi="Times New Roman"/>
                <w:sz w:val="18"/>
                <w:szCs w:val="18"/>
              </w:rPr>
              <w:t>10</w:t>
            </w:r>
          </w:p>
        </w:tc>
        <w:tc>
          <w:tcPr>
            <w:tcW w:w="1540" w:type="dxa"/>
            <w:tcBorders>
              <w:top w:val="single" w:sz="2" w:space="0" w:color="000001"/>
              <w:left w:val="single" w:sz="2" w:space="0" w:color="000001"/>
              <w:bottom w:val="single" w:sz="2" w:space="0" w:color="000001"/>
            </w:tcBorders>
            <w:shd w:val="clear" w:color="auto" w:fill="auto"/>
            <w:tcMar>
              <w:left w:w="21" w:type="dxa"/>
            </w:tcMar>
          </w:tcPr>
          <w:p w14:paraId="1CB94FF3" w14:textId="11FAB7E6" w:rsidR="00A43D8C" w:rsidRDefault="001A4574">
            <w:pPr>
              <w:jc w:val="center"/>
              <w:rPr>
                <w:rFonts w:ascii="Times New Roman" w:hAnsi="Times New Roman"/>
                <w:sz w:val="18"/>
                <w:szCs w:val="18"/>
              </w:rPr>
            </w:pPr>
            <w:r>
              <w:rPr>
                <w:rFonts w:ascii="Times New Roman" w:hAnsi="Times New Roman"/>
                <w:sz w:val="18"/>
                <w:szCs w:val="18"/>
              </w:rPr>
              <w:t>8.</w:t>
            </w:r>
            <w:r w:rsidR="000E5FE5">
              <w:rPr>
                <w:rFonts w:ascii="Times New Roman" w:hAnsi="Times New Roman"/>
                <w:sz w:val="18"/>
                <w:szCs w:val="18"/>
              </w:rPr>
              <w:t>37</w:t>
            </w:r>
            <w:r>
              <w:rPr>
                <w:rFonts w:ascii="Times New Roman" w:hAnsi="Times New Roman"/>
                <w:sz w:val="18"/>
                <w:szCs w:val="18"/>
              </w:rPr>
              <w:t>/8.9</w:t>
            </w:r>
            <w:r w:rsidR="000E5FE5">
              <w:rPr>
                <w:rFonts w:ascii="Times New Roman" w:hAnsi="Times New Roman"/>
                <w:sz w:val="18"/>
                <w:szCs w:val="18"/>
              </w:rPr>
              <w:t>4</w:t>
            </w:r>
          </w:p>
        </w:tc>
        <w:tc>
          <w:tcPr>
            <w:tcW w:w="1720" w:type="dxa"/>
            <w:tcBorders>
              <w:top w:val="single" w:sz="2" w:space="0" w:color="000001"/>
              <w:left w:val="single" w:sz="2" w:space="0" w:color="000001"/>
              <w:bottom w:val="single" w:sz="2" w:space="0" w:color="000001"/>
            </w:tcBorders>
            <w:shd w:val="clear" w:color="auto" w:fill="auto"/>
            <w:tcMar>
              <w:left w:w="21" w:type="dxa"/>
            </w:tcMar>
          </w:tcPr>
          <w:p w14:paraId="0C3CDB2C" w14:textId="4D0AE57E" w:rsidR="00A43D8C" w:rsidRDefault="001A4574">
            <w:pPr>
              <w:jc w:val="center"/>
              <w:rPr>
                <w:rFonts w:ascii="Times New Roman" w:hAnsi="Times New Roman"/>
                <w:sz w:val="18"/>
                <w:szCs w:val="18"/>
              </w:rPr>
            </w:pPr>
            <w:r>
              <w:rPr>
                <w:rFonts w:ascii="Times New Roman" w:hAnsi="Times New Roman"/>
                <w:sz w:val="18"/>
                <w:szCs w:val="18"/>
              </w:rPr>
              <w:t>21.</w:t>
            </w:r>
            <w:r w:rsidR="00E559E5">
              <w:rPr>
                <w:rFonts w:ascii="Times New Roman" w:hAnsi="Times New Roman"/>
                <w:sz w:val="18"/>
                <w:szCs w:val="18"/>
              </w:rPr>
              <w:t>62</w:t>
            </w:r>
            <w:r>
              <w:rPr>
                <w:rFonts w:ascii="Times New Roman" w:hAnsi="Times New Roman"/>
                <w:sz w:val="18"/>
                <w:szCs w:val="18"/>
              </w:rPr>
              <w:t>/52.3</w:t>
            </w:r>
            <w:r w:rsidR="00E559E5">
              <w:rPr>
                <w:rFonts w:ascii="Times New Roman" w:hAnsi="Times New Roman"/>
                <w:sz w:val="18"/>
                <w:szCs w:val="18"/>
              </w:rPr>
              <w:t>8</w:t>
            </w:r>
          </w:p>
        </w:tc>
        <w:tc>
          <w:tcPr>
            <w:tcW w:w="1720" w:type="dxa"/>
            <w:tcBorders>
              <w:top w:val="single" w:sz="2" w:space="0" w:color="000001"/>
              <w:left w:val="single" w:sz="2" w:space="0" w:color="000001"/>
              <w:bottom w:val="single" w:sz="2" w:space="0" w:color="000001"/>
            </w:tcBorders>
            <w:shd w:val="clear" w:color="auto" w:fill="auto"/>
            <w:tcMar>
              <w:left w:w="21" w:type="dxa"/>
            </w:tcMar>
          </w:tcPr>
          <w:p w14:paraId="15B0DBD0" w14:textId="4DF6E684" w:rsidR="00A43D8C" w:rsidRDefault="001A4574">
            <w:pPr>
              <w:jc w:val="center"/>
              <w:rPr>
                <w:rFonts w:ascii="Times New Roman" w:hAnsi="Times New Roman"/>
                <w:sz w:val="18"/>
                <w:szCs w:val="18"/>
              </w:rPr>
            </w:pPr>
            <w:r>
              <w:rPr>
                <w:rFonts w:ascii="Times New Roman" w:hAnsi="Times New Roman"/>
                <w:sz w:val="18"/>
                <w:szCs w:val="18"/>
              </w:rPr>
              <w:t>19.</w:t>
            </w:r>
            <w:r w:rsidR="000E5FE5">
              <w:rPr>
                <w:rFonts w:ascii="Times New Roman" w:hAnsi="Times New Roman"/>
                <w:sz w:val="18"/>
                <w:szCs w:val="18"/>
              </w:rPr>
              <w:t>5</w:t>
            </w:r>
            <w:r w:rsidR="00E559E5">
              <w:rPr>
                <w:rFonts w:ascii="Times New Roman" w:hAnsi="Times New Roman"/>
                <w:sz w:val="18"/>
                <w:szCs w:val="18"/>
              </w:rPr>
              <w:t>7</w:t>
            </w:r>
            <w:r>
              <w:rPr>
                <w:rFonts w:ascii="Times New Roman" w:hAnsi="Times New Roman"/>
                <w:sz w:val="18"/>
                <w:szCs w:val="18"/>
              </w:rPr>
              <w:t>/21.2</w:t>
            </w:r>
            <w:r w:rsidR="00E559E5">
              <w:rPr>
                <w:rFonts w:ascii="Times New Roman" w:hAnsi="Times New Roman"/>
                <w:sz w:val="18"/>
                <w:szCs w:val="18"/>
              </w:rPr>
              <w:t>3</w:t>
            </w:r>
          </w:p>
        </w:tc>
        <w:tc>
          <w:tcPr>
            <w:tcW w:w="1217" w:type="dxa"/>
            <w:tcBorders>
              <w:top w:val="single" w:sz="2" w:space="0" w:color="000001"/>
              <w:left w:val="single" w:sz="2" w:space="0" w:color="000001"/>
              <w:bottom w:val="single" w:sz="2" w:space="0" w:color="000001"/>
            </w:tcBorders>
            <w:shd w:val="clear" w:color="auto" w:fill="auto"/>
            <w:tcMar>
              <w:left w:w="21" w:type="dxa"/>
            </w:tcMar>
          </w:tcPr>
          <w:p w14:paraId="3CED7036" w14:textId="55AC7CDC" w:rsidR="00A43D8C" w:rsidRDefault="00E559E5">
            <w:pPr>
              <w:jc w:val="center"/>
              <w:rPr>
                <w:rFonts w:ascii="Times New Roman" w:hAnsi="Times New Roman"/>
                <w:sz w:val="18"/>
                <w:szCs w:val="18"/>
              </w:rPr>
            </w:pPr>
            <w:r>
              <w:rPr>
                <w:rFonts w:ascii="Times New Roman" w:hAnsi="Times New Roman"/>
                <w:sz w:val="18"/>
                <w:szCs w:val="18"/>
              </w:rPr>
              <w:t>2</w:t>
            </w:r>
            <w:r w:rsidR="001A4574">
              <w:rPr>
                <w:rFonts w:ascii="Times New Roman" w:hAnsi="Times New Roman"/>
                <w:sz w:val="18"/>
                <w:szCs w:val="18"/>
              </w:rPr>
              <w:t>(</w:t>
            </w:r>
            <w:r>
              <w:rPr>
                <w:rFonts w:ascii="Times New Roman" w:hAnsi="Times New Roman"/>
                <w:sz w:val="18"/>
                <w:szCs w:val="18"/>
              </w:rPr>
              <w:t>2</w:t>
            </w:r>
            <w:r w:rsidR="001A4574">
              <w:rPr>
                <w:rFonts w:ascii="Times New Roman" w:hAnsi="Times New Roman"/>
                <w:sz w:val="18"/>
                <w:szCs w:val="18"/>
              </w:rPr>
              <w:t>)</w:t>
            </w:r>
          </w:p>
        </w:tc>
        <w:tc>
          <w:tcPr>
            <w:tcW w:w="1226" w:type="dxa"/>
            <w:tcBorders>
              <w:top w:val="single" w:sz="2" w:space="0" w:color="000001"/>
              <w:left w:val="single" w:sz="2" w:space="0" w:color="000001"/>
              <w:bottom w:val="single" w:sz="2" w:space="0" w:color="000001"/>
            </w:tcBorders>
            <w:shd w:val="clear" w:color="auto" w:fill="auto"/>
            <w:tcMar>
              <w:left w:w="21" w:type="dxa"/>
            </w:tcMar>
          </w:tcPr>
          <w:p w14:paraId="7BF6A38D" w14:textId="010A6B5E" w:rsidR="00A43D8C" w:rsidRDefault="000E5FE5">
            <w:pPr>
              <w:jc w:val="center"/>
              <w:rPr>
                <w:rFonts w:ascii="Times New Roman" w:hAnsi="Times New Roman"/>
                <w:sz w:val="18"/>
                <w:szCs w:val="18"/>
              </w:rPr>
            </w:pPr>
            <w:r>
              <w:rPr>
                <w:rFonts w:ascii="Times New Roman" w:hAnsi="Times New Roman"/>
                <w:sz w:val="18"/>
                <w:szCs w:val="18"/>
              </w:rPr>
              <w:t>5.</w:t>
            </w:r>
            <w:r w:rsidR="00E559E5">
              <w:rPr>
                <w:rFonts w:ascii="Times New Roman" w:hAnsi="Times New Roman"/>
                <w:sz w:val="18"/>
                <w:szCs w:val="18"/>
              </w:rPr>
              <w:t>0</w:t>
            </w:r>
            <w:r w:rsidR="001A4574">
              <w:rPr>
                <w:rFonts w:ascii="Times New Roman" w:hAnsi="Times New Roman"/>
                <w:sz w:val="18"/>
                <w:szCs w:val="18"/>
              </w:rPr>
              <w:t>(</w:t>
            </w:r>
            <w:r>
              <w:rPr>
                <w:rFonts w:ascii="Times New Roman" w:hAnsi="Times New Roman"/>
                <w:sz w:val="18"/>
                <w:szCs w:val="18"/>
              </w:rPr>
              <w:t>9</w:t>
            </w:r>
            <w:r w:rsidR="001A4574">
              <w:rPr>
                <w:rFonts w:ascii="Times New Roman" w:hAnsi="Times New Roman"/>
                <w:sz w:val="18"/>
                <w:szCs w:val="18"/>
              </w:rPr>
              <w:t>)</w:t>
            </w:r>
          </w:p>
        </w:tc>
        <w:tc>
          <w:tcPr>
            <w:tcW w:w="1030"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14:paraId="3FED538E" w14:textId="0BCD327F" w:rsidR="00A43D8C" w:rsidRDefault="000E5FE5">
            <w:pPr>
              <w:jc w:val="center"/>
              <w:rPr>
                <w:rFonts w:ascii="Times New Roman" w:hAnsi="Times New Roman"/>
                <w:sz w:val="18"/>
                <w:szCs w:val="18"/>
              </w:rPr>
            </w:pPr>
            <w:r>
              <w:rPr>
                <w:rFonts w:ascii="Times New Roman" w:hAnsi="Times New Roman"/>
                <w:sz w:val="18"/>
                <w:szCs w:val="18"/>
              </w:rPr>
              <w:t>N</w:t>
            </w:r>
            <w:r w:rsidR="001A4574">
              <w:rPr>
                <w:rFonts w:ascii="Times New Roman" w:hAnsi="Times New Roman"/>
                <w:sz w:val="18"/>
                <w:szCs w:val="18"/>
              </w:rPr>
              <w:t>o</w:t>
            </w:r>
          </w:p>
        </w:tc>
      </w:tr>
      <w:tr w:rsidR="009055A6" w14:paraId="40761FD1" w14:textId="77777777" w:rsidTr="000E5FE5">
        <w:tc>
          <w:tcPr>
            <w:tcW w:w="926" w:type="dxa"/>
            <w:vMerge/>
            <w:tcBorders>
              <w:top w:val="single" w:sz="2" w:space="0" w:color="000001"/>
              <w:left w:val="single" w:sz="2" w:space="0" w:color="000001"/>
              <w:bottom w:val="double" w:sz="4" w:space="0" w:color="000001"/>
            </w:tcBorders>
            <w:shd w:val="clear" w:color="auto" w:fill="auto"/>
            <w:tcMar>
              <w:left w:w="21" w:type="dxa"/>
            </w:tcMar>
          </w:tcPr>
          <w:p w14:paraId="5BEF504D" w14:textId="77777777" w:rsidR="00A43D8C" w:rsidRDefault="00A43D8C"/>
        </w:tc>
        <w:tc>
          <w:tcPr>
            <w:tcW w:w="1475" w:type="dxa"/>
            <w:vMerge/>
            <w:tcBorders>
              <w:top w:val="single" w:sz="2" w:space="0" w:color="000001"/>
              <w:left w:val="single" w:sz="2" w:space="0" w:color="000001"/>
              <w:bottom w:val="double" w:sz="4" w:space="0" w:color="000001"/>
            </w:tcBorders>
            <w:shd w:val="clear" w:color="auto" w:fill="auto"/>
            <w:tcMar>
              <w:left w:w="21" w:type="dxa"/>
            </w:tcMar>
          </w:tcPr>
          <w:p w14:paraId="06E89456" w14:textId="77777777" w:rsidR="00A43D8C" w:rsidRDefault="00A43D8C"/>
        </w:tc>
        <w:tc>
          <w:tcPr>
            <w:tcW w:w="1128" w:type="dxa"/>
            <w:tcBorders>
              <w:top w:val="single" w:sz="2" w:space="0" w:color="000001"/>
              <w:left w:val="single" w:sz="2" w:space="0" w:color="000001"/>
              <w:bottom w:val="single" w:sz="2" w:space="0" w:color="000001"/>
            </w:tcBorders>
            <w:shd w:val="clear" w:color="auto" w:fill="auto"/>
            <w:tcMar>
              <w:left w:w="21" w:type="dxa"/>
            </w:tcMar>
          </w:tcPr>
          <w:p w14:paraId="238F4C1C" w14:textId="2FB11BD8" w:rsidR="00A43D8C" w:rsidRPr="0046067C" w:rsidRDefault="000D1682">
            <w:pPr>
              <w:pStyle w:val="TabellenInhalt"/>
              <w:jc w:val="center"/>
              <w:rPr>
                <w:rFonts w:ascii="Times New Roman" w:hAnsi="Times New Roman"/>
                <w:i/>
                <w:iCs/>
                <w:sz w:val="18"/>
                <w:szCs w:val="18"/>
                <w:lang w:val="en-US"/>
              </w:rPr>
            </w:pPr>
            <w:r>
              <w:rPr>
                <w:rFonts w:ascii="Times New Roman" w:hAnsi="Times New Roman"/>
                <w:i/>
                <w:iCs/>
                <w:sz w:val="18"/>
                <w:szCs w:val="18"/>
              </w:rPr>
              <w:t xml:space="preserve">M </w:t>
            </w:r>
            <w:r w:rsidRPr="00BA5A9B">
              <w:rPr>
                <w:rFonts w:ascii="Times New Roman" w:hAnsi="Times New Roman"/>
                <w:sz w:val="18"/>
                <w:szCs w:val="18"/>
                <w:vertAlign w:val="subscript"/>
              </w:rPr>
              <w:t>equal</w:t>
            </w:r>
          </w:p>
        </w:tc>
        <w:tc>
          <w:tcPr>
            <w:tcW w:w="1138" w:type="dxa"/>
            <w:tcBorders>
              <w:top w:val="single" w:sz="2" w:space="0" w:color="000001"/>
              <w:left w:val="single" w:sz="2" w:space="0" w:color="000001"/>
              <w:bottom w:val="single" w:sz="2" w:space="0" w:color="000001"/>
            </w:tcBorders>
            <w:shd w:val="clear" w:color="auto" w:fill="auto"/>
            <w:tcMar>
              <w:left w:w="21" w:type="dxa"/>
            </w:tcMar>
          </w:tcPr>
          <w:p w14:paraId="4B678FBC" w14:textId="77777777" w:rsidR="00A43D8C" w:rsidRPr="0046067C" w:rsidRDefault="001A4574">
            <w:pPr>
              <w:pStyle w:val="TabellenInhalt"/>
              <w:jc w:val="center"/>
              <w:rPr>
                <w:rFonts w:ascii="Times New Roman" w:hAnsi="Times New Roman"/>
                <w:sz w:val="18"/>
                <w:szCs w:val="18"/>
                <w:lang w:val="en-US"/>
              </w:rPr>
            </w:pPr>
            <w:r w:rsidRPr="0046067C">
              <w:rPr>
                <w:rFonts w:ascii="Times New Roman" w:hAnsi="Times New Roman"/>
                <w:sz w:val="18"/>
                <w:szCs w:val="18"/>
                <w:lang w:val="en-US"/>
              </w:rPr>
              <w:t>10</w:t>
            </w:r>
          </w:p>
        </w:tc>
        <w:tc>
          <w:tcPr>
            <w:tcW w:w="1455" w:type="dxa"/>
            <w:tcBorders>
              <w:top w:val="single" w:sz="2" w:space="0" w:color="000001"/>
              <w:left w:val="single" w:sz="2" w:space="0" w:color="000001"/>
              <w:bottom w:val="single" w:sz="2" w:space="0" w:color="000001"/>
            </w:tcBorders>
            <w:shd w:val="clear" w:color="auto" w:fill="auto"/>
            <w:tcMar>
              <w:left w:w="21" w:type="dxa"/>
            </w:tcMar>
          </w:tcPr>
          <w:p w14:paraId="5F01F6A9" w14:textId="5D14EB90" w:rsidR="00A43D8C" w:rsidRDefault="001A4574">
            <w:pPr>
              <w:jc w:val="center"/>
              <w:rPr>
                <w:rFonts w:ascii="Times New Roman" w:hAnsi="Times New Roman"/>
                <w:sz w:val="18"/>
                <w:szCs w:val="18"/>
              </w:rPr>
            </w:pPr>
            <w:r>
              <w:rPr>
                <w:rFonts w:ascii="Times New Roman" w:hAnsi="Times New Roman"/>
                <w:sz w:val="18"/>
                <w:szCs w:val="18"/>
              </w:rPr>
              <w:t>8.</w:t>
            </w:r>
            <w:r w:rsidR="00321924">
              <w:rPr>
                <w:rFonts w:ascii="Times New Roman" w:hAnsi="Times New Roman"/>
                <w:sz w:val="18"/>
                <w:szCs w:val="18"/>
              </w:rPr>
              <w:t>17</w:t>
            </w:r>
            <w:r>
              <w:rPr>
                <w:rFonts w:ascii="Times New Roman" w:hAnsi="Times New Roman"/>
                <w:sz w:val="18"/>
                <w:szCs w:val="18"/>
              </w:rPr>
              <w:t>/14.</w:t>
            </w:r>
            <w:r w:rsidR="00321924">
              <w:rPr>
                <w:rFonts w:ascii="Times New Roman" w:hAnsi="Times New Roman"/>
                <w:sz w:val="18"/>
                <w:szCs w:val="18"/>
              </w:rPr>
              <w:t>11</w:t>
            </w:r>
          </w:p>
        </w:tc>
        <w:tc>
          <w:tcPr>
            <w:tcW w:w="1540" w:type="dxa"/>
            <w:tcBorders>
              <w:top w:val="single" w:sz="2" w:space="0" w:color="000001"/>
              <w:left w:val="single" w:sz="2" w:space="0" w:color="000001"/>
              <w:bottom w:val="single" w:sz="2" w:space="0" w:color="000001"/>
            </w:tcBorders>
            <w:shd w:val="clear" w:color="auto" w:fill="auto"/>
            <w:tcMar>
              <w:left w:w="21" w:type="dxa"/>
            </w:tcMar>
          </w:tcPr>
          <w:p w14:paraId="6960A9A7" w14:textId="3F58712F" w:rsidR="00A43D8C" w:rsidRDefault="001A4574">
            <w:pPr>
              <w:jc w:val="center"/>
              <w:rPr>
                <w:rFonts w:ascii="Times New Roman" w:hAnsi="Times New Roman"/>
                <w:sz w:val="18"/>
                <w:szCs w:val="18"/>
              </w:rPr>
            </w:pPr>
            <w:r>
              <w:rPr>
                <w:rFonts w:ascii="Times New Roman" w:hAnsi="Times New Roman"/>
                <w:sz w:val="18"/>
                <w:szCs w:val="18"/>
              </w:rPr>
              <w:t>8.</w:t>
            </w:r>
            <w:r w:rsidR="00321924">
              <w:rPr>
                <w:rFonts w:ascii="Times New Roman" w:hAnsi="Times New Roman"/>
                <w:sz w:val="18"/>
                <w:szCs w:val="18"/>
              </w:rPr>
              <w:t>49</w:t>
            </w:r>
            <w:r>
              <w:rPr>
                <w:rFonts w:ascii="Times New Roman" w:hAnsi="Times New Roman"/>
                <w:sz w:val="18"/>
                <w:szCs w:val="18"/>
              </w:rPr>
              <w:t>/9.</w:t>
            </w:r>
            <w:r w:rsidR="00321924">
              <w:rPr>
                <w:rFonts w:ascii="Times New Roman" w:hAnsi="Times New Roman"/>
                <w:sz w:val="18"/>
                <w:szCs w:val="18"/>
              </w:rPr>
              <w:t>03</w:t>
            </w:r>
          </w:p>
        </w:tc>
        <w:tc>
          <w:tcPr>
            <w:tcW w:w="1720" w:type="dxa"/>
            <w:tcBorders>
              <w:top w:val="single" w:sz="2" w:space="0" w:color="000001"/>
              <w:left w:val="single" w:sz="2" w:space="0" w:color="000001"/>
              <w:bottom w:val="single" w:sz="2" w:space="0" w:color="000001"/>
            </w:tcBorders>
            <w:shd w:val="clear" w:color="auto" w:fill="auto"/>
            <w:tcMar>
              <w:left w:w="21" w:type="dxa"/>
            </w:tcMar>
          </w:tcPr>
          <w:p w14:paraId="3C5959F7" w14:textId="5BD68FEA" w:rsidR="00A43D8C" w:rsidRDefault="001A4574">
            <w:pPr>
              <w:jc w:val="center"/>
              <w:rPr>
                <w:rFonts w:ascii="Times New Roman" w:hAnsi="Times New Roman"/>
                <w:sz w:val="18"/>
                <w:szCs w:val="18"/>
              </w:rPr>
            </w:pPr>
            <w:r>
              <w:rPr>
                <w:rFonts w:ascii="Times New Roman" w:hAnsi="Times New Roman"/>
                <w:sz w:val="18"/>
                <w:szCs w:val="18"/>
              </w:rPr>
              <w:t>2</w:t>
            </w:r>
            <w:r w:rsidR="00321924">
              <w:rPr>
                <w:rFonts w:ascii="Times New Roman" w:hAnsi="Times New Roman"/>
                <w:sz w:val="18"/>
                <w:szCs w:val="18"/>
              </w:rPr>
              <w:t>2.61</w:t>
            </w:r>
            <w:r>
              <w:rPr>
                <w:rFonts w:ascii="Times New Roman" w:hAnsi="Times New Roman"/>
                <w:sz w:val="18"/>
                <w:szCs w:val="18"/>
              </w:rPr>
              <w:t>/5</w:t>
            </w:r>
            <w:r w:rsidR="00321924">
              <w:rPr>
                <w:rFonts w:ascii="Times New Roman" w:hAnsi="Times New Roman"/>
                <w:sz w:val="18"/>
                <w:szCs w:val="18"/>
              </w:rPr>
              <w:t>2.77</w:t>
            </w:r>
          </w:p>
        </w:tc>
        <w:tc>
          <w:tcPr>
            <w:tcW w:w="1720" w:type="dxa"/>
            <w:tcBorders>
              <w:top w:val="single" w:sz="2" w:space="0" w:color="000001"/>
              <w:left w:val="single" w:sz="2" w:space="0" w:color="000001"/>
              <w:bottom w:val="single" w:sz="2" w:space="0" w:color="000001"/>
            </w:tcBorders>
            <w:shd w:val="clear" w:color="auto" w:fill="auto"/>
            <w:tcMar>
              <w:left w:w="21" w:type="dxa"/>
            </w:tcMar>
          </w:tcPr>
          <w:p w14:paraId="4ADD1A98" w14:textId="6C02C5B4" w:rsidR="00A43D8C" w:rsidRDefault="00E559E5">
            <w:pPr>
              <w:jc w:val="center"/>
              <w:rPr>
                <w:rFonts w:ascii="Times New Roman" w:hAnsi="Times New Roman"/>
                <w:sz w:val="18"/>
                <w:szCs w:val="18"/>
              </w:rPr>
            </w:pPr>
            <w:r>
              <w:rPr>
                <w:rFonts w:ascii="Times New Roman" w:hAnsi="Times New Roman"/>
                <w:sz w:val="18"/>
                <w:szCs w:val="18"/>
              </w:rPr>
              <w:t>2</w:t>
            </w:r>
            <w:r w:rsidR="00321924">
              <w:rPr>
                <w:rFonts w:ascii="Times New Roman" w:hAnsi="Times New Roman"/>
                <w:sz w:val="18"/>
                <w:szCs w:val="18"/>
              </w:rPr>
              <w:t>0.53</w:t>
            </w:r>
            <w:r w:rsidR="001A4574">
              <w:rPr>
                <w:rFonts w:ascii="Times New Roman" w:hAnsi="Times New Roman"/>
                <w:sz w:val="18"/>
                <w:szCs w:val="18"/>
              </w:rPr>
              <w:t>/2</w:t>
            </w:r>
            <w:r w:rsidR="00321924">
              <w:rPr>
                <w:rFonts w:ascii="Times New Roman" w:hAnsi="Times New Roman"/>
                <w:sz w:val="18"/>
                <w:szCs w:val="18"/>
              </w:rPr>
              <w:t>1.94</w:t>
            </w:r>
          </w:p>
        </w:tc>
        <w:tc>
          <w:tcPr>
            <w:tcW w:w="1217" w:type="dxa"/>
            <w:tcBorders>
              <w:top w:val="single" w:sz="2" w:space="0" w:color="000001"/>
              <w:left w:val="single" w:sz="2" w:space="0" w:color="000001"/>
              <w:bottom w:val="single" w:sz="2" w:space="0" w:color="000001"/>
            </w:tcBorders>
            <w:shd w:val="clear" w:color="auto" w:fill="auto"/>
            <w:tcMar>
              <w:left w:w="21" w:type="dxa"/>
            </w:tcMar>
          </w:tcPr>
          <w:p w14:paraId="1F520619" w14:textId="3E13DEFD" w:rsidR="00A43D8C" w:rsidRDefault="001A4574">
            <w:pPr>
              <w:jc w:val="center"/>
              <w:rPr>
                <w:rFonts w:ascii="Times New Roman" w:hAnsi="Times New Roman"/>
                <w:sz w:val="18"/>
                <w:szCs w:val="18"/>
              </w:rPr>
            </w:pPr>
            <w:r>
              <w:rPr>
                <w:rFonts w:ascii="Times New Roman" w:hAnsi="Times New Roman"/>
                <w:sz w:val="18"/>
                <w:szCs w:val="18"/>
              </w:rPr>
              <w:t>1.</w:t>
            </w:r>
            <w:r w:rsidR="00D65C29">
              <w:rPr>
                <w:rFonts w:ascii="Times New Roman" w:hAnsi="Times New Roman"/>
                <w:sz w:val="18"/>
                <w:szCs w:val="18"/>
              </w:rPr>
              <w:t>4</w:t>
            </w:r>
            <w:r>
              <w:rPr>
                <w:rFonts w:ascii="Times New Roman" w:hAnsi="Times New Roman"/>
                <w:sz w:val="18"/>
                <w:szCs w:val="18"/>
              </w:rPr>
              <w:t>(</w:t>
            </w:r>
            <w:r w:rsidR="00D65C29">
              <w:rPr>
                <w:rFonts w:ascii="Times New Roman" w:hAnsi="Times New Roman"/>
                <w:sz w:val="18"/>
                <w:szCs w:val="18"/>
              </w:rPr>
              <w:t>2</w:t>
            </w:r>
            <w:r>
              <w:rPr>
                <w:rFonts w:ascii="Times New Roman" w:hAnsi="Times New Roman"/>
                <w:sz w:val="18"/>
                <w:szCs w:val="18"/>
              </w:rPr>
              <w:t>)</w:t>
            </w:r>
          </w:p>
        </w:tc>
        <w:tc>
          <w:tcPr>
            <w:tcW w:w="1226" w:type="dxa"/>
            <w:tcBorders>
              <w:top w:val="single" w:sz="2" w:space="0" w:color="000001"/>
              <w:left w:val="single" w:sz="2" w:space="0" w:color="000001"/>
              <w:bottom w:val="single" w:sz="2" w:space="0" w:color="000001"/>
            </w:tcBorders>
            <w:shd w:val="clear" w:color="auto" w:fill="auto"/>
            <w:tcMar>
              <w:left w:w="21" w:type="dxa"/>
            </w:tcMar>
          </w:tcPr>
          <w:p w14:paraId="28C0AE7F" w14:textId="6F1763A6" w:rsidR="00A43D8C" w:rsidRDefault="001A4574">
            <w:pPr>
              <w:jc w:val="center"/>
              <w:rPr>
                <w:rFonts w:ascii="Times New Roman" w:hAnsi="Times New Roman"/>
                <w:sz w:val="18"/>
                <w:szCs w:val="18"/>
              </w:rPr>
            </w:pPr>
            <w:r>
              <w:rPr>
                <w:rFonts w:ascii="Times New Roman" w:hAnsi="Times New Roman"/>
                <w:sz w:val="18"/>
                <w:szCs w:val="18"/>
              </w:rPr>
              <w:t>4.</w:t>
            </w:r>
            <w:r w:rsidR="00A4432D">
              <w:rPr>
                <w:rFonts w:ascii="Times New Roman" w:hAnsi="Times New Roman"/>
                <w:sz w:val="18"/>
                <w:szCs w:val="18"/>
              </w:rPr>
              <w:t>3</w:t>
            </w:r>
            <w:r>
              <w:rPr>
                <w:rFonts w:ascii="Times New Roman" w:hAnsi="Times New Roman"/>
                <w:sz w:val="18"/>
                <w:szCs w:val="18"/>
              </w:rPr>
              <w:t>(3)</w:t>
            </w:r>
          </w:p>
        </w:tc>
        <w:tc>
          <w:tcPr>
            <w:tcW w:w="1030"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14:paraId="02F30792" w14:textId="61EE6BD1" w:rsidR="00A43D8C" w:rsidRDefault="002F3595">
            <w:pPr>
              <w:jc w:val="center"/>
              <w:rPr>
                <w:rFonts w:ascii="Times New Roman" w:hAnsi="Times New Roman"/>
                <w:sz w:val="18"/>
                <w:szCs w:val="18"/>
              </w:rPr>
            </w:pPr>
            <w:r>
              <w:rPr>
                <w:rFonts w:ascii="Times New Roman" w:hAnsi="Times New Roman"/>
                <w:sz w:val="18"/>
                <w:szCs w:val="18"/>
              </w:rPr>
              <w:t>N</w:t>
            </w:r>
            <w:r w:rsidR="001A4574">
              <w:rPr>
                <w:rFonts w:ascii="Times New Roman" w:hAnsi="Times New Roman"/>
                <w:sz w:val="18"/>
                <w:szCs w:val="18"/>
              </w:rPr>
              <w:t>o</w:t>
            </w:r>
          </w:p>
        </w:tc>
      </w:tr>
      <w:tr w:rsidR="00227B08" w14:paraId="6CEFAABE" w14:textId="77777777" w:rsidTr="00E559E5">
        <w:tc>
          <w:tcPr>
            <w:tcW w:w="926" w:type="dxa"/>
            <w:vMerge/>
            <w:tcBorders>
              <w:top w:val="single" w:sz="2" w:space="0" w:color="000001"/>
              <w:left w:val="single" w:sz="2" w:space="0" w:color="000001"/>
              <w:bottom w:val="double" w:sz="4" w:space="0" w:color="000001"/>
            </w:tcBorders>
            <w:shd w:val="clear" w:color="auto" w:fill="auto"/>
            <w:tcMar>
              <w:left w:w="21" w:type="dxa"/>
            </w:tcMar>
          </w:tcPr>
          <w:p w14:paraId="6062D353" w14:textId="77777777" w:rsidR="002F3595" w:rsidRDefault="002F3595"/>
        </w:tc>
        <w:tc>
          <w:tcPr>
            <w:tcW w:w="1475" w:type="dxa"/>
            <w:vMerge/>
            <w:tcBorders>
              <w:top w:val="single" w:sz="2" w:space="0" w:color="000001"/>
              <w:left w:val="single" w:sz="2" w:space="0" w:color="000001"/>
              <w:bottom w:val="double" w:sz="4" w:space="0" w:color="000001"/>
            </w:tcBorders>
            <w:shd w:val="clear" w:color="auto" w:fill="auto"/>
            <w:tcMar>
              <w:left w:w="21" w:type="dxa"/>
            </w:tcMar>
          </w:tcPr>
          <w:p w14:paraId="4A521063" w14:textId="77777777" w:rsidR="002F3595" w:rsidRDefault="002F3595"/>
        </w:tc>
        <w:tc>
          <w:tcPr>
            <w:tcW w:w="1128" w:type="dxa"/>
            <w:tcBorders>
              <w:top w:val="single" w:sz="2" w:space="0" w:color="000001"/>
              <w:left w:val="single" w:sz="2" w:space="0" w:color="000001"/>
              <w:bottom w:val="double" w:sz="4" w:space="0" w:color="000001"/>
            </w:tcBorders>
            <w:shd w:val="clear" w:color="auto" w:fill="auto"/>
            <w:tcMar>
              <w:left w:w="21" w:type="dxa"/>
            </w:tcMar>
          </w:tcPr>
          <w:p w14:paraId="494B7BC2" w14:textId="044707C1" w:rsidR="002F3595" w:rsidRPr="0046067C" w:rsidRDefault="000D1682">
            <w:pPr>
              <w:pStyle w:val="TabellenInhalt"/>
              <w:jc w:val="center"/>
              <w:rPr>
                <w:rFonts w:ascii="Times New Roman" w:hAnsi="Times New Roman"/>
                <w:i/>
                <w:iCs/>
                <w:sz w:val="18"/>
                <w:szCs w:val="18"/>
                <w:lang w:val="en-US"/>
              </w:rPr>
            </w:pPr>
            <w:r>
              <w:rPr>
                <w:rFonts w:ascii="Times New Roman" w:hAnsi="Times New Roman"/>
                <w:i/>
                <w:iCs/>
                <w:sz w:val="18"/>
                <w:szCs w:val="18"/>
              </w:rPr>
              <w:t xml:space="preserve">M </w:t>
            </w:r>
            <w:r w:rsidRPr="00BA5A9B">
              <w:rPr>
                <w:rFonts w:ascii="Times New Roman" w:hAnsi="Times New Roman"/>
                <w:sz w:val="18"/>
                <w:szCs w:val="18"/>
                <w:vertAlign w:val="subscript"/>
              </w:rPr>
              <w:t>rot</w:t>
            </w:r>
          </w:p>
        </w:tc>
        <w:tc>
          <w:tcPr>
            <w:tcW w:w="1138" w:type="dxa"/>
            <w:tcBorders>
              <w:top w:val="single" w:sz="2" w:space="0" w:color="000001"/>
              <w:left w:val="single" w:sz="2" w:space="0" w:color="000001"/>
              <w:bottom w:val="double" w:sz="4" w:space="0" w:color="000001"/>
            </w:tcBorders>
            <w:shd w:val="clear" w:color="auto" w:fill="auto"/>
            <w:tcMar>
              <w:left w:w="21" w:type="dxa"/>
            </w:tcMar>
          </w:tcPr>
          <w:p w14:paraId="6FD79A7D" w14:textId="77777777" w:rsidR="002F3595" w:rsidRPr="0046067C" w:rsidRDefault="002F3595">
            <w:pPr>
              <w:pStyle w:val="TabellenInhalt"/>
              <w:jc w:val="center"/>
              <w:rPr>
                <w:rFonts w:ascii="Times New Roman" w:hAnsi="Times New Roman"/>
                <w:sz w:val="18"/>
                <w:szCs w:val="18"/>
                <w:lang w:val="en-US"/>
              </w:rPr>
            </w:pPr>
            <w:r w:rsidRPr="0046067C">
              <w:rPr>
                <w:rFonts w:ascii="Times New Roman" w:hAnsi="Times New Roman"/>
                <w:sz w:val="18"/>
                <w:szCs w:val="18"/>
                <w:lang w:val="en-US"/>
              </w:rPr>
              <w:t>9</w:t>
            </w:r>
          </w:p>
        </w:tc>
        <w:tc>
          <w:tcPr>
            <w:tcW w:w="1455" w:type="dxa"/>
            <w:tcBorders>
              <w:top w:val="single" w:sz="2" w:space="0" w:color="000001"/>
              <w:left w:val="single" w:sz="2" w:space="0" w:color="000001"/>
              <w:bottom w:val="double" w:sz="4" w:space="0" w:color="000001"/>
            </w:tcBorders>
            <w:shd w:val="clear" w:color="auto" w:fill="auto"/>
            <w:tcMar>
              <w:left w:w="21" w:type="dxa"/>
            </w:tcMar>
          </w:tcPr>
          <w:p w14:paraId="3D4EA585" w14:textId="53BC6D98" w:rsidR="002F3595" w:rsidRDefault="002F3595">
            <w:pPr>
              <w:jc w:val="center"/>
              <w:rPr>
                <w:rFonts w:ascii="Times New Roman" w:hAnsi="Times New Roman"/>
                <w:sz w:val="18"/>
                <w:szCs w:val="18"/>
              </w:rPr>
            </w:pPr>
            <w:r>
              <w:rPr>
                <w:rFonts w:ascii="Times New Roman" w:hAnsi="Times New Roman"/>
                <w:sz w:val="18"/>
                <w:szCs w:val="18"/>
              </w:rPr>
              <w:t>8.31/14.28</w:t>
            </w:r>
          </w:p>
        </w:tc>
        <w:tc>
          <w:tcPr>
            <w:tcW w:w="1540" w:type="dxa"/>
            <w:tcBorders>
              <w:top w:val="single" w:sz="2" w:space="0" w:color="000001"/>
              <w:left w:val="single" w:sz="2" w:space="0" w:color="000001"/>
              <w:bottom w:val="double" w:sz="4" w:space="0" w:color="000001"/>
            </w:tcBorders>
            <w:shd w:val="clear" w:color="auto" w:fill="auto"/>
            <w:tcMar>
              <w:left w:w="21" w:type="dxa"/>
            </w:tcMar>
          </w:tcPr>
          <w:p w14:paraId="0D30BFC1" w14:textId="04369D39" w:rsidR="002F3595" w:rsidRDefault="002F3595">
            <w:pPr>
              <w:jc w:val="center"/>
              <w:rPr>
                <w:rFonts w:ascii="Times New Roman" w:hAnsi="Times New Roman"/>
                <w:sz w:val="18"/>
                <w:szCs w:val="18"/>
              </w:rPr>
            </w:pPr>
            <w:r>
              <w:rPr>
                <w:rFonts w:ascii="Times New Roman" w:hAnsi="Times New Roman"/>
                <w:sz w:val="18"/>
                <w:szCs w:val="18"/>
              </w:rPr>
              <w:t>8.82/9.35</w:t>
            </w:r>
          </w:p>
        </w:tc>
        <w:tc>
          <w:tcPr>
            <w:tcW w:w="1720" w:type="dxa"/>
            <w:tcBorders>
              <w:top w:val="single" w:sz="2" w:space="0" w:color="000001"/>
              <w:left w:val="single" w:sz="2" w:space="0" w:color="000001"/>
              <w:bottom w:val="double" w:sz="4" w:space="0" w:color="000001"/>
            </w:tcBorders>
            <w:shd w:val="clear" w:color="auto" w:fill="auto"/>
            <w:tcMar>
              <w:left w:w="21" w:type="dxa"/>
            </w:tcMar>
          </w:tcPr>
          <w:p w14:paraId="2238F9D3" w14:textId="3DDCFB81" w:rsidR="002F3595" w:rsidRDefault="002F3595">
            <w:pPr>
              <w:jc w:val="center"/>
              <w:rPr>
                <w:rFonts w:ascii="Times New Roman" w:hAnsi="Times New Roman"/>
                <w:sz w:val="18"/>
                <w:szCs w:val="18"/>
              </w:rPr>
            </w:pPr>
            <w:r>
              <w:rPr>
                <w:rFonts w:ascii="Times New Roman" w:hAnsi="Times New Roman"/>
                <w:sz w:val="18"/>
                <w:szCs w:val="18"/>
              </w:rPr>
              <w:t>27.15/57.37</w:t>
            </w:r>
          </w:p>
        </w:tc>
        <w:tc>
          <w:tcPr>
            <w:tcW w:w="1720" w:type="dxa"/>
            <w:tcBorders>
              <w:top w:val="single" w:sz="2" w:space="0" w:color="000001"/>
              <w:left w:val="single" w:sz="2" w:space="0" w:color="000001"/>
              <w:bottom w:val="double" w:sz="4" w:space="0" w:color="000001"/>
            </w:tcBorders>
            <w:shd w:val="clear" w:color="auto" w:fill="auto"/>
            <w:tcMar>
              <w:left w:w="21" w:type="dxa"/>
            </w:tcMar>
          </w:tcPr>
          <w:p w14:paraId="7ED4DBA8" w14:textId="533592E1" w:rsidR="002F3595" w:rsidRDefault="002F3595">
            <w:pPr>
              <w:jc w:val="center"/>
              <w:rPr>
                <w:rFonts w:ascii="Times New Roman" w:hAnsi="Times New Roman"/>
                <w:sz w:val="18"/>
                <w:szCs w:val="18"/>
              </w:rPr>
            </w:pPr>
            <w:r>
              <w:rPr>
                <w:rFonts w:ascii="Times New Roman" w:hAnsi="Times New Roman"/>
                <w:sz w:val="18"/>
                <w:szCs w:val="18"/>
              </w:rPr>
              <w:t>22.95/24.24</w:t>
            </w:r>
          </w:p>
        </w:tc>
        <w:tc>
          <w:tcPr>
            <w:tcW w:w="2443" w:type="dxa"/>
            <w:gridSpan w:val="2"/>
            <w:tcBorders>
              <w:top w:val="single" w:sz="2" w:space="0" w:color="000001"/>
              <w:left w:val="single" w:sz="2" w:space="0" w:color="000001"/>
              <w:bottom w:val="double" w:sz="4" w:space="0" w:color="000001"/>
            </w:tcBorders>
            <w:shd w:val="clear" w:color="auto" w:fill="auto"/>
            <w:tcMar>
              <w:left w:w="21" w:type="dxa"/>
            </w:tcMar>
          </w:tcPr>
          <w:p w14:paraId="3FE498D3" w14:textId="74588995" w:rsidR="002F3595" w:rsidRDefault="002F3595">
            <w:pPr>
              <w:jc w:val="center"/>
              <w:rPr>
                <w:rFonts w:ascii="Times New Roman" w:hAnsi="Times New Roman"/>
                <w:sz w:val="18"/>
                <w:szCs w:val="18"/>
              </w:rPr>
            </w:pPr>
            <w:r>
              <w:rPr>
                <w:rFonts w:ascii="Times New Roman" w:hAnsi="Times New Roman"/>
                <w:sz w:val="18"/>
                <w:szCs w:val="18"/>
              </w:rPr>
              <w:t>3.18(6)</w:t>
            </w:r>
          </w:p>
        </w:tc>
        <w:tc>
          <w:tcPr>
            <w:tcW w:w="1030" w:type="dxa"/>
            <w:tcBorders>
              <w:top w:val="single" w:sz="2" w:space="0" w:color="000001"/>
              <w:left w:val="single" w:sz="2" w:space="0" w:color="000001"/>
              <w:bottom w:val="double" w:sz="4" w:space="0" w:color="000001"/>
              <w:right w:val="single" w:sz="2" w:space="0" w:color="000001"/>
            </w:tcBorders>
            <w:shd w:val="clear" w:color="auto" w:fill="auto"/>
            <w:tcMar>
              <w:left w:w="21" w:type="dxa"/>
            </w:tcMar>
          </w:tcPr>
          <w:p w14:paraId="3FC7BECE" w14:textId="3DEF75A1" w:rsidR="002F3595" w:rsidRDefault="00A4432D">
            <w:pPr>
              <w:jc w:val="center"/>
              <w:rPr>
                <w:rFonts w:ascii="Times New Roman" w:hAnsi="Times New Roman"/>
                <w:sz w:val="18"/>
                <w:szCs w:val="18"/>
              </w:rPr>
            </w:pPr>
            <w:r>
              <w:rPr>
                <w:rFonts w:ascii="Times New Roman" w:hAnsi="Times New Roman"/>
                <w:sz w:val="18"/>
                <w:szCs w:val="18"/>
              </w:rPr>
              <w:t>Y</w:t>
            </w:r>
            <w:r w:rsidR="002F3595">
              <w:rPr>
                <w:rFonts w:ascii="Times New Roman" w:hAnsi="Times New Roman"/>
                <w:sz w:val="18"/>
                <w:szCs w:val="18"/>
              </w:rPr>
              <w:t>es</w:t>
            </w:r>
          </w:p>
        </w:tc>
      </w:tr>
      <w:tr w:rsidR="009055A6" w14:paraId="04C4075A" w14:textId="77777777" w:rsidTr="000E5FE5">
        <w:tc>
          <w:tcPr>
            <w:tcW w:w="926" w:type="dxa"/>
            <w:vMerge w:val="restart"/>
            <w:tcBorders>
              <w:top w:val="single" w:sz="2" w:space="0" w:color="000001"/>
              <w:left w:val="single" w:sz="2" w:space="0" w:color="000001"/>
              <w:bottom w:val="double" w:sz="4" w:space="0" w:color="000001"/>
            </w:tcBorders>
            <w:shd w:val="clear" w:color="auto" w:fill="auto"/>
            <w:tcMar>
              <w:left w:w="21" w:type="dxa"/>
            </w:tcMar>
          </w:tcPr>
          <w:p w14:paraId="417626EC" w14:textId="77777777" w:rsidR="00A43D8C" w:rsidRDefault="001A4574" w:rsidP="0011634D">
            <w:pPr>
              <w:pStyle w:val="TabellenInhalt"/>
              <w:jc w:val="center"/>
              <w:rPr>
                <w:rFonts w:ascii="Times New Roman" w:hAnsi="Times New Roman"/>
                <w:sz w:val="18"/>
                <w:szCs w:val="18"/>
              </w:rPr>
            </w:pPr>
            <w:r>
              <w:rPr>
                <w:rFonts w:ascii="Times New Roman" w:hAnsi="Times New Roman"/>
                <w:sz w:val="18"/>
                <w:szCs w:val="18"/>
              </w:rPr>
              <w:t>(</w:t>
            </w:r>
            <w:r>
              <w:rPr>
                <w:rFonts w:ascii="Times New Roman" w:hAnsi="Times New Roman"/>
                <w:i/>
                <w:iCs/>
                <w:sz w:val="18"/>
                <w:szCs w:val="18"/>
              </w:rPr>
              <w:t>P</w:t>
            </w:r>
            <w:r w:rsidR="0011634D" w:rsidRPr="001A4574">
              <w:rPr>
                <w:rFonts w:ascii="Times New Roman" w:eastAsia="CMMI12" w:hAnsi="Times New Roman" w:cs="Times New Roman"/>
                <w:position w:val="-4"/>
              </w:rPr>
              <w:object w:dxaOrig="139" w:dyaOrig="320" w14:anchorId="0D96A90F">
                <v:shape id="_x0000_i1031" type="#_x0000_t75" style="width:7.5pt;height:16.5pt" o:ole="">
                  <v:imagedata r:id="rId9" o:title=""/>
                </v:shape>
                <o:OLEObject Type="Embed" ProgID="Equation.3" ShapeID="_x0000_i1031" DrawAspect="Content" ObjectID="_1761556900" r:id="rId29"/>
              </w:object>
            </w:r>
            <w:r>
              <w:rPr>
                <w:rFonts w:ascii="Times New Roman" w:hAnsi="Times New Roman"/>
                <w:sz w:val="18"/>
                <w:szCs w:val="18"/>
              </w:rPr>
              <w:t>)</w:t>
            </w:r>
          </w:p>
        </w:tc>
        <w:tc>
          <w:tcPr>
            <w:tcW w:w="1475" w:type="dxa"/>
            <w:vMerge w:val="restart"/>
            <w:tcBorders>
              <w:top w:val="single" w:sz="2" w:space="0" w:color="000001"/>
              <w:left w:val="single" w:sz="2" w:space="0" w:color="000001"/>
              <w:bottom w:val="double" w:sz="4" w:space="0" w:color="000001"/>
            </w:tcBorders>
            <w:shd w:val="clear" w:color="auto" w:fill="auto"/>
            <w:tcMar>
              <w:left w:w="21" w:type="dxa"/>
            </w:tcMar>
          </w:tcPr>
          <w:p w14:paraId="6CBFF4C9" w14:textId="77777777" w:rsidR="00A43D8C" w:rsidRDefault="001A4574" w:rsidP="0011634D">
            <w:pPr>
              <w:pStyle w:val="TabellenInhalt"/>
              <w:jc w:val="center"/>
              <w:rPr>
                <w:rFonts w:ascii="Times New Roman" w:hAnsi="Times New Roman"/>
                <w:i/>
                <w:iCs/>
                <w:sz w:val="18"/>
                <w:szCs w:val="18"/>
              </w:rPr>
            </w:pPr>
            <w:r>
              <w:rPr>
                <w:rFonts w:ascii="Times New Roman" w:hAnsi="Times New Roman"/>
                <w:i/>
                <w:iCs/>
                <w:sz w:val="18"/>
                <w:szCs w:val="18"/>
              </w:rPr>
              <w:t>P</w:t>
            </w:r>
            <w:r w:rsidR="0011634D" w:rsidRPr="001A4574">
              <w:rPr>
                <w:rFonts w:ascii="Times New Roman" w:eastAsia="CMMI12" w:hAnsi="Times New Roman" w:cs="Times New Roman"/>
                <w:position w:val="-4"/>
              </w:rPr>
              <w:object w:dxaOrig="139" w:dyaOrig="320" w14:anchorId="67E05035">
                <v:shape id="_x0000_i1032" type="#_x0000_t75" style="width:7.5pt;height:16.5pt" o:ole="">
                  <v:imagedata r:id="rId9" o:title=""/>
                </v:shape>
                <o:OLEObject Type="Embed" ProgID="Equation.3" ShapeID="_x0000_i1032" DrawAspect="Content" ObjectID="_1761556901" r:id="rId30"/>
              </w:object>
            </w:r>
            <w:r>
              <w:rPr>
                <w:rFonts w:ascii="Times New Roman" w:hAnsi="Times New Roman"/>
                <w:sz w:val="18"/>
                <w:szCs w:val="18"/>
              </w:rPr>
              <w:t>.1'</w:t>
            </w:r>
            <w:r>
              <w:rPr>
                <w:rFonts w:ascii="Times New Roman" w:eastAsia="Liberation Serif" w:hAnsi="Times New Roman" w:cs="Liberation Serif"/>
                <w:sz w:val="18"/>
                <w:szCs w:val="18"/>
              </w:rPr>
              <w:t>(</w:t>
            </w:r>
            <w:r w:rsidRPr="00F108FE">
              <w:rPr>
                <w:rFonts w:ascii="Symbol" w:eastAsia="Liberation Serif" w:hAnsi="Symbol" w:cs="Liberation Serif"/>
                <w:sz w:val="18"/>
                <w:szCs w:val="18"/>
              </w:rPr>
              <w:t></w:t>
            </w:r>
            <w:r w:rsidRPr="00F108FE">
              <w:rPr>
                <w:rFonts w:ascii="Symbol" w:eastAsia="Liberation Serif" w:hAnsi="Symbol" w:cs="Liberation Serif"/>
                <w:sz w:val="18"/>
                <w:szCs w:val="18"/>
              </w:rPr>
              <w:t></w:t>
            </w:r>
            <w:r w:rsidRPr="00F108FE">
              <w:rPr>
                <w:rFonts w:ascii="Symbol" w:eastAsia="Liberation Serif" w:hAnsi="Symbol" w:cs="Liberation Serif"/>
                <w:sz w:val="18"/>
                <w:szCs w:val="18"/>
              </w:rPr>
              <w:t></w:t>
            </w:r>
            <w:r>
              <w:rPr>
                <w:rFonts w:ascii="Times New Roman" w:eastAsia="Liberation Serif" w:hAnsi="Times New Roman" w:cs="Liberation Serif"/>
                <w:sz w:val="18"/>
                <w:szCs w:val="18"/>
              </w:rPr>
              <w:t>)0s</w:t>
            </w:r>
          </w:p>
        </w:tc>
        <w:tc>
          <w:tcPr>
            <w:tcW w:w="1128" w:type="dxa"/>
            <w:tcBorders>
              <w:top w:val="single" w:sz="2" w:space="0" w:color="000001"/>
              <w:left w:val="single" w:sz="2" w:space="0" w:color="000001"/>
              <w:bottom w:val="single" w:sz="2" w:space="0" w:color="000001"/>
            </w:tcBorders>
            <w:shd w:val="clear" w:color="auto" w:fill="auto"/>
            <w:tcMar>
              <w:left w:w="21" w:type="dxa"/>
            </w:tcMar>
          </w:tcPr>
          <w:p w14:paraId="1B1EC70C" w14:textId="77777777" w:rsidR="00A43D8C" w:rsidRDefault="001A4574">
            <w:pPr>
              <w:pStyle w:val="TabellenInhalt"/>
              <w:jc w:val="center"/>
              <w:rPr>
                <w:rFonts w:ascii="Times New Roman" w:hAnsi="Times New Roman"/>
                <w:sz w:val="18"/>
                <w:szCs w:val="18"/>
              </w:rPr>
            </w:pPr>
            <w:r>
              <w:rPr>
                <w:rFonts w:ascii="Times New Roman" w:hAnsi="Times New Roman"/>
                <w:sz w:val="18"/>
                <w:szCs w:val="18"/>
              </w:rPr>
              <w:t>---</w:t>
            </w:r>
          </w:p>
        </w:tc>
        <w:tc>
          <w:tcPr>
            <w:tcW w:w="1138" w:type="dxa"/>
            <w:tcBorders>
              <w:top w:val="single" w:sz="2" w:space="0" w:color="000001"/>
              <w:left w:val="single" w:sz="2" w:space="0" w:color="000001"/>
              <w:bottom w:val="single" w:sz="2" w:space="0" w:color="000001"/>
            </w:tcBorders>
            <w:shd w:val="clear" w:color="auto" w:fill="auto"/>
            <w:tcMar>
              <w:left w:w="21" w:type="dxa"/>
            </w:tcMar>
          </w:tcPr>
          <w:p w14:paraId="06C6CCF0" w14:textId="77777777" w:rsidR="00A43D8C" w:rsidRDefault="001A4574">
            <w:pPr>
              <w:pStyle w:val="TabellenInhalt"/>
              <w:jc w:val="center"/>
              <w:rPr>
                <w:rFonts w:ascii="Times New Roman" w:hAnsi="Times New Roman"/>
                <w:sz w:val="18"/>
                <w:szCs w:val="18"/>
              </w:rPr>
            </w:pPr>
            <w:r>
              <w:rPr>
                <w:rFonts w:ascii="Times New Roman" w:hAnsi="Times New Roman"/>
                <w:sz w:val="18"/>
                <w:szCs w:val="18"/>
              </w:rPr>
              <w:t>12</w:t>
            </w:r>
          </w:p>
        </w:tc>
        <w:tc>
          <w:tcPr>
            <w:tcW w:w="1455" w:type="dxa"/>
            <w:tcBorders>
              <w:top w:val="single" w:sz="2" w:space="0" w:color="000001"/>
              <w:left w:val="single" w:sz="2" w:space="0" w:color="000001"/>
              <w:bottom w:val="single" w:sz="2" w:space="0" w:color="000001"/>
            </w:tcBorders>
            <w:shd w:val="clear" w:color="auto" w:fill="auto"/>
            <w:tcMar>
              <w:left w:w="21" w:type="dxa"/>
            </w:tcMar>
          </w:tcPr>
          <w:p w14:paraId="13B0C1CC" w14:textId="688D20F2" w:rsidR="00A43D8C" w:rsidRDefault="001A4574">
            <w:pPr>
              <w:jc w:val="center"/>
              <w:rPr>
                <w:rFonts w:ascii="Times New Roman" w:hAnsi="Times New Roman"/>
                <w:sz w:val="18"/>
                <w:szCs w:val="18"/>
              </w:rPr>
            </w:pPr>
            <w:r>
              <w:rPr>
                <w:rFonts w:ascii="Times New Roman" w:hAnsi="Times New Roman"/>
                <w:sz w:val="18"/>
                <w:szCs w:val="18"/>
              </w:rPr>
              <w:t>8.7</w:t>
            </w:r>
            <w:r w:rsidR="002061FA">
              <w:rPr>
                <w:rFonts w:ascii="Times New Roman" w:hAnsi="Times New Roman"/>
                <w:sz w:val="18"/>
                <w:szCs w:val="18"/>
              </w:rPr>
              <w:t>4</w:t>
            </w:r>
            <w:r>
              <w:rPr>
                <w:rFonts w:ascii="Times New Roman" w:hAnsi="Times New Roman"/>
                <w:sz w:val="18"/>
                <w:szCs w:val="18"/>
              </w:rPr>
              <w:t>/15.</w:t>
            </w:r>
            <w:r w:rsidR="002061FA">
              <w:rPr>
                <w:rFonts w:ascii="Times New Roman" w:hAnsi="Times New Roman"/>
                <w:sz w:val="18"/>
                <w:szCs w:val="18"/>
              </w:rPr>
              <w:t>49</w:t>
            </w:r>
          </w:p>
        </w:tc>
        <w:tc>
          <w:tcPr>
            <w:tcW w:w="1540" w:type="dxa"/>
            <w:tcBorders>
              <w:top w:val="single" w:sz="2" w:space="0" w:color="000001"/>
              <w:left w:val="single" w:sz="2" w:space="0" w:color="000001"/>
              <w:bottom w:val="single" w:sz="2" w:space="0" w:color="000001"/>
            </w:tcBorders>
            <w:shd w:val="clear" w:color="auto" w:fill="auto"/>
            <w:tcMar>
              <w:left w:w="21" w:type="dxa"/>
            </w:tcMar>
          </w:tcPr>
          <w:p w14:paraId="7F0761D5" w14:textId="4B48D24D" w:rsidR="00A43D8C" w:rsidRDefault="001A4574">
            <w:pPr>
              <w:jc w:val="center"/>
              <w:rPr>
                <w:rFonts w:ascii="Times New Roman" w:hAnsi="Times New Roman"/>
                <w:sz w:val="18"/>
                <w:szCs w:val="18"/>
              </w:rPr>
            </w:pPr>
            <w:r>
              <w:rPr>
                <w:rFonts w:ascii="Times New Roman" w:hAnsi="Times New Roman"/>
                <w:sz w:val="18"/>
                <w:szCs w:val="18"/>
              </w:rPr>
              <w:t>8.4</w:t>
            </w:r>
            <w:r w:rsidR="002061FA">
              <w:rPr>
                <w:rFonts w:ascii="Times New Roman" w:hAnsi="Times New Roman"/>
                <w:sz w:val="18"/>
                <w:szCs w:val="18"/>
              </w:rPr>
              <w:t>8</w:t>
            </w:r>
            <w:r>
              <w:rPr>
                <w:rFonts w:ascii="Times New Roman" w:hAnsi="Times New Roman"/>
                <w:sz w:val="18"/>
                <w:szCs w:val="18"/>
              </w:rPr>
              <w:t>/9.47</w:t>
            </w:r>
          </w:p>
        </w:tc>
        <w:tc>
          <w:tcPr>
            <w:tcW w:w="1720" w:type="dxa"/>
            <w:tcBorders>
              <w:top w:val="single" w:sz="2" w:space="0" w:color="000001"/>
              <w:left w:val="single" w:sz="2" w:space="0" w:color="000001"/>
              <w:bottom w:val="single" w:sz="2" w:space="0" w:color="000001"/>
            </w:tcBorders>
            <w:shd w:val="clear" w:color="auto" w:fill="auto"/>
            <w:tcMar>
              <w:left w:w="21" w:type="dxa"/>
            </w:tcMar>
          </w:tcPr>
          <w:p w14:paraId="59412775" w14:textId="2A4CDE80" w:rsidR="00A43D8C" w:rsidRDefault="001A4574">
            <w:pPr>
              <w:jc w:val="center"/>
              <w:rPr>
                <w:rFonts w:ascii="Times New Roman" w:hAnsi="Times New Roman"/>
                <w:sz w:val="18"/>
                <w:szCs w:val="18"/>
              </w:rPr>
            </w:pPr>
            <w:r>
              <w:rPr>
                <w:rFonts w:ascii="Times New Roman" w:hAnsi="Times New Roman"/>
                <w:sz w:val="18"/>
                <w:szCs w:val="18"/>
              </w:rPr>
              <w:t>21.</w:t>
            </w:r>
            <w:r w:rsidR="002061FA">
              <w:rPr>
                <w:rFonts w:ascii="Times New Roman" w:hAnsi="Times New Roman"/>
                <w:sz w:val="18"/>
                <w:szCs w:val="18"/>
              </w:rPr>
              <w:t>31</w:t>
            </w:r>
            <w:r>
              <w:rPr>
                <w:rFonts w:ascii="Times New Roman" w:hAnsi="Times New Roman"/>
                <w:sz w:val="18"/>
                <w:szCs w:val="18"/>
              </w:rPr>
              <w:t>/51.1</w:t>
            </w:r>
            <w:r w:rsidR="002061FA">
              <w:rPr>
                <w:rFonts w:ascii="Times New Roman" w:hAnsi="Times New Roman"/>
                <w:sz w:val="18"/>
                <w:szCs w:val="18"/>
              </w:rPr>
              <w:t>7</w:t>
            </w:r>
          </w:p>
        </w:tc>
        <w:tc>
          <w:tcPr>
            <w:tcW w:w="1720" w:type="dxa"/>
            <w:tcBorders>
              <w:top w:val="single" w:sz="2" w:space="0" w:color="000001"/>
              <w:left w:val="single" w:sz="2" w:space="0" w:color="000001"/>
              <w:bottom w:val="single" w:sz="2" w:space="0" w:color="000001"/>
            </w:tcBorders>
            <w:shd w:val="clear" w:color="auto" w:fill="auto"/>
            <w:tcMar>
              <w:left w:w="21" w:type="dxa"/>
            </w:tcMar>
          </w:tcPr>
          <w:p w14:paraId="33938FBE" w14:textId="77777777" w:rsidR="00A43D8C" w:rsidRDefault="001A4574">
            <w:pPr>
              <w:jc w:val="center"/>
              <w:rPr>
                <w:rFonts w:ascii="Times New Roman" w:hAnsi="Times New Roman"/>
                <w:sz w:val="18"/>
                <w:szCs w:val="18"/>
              </w:rPr>
            </w:pPr>
            <w:r>
              <w:rPr>
                <w:rFonts w:ascii="Times New Roman" w:hAnsi="Times New Roman"/>
                <w:sz w:val="18"/>
                <w:szCs w:val="18"/>
              </w:rPr>
              <w:t>17.43/20.33</w:t>
            </w:r>
          </w:p>
        </w:tc>
        <w:tc>
          <w:tcPr>
            <w:tcW w:w="1217" w:type="dxa"/>
            <w:tcBorders>
              <w:top w:val="single" w:sz="2" w:space="0" w:color="000001"/>
              <w:left w:val="single" w:sz="2" w:space="0" w:color="000001"/>
              <w:bottom w:val="single" w:sz="2" w:space="0" w:color="000001"/>
            </w:tcBorders>
            <w:shd w:val="clear" w:color="auto" w:fill="auto"/>
            <w:tcMar>
              <w:left w:w="21" w:type="dxa"/>
            </w:tcMar>
          </w:tcPr>
          <w:p w14:paraId="3EFE3681" w14:textId="19C4C506" w:rsidR="00A43D8C" w:rsidRDefault="001A4574">
            <w:pPr>
              <w:jc w:val="center"/>
              <w:rPr>
                <w:rFonts w:ascii="Times New Roman" w:hAnsi="Times New Roman"/>
                <w:sz w:val="18"/>
                <w:szCs w:val="18"/>
              </w:rPr>
            </w:pPr>
            <w:r>
              <w:rPr>
                <w:rFonts w:ascii="Times New Roman" w:hAnsi="Times New Roman"/>
                <w:sz w:val="18"/>
                <w:szCs w:val="18"/>
              </w:rPr>
              <w:t>1.3(</w:t>
            </w:r>
            <w:r w:rsidR="002061FA">
              <w:rPr>
                <w:rFonts w:ascii="Times New Roman" w:hAnsi="Times New Roman"/>
                <w:sz w:val="18"/>
                <w:szCs w:val="18"/>
              </w:rPr>
              <w:t>6</w:t>
            </w:r>
            <w:r>
              <w:rPr>
                <w:rFonts w:ascii="Times New Roman" w:hAnsi="Times New Roman"/>
                <w:sz w:val="18"/>
                <w:szCs w:val="18"/>
              </w:rPr>
              <w:t>)</w:t>
            </w:r>
          </w:p>
        </w:tc>
        <w:tc>
          <w:tcPr>
            <w:tcW w:w="1226" w:type="dxa"/>
            <w:tcBorders>
              <w:top w:val="single" w:sz="2" w:space="0" w:color="000001"/>
              <w:left w:val="single" w:sz="2" w:space="0" w:color="000001"/>
              <w:bottom w:val="single" w:sz="2" w:space="0" w:color="000001"/>
            </w:tcBorders>
            <w:shd w:val="clear" w:color="auto" w:fill="auto"/>
            <w:tcMar>
              <w:left w:w="21" w:type="dxa"/>
            </w:tcMar>
          </w:tcPr>
          <w:p w14:paraId="397DBB78" w14:textId="7C2F0F35" w:rsidR="00A43D8C" w:rsidRDefault="001A4574">
            <w:pPr>
              <w:jc w:val="center"/>
              <w:rPr>
                <w:rFonts w:ascii="Times New Roman" w:hAnsi="Times New Roman"/>
                <w:sz w:val="18"/>
                <w:szCs w:val="18"/>
              </w:rPr>
            </w:pPr>
            <w:r>
              <w:rPr>
                <w:rFonts w:ascii="Times New Roman" w:hAnsi="Times New Roman"/>
                <w:sz w:val="18"/>
                <w:szCs w:val="18"/>
              </w:rPr>
              <w:t>4.</w:t>
            </w:r>
            <w:r w:rsidR="002061FA">
              <w:rPr>
                <w:rFonts w:ascii="Times New Roman" w:hAnsi="Times New Roman"/>
                <w:sz w:val="18"/>
                <w:szCs w:val="18"/>
              </w:rPr>
              <w:t>6</w:t>
            </w:r>
            <w:r>
              <w:rPr>
                <w:rFonts w:ascii="Times New Roman" w:hAnsi="Times New Roman"/>
                <w:sz w:val="18"/>
                <w:szCs w:val="18"/>
              </w:rPr>
              <w:t>(</w:t>
            </w:r>
            <w:r w:rsidR="002061FA">
              <w:rPr>
                <w:rFonts w:ascii="Times New Roman" w:hAnsi="Times New Roman"/>
                <w:sz w:val="18"/>
                <w:szCs w:val="18"/>
              </w:rPr>
              <w:t>6</w:t>
            </w:r>
            <w:r>
              <w:rPr>
                <w:rFonts w:ascii="Times New Roman" w:hAnsi="Times New Roman"/>
                <w:sz w:val="18"/>
                <w:szCs w:val="18"/>
              </w:rPr>
              <w:t>)</w:t>
            </w:r>
          </w:p>
        </w:tc>
        <w:tc>
          <w:tcPr>
            <w:tcW w:w="1030"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14:paraId="278DC4CF" w14:textId="0B96486F" w:rsidR="00A43D8C" w:rsidRDefault="00FC796C">
            <w:pPr>
              <w:jc w:val="center"/>
              <w:rPr>
                <w:rFonts w:ascii="Times New Roman" w:hAnsi="Times New Roman"/>
                <w:sz w:val="18"/>
                <w:szCs w:val="18"/>
              </w:rPr>
            </w:pPr>
            <w:r>
              <w:rPr>
                <w:rFonts w:ascii="Times New Roman" w:hAnsi="Times New Roman"/>
                <w:sz w:val="18"/>
                <w:szCs w:val="18"/>
              </w:rPr>
              <w:t>No</w:t>
            </w:r>
          </w:p>
        </w:tc>
      </w:tr>
      <w:tr w:rsidR="009055A6" w14:paraId="442B5179" w14:textId="77777777" w:rsidTr="000E5FE5">
        <w:tc>
          <w:tcPr>
            <w:tcW w:w="926" w:type="dxa"/>
            <w:vMerge/>
            <w:tcBorders>
              <w:top w:val="single" w:sz="2" w:space="0" w:color="000001"/>
              <w:left w:val="single" w:sz="2" w:space="0" w:color="000001"/>
              <w:bottom w:val="double" w:sz="4" w:space="0" w:color="000001"/>
            </w:tcBorders>
            <w:shd w:val="clear" w:color="auto" w:fill="auto"/>
            <w:tcMar>
              <w:left w:w="21" w:type="dxa"/>
            </w:tcMar>
          </w:tcPr>
          <w:p w14:paraId="6F5ACC7A" w14:textId="77777777" w:rsidR="00A43D8C" w:rsidRDefault="00A43D8C"/>
        </w:tc>
        <w:tc>
          <w:tcPr>
            <w:tcW w:w="1475" w:type="dxa"/>
            <w:vMerge/>
            <w:tcBorders>
              <w:top w:val="single" w:sz="2" w:space="0" w:color="000001"/>
              <w:left w:val="single" w:sz="2" w:space="0" w:color="000001"/>
              <w:bottom w:val="double" w:sz="4" w:space="0" w:color="000001"/>
            </w:tcBorders>
            <w:shd w:val="clear" w:color="auto" w:fill="auto"/>
            <w:tcMar>
              <w:left w:w="21" w:type="dxa"/>
            </w:tcMar>
          </w:tcPr>
          <w:p w14:paraId="09635AC9" w14:textId="77777777" w:rsidR="00A43D8C" w:rsidRDefault="00A43D8C"/>
        </w:tc>
        <w:tc>
          <w:tcPr>
            <w:tcW w:w="1128" w:type="dxa"/>
            <w:tcBorders>
              <w:top w:val="single" w:sz="2" w:space="0" w:color="000001"/>
              <w:left w:val="single" w:sz="2" w:space="0" w:color="000001"/>
              <w:bottom w:val="single" w:sz="2" w:space="0" w:color="000001"/>
            </w:tcBorders>
            <w:shd w:val="clear" w:color="auto" w:fill="auto"/>
            <w:tcMar>
              <w:left w:w="21" w:type="dxa"/>
            </w:tcMar>
          </w:tcPr>
          <w:p w14:paraId="439E8B3D" w14:textId="28E33606" w:rsidR="00A43D8C" w:rsidRDefault="000D1682">
            <w:pPr>
              <w:pStyle w:val="TabellenInhalt"/>
              <w:jc w:val="center"/>
              <w:rPr>
                <w:rFonts w:ascii="Times New Roman" w:hAnsi="Times New Roman"/>
                <w:i/>
                <w:iCs/>
                <w:sz w:val="18"/>
                <w:szCs w:val="18"/>
              </w:rPr>
            </w:pPr>
            <w:r>
              <w:rPr>
                <w:rFonts w:ascii="Times New Roman" w:hAnsi="Times New Roman"/>
                <w:i/>
                <w:iCs/>
                <w:sz w:val="18"/>
                <w:szCs w:val="18"/>
              </w:rPr>
              <w:t xml:space="preserve">M </w:t>
            </w:r>
            <w:r w:rsidRPr="00BA5A9B">
              <w:rPr>
                <w:rFonts w:ascii="Times New Roman" w:hAnsi="Times New Roman"/>
                <w:sz w:val="18"/>
                <w:szCs w:val="18"/>
                <w:vertAlign w:val="subscript"/>
              </w:rPr>
              <w:t>equal</w:t>
            </w:r>
          </w:p>
        </w:tc>
        <w:tc>
          <w:tcPr>
            <w:tcW w:w="1138" w:type="dxa"/>
            <w:tcBorders>
              <w:top w:val="single" w:sz="2" w:space="0" w:color="000001"/>
              <w:left w:val="single" w:sz="2" w:space="0" w:color="000001"/>
              <w:bottom w:val="single" w:sz="2" w:space="0" w:color="000001"/>
            </w:tcBorders>
            <w:shd w:val="clear" w:color="auto" w:fill="auto"/>
            <w:tcMar>
              <w:left w:w="21" w:type="dxa"/>
            </w:tcMar>
          </w:tcPr>
          <w:p w14:paraId="3450822C" w14:textId="77777777" w:rsidR="00A43D8C" w:rsidRDefault="001A4574">
            <w:pPr>
              <w:pStyle w:val="TabellenInhalt"/>
              <w:jc w:val="center"/>
              <w:rPr>
                <w:rFonts w:ascii="Times New Roman" w:hAnsi="Times New Roman"/>
                <w:sz w:val="18"/>
                <w:szCs w:val="18"/>
              </w:rPr>
            </w:pPr>
            <w:r>
              <w:rPr>
                <w:rFonts w:ascii="Times New Roman" w:hAnsi="Times New Roman"/>
                <w:sz w:val="18"/>
                <w:szCs w:val="18"/>
              </w:rPr>
              <w:t>10</w:t>
            </w:r>
          </w:p>
        </w:tc>
        <w:tc>
          <w:tcPr>
            <w:tcW w:w="1455" w:type="dxa"/>
            <w:tcBorders>
              <w:top w:val="single" w:sz="2" w:space="0" w:color="000001"/>
              <w:left w:val="single" w:sz="2" w:space="0" w:color="000001"/>
              <w:bottom w:val="single" w:sz="2" w:space="0" w:color="000001"/>
            </w:tcBorders>
            <w:shd w:val="clear" w:color="auto" w:fill="auto"/>
            <w:tcMar>
              <w:left w:w="21" w:type="dxa"/>
            </w:tcMar>
          </w:tcPr>
          <w:p w14:paraId="0F9E91C0" w14:textId="0DB2899F" w:rsidR="00A43D8C" w:rsidRDefault="001A4574">
            <w:pPr>
              <w:jc w:val="center"/>
              <w:rPr>
                <w:rFonts w:ascii="Times New Roman" w:hAnsi="Times New Roman"/>
                <w:sz w:val="18"/>
                <w:szCs w:val="18"/>
              </w:rPr>
            </w:pPr>
            <w:r>
              <w:rPr>
                <w:rFonts w:ascii="Times New Roman" w:hAnsi="Times New Roman"/>
                <w:sz w:val="18"/>
                <w:szCs w:val="18"/>
              </w:rPr>
              <w:t>8.</w:t>
            </w:r>
            <w:r w:rsidR="00FC796C">
              <w:rPr>
                <w:rFonts w:ascii="Times New Roman" w:hAnsi="Times New Roman"/>
                <w:sz w:val="18"/>
                <w:szCs w:val="18"/>
              </w:rPr>
              <w:t>94</w:t>
            </w:r>
            <w:r>
              <w:rPr>
                <w:rFonts w:ascii="Times New Roman" w:hAnsi="Times New Roman"/>
                <w:sz w:val="18"/>
                <w:szCs w:val="18"/>
              </w:rPr>
              <w:t>/15.</w:t>
            </w:r>
            <w:r w:rsidR="00FC796C">
              <w:rPr>
                <w:rFonts w:ascii="Times New Roman" w:hAnsi="Times New Roman"/>
                <w:sz w:val="18"/>
                <w:szCs w:val="18"/>
              </w:rPr>
              <w:t>71</w:t>
            </w:r>
          </w:p>
        </w:tc>
        <w:tc>
          <w:tcPr>
            <w:tcW w:w="1540" w:type="dxa"/>
            <w:tcBorders>
              <w:top w:val="single" w:sz="2" w:space="0" w:color="000001"/>
              <w:left w:val="single" w:sz="2" w:space="0" w:color="000001"/>
              <w:bottom w:val="single" w:sz="2" w:space="0" w:color="000001"/>
            </w:tcBorders>
            <w:shd w:val="clear" w:color="auto" w:fill="auto"/>
            <w:tcMar>
              <w:left w:w="21" w:type="dxa"/>
            </w:tcMar>
          </w:tcPr>
          <w:p w14:paraId="514A3C54" w14:textId="6BEC8613" w:rsidR="00A43D8C" w:rsidRDefault="001A4574">
            <w:pPr>
              <w:jc w:val="center"/>
              <w:rPr>
                <w:rFonts w:ascii="Times New Roman" w:hAnsi="Times New Roman"/>
                <w:sz w:val="18"/>
                <w:szCs w:val="18"/>
              </w:rPr>
            </w:pPr>
            <w:r>
              <w:rPr>
                <w:rFonts w:ascii="Times New Roman" w:hAnsi="Times New Roman"/>
                <w:sz w:val="18"/>
                <w:szCs w:val="18"/>
              </w:rPr>
              <w:t>8.9</w:t>
            </w:r>
            <w:r w:rsidR="00FC796C">
              <w:rPr>
                <w:rFonts w:ascii="Times New Roman" w:hAnsi="Times New Roman"/>
                <w:sz w:val="18"/>
                <w:szCs w:val="18"/>
              </w:rPr>
              <w:t>4</w:t>
            </w:r>
            <w:r>
              <w:rPr>
                <w:rFonts w:ascii="Times New Roman" w:hAnsi="Times New Roman"/>
                <w:sz w:val="18"/>
                <w:szCs w:val="18"/>
              </w:rPr>
              <w:t>/9.8</w:t>
            </w:r>
            <w:r w:rsidR="00FC796C">
              <w:rPr>
                <w:rFonts w:ascii="Times New Roman" w:hAnsi="Times New Roman"/>
                <w:sz w:val="18"/>
                <w:szCs w:val="18"/>
              </w:rPr>
              <w:t>4</w:t>
            </w:r>
          </w:p>
        </w:tc>
        <w:tc>
          <w:tcPr>
            <w:tcW w:w="1720" w:type="dxa"/>
            <w:tcBorders>
              <w:top w:val="single" w:sz="2" w:space="0" w:color="000001"/>
              <w:left w:val="single" w:sz="2" w:space="0" w:color="000001"/>
              <w:bottom w:val="single" w:sz="2" w:space="0" w:color="000001"/>
            </w:tcBorders>
            <w:shd w:val="clear" w:color="auto" w:fill="auto"/>
            <w:tcMar>
              <w:left w:w="21" w:type="dxa"/>
            </w:tcMar>
          </w:tcPr>
          <w:p w14:paraId="27F94A98" w14:textId="6C6A5653" w:rsidR="00A43D8C" w:rsidRDefault="001A4574">
            <w:pPr>
              <w:jc w:val="center"/>
              <w:rPr>
                <w:rFonts w:ascii="Times New Roman" w:hAnsi="Times New Roman"/>
                <w:sz w:val="18"/>
                <w:szCs w:val="18"/>
              </w:rPr>
            </w:pPr>
            <w:r>
              <w:rPr>
                <w:rFonts w:ascii="Times New Roman" w:hAnsi="Times New Roman"/>
                <w:sz w:val="18"/>
                <w:szCs w:val="18"/>
              </w:rPr>
              <w:t>2</w:t>
            </w:r>
            <w:r w:rsidR="00FC796C">
              <w:rPr>
                <w:rFonts w:ascii="Times New Roman" w:hAnsi="Times New Roman"/>
                <w:sz w:val="18"/>
                <w:szCs w:val="18"/>
              </w:rPr>
              <w:t>7.31/</w:t>
            </w:r>
            <w:r>
              <w:rPr>
                <w:rFonts w:ascii="Times New Roman" w:hAnsi="Times New Roman"/>
                <w:sz w:val="18"/>
                <w:szCs w:val="18"/>
              </w:rPr>
              <w:t>5</w:t>
            </w:r>
            <w:r w:rsidR="00FC796C">
              <w:rPr>
                <w:rFonts w:ascii="Times New Roman" w:hAnsi="Times New Roman"/>
                <w:sz w:val="18"/>
                <w:szCs w:val="18"/>
              </w:rPr>
              <w:t>6.48</w:t>
            </w:r>
          </w:p>
        </w:tc>
        <w:tc>
          <w:tcPr>
            <w:tcW w:w="1720" w:type="dxa"/>
            <w:tcBorders>
              <w:top w:val="single" w:sz="2" w:space="0" w:color="000001"/>
              <w:left w:val="single" w:sz="2" w:space="0" w:color="000001"/>
              <w:bottom w:val="single" w:sz="2" w:space="0" w:color="000001"/>
            </w:tcBorders>
            <w:shd w:val="clear" w:color="auto" w:fill="auto"/>
            <w:tcMar>
              <w:left w:w="21" w:type="dxa"/>
            </w:tcMar>
          </w:tcPr>
          <w:p w14:paraId="21AF6829" w14:textId="748D16DB" w:rsidR="00A43D8C" w:rsidRDefault="001A4574">
            <w:pPr>
              <w:jc w:val="center"/>
              <w:rPr>
                <w:rFonts w:ascii="Times New Roman" w:hAnsi="Times New Roman"/>
                <w:sz w:val="18"/>
                <w:szCs w:val="18"/>
              </w:rPr>
            </w:pPr>
            <w:r>
              <w:rPr>
                <w:rFonts w:ascii="Times New Roman" w:hAnsi="Times New Roman"/>
                <w:sz w:val="18"/>
                <w:szCs w:val="18"/>
              </w:rPr>
              <w:t>21.</w:t>
            </w:r>
            <w:r w:rsidR="00FC796C">
              <w:rPr>
                <w:rFonts w:ascii="Times New Roman" w:hAnsi="Times New Roman"/>
                <w:sz w:val="18"/>
                <w:szCs w:val="18"/>
              </w:rPr>
              <w:t>72</w:t>
            </w:r>
            <w:r>
              <w:rPr>
                <w:rFonts w:ascii="Times New Roman" w:hAnsi="Times New Roman"/>
                <w:sz w:val="18"/>
                <w:szCs w:val="18"/>
              </w:rPr>
              <w:t>/</w:t>
            </w:r>
            <w:r w:rsidR="002061FA">
              <w:rPr>
                <w:rFonts w:ascii="Times New Roman" w:hAnsi="Times New Roman"/>
                <w:sz w:val="18"/>
                <w:szCs w:val="18"/>
              </w:rPr>
              <w:t>2</w:t>
            </w:r>
            <w:r w:rsidR="00FC796C">
              <w:rPr>
                <w:rFonts w:ascii="Times New Roman" w:hAnsi="Times New Roman"/>
                <w:sz w:val="18"/>
                <w:szCs w:val="18"/>
              </w:rPr>
              <w:t>3.71</w:t>
            </w:r>
          </w:p>
        </w:tc>
        <w:tc>
          <w:tcPr>
            <w:tcW w:w="1217" w:type="dxa"/>
            <w:tcBorders>
              <w:top w:val="single" w:sz="2" w:space="0" w:color="000001"/>
              <w:left w:val="single" w:sz="2" w:space="0" w:color="000001"/>
              <w:bottom w:val="single" w:sz="2" w:space="0" w:color="000001"/>
            </w:tcBorders>
            <w:shd w:val="clear" w:color="auto" w:fill="auto"/>
            <w:tcMar>
              <w:left w:w="21" w:type="dxa"/>
            </w:tcMar>
          </w:tcPr>
          <w:p w14:paraId="613BB68C" w14:textId="163285F8" w:rsidR="00A43D8C" w:rsidRDefault="001A4574">
            <w:pPr>
              <w:jc w:val="center"/>
              <w:rPr>
                <w:rFonts w:ascii="Times New Roman" w:hAnsi="Times New Roman"/>
                <w:sz w:val="18"/>
                <w:szCs w:val="18"/>
              </w:rPr>
            </w:pPr>
            <w:r>
              <w:rPr>
                <w:rFonts w:ascii="Times New Roman" w:hAnsi="Times New Roman"/>
                <w:sz w:val="18"/>
                <w:szCs w:val="18"/>
              </w:rPr>
              <w:t>2.4</w:t>
            </w:r>
            <w:r w:rsidR="00FC796C">
              <w:rPr>
                <w:rFonts w:ascii="Times New Roman" w:hAnsi="Times New Roman"/>
                <w:sz w:val="18"/>
                <w:szCs w:val="18"/>
              </w:rPr>
              <w:t>6</w:t>
            </w:r>
            <w:r>
              <w:rPr>
                <w:rFonts w:ascii="Times New Roman" w:hAnsi="Times New Roman"/>
                <w:sz w:val="18"/>
                <w:szCs w:val="18"/>
              </w:rPr>
              <w:t>(1</w:t>
            </w:r>
            <w:r w:rsidR="00FC796C">
              <w:rPr>
                <w:rFonts w:ascii="Times New Roman" w:hAnsi="Times New Roman"/>
                <w:sz w:val="18"/>
                <w:szCs w:val="18"/>
              </w:rPr>
              <w:t>6</w:t>
            </w:r>
            <w:r>
              <w:rPr>
                <w:rFonts w:ascii="Times New Roman" w:hAnsi="Times New Roman"/>
                <w:sz w:val="18"/>
                <w:szCs w:val="18"/>
              </w:rPr>
              <w:t>)</w:t>
            </w:r>
          </w:p>
        </w:tc>
        <w:tc>
          <w:tcPr>
            <w:tcW w:w="1226" w:type="dxa"/>
            <w:tcBorders>
              <w:top w:val="single" w:sz="2" w:space="0" w:color="000001"/>
              <w:left w:val="single" w:sz="2" w:space="0" w:color="000001"/>
              <w:bottom w:val="single" w:sz="2" w:space="0" w:color="000001"/>
            </w:tcBorders>
            <w:shd w:val="clear" w:color="auto" w:fill="auto"/>
            <w:tcMar>
              <w:left w:w="21" w:type="dxa"/>
            </w:tcMar>
          </w:tcPr>
          <w:p w14:paraId="4AD707E7" w14:textId="5EFFBBB0" w:rsidR="00A43D8C" w:rsidRDefault="001A4574">
            <w:pPr>
              <w:jc w:val="center"/>
              <w:rPr>
                <w:rFonts w:ascii="Times New Roman" w:hAnsi="Times New Roman"/>
                <w:sz w:val="18"/>
                <w:szCs w:val="18"/>
              </w:rPr>
            </w:pPr>
            <w:r>
              <w:rPr>
                <w:rFonts w:ascii="Times New Roman" w:hAnsi="Times New Roman"/>
                <w:sz w:val="18"/>
                <w:szCs w:val="18"/>
              </w:rPr>
              <w:t>3.</w:t>
            </w:r>
            <w:r w:rsidR="00FC796C">
              <w:rPr>
                <w:rFonts w:ascii="Times New Roman" w:hAnsi="Times New Roman"/>
                <w:sz w:val="18"/>
                <w:szCs w:val="18"/>
              </w:rPr>
              <w:t>89</w:t>
            </w:r>
            <w:r>
              <w:rPr>
                <w:rFonts w:ascii="Times New Roman" w:hAnsi="Times New Roman"/>
                <w:sz w:val="18"/>
                <w:szCs w:val="18"/>
              </w:rPr>
              <w:t>(1</w:t>
            </w:r>
            <w:r w:rsidR="00FC796C">
              <w:rPr>
                <w:rFonts w:ascii="Times New Roman" w:hAnsi="Times New Roman"/>
                <w:sz w:val="18"/>
                <w:szCs w:val="18"/>
              </w:rPr>
              <w:t>4</w:t>
            </w:r>
            <w:r>
              <w:rPr>
                <w:rFonts w:ascii="Times New Roman" w:hAnsi="Times New Roman"/>
                <w:sz w:val="18"/>
                <w:szCs w:val="18"/>
              </w:rPr>
              <w:t>)</w:t>
            </w:r>
          </w:p>
        </w:tc>
        <w:tc>
          <w:tcPr>
            <w:tcW w:w="1030"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14:paraId="36570A1A" w14:textId="77777777" w:rsidR="00A43D8C" w:rsidRDefault="001A4574">
            <w:pPr>
              <w:jc w:val="center"/>
              <w:rPr>
                <w:rFonts w:ascii="Times New Roman" w:hAnsi="Times New Roman"/>
                <w:sz w:val="18"/>
                <w:szCs w:val="18"/>
              </w:rPr>
            </w:pPr>
            <w:r>
              <w:rPr>
                <w:rFonts w:ascii="Times New Roman" w:hAnsi="Times New Roman"/>
                <w:sz w:val="18"/>
                <w:szCs w:val="18"/>
              </w:rPr>
              <w:t>yes within error</w:t>
            </w:r>
          </w:p>
        </w:tc>
      </w:tr>
      <w:tr w:rsidR="009055A6" w14:paraId="15C25215" w14:textId="77777777" w:rsidTr="00462F1B">
        <w:tc>
          <w:tcPr>
            <w:tcW w:w="926" w:type="dxa"/>
            <w:vMerge/>
            <w:tcBorders>
              <w:top w:val="single" w:sz="2" w:space="0" w:color="000001"/>
              <w:left w:val="single" w:sz="2" w:space="0" w:color="000001"/>
              <w:bottom w:val="double" w:sz="4" w:space="0" w:color="000001"/>
            </w:tcBorders>
            <w:shd w:val="clear" w:color="auto" w:fill="auto"/>
            <w:tcMar>
              <w:left w:w="21" w:type="dxa"/>
            </w:tcMar>
          </w:tcPr>
          <w:p w14:paraId="2A812B5A" w14:textId="77777777" w:rsidR="00FC796C" w:rsidRDefault="00FC796C"/>
        </w:tc>
        <w:tc>
          <w:tcPr>
            <w:tcW w:w="1475" w:type="dxa"/>
            <w:vMerge/>
            <w:tcBorders>
              <w:top w:val="single" w:sz="2" w:space="0" w:color="000001"/>
              <w:left w:val="single" w:sz="2" w:space="0" w:color="000001"/>
              <w:bottom w:val="double" w:sz="4" w:space="0" w:color="000001"/>
            </w:tcBorders>
            <w:shd w:val="clear" w:color="auto" w:fill="auto"/>
            <w:tcMar>
              <w:left w:w="21" w:type="dxa"/>
            </w:tcMar>
          </w:tcPr>
          <w:p w14:paraId="3868E700" w14:textId="77777777" w:rsidR="00FC796C" w:rsidRDefault="00FC796C"/>
        </w:tc>
        <w:tc>
          <w:tcPr>
            <w:tcW w:w="1128" w:type="dxa"/>
            <w:tcBorders>
              <w:top w:val="single" w:sz="2" w:space="0" w:color="000001"/>
              <w:left w:val="single" w:sz="2" w:space="0" w:color="000001"/>
              <w:bottom w:val="double" w:sz="4" w:space="0" w:color="000001"/>
            </w:tcBorders>
            <w:shd w:val="clear" w:color="auto" w:fill="auto"/>
            <w:tcMar>
              <w:left w:w="21" w:type="dxa"/>
            </w:tcMar>
          </w:tcPr>
          <w:p w14:paraId="2B72B388" w14:textId="1BB8E409" w:rsidR="00FC796C" w:rsidRDefault="000D1682">
            <w:pPr>
              <w:pStyle w:val="TabellenInhalt"/>
              <w:jc w:val="center"/>
              <w:rPr>
                <w:rFonts w:ascii="Times New Roman" w:hAnsi="Times New Roman"/>
                <w:i/>
                <w:iCs/>
                <w:sz w:val="18"/>
                <w:szCs w:val="18"/>
              </w:rPr>
            </w:pPr>
            <w:r>
              <w:rPr>
                <w:rFonts w:ascii="Times New Roman" w:hAnsi="Times New Roman"/>
                <w:i/>
                <w:iCs/>
                <w:sz w:val="18"/>
                <w:szCs w:val="18"/>
              </w:rPr>
              <w:t xml:space="preserve">M </w:t>
            </w:r>
            <w:r w:rsidRPr="00BA5A9B">
              <w:rPr>
                <w:rFonts w:ascii="Times New Roman" w:hAnsi="Times New Roman"/>
                <w:sz w:val="18"/>
                <w:szCs w:val="18"/>
                <w:vertAlign w:val="subscript"/>
              </w:rPr>
              <w:t>rot</w:t>
            </w:r>
          </w:p>
        </w:tc>
        <w:tc>
          <w:tcPr>
            <w:tcW w:w="1138" w:type="dxa"/>
            <w:tcBorders>
              <w:top w:val="single" w:sz="2" w:space="0" w:color="000001"/>
              <w:left w:val="single" w:sz="2" w:space="0" w:color="000001"/>
              <w:bottom w:val="double" w:sz="4" w:space="0" w:color="000001"/>
            </w:tcBorders>
            <w:shd w:val="clear" w:color="auto" w:fill="auto"/>
            <w:tcMar>
              <w:left w:w="21" w:type="dxa"/>
            </w:tcMar>
          </w:tcPr>
          <w:p w14:paraId="6A5E3BA6" w14:textId="77777777" w:rsidR="00FC796C" w:rsidRDefault="00FC796C">
            <w:pPr>
              <w:pStyle w:val="TabellenInhalt"/>
              <w:jc w:val="center"/>
              <w:rPr>
                <w:rFonts w:ascii="Times New Roman" w:hAnsi="Times New Roman"/>
                <w:sz w:val="18"/>
                <w:szCs w:val="18"/>
              </w:rPr>
            </w:pPr>
            <w:r>
              <w:rPr>
                <w:rFonts w:ascii="Times New Roman" w:hAnsi="Times New Roman"/>
                <w:sz w:val="18"/>
                <w:szCs w:val="18"/>
              </w:rPr>
              <w:t>9</w:t>
            </w:r>
          </w:p>
        </w:tc>
        <w:tc>
          <w:tcPr>
            <w:tcW w:w="1455" w:type="dxa"/>
            <w:tcBorders>
              <w:top w:val="single" w:sz="2" w:space="0" w:color="000001"/>
              <w:left w:val="single" w:sz="2" w:space="0" w:color="000001"/>
              <w:bottom w:val="double" w:sz="4" w:space="0" w:color="000001"/>
            </w:tcBorders>
            <w:shd w:val="clear" w:color="auto" w:fill="auto"/>
            <w:tcMar>
              <w:left w:w="21" w:type="dxa"/>
            </w:tcMar>
          </w:tcPr>
          <w:p w14:paraId="3C2347F1" w14:textId="5E0F7C99" w:rsidR="00FC796C" w:rsidRDefault="00FC796C">
            <w:pPr>
              <w:jc w:val="center"/>
              <w:rPr>
                <w:rFonts w:ascii="Times New Roman" w:hAnsi="Times New Roman"/>
                <w:sz w:val="18"/>
                <w:szCs w:val="18"/>
              </w:rPr>
            </w:pPr>
            <w:r>
              <w:rPr>
                <w:rFonts w:ascii="Times New Roman" w:hAnsi="Times New Roman"/>
                <w:sz w:val="18"/>
                <w:szCs w:val="18"/>
              </w:rPr>
              <w:t>8.98/15.90</w:t>
            </w:r>
          </w:p>
        </w:tc>
        <w:tc>
          <w:tcPr>
            <w:tcW w:w="1540" w:type="dxa"/>
            <w:tcBorders>
              <w:top w:val="single" w:sz="2" w:space="0" w:color="000001"/>
              <w:left w:val="single" w:sz="2" w:space="0" w:color="000001"/>
              <w:bottom w:val="double" w:sz="4" w:space="0" w:color="000001"/>
            </w:tcBorders>
            <w:shd w:val="clear" w:color="auto" w:fill="auto"/>
            <w:tcMar>
              <w:left w:w="21" w:type="dxa"/>
            </w:tcMar>
          </w:tcPr>
          <w:p w14:paraId="308BACF6" w14:textId="386F2F50" w:rsidR="00FC796C" w:rsidRDefault="00FC796C">
            <w:pPr>
              <w:jc w:val="center"/>
              <w:rPr>
                <w:rFonts w:ascii="Times New Roman" w:hAnsi="Times New Roman"/>
                <w:sz w:val="18"/>
                <w:szCs w:val="18"/>
              </w:rPr>
            </w:pPr>
            <w:r>
              <w:rPr>
                <w:rFonts w:ascii="Times New Roman" w:hAnsi="Times New Roman"/>
                <w:sz w:val="18"/>
                <w:szCs w:val="18"/>
              </w:rPr>
              <w:t>9.11/10.01</w:t>
            </w:r>
          </w:p>
        </w:tc>
        <w:tc>
          <w:tcPr>
            <w:tcW w:w="1720" w:type="dxa"/>
            <w:tcBorders>
              <w:top w:val="single" w:sz="2" w:space="0" w:color="000001"/>
              <w:left w:val="single" w:sz="2" w:space="0" w:color="000001"/>
              <w:bottom w:val="double" w:sz="4" w:space="0" w:color="000001"/>
            </w:tcBorders>
            <w:shd w:val="clear" w:color="auto" w:fill="auto"/>
            <w:tcMar>
              <w:left w:w="21" w:type="dxa"/>
            </w:tcMar>
          </w:tcPr>
          <w:p w14:paraId="79772CFC" w14:textId="639CD8F5" w:rsidR="00FC796C" w:rsidRDefault="00FC796C">
            <w:pPr>
              <w:jc w:val="center"/>
              <w:rPr>
                <w:rFonts w:ascii="Times New Roman" w:hAnsi="Times New Roman"/>
                <w:sz w:val="18"/>
                <w:szCs w:val="18"/>
              </w:rPr>
            </w:pPr>
            <w:r>
              <w:rPr>
                <w:rFonts w:ascii="Times New Roman" w:hAnsi="Times New Roman"/>
                <w:sz w:val="18"/>
                <w:szCs w:val="18"/>
              </w:rPr>
              <w:t>27.92/60.49</w:t>
            </w:r>
          </w:p>
        </w:tc>
        <w:tc>
          <w:tcPr>
            <w:tcW w:w="1720" w:type="dxa"/>
            <w:tcBorders>
              <w:top w:val="single" w:sz="2" w:space="0" w:color="000001"/>
              <w:left w:val="single" w:sz="2" w:space="0" w:color="000001"/>
              <w:bottom w:val="double" w:sz="4" w:space="0" w:color="000001"/>
            </w:tcBorders>
            <w:shd w:val="clear" w:color="auto" w:fill="auto"/>
            <w:tcMar>
              <w:left w:w="21" w:type="dxa"/>
            </w:tcMar>
          </w:tcPr>
          <w:p w14:paraId="6C05B4A8" w14:textId="6DECC4F8" w:rsidR="00FC796C" w:rsidRDefault="00FC796C">
            <w:pPr>
              <w:jc w:val="center"/>
              <w:rPr>
                <w:rFonts w:ascii="Times New Roman" w:hAnsi="Times New Roman"/>
                <w:sz w:val="18"/>
                <w:szCs w:val="18"/>
              </w:rPr>
            </w:pPr>
            <w:r>
              <w:rPr>
                <w:rFonts w:ascii="Times New Roman" w:hAnsi="Times New Roman"/>
                <w:sz w:val="18"/>
                <w:szCs w:val="18"/>
              </w:rPr>
              <w:t>23.11/25.10</w:t>
            </w:r>
          </w:p>
        </w:tc>
        <w:tc>
          <w:tcPr>
            <w:tcW w:w="2443" w:type="dxa"/>
            <w:gridSpan w:val="2"/>
            <w:tcBorders>
              <w:top w:val="single" w:sz="2" w:space="0" w:color="000001"/>
              <w:left w:val="single" w:sz="2" w:space="0" w:color="000001"/>
              <w:bottom w:val="double" w:sz="4" w:space="0" w:color="000001"/>
            </w:tcBorders>
            <w:shd w:val="clear" w:color="auto" w:fill="auto"/>
            <w:tcMar>
              <w:left w:w="21" w:type="dxa"/>
            </w:tcMar>
          </w:tcPr>
          <w:p w14:paraId="747682C0" w14:textId="3EEA6C48" w:rsidR="00FC796C" w:rsidRDefault="00FC796C">
            <w:pPr>
              <w:jc w:val="center"/>
              <w:rPr>
                <w:rFonts w:ascii="Times New Roman" w:hAnsi="Times New Roman"/>
                <w:sz w:val="18"/>
                <w:szCs w:val="18"/>
              </w:rPr>
            </w:pPr>
            <w:r>
              <w:rPr>
                <w:rFonts w:ascii="Times New Roman" w:hAnsi="Times New Roman"/>
                <w:sz w:val="18"/>
                <w:szCs w:val="18"/>
              </w:rPr>
              <w:t>3.23(9)</w:t>
            </w:r>
          </w:p>
        </w:tc>
        <w:tc>
          <w:tcPr>
            <w:tcW w:w="1030" w:type="dxa"/>
            <w:tcBorders>
              <w:top w:val="single" w:sz="2" w:space="0" w:color="000001"/>
              <w:left w:val="single" w:sz="2" w:space="0" w:color="000001"/>
              <w:bottom w:val="double" w:sz="4" w:space="0" w:color="000001"/>
              <w:right w:val="single" w:sz="2" w:space="0" w:color="000001"/>
            </w:tcBorders>
            <w:shd w:val="clear" w:color="auto" w:fill="auto"/>
            <w:tcMar>
              <w:left w:w="21" w:type="dxa"/>
            </w:tcMar>
          </w:tcPr>
          <w:p w14:paraId="0182E61B" w14:textId="5248D38A" w:rsidR="00FC796C" w:rsidRDefault="00FC796C">
            <w:pPr>
              <w:jc w:val="center"/>
              <w:rPr>
                <w:rFonts w:ascii="Times New Roman" w:hAnsi="Times New Roman"/>
                <w:sz w:val="18"/>
                <w:szCs w:val="18"/>
              </w:rPr>
            </w:pPr>
            <w:r>
              <w:rPr>
                <w:rFonts w:ascii="Times New Roman" w:hAnsi="Times New Roman"/>
                <w:sz w:val="18"/>
                <w:szCs w:val="18"/>
              </w:rPr>
              <w:t>Yes</w:t>
            </w:r>
          </w:p>
        </w:tc>
      </w:tr>
      <w:tr w:rsidR="009055A6" w14:paraId="523BC98A" w14:textId="77777777" w:rsidTr="000E5FE5">
        <w:tc>
          <w:tcPr>
            <w:tcW w:w="926" w:type="dxa"/>
            <w:vMerge w:val="restart"/>
            <w:tcBorders>
              <w:top w:val="single" w:sz="2" w:space="0" w:color="000001"/>
              <w:left w:val="single" w:sz="2" w:space="0" w:color="000001"/>
              <w:bottom w:val="single" w:sz="2" w:space="0" w:color="000001"/>
            </w:tcBorders>
            <w:shd w:val="clear" w:color="auto" w:fill="auto"/>
            <w:tcMar>
              <w:left w:w="21" w:type="dxa"/>
            </w:tcMar>
          </w:tcPr>
          <w:p w14:paraId="5AD3B2EA" w14:textId="77777777" w:rsidR="00A43D8C" w:rsidRDefault="001A4574">
            <w:pPr>
              <w:pStyle w:val="TabellenInhalt"/>
              <w:jc w:val="center"/>
              <w:rPr>
                <w:rFonts w:ascii="Times New Roman" w:hAnsi="Times New Roman"/>
                <w:sz w:val="18"/>
                <w:szCs w:val="18"/>
              </w:rPr>
            </w:pPr>
            <w:r>
              <w:rPr>
                <w:rFonts w:ascii="Times New Roman" w:hAnsi="Times New Roman"/>
                <w:sz w:val="18"/>
                <w:szCs w:val="18"/>
              </w:rPr>
              <w:t>(</w:t>
            </w:r>
            <w:r>
              <w:rPr>
                <w:rFonts w:ascii="Times New Roman" w:hAnsi="Times New Roman"/>
                <w:i/>
                <w:iCs/>
                <w:sz w:val="18"/>
                <w:szCs w:val="18"/>
              </w:rPr>
              <w:t>P</w:t>
            </w:r>
            <w:r>
              <w:rPr>
                <w:rFonts w:ascii="Times New Roman" w:hAnsi="Times New Roman"/>
                <w:sz w:val="18"/>
                <w:szCs w:val="18"/>
              </w:rPr>
              <w:t>1)</w:t>
            </w:r>
          </w:p>
        </w:tc>
        <w:tc>
          <w:tcPr>
            <w:tcW w:w="1475" w:type="dxa"/>
            <w:vMerge w:val="restart"/>
            <w:tcBorders>
              <w:top w:val="single" w:sz="2" w:space="0" w:color="000001"/>
              <w:left w:val="single" w:sz="2" w:space="0" w:color="000001"/>
              <w:bottom w:val="single" w:sz="2" w:space="0" w:color="000001"/>
            </w:tcBorders>
            <w:shd w:val="clear" w:color="auto" w:fill="auto"/>
            <w:tcMar>
              <w:left w:w="21" w:type="dxa"/>
            </w:tcMar>
          </w:tcPr>
          <w:p w14:paraId="0683A4B3" w14:textId="77777777" w:rsidR="00A43D8C" w:rsidRDefault="001A4574">
            <w:pPr>
              <w:pStyle w:val="TabellenInhalt"/>
              <w:jc w:val="center"/>
              <w:rPr>
                <w:rFonts w:ascii="Times New Roman" w:hAnsi="Times New Roman"/>
                <w:i/>
                <w:iCs/>
                <w:sz w:val="18"/>
                <w:szCs w:val="18"/>
              </w:rPr>
            </w:pPr>
            <w:r>
              <w:rPr>
                <w:rFonts w:ascii="Times New Roman" w:hAnsi="Times New Roman"/>
                <w:i/>
                <w:iCs/>
                <w:sz w:val="18"/>
                <w:szCs w:val="18"/>
              </w:rPr>
              <w:t>P</w:t>
            </w:r>
            <w:r>
              <w:rPr>
                <w:rFonts w:ascii="Times New Roman" w:hAnsi="Times New Roman"/>
                <w:sz w:val="18"/>
                <w:szCs w:val="18"/>
              </w:rPr>
              <w:t>1.1</w:t>
            </w:r>
            <w:r>
              <w:rPr>
                <w:rFonts w:ascii="Times New Roman" w:eastAsia="Liberation Serif" w:hAnsi="Times New Roman" w:cs="Liberation Serif"/>
                <w:sz w:val="18"/>
                <w:szCs w:val="18"/>
              </w:rPr>
              <w:t>'</w:t>
            </w:r>
            <w:r>
              <w:rPr>
                <w:rFonts w:ascii="Times New Roman" w:hAnsi="Times New Roman"/>
                <w:sz w:val="18"/>
                <w:szCs w:val="18"/>
              </w:rPr>
              <w:t>(</w:t>
            </w:r>
            <w:r w:rsidRPr="00F108FE">
              <w:rPr>
                <w:rFonts w:ascii="Symbol" w:hAnsi="Symbol"/>
                <w:sz w:val="18"/>
                <w:szCs w:val="18"/>
              </w:rPr>
              <w:t></w:t>
            </w:r>
            <w:r w:rsidRPr="00F108FE">
              <w:rPr>
                <w:rFonts w:ascii="Symbol" w:hAnsi="Symbol"/>
                <w:sz w:val="18"/>
                <w:szCs w:val="18"/>
              </w:rPr>
              <w:t></w:t>
            </w:r>
            <w:r w:rsidRPr="00F108FE">
              <w:rPr>
                <w:rFonts w:ascii="Symbol" w:hAnsi="Symbol"/>
                <w:sz w:val="18"/>
                <w:szCs w:val="18"/>
              </w:rPr>
              <w:t></w:t>
            </w:r>
            <w:r>
              <w:rPr>
                <w:rFonts w:ascii="Times New Roman" w:hAnsi="Times New Roman"/>
                <w:sz w:val="18"/>
                <w:szCs w:val="18"/>
              </w:rPr>
              <w:t>)0s</w:t>
            </w:r>
          </w:p>
          <w:p w14:paraId="03520F31" w14:textId="77777777" w:rsidR="00A43D8C" w:rsidRDefault="00A43D8C">
            <w:pPr>
              <w:pStyle w:val="TabellenInhalt"/>
              <w:jc w:val="center"/>
              <w:rPr>
                <w:rFonts w:ascii="Times New Roman" w:hAnsi="Times New Roman"/>
                <w:sz w:val="18"/>
                <w:szCs w:val="18"/>
              </w:rPr>
            </w:pPr>
          </w:p>
        </w:tc>
        <w:tc>
          <w:tcPr>
            <w:tcW w:w="1128" w:type="dxa"/>
            <w:tcBorders>
              <w:top w:val="single" w:sz="2" w:space="0" w:color="000001"/>
              <w:left w:val="single" w:sz="2" w:space="0" w:color="000001"/>
              <w:bottom w:val="single" w:sz="2" w:space="0" w:color="000001"/>
            </w:tcBorders>
            <w:shd w:val="clear" w:color="auto" w:fill="auto"/>
            <w:tcMar>
              <w:left w:w="21" w:type="dxa"/>
            </w:tcMar>
          </w:tcPr>
          <w:p w14:paraId="7E1D8C0F" w14:textId="77777777" w:rsidR="00A43D8C" w:rsidRDefault="001A4574">
            <w:pPr>
              <w:pStyle w:val="TabellenInhalt"/>
              <w:jc w:val="center"/>
              <w:rPr>
                <w:rFonts w:ascii="Times New Roman" w:hAnsi="Times New Roman"/>
                <w:sz w:val="18"/>
                <w:szCs w:val="18"/>
              </w:rPr>
            </w:pPr>
            <w:r>
              <w:rPr>
                <w:rFonts w:ascii="Times New Roman" w:hAnsi="Times New Roman"/>
                <w:sz w:val="18"/>
                <w:szCs w:val="18"/>
              </w:rPr>
              <w:t>---</w:t>
            </w:r>
          </w:p>
        </w:tc>
        <w:tc>
          <w:tcPr>
            <w:tcW w:w="1138" w:type="dxa"/>
            <w:tcBorders>
              <w:top w:val="single" w:sz="2" w:space="0" w:color="000001"/>
              <w:left w:val="single" w:sz="2" w:space="0" w:color="000001"/>
              <w:bottom w:val="single" w:sz="2" w:space="0" w:color="000001"/>
            </w:tcBorders>
            <w:shd w:val="clear" w:color="auto" w:fill="auto"/>
            <w:tcMar>
              <w:left w:w="21" w:type="dxa"/>
            </w:tcMar>
          </w:tcPr>
          <w:p w14:paraId="4E9323AC" w14:textId="77777777" w:rsidR="00A43D8C" w:rsidRDefault="001A4574">
            <w:pPr>
              <w:pStyle w:val="TabellenInhalt"/>
              <w:jc w:val="center"/>
              <w:rPr>
                <w:rFonts w:ascii="Times New Roman" w:hAnsi="Times New Roman"/>
                <w:sz w:val="18"/>
                <w:szCs w:val="18"/>
              </w:rPr>
            </w:pPr>
            <w:r>
              <w:rPr>
                <w:rFonts w:ascii="Times New Roman" w:hAnsi="Times New Roman"/>
                <w:sz w:val="18"/>
                <w:szCs w:val="18"/>
              </w:rPr>
              <w:t>24</w:t>
            </w:r>
          </w:p>
        </w:tc>
        <w:tc>
          <w:tcPr>
            <w:tcW w:w="1455" w:type="dxa"/>
            <w:tcBorders>
              <w:top w:val="single" w:sz="2" w:space="0" w:color="000001"/>
              <w:left w:val="single" w:sz="2" w:space="0" w:color="000001"/>
              <w:bottom w:val="single" w:sz="2" w:space="0" w:color="000001"/>
            </w:tcBorders>
            <w:shd w:val="clear" w:color="auto" w:fill="auto"/>
            <w:tcMar>
              <w:left w:w="21" w:type="dxa"/>
            </w:tcMar>
          </w:tcPr>
          <w:p w14:paraId="7DCC5094" w14:textId="0A21430C" w:rsidR="00A43D8C" w:rsidRDefault="001A4574">
            <w:pPr>
              <w:jc w:val="center"/>
              <w:rPr>
                <w:rFonts w:ascii="Times New Roman" w:hAnsi="Times New Roman"/>
                <w:sz w:val="18"/>
                <w:szCs w:val="18"/>
              </w:rPr>
            </w:pPr>
            <w:r>
              <w:rPr>
                <w:rFonts w:ascii="Times New Roman" w:hAnsi="Times New Roman"/>
                <w:sz w:val="18"/>
                <w:szCs w:val="18"/>
              </w:rPr>
              <w:t>8.7</w:t>
            </w:r>
            <w:r w:rsidR="000A7B87">
              <w:rPr>
                <w:rFonts w:ascii="Times New Roman" w:hAnsi="Times New Roman"/>
                <w:sz w:val="18"/>
                <w:szCs w:val="18"/>
              </w:rPr>
              <w:t>5</w:t>
            </w:r>
            <w:r>
              <w:rPr>
                <w:rFonts w:ascii="Times New Roman" w:hAnsi="Times New Roman"/>
                <w:sz w:val="18"/>
                <w:szCs w:val="18"/>
              </w:rPr>
              <w:t>/16.0</w:t>
            </w:r>
            <w:r w:rsidR="000A7B87">
              <w:rPr>
                <w:rFonts w:ascii="Times New Roman" w:hAnsi="Times New Roman"/>
                <w:sz w:val="18"/>
                <w:szCs w:val="18"/>
              </w:rPr>
              <w:t>2</w:t>
            </w:r>
          </w:p>
        </w:tc>
        <w:tc>
          <w:tcPr>
            <w:tcW w:w="1540" w:type="dxa"/>
            <w:tcBorders>
              <w:top w:val="single" w:sz="2" w:space="0" w:color="000001"/>
              <w:left w:val="single" w:sz="2" w:space="0" w:color="000001"/>
              <w:bottom w:val="single" w:sz="2" w:space="0" w:color="000001"/>
            </w:tcBorders>
            <w:shd w:val="clear" w:color="auto" w:fill="auto"/>
            <w:tcMar>
              <w:left w:w="21" w:type="dxa"/>
            </w:tcMar>
          </w:tcPr>
          <w:p w14:paraId="223C2877" w14:textId="5FF6FDE3" w:rsidR="00A43D8C" w:rsidRDefault="001A4574">
            <w:pPr>
              <w:jc w:val="center"/>
              <w:rPr>
                <w:rFonts w:ascii="Times New Roman" w:hAnsi="Times New Roman"/>
                <w:sz w:val="18"/>
                <w:szCs w:val="18"/>
              </w:rPr>
            </w:pPr>
            <w:r>
              <w:rPr>
                <w:rFonts w:ascii="Times New Roman" w:hAnsi="Times New Roman"/>
                <w:sz w:val="18"/>
                <w:szCs w:val="18"/>
              </w:rPr>
              <w:t>8.8</w:t>
            </w:r>
            <w:r w:rsidR="000A7B87">
              <w:rPr>
                <w:rFonts w:ascii="Times New Roman" w:hAnsi="Times New Roman"/>
                <w:sz w:val="18"/>
                <w:szCs w:val="18"/>
              </w:rPr>
              <w:t>0</w:t>
            </w:r>
            <w:r>
              <w:rPr>
                <w:rFonts w:ascii="Times New Roman" w:hAnsi="Times New Roman"/>
                <w:sz w:val="18"/>
                <w:szCs w:val="18"/>
              </w:rPr>
              <w:t>/9.9</w:t>
            </w:r>
            <w:r w:rsidR="000A7B87">
              <w:rPr>
                <w:rFonts w:ascii="Times New Roman" w:hAnsi="Times New Roman"/>
                <w:sz w:val="18"/>
                <w:szCs w:val="18"/>
              </w:rPr>
              <w:t>3</w:t>
            </w:r>
          </w:p>
        </w:tc>
        <w:tc>
          <w:tcPr>
            <w:tcW w:w="1720" w:type="dxa"/>
            <w:tcBorders>
              <w:top w:val="single" w:sz="2" w:space="0" w:color="000001"/>
              <w:left w:val="single" w:sz="2" w:space="0" w:color="000001"/>
              <w:bottom w:val="single" w:sz="2" w:space="0" w:color="000001"/>
            </w:tcBorders>
            <w:shd w:val="clear" w:color="auto" w:fill="auto"/>
            <w:tcMar>
              <w:left w:w="21" w:type="dxa"/>
            </w:tcMar>
          </w:tcPr>
          <w:p w14:paraId="78E929E1" w14:textId="7CF67D30" w:rsidR="00A43D8C" w:rsidRDefault="001A4574">
            <w:pPr>
              <w:jc w:val="center"/>
              <w:rPr>
                <w:rFonts w:ascii="Times New Roman" w:hAnsi="Times New Roman"/>
                <w:sz w:val="18"/>
                <w:szCs w:val="18"/>
              </w:rPr>
            </w:pPr>
            <w:r>
              <w:rPr>
                <w:rFonts w:ascii="Times New Roman" w:hAnsi="Times New Roman"/>
                <w:sz w:val="18"/>
                <w:szCs w:val="18"/>
              </w:rPr>
              <w:t>20.6</w:t>
            </w:r>
            <w:r w:rsidR="000A7B87">
              <w:rPr>
                <w:rFonts w:ascii="Times New Roman" w:hAnsi="Times New Roman"/>
                <w:sz w:val="18"/>
                <w:szCs w:val="18"/>
              </w:rPr>
              <w:t>9</w:t>
            </w:r>
            <w:r>
              <w:rPr>
                <w:rFonts w:ascii="Times New Roman" w:hAnsi="Times New Roman"/>
                <w:sz w:val="18"/>
                <w:szCs w:val="18"/>
              </w:rPr>
              <w:t>/61.0</w:t>
            </w:r>
            <w:r w:rsidR="000A7B87">
              <w:rPr>
                <w:rFonts w:ascii="Times New Roman" w:hAnsi="Times New Roman"/>
                <w:sz w:val="18"/>
                <w:szCs w:val="18"/>
              </w:rPr>
              <w:t>6</w:t>
            </w:r>
          </w:p>
        </w:tc>
        <w:tc>
          <w:tcPr>
            <w:tcW w:w="1720" w:type="dxa"/>
            <w:tcBorders>
              <w:top w:val="single" w:sz="2" w:space="0" w:color="000001"/>
              <w:left w:val="single" w:sz="2" w:space="0" w:color="000001"/>
              <w:bottom w:val="single" w:sz="2" w:space="0" w:color="000001"/>
            </w:tcBorders>
            <w:shd w:val="clear" w:color="auto" w:fill="auto"/>
            <w:tcMar>
              <w:left w:w="21" w:type="dxa"/>
            </w:tcMar>
          </w:tcPr>
          <w:p w14:paraId="23F895F9" w14:textId="79E5B458" w:rsidR="00A43D8C" w:rsidRDefault="001A4574">
            <w:pPr>
              <w:jc w:val="center"/>
              <w:rPr>
                <w:rFonts w:ascii="Times New Roman" w:hAnsi="Times New Roman"/>
                <w:sz w:val="18"/>
                <w:szCs w:val="18"/>
              </w:rPr>
            </w:pPr>
            <w:r>
              <w:rPr>
                <w:rFonts w:ascii="Times New Roman" w:hAnsi="Times New Roman"/>
                <w:sz w:val="18"/>
                <w:szCs w:val="18"/>
              </w:rPr>
              <w:t>18.2</w:t>
            </w:r>
            <w:r w:rsidR="000A7B87">
              <w:rPr>
                <w:rFonts w:ascii="Times New Roman" w:hAnsi="Times New Roman"/>
                <w:sz w:val="18"/>
                <w:szCs w:val="18"/>
              </w:rPr>
              <w:t>6</w:t>
            </w:r>
            <w:r>
              <w:rPr>
                <w:rFonts w:ascii="Times New Roman" w:hAnsi="Times New Roman"/>
                <w:sz w:val="18"/>
                <w:szCs w:val="18"/>
              </w:rPr>
              <w:t>/21.3</w:t>
            </w:r>
            <w:r w:rsidR="000A7B87">
              <w:rPr>
                <w:rFonts w:ascii="Times New Roman" w:hAnsi="Times New Roman"/>
                <w:sz w:val="18"/>
                <w:szCs w:val="18"/>
              </w:rPr>
              <w:t>7</w:t>
            </w:r>
          </w:p>
        </w:tc>
        <w:tc>
          <w:tcPr>
            <w:tcW w:w="1217" w:type="dxa"/>
            <w:tcBorders>
              <w:top w:val="single" w:sz="2" w:space="0" w:color="000001"/>
              <w:left w:val="single" w:sz="2" w:space="0" w:color="000001"/>
              <w:bottom w:val="single" w:sz="2" w:space="0" w:color="000001"/>
            </w:tcBorders>
            <w:shd w:val="clear" w:color="auto" w:fill="auto"/>
            <w:tcMar>
              <w:left w:w="21" w:type="dxa"/>
            </w:tcMar>
          </w:tcPr>
          <w:p w14:paraId="129E4767" w14:textId="77777777" w:rsidR="00A43D8C" w:rsidRDefault="001A4574">
            <w:pPr>
              <w:jc w:val="center"/>
              <w:rPr>
                <w:rFonts w:ascii="Times New Roman" w:hAnsi="Times New Roman"/>
                <w:sz w:val="18"/>
                <w:szCs w:val="18"/>
              </w:rPr>
            </w:pPr>
            <w:r>
              <w:rPr>
                <w:rFonts w:ascii="Times New Roman" w:hAnsi="Times New Roman"/>
                <w:sz w:val="18"/>
                <w:szCs w:val="18"/>
              </w:rPr>
              <w:t>1(6)</w:t>
            </w:r>
          </w:p>
        </w:tc>
        <w:tc>
          <w:tcPr>
            <w:tcW w:w="1226" w:type="dxa"/>
            <w:tcBorders>
              <w:top w:val="single" w:sz="2" w:space="0" w:color="000001"/>
              <w:left w:val="single" w:sz="2" w:space="0" w:color="000001"/>
              <w:bottom w:val="single" w:sz="2" w:space="0" w:color="000001"/>
            </w:tcBorders>
            <w:shd w:val="clear" w:color="auto" w:fill="auto"/>
            <w:tcMar>
              <w:left w:w="21" w:type="dxa"/>
            </w:tcMar>
          </w:tcPr>
          <w:p w14:paraId="5D25FB01" w14:textId="3052005A" w:rsidR="00A43D8C" w:rsidRDefault="001A4574">
            <w:pPr>
              <w:jc w:val="center"/>
              <w:rPr>
                <w:rFonts w:ascii="Times New Roman" w:hAnsi="Times New Roman"/>
                <w:sz w:val="18"/>
                <w:szCs w:val="18"/>
              </w:rPr>
            </w:pPr>
            <w:r>
              <w:rPr>
                <w:rFonts w:ascii="Times New Roman" w:hAnsi="Times New Roman"/>
                <w:sz w:val="18"/>
                <w:szCs w:val="18"/>
              </w:rPr>
              <w:t>7(</w:t>
            </w:r>
            <w:r w:rsidR="000A7B87">
              <w:rPr>
                <w:rFonts w:ascii="Times New Roman" w:hAnsi="Times New Roman"/>
                <w:sz w:val="18"/>
                <w:szCs w:val="18"/>
              </w:rPr>
              <w:t>5</w:t>
            </w:r>
            <w:r>
              <w:rPr>
                <w:rFonts w:ascii="Times New Roman" w:hAnsi="Times New Roman"/>
                <w:sz w:val="18"/>
                <w:szCs w:val="18"/>
              </w:rPr>
              <w:t>)</w:t>
            </w:r>
          </w:p>
        </w:tc>
        <w:tc>
          <w:tcPr>
            <w:tcW w:w="1030"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14:paraId="151B453C" w14:textId="572DF973" w:rsidR="00A43D8C" w:rsidRDefault="000A7B87">
            <w:pPr>
              <w:jc w:val="center"/>
              <w:rPr>
                <w:rFonts w:ascii="Times New Roman" w:hAnsi="Times New Roman"/>
                <w:sz w:val="18"/>
                <w:szCs w:val="18"/>
              </w:rPr>
            </w:pPr>
            <w:r>
              <w:rPr>
                <w:rFonts w:ascii="Times New Roman" w:hAnsi="Times New Roman"/>
                <w:sz w:val="18"/>
                <w:szCs w:val="18"/>
              </w:rPr>
              <w:t>No</w:t>
            </w:r>
          </w:p>
        </w:tc>
      </w:tr>
      <w:tr w:rsidR="009055A6" w14:paraId="58A93054" w14:textId="77777777" w:rsidTr="000E5FE5">
        <w:tc>
          <w:tcPr>
            <w:tcW w:w="926" w:type="dxa"/>
            <w:vMerge/>
            <w:tcBorders>
              <w:top w:val="single" w:sz="2" w:space="0" w:color="000001"/>
              <w:left w:val="single" w:sz="2" w:space="0" w:color="000001"/>
              <w:bottom w:val="single" w:sz="2" w:space="0" w:color="000001"/>
            </w:tcBorders>
            <w:shd w:val="clear" w:color="auto" w:fill="auto"/>
            <w:tcMar>
              <w:left w:w="21" w:type="dxa"/>
            </w:tcMar>
          </w:tcPr>
          <w:p w14:paraId="5AAF9C8E" w14:textId="77777777" w:rsidR="00A43D8C" w:rsidRDefault="00A43D8C"/>
        </w:tc>
        <w:tc>
          <w:tcPr>
            <w:tcW w:w="1475" w:type="dxa"/>
            <w:vMerge/>
            <w:tcBorders>
              <w:top w:val="single" w:sz="2" w:space="0" w:color="000001"/>
              <w:left w:val="single" w:sz="2" w:space="0" w:color="000001"/>
              <w:bottom w:val="single" w:sz="2" w:space="0" w:color="000001"/>
            </w:tcBorders>
            <w:shd w:val="clear" w:color="auto" w:fill="auto"/>
            <w:tcMar>
              <w:left w:w="21" w:type="dxa"/>
            </w:tcMar>
          </w:tcPr>
          <w:p w14:paraId="1E15E33B" w14:textId="77777777" w:rsidR="00A43D8C" w:rsidRDefault="00A43D8C"/>
        </w:tc>
        <w:tc>
          <w:tcPr>
            <w:tcW w:w="1128" w:type="dxa"/>
            <w:tcBorders>
              <w:top w:val="single" w:sz="2" w:space="0" w:color="000001"/>
              <w:left w:val="single" w:sz="2" w:space="0" w:color="000001"/>
              <w:bottom w:val="single" w:sz="2" w:space="0" w:color="000001"/>
            </w:tcBorders>
            <w:shd w:val="clear" w:color="auto" w:fill="auto"/>
            <w:tcMar>
              <w:left w:w="21" w:type="dxa"/>
            </w:tcMar>
          </w:tcPr>
          <w:p w14:paraId="48BB1AA3" w14:textId="67E39607" w:rsidR="00A43D8C" w:rsidRDefault="000D1682">
            <w:pPr>
              <w:pStyle w:val="TabellenInhalt"/>
              <w:jc w:val="center"/>
              <w:rPr>
                <w:rFonts w:ascii="Times New Roman" w:hAnsi="Times New Roman"/>
                <w:i/>
                <w:iCs/>
                <w:sz w:val="18"/>
                <w:szCs w:val="18"/>
              </w:rPr>
            </w:pPr>
            <w:r>
              <w:rPr>
                <w:rFonts w:ascii="Times New Roman" w:hAnsi="Times New Roman"/>
                <w:i/>
                <w:iCs/>
                <w:sz w:val="18"/>
                <w:szCs w:val="18"/>
              </w:rPr>
              <w:t xml:space="preserve">M </w:t>
            </w:r>
            <w:r w:rsidRPr="00BA5A9B">
              <w:rPr>
                <w:rFonts w:ascii="Times New Roman" w:hAnsi="Times New Roman"/>
                <w:sz w:val="18"/>
                <w:szCs w:val="18"/>
                <w:vertAlign w:val="subscript"/>
              </w:rPr>
              <w:t>equal</w:t>
            </w:r>
          </w:p>
        </w:tc>
        <w:tc>
          <w:tcPr>
            <w:tcW w:w="1138" w:type="dxa"/>
            <w:tcBorders>
              <w:top w:val="single" w:sz="2" w:space="0" w:color="000001"/>
              <w:left w:val="single" w:sz="2" w:space="0" w:color="000001"/>
              <w:bottom w:val="single" w:sz="2" w:space="0" w:color="000001"/>
            </w:tcBorders>
            <w:shd w:val="clear" w:color="auto" w:fill="auto"/>
            <w:tcMar>
              <w:left w:w="21" w:type="dxa"/>
            </w:tcMar>
          </w:tcPr>
          <w:p w14:paraId="4CF9AEA3" w14:textId="77777777" w:rsidR="00A43D8C" w:rsidRDefault="001A4574">
            <w:pPr>
              <w:pStyle w:val="TabellenInhalt"/>
              <w:jc w:val="center"/>
              <w:rPr>
                <w:rFonts w:ascii="Times New Roman" w:hAnsi="Times New Roman"/>
                <w:sz w:val="18"/>
                <w:szCs w:val="18"/>
              </w:rPr>
            </w:pPr>
            <w:r>
              <w:rPr>
                <w:rFonts w:ascii="Times New Roman" w:hAnsi="Times New Roman"/>
                <w:sz w:val="18"/>
                <w:szCs w:val="18"/>
              </w:rPr>
              <w:t>18</w:t>
            </w:r>
          </w:p>
        </w:tc>
        <w:tc>
          <w:tcPr>
            <w:tcW w:w="1455" w:type="dxa"/>
            <w:tcBorders>
              <w:top w:val="single" w:sz="2" w:space="0" w:color="000001"/>
              <w:left w:val="single" w:sz="2" w:space="0" w:color="000001"/>
              <w:bottom w:val="single" w:sz="2" w:space="0" w:color="000001"/>
            </w:tcBorders>
            <w:shd w:val="clear" w:color="auto" w:fill="auto"/>
            <w:tcMar>
              <w:left w:w="21" w:type="dxa"/>
            </w:tcMar>
          </w:tcPr>
          <w:p w14:paraId="21AD91BC" w14:textId="0C99C16B" w:rsidR="00A43D8C" w:rsidRDefault="001A4574">
            <w:pPr>
              <w:jc w:val="center"/>
              <w:rPr>
                <w:rFonts w:ascii="Times New Roman" w:hAnsi="Times New Roman"/>
                <w:sz w:val="18"/>
                <w:szCs w:val="18"/>
              </w:rPr>
            </w:pPr>
            <w:r>
              <w:rPr>
                <w:rFonts w:ascii="Times New Roman" w:hAnsi="Times New Roman"/>
                <w:sz w:val="18"/>
                <w:szCs w:val="18"/>
              </w:rPr>
              <w:t>8.</w:t>
            </w:r>
            <w:r w:rsidR="009B5456">
              <w:rPr>
                <w:rFonts w:ascii="Times New Roman" w:hAnsi="Times New Roman"/>
                <w:sz w:val="18"/>
                <w:szCs w:val="18"/>
              </w:rPr>
              <w:t>7</w:t>
            </w:r>
            <w:r w:rsidR="003229EB">
              <w:rPr>
                <w:rFonts w:ascii="Times New Roman" w:hAnsi="Times New Roman"/>
                <w:sz w:val="18"/>
                <w:szCs w:val="18"/>
              </w:rPr>
              <w:t>1</w:t>
            </w:r>
            <w:r>
              <w:rPr>
                <w:rFonts w:ascii="Times New Roman" w:hAnsi="Times New Roman"/>
                <w:sz w:val="18"/>
                <w:szCs w:val="18"/>
              </w:rPr>
              <w:t>/1</w:t>
            </w:r>
            <w:r w:rsidR="000A7B87">
              <w:rPr>
                <w:rFonts w:ascii="Times New Roman" w:hAnsi="Times New Roman"/>
                <w:sz w:val="18"/>
                <w:szCs w:val="18"/>
              </w:rPr>
              <w:t>6.</w:t>
            </w:r>
            <w:r w:rsidR="003229EB">
              <w:rPr>
                <w:rFonts w:ascii="Times New Roman" w:hAnsi="Times New Roman"/>
                <w:sz w:val="18"/>
                <w:szCs w:val="18"/>
              </w:rPr>
              <w:t>09</w:t>
            </w:r>
          </w:p>
        </w:tc>
        <w:tc>
          <w:tcPr>
            <w:tcW w:w="1540" w:type="dxa"/>
            <w:tcBorders>
              <w:top w:val="single" w:sz="2" w:space="0" w:color="000001"/>
              <w:left w:val="single" w:sz="2" w:space="0" w:color="000001"/>
              <w:bottom w:val="single" w:sz="2" w:space="0" w:color="000001"/>
            </w:tcBorders>
            <w:shd w:val="clear" w:color="auto" w:fill="auto"/>
            <w:tcMar>
              <w:left w:w="21" w:type="dxa"/>
            </w:tcMar>
          </w:tcPr>
          <w:p w14:paraId="1ABCB011" w14:textId="2E02BE96" w:rsidR="00A43D8C" w:rsidRDefault="003229EB">
            <w:pPr>
              <w:jc w:val="center"/>
              <w:rPr>
                <w:rFonts w:ascii="Times New Roman" w:hAnsi="Times New Roman"/>
                <w:sz w:val="18"/>
                <w:szCs w:val="18"/>
              </w:rPr>
            </w:pPr>
            <w:r>
              <w:rPr>
                <w:rFonts w:ascii="Times New Roman" w:hAnsi="Times New Roman"/>
                <w:sz w:val="18"/>
                <w:szCs w:val="18"/>
              </w:rPr>
              <w:t>8.93</w:t>
            </w:r>
            <w:r w:rsidR="001A4574">
              <w:rPr>
                <w:rFonts w:ascii="Times New Roman" w:hAnsi="Times New Roman"/>
                <w:sz w:val="18"/>
                <w:szCs w:val="18"/>
              </w:rPr>
              <w:t>/10.</w:t>
            </w:r>
            <w:r w:rsidR="009B5456">
              <w:rPr>
                <w:rFonts w:ascii="Times New Roman" w:hAnsi="Times New Roman"/>
                <w:sz w:val="18"/>
                <w:szCs w:val="18"/>
              </w:rPr>
              <w:t>2</w:t>
            </w:r>
            <w:r w:rsidR="003C42D2">
              <w:rPr>
                <w:rFonts w:ascii="Times New Roman" w:hAnsi="Times New Roman"/>
                <w:sz w:val="18"/>
                <w:szCs w:val="18"/>
              </w:rPr>
              <w:t>2</w:t>
            </w:r>
          </w:p>
        </w:tc>
        <w:tc>
          <w:tcPr>
            <w:tcW w:w="1720" w:type="dxa"/>
            <w:tcBorders>
              <w:top w:val="single" w:sz="2" w:space="0" w:color="000001"/>
              <w:left w:val="single" w:sz="2" w:space="0" w:color="000001"/>
              <w:bottom w:val="single" w:sz="2" w:space="0" w:color="000001"/>
            </w:tcBorders>
            <w:shd w:val="clear" w:color="auto" w:fill="auto"/>
            <w:tcMar>
              <w:left w:w="21" w:type="dxa"/>
            </w:tcMar>
          </w:tcPr>
          <w:p w14:paraId="53BB3CB0" w14:textId="0BAA1EAA" w:rsidR="00A43D8C" w:rsidRDefault="003229EB">
            <w:pPr>
              <w:jc w:val="center"/>
              <w:rPr>
                <w:rFonts w:ascii="Times New Roman" w:hAnsi="Times New Roman"/>
                <w:sz w:val="18"/>
                <w:szCs w:val="18"/>
              </w:rPr>
            </w:pPr>
            <w:r>
              <w:rPr>
                <w:rFonts w:ascii="Times New Roman" w:hAnsi="Times New Roman"/>
                <w:sz w:val="18"/>
                <w:szCs w:val="18"/>
              </w:rPr>
              <w:t>19.</w:t>
            </w:r>
            <w:r w:rsidR="003C42D2">
              <w:rPr>
                <w:rFonts w:ascii="Times New Roman" w:hAnsi="Times New Roman"/>
                <w:sz w:val="18"/>
                <w:szCs w:val="18"/>
              </w:rPr>
              <w:t>36</w:t>
            </w:r>
            <w:r w:rsidR="001A4574">
              <w:rPr>
                <w:rFonts w:ascii="Times New Roman" w:hAnsi="Times New Roman"/>
                <w:sz w:val="18"/>
                <w:szCs w:val="18"/>
              </w:rPr>
              <w:t>/6</w:t>
            </w:r>
            <w:r w:rsidR="003C42D2">
              <w:rPr>
                <w:rFonts w:ascii="Times New Roman" w:hAnsi="Times New Roman"/>
                <w:sz w:val="18"/>
                <w:szCs w:val="18"/>
              </w:rPr>
              <w:t>2.84</w:t>
            </w:r>
          </w:p>
        </w:tc>
        <w:tc>
          <w:tcPr>
            <w:tcW w:w="1720" w:type="dxa"/>
            <w:tcBorders>
              <w:top w:val="single" w:sz="2" w:space="0" w:color="000001"/>
              <w:left w:val="single" w:sz="2" w:space="0" w:color="000001"/>
              <w:bottom w:val="single" w:sz="2" w:space="0" w:color="000001"/>
            </w:tcBorders>
            <w:shd w:val="clear" w:color="auto" w:fill="auto"/>
            <w:tcMar>
              <w:left w:w="21" w:type="dxa"/>
            </w:tcMar>
          </w:tcPr>
          <w:p w14:paraId="511414D6" w14:textId="1E01BB61" w:rsidR="00A43D8C" w:rsidRDefault="003C42D2">
            <w:pPr>
              <w:jc w:val="center"/>
              <w:rPr>
                <w:rFonts w:ascii="Times New Roman" w:hAnsi="Times New Roman"/>
                <w:sz w:val="18"/>
                <w:szCs w:val="18"/>
              </w:rPr>
            </w:pPr>
            <w:r>
              <w:rPr>
                <w:rFonts w:ascii="Times New Roman" w:hAnsi="Times New Roman"/>
                <w:sz w:val="18"/>
                <w:szCs w:val="18"/>
              </w:rPr>
              <w:t>19.36</w:t>
            </w:r>
            <w:r w:rsidR="001A4574">
              <w:rPr>
                <w:rFonts w:ascii="Times New Roman" w:hAnsi="Times New Roman"/>
                <w:sz w:val="18"/>
                <w:szCs w:val="18"/>
              </w:rPr>
              <w:t>/2</w:t>
            </w:r>
            <w:r w:rsidR="009B5456">
              <w:rPr>
                <w:rFonts w:ascii="Times New Roman" w:hAnsi="Times New Roman"/>
                <w:sz w:val="18"/>
                <w:szCs w:val="18"/>
              </w:rPr>
              <w:t>3.</w:t>
            </w:r>
            <w:r>
              <w:rPr>
                <w:rFonts w:ascii="Times New Roman" w:hAnsi="Times New Roman"/>
                <w:sz w:val="18"/>
                <w:szCs w:val="18"/>
              </w:rPr>
              <w:t>59</w:t>
            </w:r>
          </w:p>
        </w:tc>
        <w:tc>
          <w:tcPr>
            <w:tcW w:w="1217" w:type="dxa"/>
            <w:tcBorders>
              <w:top w:val="single" w:sz="2" w:space="0" w:color="000001"/>
              <w:left w:val="single" w:sz="2" w:space="0" w:color="000001"/>
              <w:bottom w:val="single" w:sz="2" w:space="0" w:color="000001"/>
            </w:tcBorders>
            <w:shd w:val="clear" w:color="auto" w:fill="auto"/>
            <w:tcMar>
              <w:left w:w="21" w:type="dxa"/>
            </w:tcMar>
          </w:tcPr>
          <w:p w14:paraId="0A703AF9" w14:textId="1AF73C9D" w:rsidR="00A43D8C" w:rsidRDefault="001A4574">
            <w:pPr>
              <w:jc w:val="center"/>
              <w:rPr>
                <w:rFonts w:ascii="Times New Roman" w:hAnsi="Times New Roman"/>
                <w:sz w:val="18"/>
                <w:szCs w:val="18"/>
              </w:rPr>
            </w:pPr>
            <w:r>
              <w:rPr>
                <w:rFonts w:ascii="Times New Roman" w:hAnsi="Times New Roman"/>
                <w:sz w:val="18"/>
                <w:szCs w:val="18"/>
              </w:rPr>
              <w:t>2.3(</w:t>
            </w:r>
            <w:r w:rsidR="003C42D2">
              <w:rPr>
                <w:rFonts w:ascii="Times New Roman" w:hAnsi="Times New Roman"/>
                <w:sz w:val="18"/>
                <w:szCs w:val="18"/>
              </w:rPr>
              <w:t>2</w:t>
            </w:r>
            <w:r>
              <w:rPr>
                <w:rFonts w:ascii="Times New Roman" w:hAnsi="Times New Roman"/>
                <w:sz w:val="18"/>
                <w:szCs w:val="18"/>
              </w:rPr>
              <w:t>)</w:t>
            </w:r>
          </w:p>
        </w:tc>
        <w:tc>
          <w:tcPr>
            <w:tcW w:w="1226" w:type="dxa"/>
            <w:tcBorders>
              <w:top w:val="single" w:sz="2" w:space="0" w:color="000001"/>
              <w:left w:val="single" w:sz="2" w:space="0" w:color="000001"/>
              <w:bottom w:val="single" w:sz="2" w:space="0" w:color="000001"/>
            </w:tcBorders>
            <w:shd w:val="clear" w:color="auto" w:fill="auto"/>
            <w:tcMar>
              <w:left w:w="21" w:type="dxa"/>
            </w:tcMar>
          </w:tcPr>
          <w:p w14:paraId="0E932526" w14:textId="578995A7" w:rsidR="00A43D8C" w:rsidRDefault="001A4574">
            <w:pPr>
              <w:jc w:val="center"/>
              <w:rPr>
                <w:rFonts w:ascii="Times New Roman" w:hAnsi="Times New Roman"/>
                <w:sz w:val="18"/>
                <w:szCs w:val="18"/>
              </w:rPr>
            </w:pPr>
            <w:r>
              <w:rPr>
                <w:rFonts w:ascii="Times New Roman" w:hAnsi="Times New Roman"/>
                <w:sz w:val="18"/>
                <w:szCs w:val="18"/>
              </w:rPr>
              <w:t>4.7(</w:t>
            </w:r>
            <w:r w:rsidR="003C42D2">
              <w:rPr>
                <w:rFonts w:ascii="Times New Roman" w:hAnsi="Times New Roman"/>
                <w:sz w:val="18"/>
                <w:szCs w:val="18"/>
              </w:rPr>
              <w:t>1</w:t>
            </w:r>
            <w:r>
              <w:rPr>
                <w:rFonts w:ascii="Times New Roman" w:hAnsi="Times New Roman"/>
                <w:sz w:val="18"/>
                <w:szCs w:val="18"/>
              </w:rPr>
              <w:t>)</w:t>
            </w:r>
          </w:p>
        </w:tc>
        <w:tc>
          <w:tcPr>
            <w:tcW w:w="1030"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14:paraId="3E04C93E" w14:textId="2F9835D4" w:rsidR="00A43D8C" w:rsidRDefault="00FC796C">
            <w:pPr>
              <w:jc w:val="center"/>
              <w:rPr>
                <w:rFonts w:ascii="Times New Roman" w:hAnsi="Times New Roman"/>
                <w:sz w:val="18"/>
                <w:szCs w:val="18"/>
              </w:rPr>
            </w:pPr>
            <w:r>
              <w:rPr>
                <w:rFonts w:ascii="Times New Roman" w:hAnsi="Times New Roman"/>
                <w:sz w:val="18"/>
                <w:szCs w:val="18"/>
              </w:rPr>
              <w:t>N</w:t>
            </w:r>
            <w:r w:rsidR="001A4574">
              <w:rPr>
                <w:rFonts w:ascii="Times New Roman" w:hAnsi="Times New Roman"/>
                <w:sz w:val="18"/>
                <w:szCs w:val="18"/>
              </w:rPr>
              <w:t>o</w:t>
            </w:r>
          </w:p>
        </w:tc>
      </w:tr>
      <w:tr w:rsidR="009055A6" w14:paraId="25BAB84D" w14:textId="77777777" w:rsidTr="00462F1B">
        <w:tc>
          <w:tcPr>
            <w:tcW w:w="926" w:type="dxa"/>
            <w:vMerge/>
            <w:tcBorders>
              <w:top w:val="single" w:sz="2" w:space="0" w:color="000001"/>
              <w:left w:val="single" w:sz="2" w:space="0" w:color="000001"/>
              <w:bottom w:val="single" w:sz="2" w:space="0" w:color="000001"/>
            </w:tcBorders>
            <w:shd w:val="clear" w:color="auto" w:fill="auto"/>
            <w:tcMar>
              <w:left w:w="21" w:type="dxa"/>
            </w:tcMar>
          </w:tcPr>
          <w:p w14:paraId="08FA6BE2" w14:textId="77777777" w:rsidR="00B45524" w:rsidRDefault="00B45524"/>
        </w:tc>
        <w:tc>
          <w:tcPr>
            <w:tcW w:w="1475" w:type="dxa"/>
            <w:vMerge/>
            <w:tcBorders>
              <w:top w:val="single" w:sz="2" w:space="0" w:color="000001"/>
              <w:left w:val="single" w:sz="2" w:space="0" w:color="000001"/>
              <w:bottom w:val="single" w:sz="2" w:space="0" w:color="000001"/>
            </w:tcBorders>
            <w:shd w:val="clear" w:color="auto" w:fill="auto"/>
            <w:tcMar>
              <w:left w:w="21" w:type="dxa"/>
            </w:tcMar>
          </w:tcPr>
          <w:p w14:paraId="0A096172" w14:textId="77777777" w:rsidR="00B45524" w:rsidRDefault="00B45524"/>
        </w:tc>
        <w:tc>
          <w:tcPr>
            <w:tcW w:w="1128" w:type="dxa"/>
            <w:tcBorders>
              <w:top w:val="single" w:sz="2" w:space="0" w:color="000001"/>
              <w:left w:val="single" w:sz="2" w:space="0" w:color="000001"/>
              <w:bottom w:val="single" w:sz="2" w:space="0" w:color="000001"/>
            </w:tcBorders>
            <w:shd w:val="clear" w:color="auto" w:fill="auto"/>
            <w:tcMar>
              <w:left w:w="21" w:type="dxa"/>
            </w:tcMar>
          </w:tcPr>
          <w:p w14:paraId="24EC0990" w14:textId="03D151B6" w:rsidR="00B45524" w:rsidRDefault="000D1682">
            <w:pPr>
              <w:pStyle w:val="TabellenInhalt"/>
              <w:jc w:val="center"/>
              <w:rPr>
                <w:rFonts w:ascii="Times New Roman" w:hAnsi="Times New Roman"/>
                <w:i/>
                <w:iCs/>
                <w:sz w:val="18"/>
                <w:szCs w:val="18"/>
              </w:rPr>
            </w:pPr>
            <w:r>
              <w:rPr>
                <w:rFonts w:ascii="Times New Roman" w:hAnsi="Times New Roman"/>
                <w:i/>
                <w:iCs/>
                <w:sz w:val="18"/>
                <w:szCs w:val="18"/>
              </w:rPr>
              <w:t xml:space="preserve">M </w:t>
            </w:r>
            <w:r w:rsidRPr="00BA5A9B">
              <w:rPr>
                <w:rFonts w:ascii="Times New Roman" w:hAnsi="Times New Roman"/>
                <w:sz w:val="18"/>
                <w:szCs w:val="18"/>
                <w:vertAlign w:val="subscript"/>
              </w:rPr>
              <w:t>rot</w:t>
            </w:r>
          </w:p>
        </w:tc>
        <w:tc>
          <w:tcPr>
            <w:tcW w:w="1138" w:type="dxa"/>
            <w:tcBorders>
              <w:top w:val="single" w:sz="2" w:space="0" w:color="000001"/>
              <w:left w:val="single" w:sz="2" w:space="0" w:color="000001"/>
              <w:bottom w:val="single" w:sz="2" w:space="0" w:color="000001"/>
            </w:tcBorders>
            <w:shd w:val="clear" w:color="auto" w:fill="auto"/>
            <w:tcMar>
              <w:left w:w="21" w:type="dxa"/>
            </w:tcMar>
          </w:tcPr>
          <w:p w14:paraId="0E37A72B" w14:textId="77777777" w:rsidR="00B45524" w:rsidRDefault="00B45524">
            <w:pPr>
              <w:pStyle w:val="TabellenInhalt"/>
              <w:jc w:val="center"/>
              <w:rPr>
                <w:rFonts w:ascii="Times New Roman" w:hAnsi="Times New Roman"/>
                <w:sz w:val="18"/>
                <w:szCs w:val="18"/>
              </w:rPr>
            </w:pPr>
            <w:r>
              <w:rPr>
                <w:rFonts w:ascii="Times New Roman" w:hAnsi="Times New Roman"/>
                <w:sz w:val="18"/>
                <w:szCs w:val="18"/>
              </w:rPr>
              <w:t>17</w:t>
            </w:r>
          </w:p>
        </w:tc>
        <w:tc>
          <w:tcPr>
            <w:tcW w:w="1455" w:type="dxa"/>
            <w:tcBorders>
              <w:top w:val="single" w:sz="2" w:space="0" w:color="000001"/>
              <w:left w:val="single" w:sz="2" w:space="0" w:color="000001"/>
              <w:bottom w:val="single" w:sz="2" w:space="0" w:color="000001"/>
            </w:tcBorders>
            <w:shd w:val="clear" w:color="auto" w:fill="auto"/>
            <w:tcMar>
              <w:left w:w="21" w:type="dxa"/>
            </w:tcMar>
          </w:tcPr>
          <w:p w14:paraId="0814C589" w14:textId="16E743CE" w:rsidR="00B45524" w:rsidRDefault="00B45524">
            <w:pPr>
              <w:jc w:val="center"/>
              <w:rPr>
                <w:rFonts w:ascii="Times New Roman" w:hAnsi="Times New Roman"/>
                <w:sz w:val="18"/>
                <w:szCs w:val="18"/>
              </w:rPr>
            </w:pPr>
            <w:r>
              <w:rPr>
                <w:rFonts w:ascii="Times New Roman" w:hAnsi="Times New Roman"/>
                <w:sz w:val="18"/>
                <w:szCs w:val="18"/>
              </w:rPr>
              <w:t>8.8</w:t>
            </w:r>
            <w:r w:rsidR="00C8304E">
              <w:rPr>
                <w:rFonts w:ascii="Times New Roman" w:hAnsi="Times New Roman"/>
                <w:sz w:val="18"/>
                <w:szCs w:val="18"/>
              </w:rPr>
              <w:t>7</w:t>
            </w:r>
            <w:r>
              <w:rPr>
                <w:rFonts w:ascii="Times New Roman" w:hAnsi="Times New Roman"/>
                <w:sz w:val="18"/>
                <w:szCs w:val="18"/>
              </w:rPr>
              <w:t>/16.</w:t>
            </w:r>
            <w:r w:rsidR="00135C14">
              <w:rPr>
                <w:rFonts w:ascii="Times New Roman" w:hAnsi="Times New Roman"/>
                <w:sz w:val="18"/>
                <w:szCs w:val="18"/>
              </w:rPr>
              <w:t>24</w:t>
            </w:r>
          </w:p>
        </w:tc>
        <w:tc>
          <w:tcPr>
            <w:tcW w:w="1540" w:type="dxa"/>
            <w:tcBorders>
              <w:top w:val="single" w:sz="2" w:space="0" w:color="000001"/>
              <w:left w:val="single" w:sz="2" w:space="0" w:color="000001"/>
              <w:bottom w:val="single" w:sz="2" w:space="0" w:color="000001"/>
            </w:tcBorders>
            <w:shd w:val="clear" w:color="auto" w:fill="auto"/>
            <w:tcMar>
              <w:left w:w="21" w:type="dxa"/>
            </w:tcMar>
          </w:tcPr>
          <w:p w14:paraId="1FEAD2FE" w14:textId="03BFD925" w:rsidR="00B45524" w:rsidRDefault="00B45524">
            <w:pPr>
              <w:jc w:val="center"/>
              <w:rPr>
                <w:rFonts w:ascii="Times New Roman" w:hAnsi="Times New Roman"/>
                <w:sz w:val="18"/>
                <w:szCs w:val="18"/>
              </w:rPr>
            </w:pPr>
            <w:r>
              <w:rPr>
                <w:rFonts w:ascii="Times New Roman" w:hAnsi="Times New Roman"/>
                <w:sz w:val="18"/>
                <w:szCs w:val="18"/>
              </w:rPr>
              <w:t>9.3</w:t>
            </w:r>
            <w:r w:rsidR="00C8304E">
              <w:rPr>
                <w:rFonts w:ascii="Times New Roman" w:hAnsi="Times New Roman"/>
                <w:sz w:val="18"/>
                <w:szCs w:val="18"/>
              </w:rPr>
              <w:t>2</w:t>
            </w:r>
            <w:r>
              <w:rPr>
                <w:rFonts w:ascii="Times New Roman" w:hAnsi="Times New Roman"/>
                <w:sz w:val="18"/>
                <w:szCs w:val="18"/>
              </w:rPr>
              <w:t>/10.</w:t>
            </w:r>
            <w:r w:rsidR="00C8304E">
              <w:rPr>
                <w:rFonts w:ascii="Times New Roman" w:hAnsi="Times New Roman"/>
                <w:sz w:val="18"/>
                <w:szCs w:val="18"/>
              </w:rPr>
              <w:t>49</w:t>
            </w:r>
          </w:p>
        </w:tc>
        <w:tc>
          <w:tcPr>
            <w:tcW w:w="1720" w:type="dxa"/>
            <w:tcBorders>
              <w:top w:val="single" w:sz="2" w:space="0" w:color="000001"/>
              <w:left w:val="single" w:sz="2" w:space="0" w:color="000001"/>
              <w:bottom w:val="single" w:sz="2" w:space="0" w:color="000001"/>
            </w:tcBorders>
            <w:shd w:val="clear" w:color="auto" w:fill="auto"/>
            <w:tcMar>
              <w:left w:w="21" w:type="dxa"/>
            </w:tcMar>
          </w:tcPr>
          <w:p w14:paraId="0EAD12EC" w14:textId="7D1CF18F" w:rsidR="00B45524" w:rsidRDefault="00B45524">
            <w:pPr>
              <w:jc w:val="center"/>
              <w:rPr>
                <w:rFonts w:ascii="Times New Roman" w:hAnsi="Times New Roman"/>
                <w:sz w:val="18"/>
                <w:szCs w:val="18"/>
              </w:rPr>
            </w:pPr>
            <w:r>
              <w:rPr>
                <w:rFonts w:ascii="Times New Roman" w:hAnsi="Times New Roman"/>
                <w:sz w:val="18"/>
                <w:szCs w:val="18"/>
              </w:rPr>
              <w:t>23.</w:t>
            </w:r>
            <w:r w:rsidR="00C8304E">
              <w:rPr>
                <w:rFonts w:ascii="Times New Roman" w:hAnsi="Times New Roman"/>
                <w:sz w:val="18"/>
                <w:szCs w:val="18"/>
              </w:rPr>
              <w:t>8</w:t>
            </w:r>
            <w:r w:rsidR="00135C14">
              <w:rPr>
                <w:rFonts w:ascii="Times New Roman" w:hAnsi="Times New Roman"/>
                <w:sz w:val="18"/>
                <w:szCs w:val="18"/>
              </w:rPr>
              <w:t>2</w:t>
            </w:r>
            <w:r>
              <w:rPr>
                <w:rFonts w:ascii="Times New Roman" w:hAnsi="Times New Roman"/>
                <w:sz w:val="18"/>
                <w:szCs w:val="18"/>
              </w:rPr>
              <w:t>/6</w:t>
            </w:r>
            <w:r w:rsidR="00C8304E">
              <w:rPr>
                <w:rFonts w:ascii="Times New Roman" w:hAnsi="Times New Roman"/>
                <w:sz w:val="18"/>
                <w:szCs w:val="18"/>
              </w:rPr>
              <w:t>6.</w:t>
            </w:r>
            <w:r w:rsidR="00135C14">
              <w:rPr>
                <w:rFonts w:ascii="Times New Roman" w:hAnsi="Times New Roman"/>
                <w:sz w:val="18"/>
                <w:szCs w:val="18"/>
              </w:rPr>
              <w:t>16</w:t>
            </w:r>
          </w:p>
        </w:tc>
        <w:tc>
          <w:tcPr>
            <w:tcW w:w="1720" w:type="dxa"/>
            <w:tcBorders>
              <w:top w:val="single" w:sz="2" w:space="0" w:color="000001"/>
              <w:left w:val="single" w:sz="2" w:space="0" w:color="000001"/>
              <w:bottom w:val="single" w:sz="2" w:space="0" w:color="000001"/>
            </w:tcBorders>
            <w:shd w:val="clear" w:color="auto" w:fill="auto"/>
            <w:tcMar>
              <w:left w:w="21" w:type="dxa"/>
            </w:tcMar>
          </w:tcPr>
          <w:p w14:paraId="20BBA780" w14:textId="58985C8E" w:rsidR="00B45524" w:rsidRDefault="00B45524">
            <w:pPr>
              <w:jc w:val="center"/>
              <w:rPr>
                <w:rFonts w:ascii="Times New Roman" w:hAnsi="Times New Roman"/>
                <w:sz w:val="18"/>
                <w:szCs w:val="18"/>
              </w:rPr>
            </w:pPr>
            <w:r>
              <w:rPr>
                <w:rFonts w:ascii="Times New Roman" w:hAnsi="Times New Roman"/>
                <w:sz w:val="18"/>
                <w:szCs w:val="18"/>
              </w:rPr>
              <w:t>22.</w:t>
            </w:r>
            <w:r w:rsidR="00C8304E">
              <w:rPr>
                <w:rFonts w:ascii="Times New Roman" w:hAnsi="Times New Roman"/>
                <w:sz w:val="18"/>
                <w:szCs w:val="18"/>
              </w:rPr>
              <w:t>3</w:t>
            </w:r>
            <w:r w:rsidR="00135C14">
              <w:rPr>
                <w:rFonts w:ascii="Times New Roman" w:hAnsi="Times New Roman"/>
                <w:sz w:val="18"/>
                <w:szCs w:val="18"/>
              </w:rPr>
              <w:t>4</w:t>
            </w:r>
            <w:r>
              <w:rPr>
                <w:rFonts w:ascii="Times New Roman" w:hAnsi="Times New Roman"/>
                <w:sz w:val="18"/>
                <w:szCs w:val="18"/>
              </w:rPr>
              <w:t>/25.</w:t>
            </w:r>
            <w:r w:rsidR="00C8304E">
              <w:rPr>
                <w:rFonts w:ascii="Times New Roman" w:hAnsi="Times New Roman"/>
                <w:sz w:val="18"/>
                <w:szCs w:val="18"/>
              </w:rPr>
              <w:t>5</w:t>
            </w:r>
            <w:r w:rsidR="00135C14">
              <w:rPr>
                <w:rFonts w:ascii="Times New Roman" w:hAnsi="Times New Roman"/>
                <w:sz w:val="18"/>
                <w:szCs w:val="18"/>
              </w:rPr>
              <w:t>8</w:t>
            </w:r>
          </w:p>
        </w:tc>
        <w:tc>
          <w:tcPr>
            <w:tcW w:w="2443" w:type="dxa"/>
            <w:gridSpan w:val="2"/>
            <w:tcBorders>
              <w:top w:val="single" w:sz="2" w:space="0" w:color="000001"/>
              <w:left w:val="single" w:sz="2" w:space="0" w:color="000001"/>
              <w:bottom w:val="single" w:sz="2" w:space="0" w:color="000001"/>
            </w:tcBorders>
            <w:shd w:val="clear" w:color="auto" w:fill="auto"/>
            <w:tcMar>
              <w:left w:w="21" w:type="dxa"/>
            </w:tcMar>
          </w:tcPr>
          <w:p w14:paraId="0B1E1E58" w14:textId="22E5E42C" w:rsidR="00B45524" w:rsidRDefault="00B45524">
            <w:pPr>
              <w:jc w:val="center"/>
              <w:rPr>
                <w:rFonts w:ascii="Times New Roman" w:hAnsi="Times New Roman"/>
                <w:sz w:val="18"/>
                <w:szCs w:val="18"/>
              </w:rPr>
            </w:pPr>
            <w:r>
              <w:rPr>
                <w:rFonts w:ascii="Times New Roman" w:hAnsi="Times New Roman"/>
                <w:sz w:val="18"/>
                <w:szCs w:val="18"/>
              </w:rPr>
              <w:t>3.</w:t>
            </w:r>
            <w:r w:rsidR="00135C14">
              <w:rPr>
                <w:rFonts w:ascii="Times New Roman" w:hAnsi="Times New Roman"/>
                <w:sz w:val="18"/>
                <w:szCs w:val="18"/>
              </w:rPr>
              <w:t>70(6)</w:t>
            </w:r>
          </w:p>
        </w:tc>
        <w:tc>
          <w:tcPr>
            <w:tcW w:w="1030"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14:paraId="1D7ED4E9" w14:textId="03F92868" w:rsidR="00B45524" w:rsidRDefault="00B45524">
            <w:pPr>
              <w:jc w:val="center"/>
              <w:rPr>
                <w:rFonts w:ascii="Times New Roman" w:hAnsi="Times New Roman"/>
                <w:sz w:val="18"/>
                <w:szCs w:val="18"/>
              </w:rPr>
            </w:pPr>
            <w:r>
              <w:rPr>
                <w:rFonts w:ascii="Times New Roman" w:hAnsi="Times New Roman"/>
                <w:sz w:val="18"/>
                <w:szCs w:val="18"/>
              </w:rPr>
              <w:t>Yes</w:t>
            </w:r>
          </w:p>
        </w:tc>
      </w:tr>
      <w:tr w:rsidR="009055A6" w14:paraId="2774EAC3" w14:textId="77777777" w:rsidTr="00462F1B">
        <w:tc>
          <w:tcPr>
            <w:tcW w:w="926" w:type="dxa"/>
            <w:vMerge/>
            <w:tcBorders>
              <w:top w:val="single" w:sz="2" w:space="0" w:color="000001"/>
              <w:left w:val="single" w:sz="2" w:space="0" w:color="000001"/>
              <w:bottom w:val="single" w:sz="2" w:space="0" w:color="000001"/>
            </w:tcBorders>
            <w:shd w:val="clear" w:color="auto" w:fill="auto"/>
            <w:tcMar>
              <w:left w:w="21" w:type="dxa"/>
            </w:tcMar>
          </w:tcPr>
          <w:p w14:paraId="073D2AA8" w14:textId="77777777" w:rsidR="00B45524" w:rsidRDefault="00B45524"/>
        </w:tc>
        <w:tc>
          <w:tcPr>
            <w:tcW w:w="1475" w:type="dxa"/>
            <w:tcBorders>
              <w:top w:val="single" w:sz="2" w:space="0" w:color="000001"/>
              <w:left w:val="single" w:sz="2" w:space="0" w:color="000001"/>
              <w:bottom w:val="single" w:sz="2" w:space="0" w:color="000001"/>
            </w:tcBorders>
            <w:shd w:val="clear" w:color="auto" w:fill="auto"/>
            <w:tcMar>
              <w:left w:w="21" w:type="dxa"/>
            </w:tcMar>
          </w:tcPr>
          <w:p w14:paraId="509A29D9" w14:textId="77777777" w:rsidR="00B45524" w:rsidRDefault="00B45524">
            <w:pPr>
              <w:pStyle w:val="TabellenInhalt"/>
              <w:jc w:val="center"/>
              <w:rPr>
                <w:rFonts w:ascii="Times New Roman" w:hAnsi="Times New Roman"/>
                <w:i/>
                <w:iCs/>
                <w:sz w:val="18"/>
                <w:szCs w:val="18"/>
              </w:rPr>
            </w:pPr>
            <w:r>
              <w:rPr>
                <w:rFonts w:ascii="Times New Roman" w:hAnsi="Times New Roman"/>
                <w:i/>
                <w:iCs/>
                <w:sz w:val="18"/>
                <w:szCs w:val="18"/>
              </w:rPr>
              <w:t xml:space="preserve">double helix </w:t>
            </w:r>
            <w:r>
              <w:rPr>
                <w:rFonts w:ascii="Times New Roman" w:eastAsia="Liberation Serif" w:hAnsi="Times New Roman" w:cs="Liberation Serif"/>
                <w:sz w:val="18"/>
                <w:szCs w:val="18"/>
              </w:rPr>
              <w:t>↑</w:t>
            </w:r>
            <w:r>
              <w:rPr>
                <w:rFonts w:ascii="Times New Roman" w:hAnsi="Times New Roman"/>
                <w:i/>
                <w:iCs/>
                <w:sz w:val="18"/>
                <w:szCs w:val="18"/>
              </w:rPr>
              <w:t>c</w:t>
            </w:r>
          </w:p>
        </w:tc>
        <w:tc>
          <w:tcPr>
            <w:tcW w:w="1128" w:type="dxa"/>
            <w:tcBorders>
              <w:top w:val="single" w:sz="2" w:space="0" w:color="000001"/>
              <w:left w:val="single" w:sz="2" w:space="0" w:color="000001"/>
              <w:bottom w:val="single" w:sz="2" w:space="0" w:color="000001"/>
            </w:tcBorders>
            <w:shd w:val="clear" w:color="auto" w:fill="auto"/>
            <w:tcMar>
              <w:left w:w="21" w:type="dxa"/>
            </w:tcMar>
          </w:tcPr>
          <w:p w14:paraId="45445A39" w14:textId="77777777" w:rsidR="00B45524" w:rsidRDefault="00B45524">
            <w:pPr>
              <w:pStyle w:val="TabellenInhalt"/>
              <w:jc w:val="center"/>
              <w:rPr>
                <w:rFonts w:ascii="Times New Roman" w:hAnsi="Times New Roman"/>
                <w:sz w:val="18"/>
                <w:szCs w:val="18"/>
              </w:rPr>
            </w:pPr>
            <w:r>
              <w:rPr>
                <w:rFonts w:ascii="Times New Roman" w:hAnsi="Times New Roman"/>
                <w:sz w:val="18"/>
                <w:szCs w:val="18"/>
              </w:rPr>
              <w:t>helix</w:t>
            </w:r>
          </w:p>
        </w:tc>
        <w:tc>
          <w:tcPr>
            <w:tcW w:w="1138" w:type="dxa"/>
            <w:tcBorders>
              <w:top w:val="single" w:sz="2" w:space="0" w:color="000001"/>
              <w:left w:val="single" w:sz="2" w:space="0" w:color="000001"/>
              <w:bottom w:val="single" w:sz="2" w:space="0" w:color="000001"/>
            </w:tcBorders>
            <w:shd w:val="clear" w:color="auto" w:fill="auto"/>
            <w:tcMar>
              <w:left w:w="21" w:type="dxa"/>
            </w:tcMar>
          </w:tcPr>
          <w:p w14:paraId="6A46283A" w14:textId="77777777" w:rsidR="00B45524" w:rsidRDefault="00B45524">
            <w:pPr>
              <w:pStyle w:val="TabellenInhalt"/>
              <w:jc w:val="center"/>
              <w:rPr>
                <w:rFonts w:ascii="Times New Roman" w:hAnsi="Times New Roman"/>
                <w:sz w:val="18"/>
                <w:szCs w:val="18"/>
              </w:rPr>
            </w:pPr>
            <w:r>
              <w:rPr>
                <w:rFonts w:ascii="Times New Roman" w:hAnsi="Times New Roman"/>
                <w:sz w:val="18"/>
                <w:szCs w:val="18"/>
              </w:rPr>
              <w:t>2</w:t>
            </w:r>
          </w:p>
        </w:tc>
        <w:tc>
          <w:tcPr>
            <w:tcW w:w="1455" w:type="dxa"/>
            <w:tcBorders>
              <w:top w:val="single" w:sz="2" w:space="0" w:color="000001"/>
              <w:left w:val="single" w:sz="2" w:space="0" w:color="000001"/>
              <w:bottom w:val="single" w:sz="2" w:space="0" w:color="000001"/>
            </w:tcBorders>
            <w:shd w:val="clear" w:color="auto" w:fill="auto"/>
            <w:tcMar>
              <w:left w:w="21" w:type="dxa"/>
            </w:tcMar>
          </w:tcPr>
          <w:p w14:paraId="20822C03" w14:textId="730B7DAB" w:rsidR="00B45524" w:rsidRDefault="00B45524">
            <w:pPr>
              <w:jc w:val="center"/>
              <w:rPr>
                <w:rFonts w:ascii="Times New Roman" w:hAnsi="Times New Roman"/>
                <w:sz w:val="18"/>
                <w:szCs w:val="18"/>
              </w:rPr>
            </w:pPr>
            <w:r>
              <w:rPr>
                <w:rFonts w:ascii="Times New Roman" w:hAnsi="Times New Roman"/>
                <w:sz w:val="18"/>
                <w:szCs w:val="18"/>
              </w:rPr>
              <w:t>10.</w:t>
            </w:r>
            <w:r w:rsidR="00227B08">
              <w:rPr>
                <w:rFonts w:ascii="Times New Roman" w:hAnsi="Times New Roman"/>
                <w:sz w:val="18"/>
                <w:szCs w:val="18"/>
              </w:rPr>
              <w:t>2</w:t>
            </w:r>
            <w:r w:rsidR="009055A6">
              <w:rPr>
                <w:rFonts w:ascii="Times New Roman" w:hAnsi="Times New Roman"/>
                <w:sz w:val="18"/>
                <w:szCs w:val="18"/>
              </w:rPr>
              <w:t>8</w:t>
            </w:r>
            <w:r>
              <w:rPr>
                <w:rFonts w:ascii="Times New Roman" w:hAnsi="Times New Roman"/>
                <w:sz w:val="18"/>
                <w:szCs w:val="18"/>
              </w:rPr>
              <w:t>/1</w:t>
            </w:r>
            <w:r w:rsidR="00227B08">
              <w:rPr>
                <w:rFonts w:ascii="Times New Roman" w:hAnsi="Times New Roman"/>
                <w:sz w:val="18"/>
                <w:szCs w:val="18"/>
              </w:rPr>
              <w:t>7.2</w:t>
            </w:r>
            <w:r w:rsidR="009055A6">
              <w:rPr>
                <w:rFonts w:ascii="Times New Roman" w:hAnsi="Times New Roman"/>
                <w:sz w:val="18"/>
                <w:szCs w:val="18"/>
              </w:rPr>
              <w:t>2</w:t>
            </w:r>
          </w:p>
        </w:tc>
        <w:tc>
          <w:tcPr>
            <w:tcW w:w="1540" w:type="dxa"/>
            <w:tcBorders>
              <w:top w:val="single" w:sz="2" w:space="0" w:color="000001"/>
              <w:left w:val="single" w:sz="2" w:space="0" w:color="000001"/>
              <w:bottom w:val="single" w:sz="2" w:space="0" w:color="000001"/>
            </w:tcBorders>
            <w:shd w:val="clear" w:color="auto" w:fill="auto"/>
            <w:tcMar>
              <w:left w:w="21" w:type="dxa"/>
            </w:tcMar>
          </w:tcPr>
          <w:p w14:paraId="3CDF3AFE" w14:textId="7DE88454" w:rsidR="00B45524" w:rsidRDefault="00B45524">
            <w:pPr>
              <w:jc w:val="center"/>
              <w:rPr>
                <w:rFonts w:ascii="Times New Roman" w:hAnsi="Times New Roman"/>
                <w:sz w:val="18"/>
                <w:szCs w:val="18"/>
              </w:rPr>
            </w:pPr>
            <w:r>
              <w:rPr>
                <w:rFonts w:ascii="Times New Roman" w:hAnsi="Times New Roman"/>
                <w:sz w:val="18"/>
                <w:szCs w:val="18"/>
              </w:rPr>
              <w:t>14.</w:t>
            </w:r>
            <w:r w:rsidR="00227B08">
              <w:rPr>
                <w:rFonts w:ascii="Times New Roman" w:hAnsi="Times New Roman"/>
                <w:sz w:val="18"/>
                <w:szCs w:val="18"/>
              </w:rPr>
              <w:t>3</w:t>
            </w:r>
            <w:r w:rsidR="009055A6">
              <w:rPr>
                <w:rFonts w:ascii="Times New Roman" w:hAnsi="Times New Roman"/>
                <w:sz w:val="18"/>
                <w:szCs w:val="18"/>
              </w:rPr>
              <w:t>9</w:t>
            </w:r>
            <w:r>
              <w:rPr>
                <w:rFonts w:ascii="Times New Roman" w:hAnsi="Times New Roman"/>
                <w:sz w:val="18"/>
                <w:szCs w:val="18"/>
              </w:rPr>
              <w:t>/15.41</w:t>
            </w:r>
          </w:p>
        </w:tc>
        <w:tc>
          <w:tcPr>
            <w:tcW w:w="1720" w:type="dxa"/>
            <w:tcBorders>
              <w:top w:val="single" w:sz="2" w:space="0" w:color="000001"/>
              <w:left w:val="single" w:sz="2" w:space="0" w:color="000001"/>
              <w:bottom w:val="single" w:sz="2" w:space="0" w:color="000001"/>
            </w:tcBorders>
            <w:shd w:val="clear" w:color="auto" w:fill="auto"/>
            <w:tcMar>
              <w:left w:w="21" w:type="dxa"/>
            </w:tcMar>
          </w:tcPr>
          <w:p w14:paraId="5AE6FC30" w14:textId="2AD0D49F" w:rsidR="00B45524" w:rsidRDefault="00227B08">
            <w:pPr>
              <w:jc w:val="center"/>
              <w:rPr>
                <w:rFonts w:ascii="Times New Roman" w:hAnsi="Times New Roman"/>
                <w:sz w:val="18"/>
                <w:szCs w:val="18"/>
              </w:rPr>
            </w:pPr>
            <w:r>
              <w:rPr>
                <w:rFonts w:ascii="Times New Roman" w:hAnsi="Times New Roman"/>
                <w:sz w:val="18"/>
                <w:szCs w:val="18"/>
              </w:rPr>
              <w:t>64.6</w:t>
            </w:r>
            <w:r w:rsidR="009055A6">
              <w:rPr>
                <w:rFonts w:ascii="Times New Roman" w:hAnsi="Times New Roman"/>
                <w:sz w:val="18"/>
                <w:szCs w:val="18"/>
              </w:rPr>
              <w:t>5</w:t>
            </w:r>
            <w:r>
              <w:rPr>
                <w:rFonts w:ascii="Times New Roman" w:hAnsi="Times New Roman"/>
                <w:sz w:val="18"/>
                <w:szCs w:val="18"/>
              </w:rPr>
              <w:t>/89.</w:t>
            </w:r>
            <w:r w:rsidR="009055A6">
              <w:rPr>
                <w:rFonts w:ascii="Times New Roman" w:hAnsi="Times New Roman"/>
                <w:sz w:val="18"/>
                <w:szCs w:val="18"/>
              </w:rPr>
              <w:t>49</w:t>
            </w:r>
          </w:p>
        </w:tc>
        <w:tc>
          <w:tcPr>
            <w:tcW w:w="1720" w:type="dxa"/>
            <w:tcBorders>
              <w:top w:val="single" w:sz="2" w:space="0" w:color="000001"/>
              <w:left w:val="single" w:sz="2" w:space="0" w:color="000001"/>
              <w:bottom w:val="single" w:sz="2" w:space="0" w:color="000001"/>
            </w:tcBorders>
            <w:shd w:val="clear" w:color="auto" w:fill="auto"/>
            <w:tcMar>
              <w:left w:w="21" w:type="dxa"/>
            </w:tcMar>
          </w:tcPr>
          <w:p w14:paraId="6A659613" w14:textId="62F3079D" w:rsidR="00B45524" w:rsidRDefault="00B45524">
            <w:pPr>
              <w:jc w:val="center"/>
              <w:rPr>
                <w:rFonts w:ascii="Times New Roman" w:hAnsi="Times New Roman"/>
                <w:sz w:val="18"/>
                <w:szCs w:val="18"/>
              </w:rPr>
            </w:pPr>
            <w:r>
              <w:rPr>
                <w:rFonts w:ascii="Times New Roman" w:hAnsi="Times New Roman"/>
                <w:sz w:val="18"/>
                <w:szCs w:val="18"/>
              </w:rPr>
              <w:t>5</w:t>
            </w:r>
            <w:r w:rsidR="00227B08">
              <w:rPr>
                <w:rFonts w:ascii="Times New Roman" w:hAnsi="Times New Roman"/>
                <w:sz w:val="18"/>
                <w:szCs w:val="18"/>
              </w:rPr>
              <w:t>1.3</w:t>
            </w:r>
            <w:r w:rsidR="009055A6">
              <w:rPr>
                <w:rFonts w:ascii="Times New Roman" w:hAnsi="Times New Roman"/>
                <w:sz w:val="18"/>
                <w:szCs w:val="18"/>
              </w:rPr>
              <w:t>3</w:t>
            </w:r>
            <w:r>
              <w:rPr>
                <w:rFonts w:ascii="Times New Roman" w:hAnsi="Times New Roman"/>
                <w:sz w:val="18"/>
                <w:szCs w:val="18"/>
              </w:rPr>
              <w:t>/5</w:t>
            </w:r>
            <w:r w:rsidR="00227B08">
              <w:rPr>
                <w:rFonts w:ascii="Times New Roman" w:hAnsi="Times New Roman"/>
                <w:sz w:val="18"/>
                <w:szCs w:val="18"/>
              </w:rPr>
              <w:t>3.63</w:t>
            </w:r>
          </w:p>
        </w:tc>
        <w:tc>
          <w:tcPr>
            <w:tcW w:w="2443" w:type="dxa"/>
            <w:gridSpan w:val="2"/>
            <w:tcBorders>
              <w:top w:val="single" w:sz="2" w:space="0" w:color="000001"/>
              <w:left w:val="single" w:sz="2" w:space="0" w:color="000001"/>
              <w:bottom w:val="single" w:sz="2" w:space="0" w:color="000001"/>
            </w:tcBorders>
            <w:shd w:val="clear" w:color="auto" w:fill="auto"/>
            <w:tcMar>
              <w:left w:w="21" w:type="dxa"/>
            </w:tcMar>
          </w:tcPr>
          <w:p w14:paraId="3CDA205F" w14:textId="1752DDF3" w:rsidR="00B45524" w:rsidRDefault="00B45524">
            <w:pPr>
              <w:jc w:val="center"/>
              <w:rPr>
                <w:rFonts w:ascii="Times New Roman" w:hAnsi="Times New Roman"/>
                <w:sz w:val="18"/>
                <w:szCs w:val="18"/>
              </w:rPr>
            </w:pPr>
            <w:r>
              <w:rPr>
                <w:rFonts w:ascii="Times New Roman" w:hAnsi="Times New Roman"/>
                <w:sz w:val="18"/>
                <w:szCs w:val="18"/>
              </w:rPr>
              <w:t>2</w:t>
            </w:r>
            <w:r w:rsidR="00227B08">
              <w:rPr>
                <w:rFonts w:ascii="Times New Roman" w:hAnsi="Times New Roman"/>
                <w:sz w:val="18"/>
                <w:szCs w:val="18"/>
              </w:rPr>
              <w:t>.89(1)</w:t>
            </w:r>
          </w:p>
        </w:tc>
        <w:tc>
          <w:tcPr>
            <w:tcW w:w="1030"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14:paraId="1718A4BF" w14:textId="126CC120" w:rsidR="00B45524" w:rsidRDefault="00B45524">
            <w:pPr>
              <w:jc w:val="center"/>
              <w:rPr>
                <w:rFonts w:ascii="Times New Roman" w:hAnsi="Times New Roman"/>
                <w:sz w:val="18"/>
                <w:szCs w:val="18"/>
              </w:rPr>
            </w:pPr>
            <w:r>
              <w:rPr>
                <w:rFonts w:ascii="Times New Roman" w:hAnsi="Times New Roman"/>
                <w:sz w:val="18"/>
                <w:szCs w:val="18"/>
              </w:rPr>
              <w:t>Yes</w:t>
            </w:r>
          </w:p>
        </w:tc>
      </w:tr>
    </w:tbl>
    <w:p w14:paraId="4B5EF73B" w14:textId="77777777" w:rsidR="00A43D8C" w:rsidRDefault="00A43D8C">
      <w:pPr>
        <w:rPr>
          <w:rFonts w:ascii="Times New Roman" w:hAnsi="Times New Roman" w:cs="Times New Roman"/>
          <w:b/>
          <w:sz w:val="24"/>
          <w:szCs w:val="24"/>
        </w:rPr>
        <w:sectPr w:rsidR="00A43D8C">
          <w:footerReference w:type="default" r:id="rId31"/>
          <w:pgSz w:w="16838" w:h="11906" w:orient="landscape"/>
          <w:pgMar w:top="1418" w:right="1134" w:bottom="1134" w:left="1134" w:header="0" w:footer="709" w:gutter="0"/>
          <w:cols w:space="720"/>
          <w:formProt w:val="0"/>
          <w:docGrid w:linePitch="360" w:charSpace="-2049"/>
        </w:sectPr>
      </w:pPr>
    </w:p>
    <w:p w14:paraId="1DCBB72A" w14:textId="37FA9086" w:rsidR="00A67720" w:rsidRDefault="00A67720" w:rsidP="00A67720">
      <w:pPr>
        <w:autoSpaceDE w:val="0"/>
        <w:autoSpaceDN w:val="0"/>
        <w:adjustRightInd w:val="0"/>
        <w:spacing w:after="0" w:line="240" w:lineRule="auto"/>
        <w:rPr>
          <w:rFonts w:ascii="Times New Roman" w:hAnsi="Times New Roman" w:cs="Times New Roman"/>
          <w:b/>
          <w:sz w:val="24"/>
          <w:szCs w:val="24"/>
        </w:rPr>
      </w:pPr>
    </w:p>
    <w:p w14:paraId="171D9BF6" w14:textId="29378AD6" w:rsidR="00A67720" w:rsidRPr="00DA756E" w:rsidRDefault="00A67720" w:rsidP="00A67720">
      <w:pPr>
        <w:autoSpaceDE w:val="0"/>
        <w:autoSpaceDN w:val="0"/>
        <w:adjustRightInd w:val="0"/>
        <w:spacing w:after="0" w:line="240" w:lineRule="auto"/>
        <w:rPr>
          <w:rFonts w:ascii="Times New Roman" w:hAnsi="Times New Roman" w:cs="Times New Roman"/>
          <w:color w:val="000000"/>
          <w:sz w:val="24"/>
          <w:szCs w:val="24"/>
          <w:lang w:val="en-US"/>
        </w:rPr>
      </w:pPr>
      <w:r w:rsidRPr="00DA756E">
        <w:rPr>
          <w:rFonts w:ascii="Times New Roman" w:hAnsi="Times New Roman" w:cs="Times New Roman"/>
          <w:b/>
          <w:sz w:val="24"/>
          <w:szCs w:val="24"/>
          <w:lang w:val="en-US"/>
        </w:rPr>
        <w:t>Table 2</w:t>
      </w:r>
      <w:r w:rsidR="00DA756E" w:rsidRPr="00DA756E">
        <w:rPr>
          <w:rFonts w:ascii="Times New Roman" w:hAnsi="Times New Roman" w:cs="Times New Roman"/>
          <w:sz w:val="24"/>
          <w:szCs w:val="24"/>
          <w:lang w:val="en-US"/>
        </w:rPr>
        <w:tab/>
      </w:r>
      <w:r w:rsidRPr="00DA756E">
        <w:rPr>
          <w:rFonts w:ascii="Times New Roman" w:hAnsi="Times New Roman" w:cs="Times New Roman"/>
          <w:color w:val="000000"/>
          <w:sz w:val="24"/>
          <w:szCs w:val="24"/>
          <w:lang w:val="en-US"/>
        </w:rPr>
        <w:t>Representative operations of the three magnetic superspace groups leading to the best refinement results.  The generalized Seitz-type symbols (left column) and the symmetry cards as used in the program JANA2006 are given.</w:t>
      </w:r>
    </w:p>
    <w:p w14:paraId="2016DEEF" w14:textId="77777777" w:rsidR="00A67720" w:rsidRPr="00DA756E" w:rsidRDefault="00A67720" w:rsidP="00A67720">
      <w:pPr>
        <w:autoSpaceDE w:val="0"/>
        <w:autoSpaceDN w:val="0"/>
        <w:adjustRightInd w:val="0"/>
        <w:spacing w:after="0" w:line="240" w:lineRule="auto"/>
        <w:rPr>
          <w:rFonts w:ascii="Times New Roman" w:hAnsi="Times New Roman" w:cs="Times New Roman"/>
          <w:lang w:val="en-US"/>
        </w:rPr>
      </w:pPr>
    </w:p>
    <w:tbl>
      <w:tblPr>
        <w:tblStyle w:val="Tabellenraster"/>
        <w:tblW w:w="0" w:type="auto"/>
        <w:tblLook w:val="04A0" w:firstRow="1" w:lastRow="0" w:firstColumn="1" w:lastColumn="0" w:noHBand="0" w:noVBand="1"/>
      </w:tblPr>
      <w:tblGrid>
        <w:gridCol w:w="1542"/>
        <w:gridCol w:w="1510"/>
        <w:gridCol w:w="1510"/>
        <w:gridCol w:w="1510"/>
        <w:gridCol w:w="1511"/>
        <w:gridCol w:w="1511"/>
      </w:tblGrid>
      <w:tr w:rsidR="002737B8" w:rsidRPr="00DA756E" w14:paraId="56C2F6AC" w14:textId="77777777" w:rsidTr="002737B8">
        <w:trPr>
          <w:trHeight w:val="340"/>
        </w:trPr>
        <w:tc>
          <w:tcPr>
            <w:tcW w:w="9094" w:type="dxa"/>
            <w:gridSpan w:val="6"/>
          </w:tcPr>
          <w:p w14:paraId="6D970C62" w14:textId="696C2AF2" w:rsidR="002737B8" w:rsidRPr="00DA756E" w:rsidRDefault="002737B8" w:rsidP="003749E7">
            <w:pPr>
              <w:pStyle w:val="Listenabsatz"/>
              <w:rPr>
                <w:rFonts w:ascii="Times New Roman" w:hAnsi="Times New Roman" w:cs="Times New Roman"/>
                <w:i/>
                <w:sz w:val="24"/>
                <w:szCs w:val="24"/>
                <w:lang w:val="en-US"/>
              </w:rPr>
            </w:pPr>
            <w:r w:rsidRPr="00DA756E">
              <w:rPr>
                <w:rFonts w:ascii="Times New Roman" w:hAnsi="Times New Roman" w:cs="Times New Roman"/>
                <w:i/>
                <w:sz w:val="24"/>
                <w:szCs w:val="24"/>
              </w:rPr>
              <w:t xml:space="preserve">                                                    P</w:t>
            </w:r>
            <w:r w:rsidRPr="00DA756E">
              <w:rPr>
                <w:rFonts w:ascii="Times New Roman" w:hAnsi="Times New Roman" w:cs="Times New Roman"/>
                <w:b/>
                <w:sz w:val="24"/>
                <w:szCs w:val="24"/>
              </w:rPr>
              <w:t>2</w:t>
            </w:r>
            <w:r w:rsidRPr="00DA756E">
              <w:rPr>
                <w:rFonts w:ascii="Times New Roman" w:hAnsi="Times New Roman" w:cs="Times New Roman"/>
                <w:b/>
                <w:sz w:val="24"/>
                <w:szCs w:val="24"/>
                <w:vertAlign w:val="subscript"/>
              </w:rPr>
              <w:t>1</w:t>
            </w:r>
            <w:r w:rsidRPr="00DA756E">
              <w:rPr>
                <w:rFonts w:ascii="Times New Roman" w:hAnsi="Times New Roman" w:cs="Times New Roman"/>
                <w:b/>
                <w:sz w:val="24"/>
                <w:szCs w:val="24"/>
              </w:rPr>
              <w:t>/</w:t>
            </w:r>
            <w:r w:rsidRPr="00DA756E">
              <w:rPr>
                <w:rFonts w:ascii="Times New Roman" w:hAnsi="Times New Roman" w:cs="Times New Roman"/>
                <w:b/>
                <w:i/>
                <w:sz w:val="24"/>
                <w:szCs w:val="24"/>
              </w:rPr>
              <w:t>n</w:t>
            </w:r>
            <w:r w:rsidRPr="00DA756E">
              <w:rPr>
                <w:rFonts w:ascii="Times New Roman" w:hAnsi="Times New Roman" w:cs="Times New Roman"/>
                <w:b/>
                <w:sz w:val="24"/>
                <w:szCs w:val="24"/>
              </w:rPr>
              <w:t>.1'(0βγ)0</w:t>
            </w:r>
            <w:r w:rsidRPr="00DA756E">
              <w:rPr>
                <w:rFonts w:ascii="Times New Roman" w:hAnsi="Times New Roman" w:cs="Times New Roman"/>
                <w:i/>
                <w:sz w:val="24"/>
                <w:szCs w:val="24"/>
              </w:rPr>
              <w:t>s</w:t>
            </w:r>
          </w:p>
        </w:tc>
      </w:tr>
      <w:tr w:rsidR="003709EB" w:rsidRPr="00DA756E" w14:paraId="2EDD3370" w14:textId="77777777" w:rsidTr="002737B8">
        <w:trPr>
          <w:trHeight w:val="454"/>
        </w:trPr>
        <w:tc>
          <w:tcPr>
            <w:tcW w:w="1542" w:type="dxa"/>
          </w:tcPr>
          <w:p w14:paraId="2B6D58CB" w14:textId="77777777" w:rsidR="003709EB" w:rsidRPr="00DA756E" w:rsidRDefault="003709EB" w:rsidP="00897F66">
            <w:pPr>
              <w:rPr>
                <w:rFonts w:ascii="Times New Roman" w:hAnsi="Times New Roman" w:cs="Times New Roman"/>
                <w:sz w:val="24"/>
                <w:szCs w:val="24"/>
              </w:rPr>
            </w:pPr>
            <w:r w:rsidRPr="00DA756E">
              <w:rPr>
                <w:rFonts w:ascii="Times New Roman" w:hAnsi="Times New Roman" w:cs="Times New Roman"/>
                <w:sz w:val="24"/>
                <w:szCs w:val="24"/>
              </w:rPr>
              <w:t>{1|0000}</w:t>
            </w:r>
          </w:p>
        </w:tc>
        <w:tc>
          <w:tcPr>
            <w:tcW w:w="1510" w:type="dxa"/>
          </w:tcPr>
          <w:p w14:paraId="1CF4205E" w14:textId="77777777" w:rsidR="003709EB" w:rsidRPr="00DA756E" w:rsidRDefault="003709EB" w:rsidP="00897F66">
            <w:pPr>
              <w:rPr>
                <w:rFonts w:ascii="Times New Roman" w:hAnsi="Times New Roman" w:cs="Times New Roman"/>
                <w:i/>
                <w:sz w:val="24"/>
                <w:szCs w:val="24"/>
              </w:rPr>
            </w:pPr>
            <w:r w:rsidRPr="00DA756E">
              <w:rPr>
                <w:rFonts w:ascii="Times New Roman" w:hAnsi="Times New Roman" w:cs="Times New Roman"/>
                <w:i/>
                <w:sz w:val="24"/>
                <w:szCs w:val="24"/>
              </w:rPr>
              <w:t xml:space="preserve"> x1</w:t>
            </w:r>
          </w:p>
        </w:tc>
        <w:tc>
          <w:tcPr>
            <w:tcW w:w="1510" w:type="dxa"/>
          </w:tcPr>
          <w:p w14:paraId="5C8A679A" w14:textId="77777777" w:rsidR="003709EB" w:rsidRPr="00DA756E" w:rsidRDefault="003709EB" w:rsidP="00897F66">
            <w:pPr>
              <w:rPr>
                <w:rFonts w:ascii="Times New Roman" w:hAnsi="Times New Roman" w:cs="Times New Roman"/>
                <w:i/>
                <w:sz w:val="24"/>
                <w:szCs w:val="24"/>
              </w:rPr>
            </w:pPr>
            <w:r w:rsidRPr="00DA756E">
              <w:rPr>
                <w:rFonts w:ascii="Times New Roman" w:hAnsi="Times New Roman" w:cs="Times New Roman"/>
                <w:i/>
                <w:sz w:val="24"/>
                <w:szCs w:val="24"/>
              </w:rPr>
              <w:t>x2</w:t>
            </w:r>
          </w:p>
        </w:tc>
        <w:tc>
          <w:tcPr>
            <w:tcW w:w="1510" w:type="dxa"/>
          </w:tcPr>
          <w:p w14:paraId="44B5544A" w14:textId="77777777" w:rsidR="003709EB" w:rsidRPr="00DA756E" w:rsidRDefault="003709EB" w:rsidP="00897F66">
            <w:pPr>
              <w:rPr>
                <w:rFonts w:ascii="Times New Roman" w:hAnsi="Times New Roman" w:cs="Times New Roman"/>
                <w:i/>
                <w:sz w:val="24"/>
                <w:szCs w:val="24"/>
              </w:rPr>
            </w:pPr>
            <w:r w:rsidRPr="00DA756E">
              <w:rPr>
                <w:rFonts w:ascii="Times New Roman" w:hAnsi="Times New Roman" w:cs="Times New Roman"/>
                <w:i/>
                <w:sz w:val="24"/>
                <w:szCs w:val="24"/>
              </w:rPr>
              <w:t xml:space="preserve"> x3</w:t>
            </w:r>
          </w:p>
        </w:tc>
        <w:tc>
          <w:tcPr>
            <w:tcW w:w="1511" w:type="dxa"/>
          </w:tcPr>
          <w:p w14:paraId="7B6F7073" w14:textId="77777777" w:rsidR="003709EB" w:rsidRPr="00DA756E" w:rsidRDefault="003709EB" w:rsidP="00897F66">
            <w:pPr>
              <w:rPr>
                <w:rFonts w:ascii="Times New Roman" w:hAnsi="Times New Roman" w:cs="Times New Roman"/>
                <w:i/>
                <w:sz w:val="24"/>
                <w:szCs w:val="24"/>
              </w:rPr>
            </w:pPr>
            <w:r w:rsidRPr="00DA756E">
              <w:rPr>
                <w:rFonts w:ascii="Times New Roman" w:hAnsi="Times New Roman" w:cs="Times New Roman"/>
                <w:i/>
                <w:sz w:val="24"/>
                <w:szCs w:val="24"/>
              </w:rPr>
              <w:t xml:space="preserve"> x4</w:t>
            </w:r>
          </w:p>
        </w:tc>
        <w:tc>
          <w:tcPr>
            <w:tcW w:w="1511" w:type="dxa"/>
          </w:tcPr>
          <w:p w14:paraId="7D39D63F" w14:textId="77777777" w:rsidR="003709EB" w:rsidRPr="00DA756E" w:rsidRDefault="003709EB" w:rsidP="00897F66">
            <w:pPr>
              <w:rPr>
                <w:rFonts w:ascii="Times New Roman" w:hAnsi="Times New Roman" w:cs="Times New Roman"/>
                <w:i/>
                <w:sz w:val="24"/>
                <w:szCs w:val="24"/>
              </w:rPr>
            </w:pPr>
            <w:r w:rsidRPr="00DA756E">
              <w:rPr>
                <w:rFonts w:ascii="Times New Roman" w:hAnsi="Times New Roman" w:cs="Times New Roman"/>
                <w:i/>
                <w:sz w:val="24"/>
                <w:szCs w:val="24"/>
              </w:rPr>
              <w:t xml:space="preserve"> m</w:t>
            </w:r>
          </w:p>
        </w:tc>
      </w:tr>
      <w:tr w:rsidR="003709EB" w:rsidRPr="00DA756E" w14:paraId="2E112102" w14:textId="77777777" w:rsidTr="002737B8">
        <w:trPr>
          <w:trHeight w:val="454"/>
        </w:trPr>
        <w:tc>
          <w:tcPr>
            <w:tcW w:w="1542" w:type="dxa"/>
          </w:tcPr>
          <w:p w14:paraId="770B0F99" w14:textId="79F9A2D9" w:rsidR="003709EB" w:rsidRPr="00DA756E" w:rsidRDefault="003709EB" w:rsidP="003749E7">
            <w:pPr>
              <w:rPr>
                <w:rFonts w:ascii="Times New Roman" w:hAnsi="Times New Roman" w:cs="Times New Roman"/>
                <w:sz w:val="24"/>
                <w:szCs w:val="24"/>
              </w:rPr>
            </w:pPr>
            <w:r w:rsidRPr="00DA756E">
              <w:rPr>
                <w:rFonts w:ascii="Times New Roman" w:hAnsi="Times New Roman" w:cs="Times New Roman"/>
                <w:sz w:val="24"/>
                <w:szCs w:val="24"/>
              </w:rPr>
              <w:t>{2</w:t>
            </w:r>
            <w:r w:rsidRPr="00DA756E">
              <w:rPr>
                <w:rFonts w:ascii="Times New Roman" w:hAnsi="Times New Roman" w:cs="Times New Roman"/>
                <w:sz w:val="24"/>
                <w:szCs w:val="24"/>
                <w:vertAlign w:val="subscript"/>
              </w:rPr>
              <w:t>x</w:t>
            </w:r>
            <w:r w:rsidRPr="00DA756E">
              <w:rPr>
                <w:rFonts w:ascii="Times New Roman" w:hAnsi="Times New Roman" w:cs="Times New Roman"/>
                <w:sz w:val="24"/>
                <w:szCs w:val="24"/>
              </w:rPr>
              <w:t>|</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DA756E">
              <w:rPr>
                <w:rFonts w:ascii="Times New Roman" w:eastAsiaTheme="minorEastAsia" w:hAnsi="Times New Roman" w:cs="Times New Roman"/>
                <w:sz w:val="24"/>
                <w:szCs w:val="24"/>
              </w:rPr>
              <w:t>00</w:t>
            </w:r>
            <w:r w:rsidR="002737B8" w:rsidRPr="00DA756E">
              <w:rPr>
                <w:rFonts w:ascii="Times New Roman" w:hAnsi="Times New Roman" w:cs="Times New Roman"/>
                <w:i/>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DA756E">
              <w:rPr>
                <w:rFonts w:ascii="Times New Roman" w:eastAsiaTheme="minorEastAsia" w:hAnsi="Times New Roman" w:cs="Times New Roman"/>
                <w:sz w:val="24"/>
                <w:szCs w:val="24"/>
              </w:rPr>
              <w:t>}</w:t>
            </w:r>
          </w:p>
        </w:tc>
        <w:tc>
          <w:tcPr>
            <w:tcW w:w="1510" w:type="dxa"/>
          </w:tcPr>
          <w:p w14:paraId="7E625E75" w14:textId="68FFFFA0" w:rsidR="003709EB" w:rsidRPr="00DA756E" w:rsidRDefault="003709EB">
            <w:pPr>
              <w:rPr>
                <w:rFonts w:ascii="Times New Roman" w:hAnsi="Times New Roman" w:cs="Times New Roman"/>
                <w:i/>
                <w:sz w:val="24"/>
                <w:szCs w:val="24"/>
              </w:rPr>
            </w:pPr>
            <w:r w:rsidRPr="00DA756E">
              <w:rPr>
                <w:rFonts w:ascii="Times New Roman" w:hAnsi="Times New Roman" w:cs="Times New Roman"/>
                <w:i/>
                <w:sz w:val="24"/>
                <w:szCs w:val="24"/>
              </w:rPr>
              <w:t xml:space="preserve">x1+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0" w:type="dxa"/>
          </w:tcPr>
          <w:p w14:paraId="1ECEB4B4" w14:textId="67409CCA" w:rsidR="003709EB" w:rsidRPr="00DA756E" w:rsidRDefault="003709EB" w:rsidP="00897F66">
            <w:pPr>
              <w:rPr>
                <w:rFonts w:ascii="Times New Roman" w:hAnsi="Times New Roman" w:cs="Times New Roman"/>
                <w:i/>
                <w:sz w:val="24"/>
                <w:szCs w:val="24"/>
              </w:rPr>
            </w:pPr>
            <w:r w:rsidRPr="00DA756E">
              <w:rPr>
                <w:rFonts w:ascii="Times New Roman" w:hAnsi="Times New Roman" w:cs="Times New Roman"/>
                <w:i/>
                <w:sz w:val="24"/>
                <w:szCs w:val="24"/>
              </w:rPr>
              <w:t xml:space="preserve">-x2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0" w:type="dxa"/>
          </w:tcPr>
          <w:p w14:paraId="7AF71D27" w14:textId="500AF61D" w:rsidR="003709EB" w:rsidRPr="00DA756E" w:rsidRDefault="003709EB" w:rsidP="00897F66">
            <w:pPr>
              <w:rPr>
                <w:rFonts w:ascii="Times New Roman" w:hAnsi="Times New Roman" w:cs="Times New Roman"/>
                <w:i/>
                <w:sz w:val="24"/>
                <w:szCs w:val="24"/>
              </w:rPr>
            </w:pPr>
            <w:r w:rsidRPr="00DA756E">
              <w:rPr>
                <w:rFonts w:ascii="Times New Roman" w:hAnsi="Times New Roman" w:cs="Times New Roman"/>
                <w:i/>
                <w:sz w:val="24"/>
                <w:szCs w:val="24"/>
              </w:rPr>
              <w:t xml:space="preserve">-x3+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1" w:type="dxa"/>
          </w:tcPr>
          <w:p w14:paraId="7526511C" w14:textId="27530C1E" w:rsidR="003709EB" w:rsidRPr="00DA756E" w:rsidRDefault="003709EB" w:rsidP="00897F66">
            <w:pPr>
              <w:rPr>
                <w:rFonts w:ascii="Times New Roman" w:hAnsi="Times New Roman" w:cs="Times New Roman"/>
                <w:i/>
                <w:sz w:val="24"/>
                <w:szCs w:val="24"/>
              </w:rPr>
            </w:pPr>
            <w:r w:rsidRPr="00DA756E">
              <w:rPr>
                <w:rFonts w:ascii="Times New Roman" w:hAnsi="Times New Roman" w:cs="Times New Roman"/>
                <w:i/>
                <w:sz w:val="24"/>
                <w:szCs w:val="24"/>
              </w:rPr>
              <w:t>-x4</w:t>
            </w:r>
            <w:r w:rsidR="002737B8" w:rsidRPr="00DA756E">
              <w:rPr>
                <w:rFonts w:ascii="Times New Roman" w:hAnsi="Times New Roman" w:cs="Times New Roman"/>
                <w:i/>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1" w:type="dxa"/>
          </w:tcPr>
          <w:p w14:paraId="5A028765" w14:textId="77777777" w:rsidR="003709EB" w:rsidRPr="00DA756E" w:rsidRDefault="003709EB" w:rsidP="00897F66">
            <w:pPr>
              <w:rPr>
                <w:rFonts w:ascii="Times New Roman" w:hAnsi="Times New Roman" w:cs="Times New Roman"/>
                <w:i/>
                <w:sz w:val="24"/>
                <w:szCs w:val="24"/>
              </w:rPr>
            </w:pPr>
            <w:r w:rsidRPr="00DA756E">
              <w:rPr>
                <w:rFonts w:ascii="Times New Roman" w:hAnsi="Times New Roman" w:cs="Times New Roman"/>
                <w:i/>
                <w:sz w:val="24"/>
                <w:szCs w:val="24"/>
              </w:rPr>
              <w:t xml:space="preserve"> m</w:t>
            </w:r>
          </w:p>
        </w:tc>
      </w:tr>
      <w:tr w:rsidR="003709EB" w:rsidRPr="00DA756E" w14:paraId="213239A2" w14:textId="77777777" w:rsidTr="002737B8">
        <w:trPr>
          <w:trHeight w:val="454"/>
        </w:trPr>
        <w:tc>
          <w:tcPr>
            <w:tcW w:w="1542" w:type="dxa"/>
          </w:tcPr>
          <w:p w14:paraId="622C121B" w14:textId="601CF3EE" w:rsidR="003709EB" w:rsidRPr="00DA756E" w:rsidRDefault="003709EB" w:rsidP="003749E7">
            <w:pPr>
              <w:rPr>
                <w:rFonts w:ascii="Times New Roman" w:hAnsi="Times New Roman" w:cs="Times New Roman"/>
                <w:sz w:val="24"/>
                <w:szCs w:val="24"/>
              </w:rPr>
            </w:pPr>
            <w:r w:rsidRPr="00DA756E">
              <w:rPr>
                <w:rFonts w:ascii="Times New Roman" w:hAnsi="Times New Roman" w:cs="Times New Roman"/>
                <w:sz w:val="24"/>
                <w:szCs w:val="24"/>
              </w:rPr>
              <w:t>{</w:t>
            </w:r>
            <w:r w:rsidR="0082790D" w:rsidRPr="00DA756E">
              <w:rPr>
                <w:rFonts w:ascii="Times New Roman" w:hAnsi="Times New Roman" w:cs="Times New Roman"/>
                <w:sz w:val="24"/>
                <w:szCs w:val="24"/>
              </w:rPr>
              <w:t>-</w:t>
            </w:r>
            <w:r w:rsidRPr="00DA756E">
              <w:rPr>
                <w:rFonts w:ascii="Times New Roman" w:hAnsi="Times New Roman" w:cs="Times New Roman"/>
                <w:sz w:val="24"/>
                <w:szCs w:val="24"/>
              </w:rPr>
              <w:t>1|000</w:t>
            </w:r>
            <w:r w:rsidR="0082790D" w:rsidRPr="00DA756E">
              <w:rPr>
                <w:rFonts w:ascii="Times New Roman" w:hAnsi="Times New Roman" w:cs="Times New Roman"/>
                <w:sz w:val="24"/>
                <w:szCs w:val="24"/>
              </w:rPr>
              <w:t>0</w:t>
            </w:r>
            <w:r w:rsidRPr="00DA756E">
              <w:rPr>
                <w:rFonts w:ascii="Times New Roman" w:eastAsiaTheme="minorEastAsia" w:hAnsi="Times New Roman" w:cs="Times New Roman"/>
                <w:sz w:val="24"/>
                <w:szCs w:val="24"/>
              </w:rPr>
              <w:t>}</w:t>
            </w:r>
          </w:p>
        </w:tc>
        <w:tc>
          <w:tcPr>
            <w:tcW w:w="1510" w:type="dxa"/>
          </w:tcPr>
          <w:p w14:paraId="4FBF817B" w14:textId="3B1202DD" w:rsidR="003709EB" w:rsidRPr="00DA756E" w:rsidRDefault="0082790D" w:rsidP="003749E7">
            <w:pPr>
              <w:rPr>
                <w:rFonts w:ascii="Times New Roman" w:hAnsi="Times New Roman" w:cs="Times New Roman"/>
                <w:i/>
                <w:sz w:val="24"/>
                <w:szCs w:val="24"/>
              </w:rPr>
            </w:pPr>
            <w:r w:rsidRPr="00DA756E">
              <w:rPr>
                <w:rFonts w:ascii="Times New Roman" w:hAnsi="Times New Roman" w:cs="Times New Roman"/>
                <w:i/>
                <w:sz w:val="24"/>
                <w:szCs w:val="24"/>
              </w:rPr>
              <w:t>-</w:t>
            </w:r>
            <w:r w:rsidR="003709EB" w:rsidRPr="00DA756E">
              <w:rPr>
                <w:rFonts w:ascii="Times New Roman" w:hAnsi="Times New Roman" w:cs="Times New Roman"/>
                <w:i/>
                <w:sz w:val="24"/>
                <w:szCs w:val="24"/>
              </w:rPr>
              <w:t>x1</w:t>
            </w:r>
          </w:p>
        </w:tc>
        <w:tc>
          <w:tcPr>
            <w:tcW w:w="1510" w:type="dxa"/>
          </w:tcPr>
          <w:p w14:paraId="00D72633" w14:textId="32E81420" w:rsidR="003709EB" w:rsidRPr="00DA756E" w:rsidRDefault="0082790D" w:rsidP="00897F66">
            <w:pPr>
              <w:rPr>
                <w:rFonts w:ascii="Times New Roman" w:hAnsi="Times New Roman" w:cs="Times New Roman"/>
                <w:i/>
                <w:sz w:val="24"/>
                <w:szCs w:val="24"/>
              </w:rPr>
            </w:pPr>
            <w:r w:rsidRPr="00DA756E">
              <w:rPr>
                <w:rFonts w:ascii="Times New Roman" w:hAnsi="Times New Roman" w:cs="Times New Roman"/>
                <w:i/>
                <w:sz w:val="24"/>
                <w:szCs w:val="24"/>
              </w:rPr>
              <w:t>-</w:t>
            </w:r>
            <w:r w:rsidR="003709EB" w:rsidRPr="00DA756E">
              <w:rPr>
                <w:rFonts w:ascii="Times New Roman" w:hAnsi="Times New Roman" w:cs="Times New Roman"/>
                <w:i/>
                <w:sz w:val="24"/>
                <w:szCs w:val="24"/>
              </w:rPr>
              <w:t>x2</w:t>
            </w:r>
          </w:p>
        </w:tc>
        <w:tc>
          <w:tcPr>
            <w:tcW w:w="1510" w:type="dxa"/>
          </w:tcPr>
          <w:p w14:paraId="58E13630" w14:textId="1BB091E8" w:rsidR="003709EB" w:rsidRPr="00DA756E" w:rsidRDefault="003709EB" w:rsidP="00897F66">
            <w:pPr>
              <w:rPr>
                <w:rFonts w:ascii="Times New Roman" w:hAnsi="Times New Roman" w:cs="Times New Roman"/>
                <w:i/>
                <w:sz w:val="24"/>
                <w:szCs w:val="24"/>
              </w:rPr>
            </w:pPr>
            <w:r w:rsidRPr="00DA756E">
              <w:rPr>
                <w:rFonts w:ascii="Times New Roman" w:hAnsi="Times New Roman" w:cs="Times New Roman"/>
                <w:i/>
                <w:sz w:val="24"/>
                <w:szCs w:val="24"/>
              </w:rPr>
              <w:t xml:space="preserve"> </w:t>
            </w:r>
            <w:r w:rsidR="0082790D" w:rsidRPr="00DA756E">
              <w:rPr>
                <w:rFonts w:ascii="Times New Roman" w:hAnsi="Times New Roman" w:cs="Times New Roman"/>
                <w:i/>
                <w:sz w:val="24"/>
                <w:szCs w:val="24"/>
              </w:rPr>
              <w:t>-</w:t>
            </w:r>
            <w:r w:rsidRPr="00DA756E">
              <w:rPr>
                <w:rFonts w:ascii="Times New Roman" w:hAnsi="Times New Roman" w:cs="Times New Roman"/>
                <w:i/>
                <w:sz w:val="24"/>
                <w:szCs w:val="24"/>
              </w:rPr>
              <w:t>x3</w:t>
            </w:r>
          </w:p>
        </w:tc>
        <w:tc>
          <w:tcPr>
            <w:tcW w:w="1511" w:type="dxa"/>
          </w:tcPr>
          <w:p w14:paraId="52E8AA1A" w14:textId="0428E8A1" w:rsidR="003709EB" w:rsidRPr="00DA756E" w:rsidRDefault="003709EB" w:rsidP="003749E7">
            <w:pPr>
              <w:rPr>
                <w:rFonts w:ascii="Times New Roman" w:hAnsi="Times New Roman" w:cs="Times New Roman"/>
                <w:i/>
                <w:sz w:val="24"/>
                <w:szCs w:val="24"/>
              </w:rPr>
            </w:pPr>
            <w:r w:rsidRPr="00DA756E">
              <w:rPr>
                <w:rFonts w:ascii="Times New Roman" w:hAnsi="Times New Roman" w:cs="Times New Roman"/>
                <w:i/>
                <w:sz w:val="24"/>
                <w:szCs w:val="24"/>
              </w:rPr>
              <w:t xml:space="preserve"> </w:t>
            </w:r>
            <w:r w:rsidR="0082790D" w:rsidRPr="00DA756E">
              <w:rPr>
                <w:rFonts w:ascii="Times New Roman" w:hAnsi="Times New Roman" w:cs="Times New Roman"/>
                <w:i/>
                <w:sz w:val="24"/>
                <w:szCs w:val="24"/>
              </w:rPr>
              <w:t>-</w:t>
            </w:r>
            <w:r w:rsidRPr="00DA756E">
              <w:rPr>
                <w:rFonts w:ascii="Times New Roman" w:hAnsi="Times New Roman" w:cs="Times New Roman"/>
                <w:i/>
                <w:sz w:val="24"/>
                <w:szCs w:val="24"/>
              </w:rPr>
              <w:t xml:space="preserve">x4 </w:t>
            </w:r>
          </w:p>
        </w:tc>
        <w:tc>
          <w:tcPr>
            <w:tcW w:w="1511" w:type="dxa"/>
          </w:tcPr>
          <w:p w14:paraId="42D28482" w14:textId="1DB97210" w:rsidR="003709EB" w:rsidRPr="00DA756E" w:rsidRDefault="003709EB" w:rsidP="00897F66">
            <w:pPr>
              <w:rPr>
                <w:rFonts w:ascii="Times New Roman" w:hAnsi="Times New Roman" w:cs="Times New Roman"/>
                <w:i/>
                <w:sz w:val="24"/>
                <w:szCs w:val="24"/>
              </w:rPr>
            </w:pPr>
            <w:r w:rsidRPr="00DA756E">
              <w:rPr>
                <w:rFonts w:ascii="Times New Roman" w:hAnsi="Times New Roman" w:cs="Times New Roman"/>
                <w:i/>
                <w:sz w:val="24"/>
                <w:szCs w:val="24"/>
              </w:rPr>
              <w:t>m</w:t>
            </w:r>
          </w:p>
        </w:tc>
      </w:tr>
      <w:tr w:rsidR="003709EB" w:rsidRPr="00DA756E" w14:paraId="727F44A3" w14:textId="77777777" w:rsidTr="002737B8">
        <w:trPr>
          <w:trHeight w:val="454"/>
        </w:trPr>
        <w:tc>
          <w:tcPr>
            <w:tcW w:w="1542" w:type="dxa"/>
          </w:tcPr>
          <w:p w14:paraId="1ED9BD7E" w14:textId="59F94B83" w:rsidR="003709EB" w:rsidRPr="00DA756E" w:rsidRDefault="003709EB" w:rsidP="003749E7">
            <w:pPr>
              <w:rPr>
                <w:rFonts w:ascii="Times New Roman" w:hAnsi="Times New Roman" w:cs="Times New Roman"/>
                <w:sz w:val="24"/>
                <w:szCs w:val="24"/>
                <w:lang w:val="en-GB"/>
              </w:rPr>
            </w:pPr>
            <w:r w:rsidRPr="00DA756E">
              <w:rPr>
                <w:rFonts w:ascii="Times New Roman" w:hAnsi="Times New Roman" w:cs="Times New Roman"/>
                <w:sz w:val="24"/>
                <w:szCs w:val="24"/>
              </w:rPr>
              <w:t>{</w:t>
            </w:r>
            <w:r w:rsidR="0082790D" w:rsidRPr="00DA756E">
              <w:rPr>
                <w:rFonts w:ascii="Times New Roman" w:hAnsi="Times New Roman" w:cs="Times New Roman"/>
                <w:i/>
                <w:sz w:val="24"/>
                <w:szCs w:val="24"/>
              </w:rPr>
              <w:t>m</w:t>
            </w:r>
            <w:r w:rsidRPr="00DA756E">
              <w:rPr>
                <w:rFonts w:ascii="Times New Roman" w:hAnsi="Times New Roman" w:cs="Times New Roman"/>
                <w:sz w:val="24"/>
                <w:szCs w:val="24"/>
                <w:vertAlign w:val="subscript"/>
              </w:rPr>
              <w:t>x</w:t>
            </w:r>
            <w:r w:rsidRPr="00DA756E">
              <w:rPr>
                <w:rFonts w:ascii="Times New Roman" w:hAnsi="Times New Roman" w:cs="Times New Roman"/>
                <w:sz w:val="24"/>
                <w:szCs w:val="24"/>
              </w:rPr>
              <w:t>|</w:t>
            </w:r>
            <w:r w:rsidR="0082790D" w:rsidRPr="00DA756E">
              <w:rPr>
                <w:rFonts w:ascii="Times New Roman" w:hAnsi="Times New Roman" w:cs="Times New Roman"/>
                <w:sz w:val="24"/>
                <w:szCs w:val="24"/>
              </w:rPr>
              <w:t>0</w:t>
            </w:r>
            <m:oMath>
              <m:r>
                <w:rPr>
                  <w:rFonts w:ascii="Cambria Math" w:eastAsiaTheme="minorEastAsia" w:hAnsi="Cambria Math" w:cs="Times New Roman"/>
                  <w:sz w:val="24"/>
                  <w:szCs w:val="24"/>
                  <w:lang w:val="en-GB"/>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eastAsiaTheme="minorEastAsia" w:hAnsi="Cambria Math" w:cs="Times New Roman"/>
                  <w:sz w:val="24"/>
                  <w:szCs w:val="24"/>
                  <w:lang w:val="en-GB"/>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eastAsiaTheme="minorEastAsia" w:hAnsi="Cambria Math" w:cs="Times New Roman"/>
                  <w:sz w:val="24"/>
                  <w:szCs w:val="24"/>
                  <w:lang w:val="en-GB"/>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DA756E">
              <w:rPr>
                <w:rFonts w:ascii="Times New Roman" w:eastAsiaTheme="minorEastAsia" w:hAnsi="Times New Roman" w:cs="Times New Roman"/>
                <w:sz w:val="24"/>
                <w:szCs w:val="24"/>
              </w:rPr>
              <w:t>}</w:t>
            </w:r>
          </w:p>
        </w:tc>
        <w:tc>
          <w:tcPr>
            <w:tcW w:w="1510" w:type="dxa"/>
          </w:tcPr>
          <w:p w14:paraId="224742BF" w14:textId="4FDCC7DC" w:rsidR="003709EB" w:rsidRPr="00DA756E" w:rsidRDefault="0082790D" w:rsidP="00897F66">
            <w:pPr>
              <w:rPr>
                <w:rFonts w:ascii="Times New Roman" w:hAnsi="Times New Roman" w:cs="Times New Roman"/>
                <w:i/>
                <w:sz w:val="24"/>
                <w:szCs w:val="24"/>
                <w:lang w:val="en-GB"/>
              </w:rPr>
            </w:pPr>
            <w:r w:rsidRPr="00DA756E">
              <w:rPr>
                <w:rFonts w:ascii="Times New Roman" w:hAnsi="Times New Roman" w:cs="Times New Roman"/>
                <w:i/>
                <w:sz w:val="24"/>
                <w:szCs w:val="24"/>
              </w:rPr>
              <w:t>-</w:t>
            </w:r>
            <w:r w:rsidR="003709EB" w:rsidRPr="00DA756E">
              <w:rPr>
                <w:rFonts w:ascii="Times New Roman" w:hAnsi="Times New Roman" w:cs="Times New Roman"/>
                <w:i/>
                <w:sz w:val="24"/>
                <w:szCs w:val="24"/>
              </w:rPr>
              <w:t xml:space="preserve">x1+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0" w:type="dxa"/>
          </w:tcPr>
          <w:p w14:paraId="22D8672A" w14:textId="4635FBB2" w:rsidR="003709EB" w:rsidRPr="00DA756E" w:rsidRDefault="003709EB" w:rsidP="00897F66">
            <w:pPr>
              <w:rPr>
                <w:rFonts w:ascii="Times New Roman" w:hAnsi="Times New Roman" w:cs="Times New Roman"/>
                <w:i/>
                <w:sz w:val="24"/>
                <w:szCs w:val="24"/>
                <w:lang w:val="en-GB"/>
              </w:rPr>
            </w:pPr>
            <w:r w:rsidRPr="00DA756E">
              <w:rPr>
                <w:rFonts w:ascii="Times New Roman" w:hAnsi="Times New Roman" w:cs="Times New Roman"/>
                <w:i/>
                <w:sz w:val="24"/>
                <w:szCs w:val="24"/>
              </w:rPr>
              <w:t xml:space="preserve">x2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0" w:type="dxa"/>
          </w:tcPr>
          <w:p w14:paraId="62FA7E90" w14:textId="23D223E0" w:rsidR="003709EB" w:rsidRPr="00DA756E" w:rsidRDefault="003709EB" w:rsidP="00897F66">
            <w:pPr>
              <w:rPr>
                <w:rFonts w:ascii="Times New Roman" w:hAnsi="Times New Roman" w:cs="Times New Roman"/>
                <w:i/>
                <w:sz w:val="24"/>
                <w:szCs w:val="24"/>
                <w:lang w:val="en-GB"/>
              </w:rPr>
            </w:pPr>
            <w:r w:rsidRPr="00DA756E">
              <w:rPr>
                <w:rFonts w:ascii="Times New Roman" w:hAnsi="Times New Roman" w:cs="Times New Roman"/>
                <w:i/>
                <w:sz w:val="24"/>
                <w:szCs w:val="24"/>
              </w:rPr>
              <w:t xml:space="preserve">x3+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1" w:type="dxa"/>
          </w:tcPr>
          <w:p w14:paraId="3ED63F04" w14:textId="335F357E" w:rsidR="003709EB" w:rsidRPr="00DA756E" w:rsidRDefault="003709EB" w:rsidP="00897F66">
            <w:pPr>
              <w:rPr>
                <w:rFonts w:ascii="Times New Roman" w:hAnsi="Times New Roman" w:cs="Times New Roman"/>
                <w:i/>
                <w:sz w:val="24"/>
                <w:szCs w:val="24"/>
                <w:lang w:val="en-GB"/>
              </w:rPr>
            </w:pPr>
            <w:r w:rsidRPr="00DA756E">
              <w:rPr>
                <w:rFonts w:ascii="Times New Roman" w:hAnsi="Times New Roman" w:cs="Times New Roman"/>
                <w:i/>
                <w:sz w:val="24"/>
                <w:szCs w:val="24"/>
              </w:rPr>
              <w:t xml:space="preserve">x4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1" w:type="dxa"/>
          </w:tcPr>
          <w:p w14:paraId="3C3C5B17" w14:textId="7A0E1F11" w:rsidR="003709EB" w:rsidRPr="00DA756E" w:rsidRDefault="003709EB" w:rsidP="00897F66">
            <w:pPr>
              <w:rPr>
                <w:rFonts w:ascii="Times New Roman" w:hAnsi="Times New Roman" w:cs="Times New Roman"/>
                <w:i/>
                <w:sz w:val="24"/>
                <w:szCs w:val="24"/>
                <w:lang w:val="en-GB"/>
              </w:rPr>
            </w:pPr>
            <w:r w:rsidRPr="00DA756E">
              <w:rPr>
                <w:rFonts w:ascii="Times New Roman" w:hAnsi="Times New Roman" w:cs="Times New Roman"/>
                <w:i/>
                <w:sz w:val="24"/>
                <w:szCs w:val="24"/>
              </w:rPr>
              <w:t>m</w:t>
            </w:r>
          </w:p>
        </w:tc>
      </w:tr>
      <w:tr w:rsidR="0082790D" w:rsidRPr="00DA756E" w14:paraId="520D1B9E" w14:textId="77777777" w:rsidTr="002737B8">
        <w:trPr>
          <w:trHeight w:val="454"/>
        </w:trPr>
        <w:tc>
          <w:tcPr>
            <w:tcW w:w="1542" w:type="dxa"/>
          </w:tcPr>
          <w:p w14:paraId="72C828A9" w14:textId="74C87ACD" w:rsidR="0082790D" w:rsidRPr="00DA756E" w:rsidRDefault="0082790D" w:rsidP="0082790D">
            <w:pPr>
              <w:rPr>
                <w:rFonts w:ascii="Times New Roman" w:hAnsi="Times New Roman" w:cs="Times New Roman"/>
                <w:sz w:val="24"/>
                <w:szCs w:val="24"/>
              </w:rPr>
            </w:pPr>
            <w:r w:rsidRPr="00DA756E">
              <w:rPr>
                <w:rFonts w:ascii="Times New Roman" w:hAnsi="Times New Roman" w:cs="Times New Roman"/>
                <w:sz w:val="24"/>
                <w:szCs w:val="24"/>
              </w:rPr>
              <w:t xml:space="preserve">{1'|000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DA756E">
              <w:rPr>
                <w:rFonts w:ascii="Times New Roman" w:eastAsiaTheme="minorEastAsia" w:hAnsi="Times New Roman" w:cs="Times New Roman"/>
                <w:sz w:val="24"/>
                <w:szCs w:val="24"/>
              </w:rPr>
              <w:t xml:space="preserve"> }</w:t>
            </w:r>
          </w:p>
        </w:tc>
        <w:tc>
          <w:tcPr>
            <w:tcW w:w="1510" w:type="dxa"/>
          </w:tcPr>
          <w:p w14:paraId="03CCC2CD" w14:textId="4A1C04E8" w:rsidR="0082790D" w:rsidRPr="00DA756E" w:rsidRDefault="0082790D" w:rsidP="0082790D">
            <w:pPr>
              <w:rPr>
                <w:rFonts w:ascii="Times New Roman" w:hAnsi="Times New Roman" w:cs="Times New Roman"/>
                <w:i/>
                <w:sz w:val="24"/>
                <w:szCs w:val="24"/>
              </w:rPr>
            </w:pPr>
            <w:r w:rsidRPr="00DA756E">
              <w:rPr>
                <w:rFonts w:ascii="Times New Roman" w:hAnsi="Times New Roman" w:cs="Times New Roman"/>
                <w:i/>
                <w:sz w:val="24"/>
                <w:szCs w:val="24"/>
              </w:rPr>
              <w:t xml:space="preserve"> x1</w:t>
            </w:r>
          </w:p>
        </w:tc>
        <w:tc>
          <w:tcPr>
            <w:tcW w:w="1510" w:type="dxa"/>
          </w:tcPr>
          <w:p w14:paraId="6159D90F" w14:textId="2FF50AA1" w:rsidR="0082790D" w:rsidRPr="00DA756E" w:rsidDel="0082790D" w:rsidRDefault="0082790D" w:rsidP="0082790D">
            <w:pPr>
              <w:rPr>
                <w:rFonts w:ascii="Times New Roman" w:hAnsi="Times New Roman" w:cs="Times New Roman"/>
                <w:i/>
                <w:sz w:val="24"/>
                <w:szCs w:val="24"/>
              </w:rPr>
            </w:pPr>
            <w:r w:rsidRPr="00DA756E">
              <w:rPr>
                <w:rFonts w:ascii="Times New Roman" w:hAnsi="Times New Roman" w:cs="Times New Roman"/>
                <w:i/>
                <w:sz w:val="24"/>
                <w:szCs w:val="24"/>
              </w:rPr>
              <w:t>x2</w:t>
            </w:r>
          </w:p>
        </w:tc>
        <w:tc>
          <w:tcPr>
            <w:tcW w:w="1510" w:type="dxa"/>
          </w:tcPr>
          <w:p w14:paraId="4EE90331" w14:textId="66A58DDD" w:rsidR="0082790D" w:rsidRPr="00DA756E" w:rsidDel="0082790D" w:rsidRDefault="0082790D" w:rsidP="0082790D">
            <w:pPr>
              <w:rPr>
                <w:rFonts w:ascii="Times New Roman" w:hAnsi="Times New Roman" w:cs="Times New Roman"/>
                <w:i/>
                <w:sz w:val="24"/>
                <w:szCs w:val="24"/>
              </w:rPr>
            </w:pPr>
            <w:r w:rsidRPr="00DA756E">
              <w:rPr>
                <w:rFonts w:ascii="Times New Roman" w:hAnsi="Times New Roman" w:cs="Times New Roman"/>
                <w:i/>
                <w:sz w:val="24"/>
                <w:szCs w:val="24"/>
              </w:rPr>
              <w:t xml:space="preserve"> x3</w:t>
            </w:r>
          </w:p>
        </w:tc>
        <w:tc>
          <w:tcPr>
            <w:tcW w:w="1511" w:type="dxa"/>
          </w:tcPr>
          <w:p w14:paraId="5C2C5A79" w14:textId="78404D25" w:rsidR="0082790D" w:rsidRPr="00DA756E" w:rsidDel="0082790D" w:rsidRDefault="0082790D" w:rsidP="0082790D">
            <w:pPr>
              <w:rPr>
                <w:rFonts w:ascii="Times New Roman" w:hAnsi="Times New Roman" w:cs="Times New Roman"/>
                <w:i/>
                <w:sz w:val="24"/>
                <w:szCs w:val="24"/>
              </w:rPr>
            </w:pPr>
            <w:r w:rsidRPr="00DA756E">
              <w:rPr>
                <w:rFonts w:ascii="Times New Roman" w:hAnsi="Times New Roman" w:cs="Times New Roman"/>
                <w:i/>
                <w:sz w:val="24"/>
                <w:szCs w:val="24"/>
              </w:rPr>
              <w:t xml:space="preserve"> x4 +</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1" w:type="dxa"/>
          </w:tcPr>
          <w:p w14:paraId="2C97AE79" w14:textId="55DC79EE" w:rsidR="0082790D" w:rsidRPr="00DA756E" w:rsidDel="0082790D" w:rsidRDefault="0082790D" w:rsidP="0082790D">
            <w:pPr>
              <w:rPr>
                <w:rFonts w:ascii="Times New Roman" w:hAnsi="Times New Roman" w:cs="Times New Roman"/>
                <w:i/>
                <w:sz w:val="24"/>
                <w:szCs w:val="24"/>
              </w:rPr>
            </w:pPr>
            <w:r w:rsidRPr="00DA756E">
              <w:rPr>
                <w:rFonts w:ascii="Times New Roman" w:hAnsi="Times New Roman" w:cs="Times New Roman"/>
                <w:i/>
                <w:sz w:val="24"/>
                <w:szCs w:val="24"/>
              </w:rPr>
              <w:t>-m</w:t>
            </w:r>
          </w:p>
        </w:tc>
      </w:tr>
      <w:tr w:rsidR="0082790D" w:rsidRPr="00DA756E" w14:paraId="001EAA12" w14:textId="77777777" w:rsidTr="002737B8">
        <w:trPr>
          <w:trHeight w:val="454"/>
        </w:trPr>
        <w:tc>
          <w:tcPr>
            <w:tcW w:w="1542" w:type="dxa"/>
          </w:tcPr>
          <w:p w14:paraId="737C9D78" w14:textId="07AC198C" w:rsidR="0082790D" w:rsidRPr="00DA756E" w:rsidRDefault="0082790D" w:rsidP="003749E7">
            <w:pPr>
              <w:rPr>
                <w:rFonts w:ascii="Times New Roman" w:hAnsi="Times New Roman" w:cs="Times New Roman"/>
                <w:sz w:val="24"/>
                <w:szCs w:val="24"/>
              </w:rPr>
            </w:pPr>
            <w:r w:rsidRPr="00DA756E">
              <w:rPr>
                <w:rFonts w:ascii="Times New Roman" w:hAnsi="Times New Roman" w:cs="Times New Roman"/>
                <w:sz w:val="24"/>
                <w:szCs w:val="24"/>
              </w:rPr>
              <w:t>{2</w:t>
            </w:r>
            <w:r w:rsidRPr="00DA756E">
              <w:rPr>
                <w:rFonts w:ascii="Times New Roman" w:hAnsi="Times New Roman" w:cs="Times New Roman"/>
                <w:sz w:val="24"/>
                <w:szCs w:val="24"/>
                <w:vertAlign w:val="subscript"/>
              </w:rPr>
              <w:t>x</w:t>
            </w:r>
            <w:r w:rsidRPr="00DA756E">
              <w:rPr>
                <w:rFonts w:ascii="Times New Roman" w:hAnsi="Times New Roman" w:cs="Times New Roman"/>
                <w:sz w:val="24"/>
                <w:szCs w:val="24"/>
              </w:rPr>
              <w:t>'|</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DA756E">
              <w:rPr>
                <w:rFonts w:ascii="Times New Roman" w:eastAsiaTheme="minorEastAsia" w:hAnsi="Times New Roman" w:cs="Times New Roman"/>
                <w:sz w:val="24"/>
                <w:szCs w:val="24"/>
              </w:rPr>
              <w:t>000}</w:t>
            </w:r>
          </w:p>
        </w:tc>
        <w:tc>
          <w:tcPr>
            <w:tcW w:w="1510" w:type="dxa"/>
          </w:tcPr>
          <w:p w14:paraId="0EB20C24" w14:textId="154FD369" w:rsidR="0082790D" w:rsidRPr="00DA756E" w:rsidRDefault="0082790D" w:rsidP="0082790D">
            <w:pPr>
              <w:rPr>
                <w:rFonts w:ascii="Times New Roman" w:hAnsi="Times New Roman" w:cs="Times New Roman"/>
                <w:i/>
                <w:sz w:val="24"/>
                <w:szCs w:val="24"/>
              </w:rPr>
            </w:pPr>
            <w:r w:rsidRPr="00DA756E">
              <w:rPr>
                <w:rFonts w:ascii="Times New Roman" w:hAnsi="Times New Roman" w:cs="Times New Roman"/>
                <w:i/>
                <w:sz w:val="24"/>
                <w:szCs w:val="24"/>
              </w:rPr>
              <w:t xml:space="preserve">x1+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0" w:type="dxa"/>
          </w:tcPr>
          <w:p w14:paraId="5F888B2E" w14:textId="326E18F2" w:rsidR="0082790D" w:rsidRPr="00DA756E" w:rsidDel="0082790D" w:rsidRDefault="0082790D" w:rsidP="0082790D">
            <w:pPr>
              <w:rPr>
                <w:rFonts w:ascii="Times New Roman" w:hAnsi="Times New Roman" w:cs="Times New Roman"/>
                <w:i/>
                <w:sz w:val="24"/>
                <w:szCs w:val="24"/>
              </w:rPr>
            </w:pPr>
            <w:r w:rsidRPr="00DA756E">
              <w:rPr>
                <w:rFonts w:ascii="Times New Roman" w:hAnsi="Times New Roman" w:cs="Times New Roman"/>
                <w:i/>
                <w:sz w:val="24"/>
                <w:szCs w:val="24"/>
              </w:rPr>
              <w:t xml:space="preserve">-x2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0" w:type="dxa"/>
          </w:tcPr>
          <w:p w14:paraId="14505634" w14:textId="44BFBF6D" w:rsidR="0082790D" w:rsidRPr="00DA756E" w:rsidDel="0082790D" w:rsidRDefault="0082790D" w:rsidP="0082790D">
            <w:pPr>
              <w:rPr>
                <w:rFonts w:ascii="Times New Roman" w:hAnsi="Times New Roman" w:cs="Times New Roman"/>
                <w:i/>
                <w:sz w:val="24"/>
                <w:szCs w:val="24"/>
              </w:rPr>
            </w:pPr>
            <w:r w:rsidRPr="00DA756E">
              <w:rPr>
                <w:rFonts w:ascii="Times New Roman" w:hAnsi="Times New Roman" w:cs="Times New Roman"/>
                <w:i/>
                <w:sz w:val="24"/>
                <w:szCs w:val="24"/>
              </w:rPr>
              <w:t xml:space="preserve">-x3+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1" w:type="dxa"/>
          </w:tcPr>
          <w:p w14:paraId="6907D158" w14:textId="4E02FC32" w:rsidR="0082790D" w:rsidRPr="00DA756E" w:rsidDel="0082790D" w:rsidRDefault="0082790D" w:rsidP="003749E7">
            <w:pPr>
              <w:rPr>
                <w:rFonts w:ascii="Times New Roman" w:hAnsi="Times New Roman" w:cs="Times New Roman"/>
                <w:i/>
                <w:sz w:val="24"/>
                <w:szCs w:val="24"/>
              </w:rPr>
            </w:pPr>
            <w:r w:rsidRPr="00DA756E">
              <w:rPr>
                <w:rFonts w:ascii="Times New Roman" w:hAnsi="Times New Roman" w:cs="Times New Roman"/>
                <w:i/>
                <w:sz w:val="24"/>
                <w:szCs w:val="24"/>
              </w:rPr>
              <w:t>-x4</w:t>
            </w:r>
          </w:p>
        </w:tc>
        <w:tc>
          <w:tcPr>
            <w:tcW w:w="1511" w:type="dxa"/>
          </w:tcPr>
          <w:p w14:paraId="6BF70F9B" w14:textId="1271401F" w:rsidR="0082790D" w:rsidRPr="00DA756E" w:rsidDel="0082790D" w:rsidRDefault="0082790D" w:rsidP="0082790D">
            <w:pPr>
              <w:rPr>
                <w:rFonts w:ascii="Times New Roman" w:hAnsi="Times New Roman" w:cs="Times New Roman"/>
                <w:i/>
                <w:sz w:val="24"/>
                <w:szCs w:val="24"/>
              </w:rPr>
            </w:pPr>
            <w:r w:rsidRPr="00DA756E">
              <w:rPr>
                <w:rFonts w:ascii="Times New Roman" w:hAnsi="Times New Roman" w:cs="Times New Roman"/>
                <w:i/>
                <w:sz w:val="24"/>
                <w:szCs w:val="24"/>
              </w:rPr>
              <w:t xml:space="preserve"> -m</w:t>
            </w:r>
          </w:p>
        </w:tc>
      </w:tr>
      <w:tr w:rsidR="0082790D" w:rsidRPr="00DA756E" w14:paraId="0930BA82" w14:textId="77777777" w:rsidTr="002737B8">
        <w:trPr>
          <w:trHeight w:val="454"/>
        </w:trPr>
        <w:tc>
          <w:tcPr>
            <w:tcW w:w="1542" w:type="dxa"/>
          </w:tcPr>
          <w:p w14:paraId="07E58D15" w14:textId="62617A50" w:rsidR="0082790D" w:rsidRPr="00DA756E" w:rsidRDefault="0082790D" w:rsidP="003749E7">
            <w:pPr>
              <w:rPr>
                <w:rFonts w:ascii="Times New Roman" w:hAnsi="Times New Roman" w:cs="Times New Roman"/>
                <w:sz w:val="24"/>
                <w:szCs w:val="24"/>
              </w:rPr>
            </w:pPr>
            <w:r w:rsidRPr="00DA756E">
              <w:rPr>
                <w:rFonts w:ascii="Times New Roman" w:hAnsi="Times New Roman" w:cs="Times New Roman"/>
                <w:sz w:val="24"/>
                <w:szCs w:val="24"/>
              </w:rPr>
              <w:t>{-1'|000</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DA756E">
              <w:rPr>
                <w:rFonts w:ascii="Times New Roman" w:eastAsiaTheme="minorEastAsia" w:hAnsi="Times New Roman" w:cs="Times New Roman"/>
                <w:sz w:val="24"/>
                <w:szCs w:val="24"/>
              </w:rPr>
              <w:t>}</w:t>
            </w:r>
          </w:p>
        </w:tc>
        <w:tc>
          <w:tcPr>
            <w:tcW w:w="1510" w:type="dxa"/>
          </w:tcPr>
          <w:p w14:paraId="0C62134F" w14:textId="30582A99" w:rsidR="0082790D" w:rsidRPr="00DA756E" w:rsidRDefault="0082790D" w:rsidP="0082790D">
            <w:pPr>
              <w:rPr>
                <w:rFonts w:ascii="Times New Roman" w:hAnsi="Times New Roman" w:cs="Times New Roman"/>
                <w:i/>
                <w:sz w:val="24"/>
                <w:szCs w:val="24"/>
              </w:rPr>
            </w:pPr>
            <w:r w:rsidRPr="00DA756E">
              <w:rPr>
                <w:rFonts w:ascii="Times New Roman" w:hAnsi="Times New Roman" w:cs="Times New Roman"/>
                <w:i/>
                <w:sz w:val="24"/>
                <w:szCs w:val="24"/>
              </w:rPr>
              <w:t>-x1</w:t>
            </w:r>
          </w:p>
        </w:tc>
        <w:tc>
          <w:tcPr>
            <w:tcW w:w="1510" w:type="dxa"/>
          </w:tcPr>
          <w:p w14:paraId="298B656A" w14:textId="41670321" w:rsidR="0082790D" w:rsidRPr="00DA756E" w:rsidDel="0082790D" w:rsidRDefault="0082790D" w:rsidP="0082790D">
            <w:pPr>
              <w:rPr>
                <w:rFonts w:ascii="Times New Roman" w:hAnsi="Times New Roman" w:cs="Times New Roman"/>
                <w:i/>
                <w:sz w:val="24"/>
                <w:szCs w:val="24"/>
              </w:rPr>
            </w:pPr>
            <w:r w:rsidRPr="00DA756E">
              <w:rPr>
                <w:rFonts w:ascii="Times New Roman" w:hAnsi="Times New Roman" w:cs="Times New Roman"/>
                <w:i/>
                <w:sz w:val="24"/>
                <w:szCs w:val="24"/>
              </w:rPr>
              <w:t>-x2</w:t>
            </w:r>
          </w:p>
        </w:tc>
        <w:tc>
          <w:tcPr>
            <w:tcW w:w="1510" w:type="dxa"/>
          </w:tcPr>
          <w:p w14:paraId="63BE5152" w14:textId="27EFD0C5" w:rsidR="0082790D" w:rsidRPr="00DA756E" w:rsidDel="0082790D" w:rsidRDefault="0082790D" w:rsidP="0082790D">
            <w:pPr>
              <w:rPr>
                <w:rFonts w:ascii="Times New Roman" w:hAnsi="Times New Roman" w:cs="Times New Roman"/>
                <w:i/>
                <w:sz w:val="24"/>
                <w:szCs w:val="24"/>
              </w:rPr>
            </w:pPr>
            <w:r w:rsidRPr="00DA756E">
              <w:rPr>
                <w:rFonts w:ascii="Times New Roman" w:hAnsi="Times New Roman" w:cs="Times New Roman"/>
                <w:i/>
                <w:sz w:val="24"/>
                <w:szCs w:val="24"/>
              </w:rPr>
              <w:t xml:space="preserve"> -x3</w:t>
            </w:r>
          </w:p>
        </w:tc>
        <w:tc>
          <w:tcPr>
            <w:tcW w:w="1511" w:type="dxa"/>
          </w:tcPr>
          <w:p w14:paraId="1742B160" w14:textId="6BCA0709" w:rsidR="0082790D" w:rsidRPr="00DA756E" w:rsidDel="0082790D" w:rsidRDefault="0082790D" w:rsidP="0082790D">
            <w:pPr>
              <w:rPr>
                <w:rFonts w:ascii="Times New Roman" w:hAnsi="Times New Roman" w:cs="Times New Roman"/>
                <w:i/>
                <w:sz w:val="24"/>
                <w:szCs w:val="24"/>
              </w:rPr>
            </w:pPr>
            <w:r w:rsidRPr="00DA756E">
              <w:rPr>
                <w:rFonts w:ascii="Times New Roman" w:hAnsi="Times New Roman" w:cs="Times New Roman"/>
                <w:i/>
                <w:sz w:val="24"/>
                <w:szCs w:val="24"/>
              </w:rPr>
              <w:t xml:space="preserve"> -x4 +</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1" w:type="dxa"/>
          </w:tcPr>
          <w:p w14:paraId="749B69A4" w14:textId="17708A88" w:rsidR="0082790D" w:rsidRPr="00DA756E" w:rsidDel="0082790D" w:rsidRDefault="0082790D" w:rsidP="0082790D">
            <w:pPr>
              <w:rPr>
                <w:rFonts w:ascii="Times New Roman" w:hAnsi="Times New Roman" w:cs="Times New Roman"/>
                <w:i/>
                <w:sz w:val="24"/>
                <w:szCs w:val="24"/>
              </w:rPr>
            </w:pPr>
            <w:r w:rsidRPr="00DA756E">
              <w:rPr>
                <w:rFonts w:ascii="Times New Roman" w:hAnsi="Times New Roman" w:cs="Times New Roman"/>
                <w:i/>
                <w:sz w:val="24"/>
                <w:szCs w:val="24"/>
              </w:rPr>
              <w:t>-m</w:t>
            </w:r>
          </w:p>
        </w:tc>
      </w:tr>
      <w:tr w:rsidR="0082790D" w:rsidRPr="00DA756E" w14:paraId="52A7E00D" w14:textId="77777777" w:rsidTr="002737B8">
        <w:trPr>
          <w:trHeight w:val="454"/>
        </w:trPr>
        <w:tc>
          <w:tcPr>
            <w:tcW w:w="1542" w:type="dxa"/>
          </w:tcPr>
          <w:p w14:paraId="3FAF24E9" w14:textId="19CF52A5" w:rsidR="0082790D" w:rsidRPr="00DA756E" w:rsidRDefault="0082790D" w:rsidP="003749E7">
            <w:pPr>
              <w:rPr>
                <w:rFonts w:ascii="Times New Roman" w:hAnsi="Times New Roman" w:cs="Times New Roman"/>
                <w:sz w:val="24"/>
                <w:szCs w:val="24"/>
              </w:rPr>
            </w:pPr>
            <w:r w:rsidRPr="00DA756E">
              <w:rPr>
                <w:rFonts w:ascii="Times New Roman" w:hAnsi="Times New Roman" w:cs="Times New Roman"/>
                <w:sz w:val="24"/>
                <w:szCs w:val="24"/>
              </w:rPr>
              <w:t>{</w:t>
            </w:r>
            <w:r w:rsidRPr="00DA756E">
              <w:rPr>
                <w:rFonts w:ascii="Times New Roman" w:hAnsi="Times New Roman" w:cs="Times New Roman"/>
                <w:i/>
                <w:sz w:val="24"/>
                <w:szCs w:val="24"/>
              </w:rPr>
              <w:t>m</w:t>
            </w:r>
            <w:r w:rsidRPr="00DA756E">
              <w:rPr>
                <w:rFonts w:ascii="Times New Roman" w:hAnsi="Times New Roman" w:cs="Times New Roman"/>
                <w:sz w:val="24"/>
                <w:szCs w:val="24"/>
                <w:vertAlign w:val="subscript"/>
              </w:rPr>
              <w:t>x</w:t>
            </w:r>
            <w:r w:rsidRPr="00DA756E">
              <w:rPr>
                <w:rFonts w:ascii="Times New Roman" w:hAnsi="Times New Roman" w:cs="Times New Roman"/>
                <w:sz w:val="24"/>
                <w:szCs w:val="24"/>
              </w:rPr>
              <w:t>'|0</w:t>
            </w:r>
            <m:oMath>
              <m:r>
                <w:rPr>
                  <w:rFonts w:ascii="Cambria Math" w:eastAsiaTheme="minorEastAsia" w:hAnsi="Cambria Math" w:cs="Times New Roman"/>
                  <w:sz w:val="24"/>
                  <w:szCs w:val="24"/>
                  <w:lang w:val="en-GB"/>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eastAsiaTheme="minorEastAsia" w:hAnsi="Cambria Math" w:cs="Times New Roman"/>
                  <w:sz w:val="24"/>
                  <w:szCs w:val="24"/>
                  <w:lang w:val="en-GB"/>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eastAsiaTheme="minorEastAsia" w:hAnsi="Cambria Math" w:cs="Times New Roman"/>
                  <w:sz w:val="24"/>
                  <w:szCs w:val="24"/>
                  <w:lang w:val="en-GB"/>
                </w:rPr>
                <m:t xml:space="preserve"> 0</m:t>
              </m:r>
            </m:oMath>
            <w:r w:rsidRPr="00DA756E">
              <w:rPr>
                <w:rFonts w:ascii="Times New Roman" w:eastAsiaTheme="minorEastAsia" w:hAnsi="Times New Roman" w:cs="Times New Roman"/>
                <w:sz w:val="24"/>
                <w:szCs w:val="24"/>
              </w:rPr>
              <w:t>}</w:t>
            </w:r>
          </w:p>
        </w:tc>
        <w:tc>
          <w:tcPr>
            <w:tcW w:w="1510" w:type="dxa"/>
          </w:tcPr>
          <w:p w14:paraId="3D27D021" w14:textId="04AE997B" w:rsidR="0082790D" w:rsidRPr="00DA756E" w:rsidRDefault="0082790D" w:rsidP="0082790D">
            <w:pPr>
              <w:rPr>
                <w:rFonts w:ascii="Times New Roman" w:hAnsi="Times New Roman" w:cs="Times New Roman"/>
                <w:i/>
                <w:sz w:val="24"/>
                <w:szCs w:val="24"/>
              </w:rPr>
            </w:pPr>
            <w:r w:rsidRPr="00DA756E">
              <w:rPr>
                <w:rFonts w:ascii="Times New Roman" w:hAnsi="Times New Roman" w:cs="Times New Roman"/>
                <w:i/>
                <w:sz w:val="24"/>
                <w:szCs w:val="24"/>
              </w:rPr>
              <w:t xml:space="preserve">-x1+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0" w:type="dxa"/>
          </w:tcPr>
          <w:p w14:paraId="3B685D1A" w14:textId="3942B9DC" w:rsidR="0082790D" w:rsidRPr="00DA756E" w:rsidDel="0082790D" w:rsidRDefault="0082790D" w:rsidP="0082790D">
            <w:pPr>
              <w:rPr>
                <w:rFonts w:ascii="Times New Roman" w:hAnsi="Times New Roman" w:cs="Times New Roman"/>
                <w:i/>
                <w:sz w:val="24"/>
                <w:szCs w:val="24"/>
              </w:rPr>
            </w:pPr>
            <w:r w:rsidRPr="00DA756E">
              <w:rPr>
                <w:rFonts w:ascii="Times New Roman" w:hAnsi="Times New Roman" w:cs="Times New Roman"/>
                <w:i/>
                <w:sz w:val="24"/>
                <w:szCs w:val="24"/>
              </w:rPr>
              <w:t xml:space="preserve">x2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0" w:type="dxa"/>
          </w:tcPr>
          <w:p w14:paraId="2DC8837E" w14:textId="4FE0ECE9" w:rsidR="0082790D" w:rsidRPr="00DA756E" w:rsidDel="0082790D" w:rsidRDefault="0082790D" w:rsidP="0082790D">
            <w:pPr>
              <w:rPr>
                <w:rFonts w:ascii="Times New Roman" w:hAnsi="Times New Roman" w:cs="Times New Roman"/>
                <w:i/>
                <w:sz w:val="24"/>
                <w:szCs w:val="24"/>
              </w:rPr>
            </w:pPr>
            <w:r w:rsidRPr="00DA756E">
              <w:rPr>
                <w:rFonts w:ascii="Times New Roman" w:hAnsi="Times New Roman" w:cs="Times New Roman"/>
                <w:i/>
                <w:sz w:val="24"/>
                <w:szCs w:val="24"/>
              </w:rPr>
              <w:t xml:space="preserve">x3+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1" w:type="dxa"/>
          </w:tcPr>
          <w:p w14:paraId="00693279" w14:textId="46966CD5" w:rsidR="0082790D" w:rsidRPr="00DA756E" w:rsidDel="0082790D" w:rsidRDefault="0082790D" w:rsidP="003749E7">
            <w:pPr>
              <w:rPr>
                <w:rFonts w:ascii="Times New Roman" w:hAnsi="Times New Roman" w:cs="Times New Roman"/>
                <w:i/>
                <w:sz w:val="24"/>
                <w:szCs w:val="24"/>
              </w:rPr>
            </w:pPr>
            <w:r w:rsidRPr="00DA756E">
              <w:rPr>
                <w:rFonts w:ascii="Times New Roman" w:hAnsi="Times New Roman" w:cs="Times New Roman"/>
                <w:i/>
                <w:sz w:val="24"/>
                <w:szCs w:val="24"/>
              </w:rPr>
              <w:t xml:space="preserve">x4 </w:t>
            </w:r>
          </w:p>
        </w:tc>
        <w:tc>
          <w:tcPr>
            <w:tcW w:w="1511" w:type="dxa"/>
          </w:tcPr>
          <w:p w14:paraId="5EC1FA30" w14:textId="5A1A1B9F" w:rsidR="0082790D" w:rsidRPr="00DA756E" w:rsidDel="0082790D" w:rsidRDefault="0082790D" w:rsidP="0082790D">
            <w:pPr>
              <w:rPr>
                <w:rFonts w:ascii="Times New Roman" w:hAnsi="Times New Roman" w:cs="Times New Roman"/>
                <w:i/>
                <w:sz w:val="24"/>
                <w:szCs w:val="24"/>
              </w:rPr>
            </w:pPr>
            <w:r w:rsidRPr="00DA756E">
              <w:rPr>
                <w:rFonts w:ascii="Times New Roman" w:hAnsi="Times New Roman" w:cs="Times New Roman"/>
                <w:i/>
                <w:sz w:val="24"/>
                <w:szCs w:val="24"/>
              </w:rPr>
              <w:t>-m</w:t>
            </w:r>
          </w:p>
        </w:tc>
      </w:tr>
      <w:tr w:rsidR="005E455F" w:rsidRPr="00DA756E" w14:paraId="4F1E4E9E" w14:textId="77777777" w:rsidTr="005E455F">
        <w:trPr>
          <w:trHeight w:val="454"/>
        </w:trPr>
        <w:tc>
          <w:tcPr>
            <w:tcW w:w="9094" w:type="dxa"/>
            <w:gridSpan w:val="6"/>
          </w:tcPr>
          <w:p w14:paraId="465F3FC5" w14:textId="4BB5B20D" w:rsidR="005E455F" w:rsidRPr="00DA756E" w:rsidRDefault="005E455F" w:rsidP="003749E7">
            <w:pPr>
              <w:jc w:val="center"/>
              <w:rPr>
                <w:rFonts w:ascii="Times New Roman" w:hAnsi="Times New Roman" w:cs="Times New Roman"/>
                <w:i/>
                <w:sz w:val="24"/>
                <w:szCs w:val="24"/>
              </w:rPr>
            </w:pPr>
            <w:r w:rsidRPr="00DA756E">
              <w:rPr>
                <w:rFonts w:ascii="Times New Roman" w:hAnsi="Times New Roman" w:cs="Times New Roman"/>
                <w:i/>
                <w:sz w:val="24"/>
                <w:szCs w:val="24"/>
              </w:rPr>
              <w:t>P</w:t>
            </w:r>
            <w:r w:rsidRPr="00DA756E">
              <w:rPr>
                <w:rFonts w:ascii="Times New Roman" w:hAnsi="Times New Roman" w:cs="Times New Roman"/>
                <w:b/>
                <w:i/>
                <w:sz w:val="24"/>
                <w:szCs w:val="24"/>
              </w:rPr>
              <w:t>n</w:t>
            </w:r>
            <w:r w:rsidRPr="00DA756E">
              <w:rPr>
                <w:rFonts w:ascii="Times New Roman" w:hAnsi="Times New Roman" w:cs="Times New Roman"/>
                <w:b/>
                <w:sz w:val="24"/>
                <w:szCs w:val="24"/>
              </w:rPr>
              <w:t>.1'(0βγ)0</w:t>
            </w:r>
            <w:r w:rsidRPr="00DA756E">
              <w:rPr>
                <w:rFonts w:ascii="Times New Roman" w:hAnsi="Times New Roman" w:cs="Times New Roman"/>
                <w:i/>
                <w:sz w:val="24"/>
                <w:szCs w:val="24"/>
              </w:rPr>
              <w:t>s</w:t>
            </w:r>
          </w:p>
        </w:tc>
      </w:tr>
      <w:tr w:rsidR="005E455F" w:rsidRPr="00DA756E" w14:paraId="3A7EC20B" w14:textId="77777777" w:rsidTr="002737B8">
        <w:trPr>
          <w:trHeight w:val="454"/>
        </w:trPr>
        <w:tc>
          <w:tcPr>
            <w:tcW w:w="1542" w:type="dxa"/>
          </w:tcPr>
          <w:p w14:paraId="3C884EFE" w14:textId="05FA96F0" w:rsidR="005E455F" w:rsidRPr="00DA756E" w:rsidRDefault="005E455F" w:rsidP="005E455F">
            <w:pPr>
              <w:rPr>
                <w:rFonts w:ascii="Times New Roman" w:hAnsi="Times New Roman" w:cs="Times New Roman"/>
                <w:sz w:val="24"/>
                <w:szCs w:val="24"/>
              </w:rPr>
            </w:pPr>
            <w:r w:rsidRPr="00DA756E">
              <w:rPr>
                <w:rFonts w:ascii="Times New Roman" w:hAnsi="Times New Roman" w:cs="Times New Roman"/>
                <w:sz w:val="24"/>
                <w:szCs w:val="24"/>
              </w:rPr>
              <w:t>{1|0000}</w:t>
            </w:r>
          </w:p>
        </w:tc>
        <w:tc>
          <w:tcPr>
            <w:tcW w:w="1510" w:type="dxa"/>
          </w:tcPr>
          <w:p w14:paraId="544B358C" w14:textId="797D2823"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 x1</w:t>
            </w:r>
          </w:p>
        </w:tc>
        <w:tc>
          <w:tcPr>
            <w:tcW w:w="1510" w:type="dxa"/>
          </w:tcPr>
          <w:p w14:paraId="64521C71" w14:textId="5179B456"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x2</w:t>
            </w:r>
          </w:p>
        </w:tc>
        <w:tc>
          <w:tcPr>
            <w:tcW w:w="1510" w:type="dxa"/>
          </w:tcPr>
          <w:p w14:paraId="3D19FA0F" w14:textId="45081731"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 x3</w:t>
            </w:r>
          </w:p>
        </w:tc>
        <w:tc>
          <w:tcPr>
            <w:tcW w:w="1511" w:type="dxa"/>
          </w:tcPr>
          <w:p w14:paraId="289AF794" w14:textId="626E855F"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 x4</w:t>
            </w:r>
          </w:p>
        </w:tc>
        <w:tc>
          <w:tcPr>
            <w:tcW w:w="1511" w:type="dxa"/>
          </w:tcPr>
          <w:p w14:paraId="5C18B258" w14:textId="44FF6DCB"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 m</w:t>
            </w:r>
          </w:p>
        </w:tc>
      </w:tr>
      <w:tr w:rsidR="005E455F" w:rsidRPr="00DA756E" w14:paraId="39DC42EC" w14:textId="77777777" w:rsidTr="002737B8">
        <w:trPr>
          <w:trHeight w:val="454"/>
        </w:trPr>
        <w:tc>
          <w:tcPr>
            <w:tcW w:w="1542" w:type="dxa"/>
          </w:tcPr>
          <w:p w14:paraId="17CD3B92" w14:textId="12E2DA14" w:rsidR="005E455F" w:rsidRPr="00DA756E" w:rsidRDefault="005E455F" w:rsidP="005E455F">
            <w:pPr>
              <w:rPr>
                <w:rFonts w:ascii="Times New Roman" w:hAnsi="Times New Roman" w:cs="Times New Roman"/>
                <w:sz w:val="24"/>
                <w:szCs w:val="24"/>
              </w:rPr>
            </w:pPr>
            <w:r w:rsidRPr="00DA756E">
              <w:rPr>
                <w:rFonts w:ascii="Times New Roman" w:hAnsi="Times New Roman" w:cs="Times New Roman"/>
                <w:sz w:val="24"/>
                <w:szCs w:val="24"/>
              </w:rPr>
              <w:t>{</w:t>
            </w:r>
            <w:r w:rsidRPr="00DA756E">
              <w:rPr>
                <w:rFonts w:ascii="Times New Roman" w:hAnsi="Times New Roman" w:cs="Times New Roman"/>
                <w:i/>
                <w:sz w:val="24"/>
                <w:szCs w:val="24"/>
              </w:rPr>
              <w:t>m</w:t>
            </w:r>
            <w:r w:rsidRPr="00DA756E">
              <w:rPr>
                <w:rFonts w:ascii="Times New Roman" w:hAnsi="Times New Roman" w:cs="Times New Roman"/>
                <w:sz w:val="24"/>
                <w:szCs w:val="24"/>
                <w:vertAlign w:val="subscript"/>
              </w:rPr>
              <w:t>x</w:t>
            </w:r>
            <w:r w:rsidRPr="00DA756E">
              <w:rPr>
                <w:rFonts w:ascii="Times New Roman" w:hAnsi="Times New Roman" w:cs="Times New Roman"/>
                <w:sz w:val="24"/>
                <w:szCs w:val="24"/>
              </w:rPr>
              <w:t>|0</w:t>
            </w:r>
            <m:oMath>
              <m:r>
                <w:rPr>
                  <w:rFonts w:ascii="Cambria Math" w:eastAsiaTheme="minorEastAsia" w:hAnsi="Cambria Math" w:cs="Times New Roman"/>
                  <w:sz w:val="24"/>
                  <w:szCs w:val="24"/>
                  <w:lang w:val="en-GB"/>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eastAsiaTheme="minorEastAsia" w:hAnsi="Cambria Math" w:cs="Times New Roman"/>
                  <w:sz w:val="24"/>
                  <w:szCs w:val="24"/>
                  <w:lang w:val="en-GB"/>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eastAsiaTheme="minorEastAsia" w:hAnsi="Cambria Math" w:cs="Times New Roman"/>
                  <w:sz w:val="24"/>
                  <w:szCs w:val="24"/>
                  <w:lang w:val="en-GB"/>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DA756E">
              <w:rPr>
                <w:rFonts w:ascii="Times New Roman" w:eastAsiaTheme="minorEastAsia" w:hAnsi="Times New Roman" w:cs="Times New Roman"/>
                <w:sz w:val="24"/>
                <w:szCs w:val="24"/>
              </w:rPr>
              <w:t>}</w:t>
            </w:r>
          </w:p>
        </w:tc>
        <w:tc>
          <w:tcPr>
            <w:tcW w:w="1510" w:type="dxa"/>
          </w:tcPr>
          <w:p w14:paraId="37730E28" w14:textId="23D4F3A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-x1+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0" w:type="dxa"/>
          </w:tcPr>
          <w:p w14:paraId="53F2DE43" w14:textId="3B9424F6"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x2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0" w:type="dxa"/>
          </w:tcPr>
          <w:p w14:paraId="27457FFE" w14:textId="3D5ABC4C"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x3+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1" w:type="dxa"/>
          </w:tcPr>
          <w:p w14:paraId="304BE9F9" w14:textId="5CF67BA9"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x4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1" w:type="dxa"/>
          </w:tcPr>
          <w:p w14:paraId="6B5BBFDC" w14:textId="76F2EA3E"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m</w:t>
            </w:r>
          </w:p>
        </w:tc>
      </w:tr>
      <w:tr w:rsidR="005E455F" w:rsidRPr="00DA756E" w14:paraId="5E8C3655" w14:textId="77777777" w:rsidTr="002737B8">
        <w:trPr>
          <w:trHeight w:val="454"/>
        </w:trPr>
        <w:tc>
          <w:tcPr>
            <w:tcW w:w="1542" w:type="dxa"/>
          </w:tcPr>
          <w:p w14:paraId="15FA4D11" w14:textId="28549FF9" w:rsidR="005E455F" w:rsidRPr="00DA756E" w:rsidRDefault="005E455F" w:rsidP="005E455F">
            <w:pPr>
              <w:rPr>
                <w:rFonts w:ascii="Times New Roman" w:hAnsi="Times New Roman" w:cs="Times New Roman"/>
                <w:sz w:val="24"/>
                <w:szCs w:val="24"/>
              </w:rPr>
            </w:pPr>
            <w:r w:rsidRPr="00DA756E">
              <w:rPr>
                <w:rFonts w:ascii="Times New Roman" w:hAnsi="Times New Roman" w:cs="Times New Roman"/>
                <w:sz w:val="24"/>
                <w:szCs w:val="24"/>
              </w:rPr>
              <w:t xml:space="preserve">{1'|000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DA756E">
              <w:rPr>
                <w:rFonts w:ascii="Times New Roman" w:eastAsiaTheme="minorEastAsia" w:hAnsi="Times New Roman" w:cs="Times New Roman"/>
                <w:sz w:val="24"/>
                <w:szCs w:val="24"/>
              </w:rPr>
              <w:t xml:space="preserve"> }</w:t>
            </w:r>
          </w:p>
        </w:tc>
        <w:tc>
          <w:tcPr>
            <w:tcW w:w="1510" w:type="dxa"/>
          </w:tcPr>
          <w:p w14:paraId="3E6B5281" w14:textId="5189CA0B"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 x1</w:t>
            </w:r>
          </w:p>
        </w:tc>
        <w:tc>
          <w:tcPr>
            <w:tcW w:w="1510" w:type="dxa"/>
          </w:tcPr>
          <w:p w14:paraId="3648E3B9" w14:textId="2E18DB21"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x2</w:t>
            </w:r>
          </w:p>
        </w:tc>
        <w:tc>
          <w:tcPr>
            <w:tcW w:w="1510" w:type="dxa"/>
          </w:tcPr>
          <w:p w14:paraId="25550747" w14:textId="0A9B5BF4"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 x3</w:t>
            </w:r>
          </w:p>
        </w:tc>
        <w:tc>
          <w:tcPr>
            <w:tcW w:w="1511" w:type="dxa"/>
          </w:tcPr>
          <w:p w14:paraId="4A04E4D1" w14:textId="052366C0"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 x4 +</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1" w:type="dxa"/>
          </w:tcPr>
          <w:p w14:paraId="38CAFE58" w14:textId="3A2995B0"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-m</w:t>
            </w:r>
          </w:p>
        </w:tc>
      </w:tr>
      <w:tr w:rsidR="005E455F" w:rsidRPr="00DA756E" w14:paraId="74617B94" w14:textId="77777777" w:rsidTr="002737B8">
        <w:trPr>
          <w:trHeight w:val="454"/>
        </w:trPr>
        <w:tc>
          <w:tcPr>
            <w:tcW w:w="1542" w:type="dxa"/>
          </w:tcPr>
          <w:p w14:paraId="56592A74" w14:textId="32B42282" w:rsidR="005E455F" w:rsidRPr="00DA756E" w:rsidRDefault="005E455F" w:rsidP="005E455F">
            <w:pPr>
              <w:rPr>
                <w:rFonts w:ascii="Times New Roman" w:hAnsi="Times New Roman" w:cs="Times New Roman"/>
                <w:sz w:val="24"/>
                <w:szCs w:val="24"/>
              </w:rPr>
            </w:pPr>
            <w:r w:rsidRPr="00DA756E">
              <w:rPr>
                <w:rFonts w:ascii="Times New Roman" w:hAnsi="Times New Roman" w:cs="Times New Roman"/>
                <w:sz w:val="24"/>
                <w:szCs w:val="24"/>
              </w:rPr>
              <w:t>{</w:t>
            </w:r>
            <w:r w:rsidRPr="00DA756E">
              <w:rPr>
                <w:rFonts w:ascii="Times New Roman" w:hAnsi="Times New Roman" w:cs="Times New Roman"/>
                <w:i/>
                <w:sz w:val="24"/>
                <w:szCs w:val="24"/>
              </w:rPr>
              <w:t>m</w:t>
            </w:r>
            <w:r w:rsidRPr="00DA756E">
              <w:rPr>
                <w:rFonts w:ascii="Times New Roman" w:hAnsi="Times New Roman" w:cs="Times New Roman"/>
                <w:sz w:val="24"/>
                <w:szCs w:val="24"/>
                <w:vertAlign w:val="subscript"/>
              </w:rPr>
              <w:t>x</w:t>
            </w:r>
            <w:r w:rsidRPr="00DA756E">
              <w:rPr>
                <w:rFonts w:ascii="Times New Roman" w:hAnsi="Times New Roman" w:cs="Times New Roman"/>
                <w:sz w:val="24"/>
                <w:szCs w:val="24"/>
              </w:rPr>
              <w:t>'|0</w:t>
            </w:r>
            <m:oMath>
              <m:r>
                <w:rPr>
                  <w:rFonts w:ascii="Cambria Math" w:eastAsiaTheme="minorEastAsia" w:hAnsi="Cambria Math" w:cs="Times New Roman"/>
                  <w:sz w:val="24"/>
                  <w:szCs w:val="24"/>
                  <w:lang w:val="en-GB"/>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eastAsiaTheme="minorEastAsia" w:hAnsi="Cambria Math" w:cs="Times New Roman"/>
                  <w:sz w:val="24"/>
                  <w:szCs w:val="24"/>
                  <w:lang w:val="en-GB"/>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eastAsiaTheme="minorEastAsia" w:hAnsi="Cambria Math" w:cs="Times New Roman"/>
                  <w:sz w:val="24"/>
                  <w:szCs w:val="24"/>
                  <w:lang w:val="en-GB"/>
                </w:rPr>
                <m:t xml:space="preserve"> 0</m:t>
              </m:r>
            </m:oMath>
            <w:r w:rsidRPr="00DA756E">
              <w:rPr>
                <w:rFonts w:ascii="Times New Roman" w:eastAsiaTheme="minorEastAsia" w:hAnsi="Times New Roman" w:cs="Times New Roman"/>
                <w:sz w:val="24"/>
                <w:szCs w:val="24"/>
              </w:rPr>
              <w:t>}</w:t>
            </w:r>
          </w:p>
        </w:tc>
        <w:tc>
          <w:tcPr>
            <w:tcW w:w="1510" w:type="dxa"/>
          </w:tcPr>
          <w:p w14:paraId="35BE8506" w14:textId="439C9750"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-x1+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0" w:type="dxa"/>
          </w:tcPr>
          <w:p w14:paraId="69020BB2" w14:textId="6965B9D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x2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0" w:type="dxa"/>
          </w:tcPr>
          <w:p w14:paraId="0E87A7AC" w14:textId="7E976EE1"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x3+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1" w:type="dxa"/>
          </w:tcPr>
          <w:p w14:paraId="05383C91" w14:textId="12859EA9"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x4 </w:t>
            </w:r>
          </w:p>
        </w:tc>
        <w:tc>
          <w:tcPr>
            <w:tcW w:w="1511" w:type="dxa"/>
          </w:tcPr>
          <w:p w14:paraId="59783A4D" w14:textId="2B2462AE"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-m</w:t>
            </w:r>
          </w:p>
        </w:tc>
      </w:tr>
      <w:tr w:rsidR="005E455F" w:rsidRPr="00DA756E" w14:paraId="6D7F843D" w14:textId="77777777" w:rsidTr="005E455F">
        <w:trPr>
          <w:trHeight w:val="454"/>
        </w:trPr>
        <w:tc>
          <w:tcPr>
            <w:tcW w:w="9094" w:type="dxa"/>
            <w:gridSpan w:val="6"/>
          </w:tcPr>
          <w:p w14:paraId="159AC4E0" w14:textId="30C3F4F6" w:rsidR="005E455F" w:rsidRPr="00DA756E" w:rsidRDefault="005E455F" w:rsidP="003749E7">
            <w:pPr>
              <w:jc w:val="center"/>
              <w:rPr>
                <w:rFonts w:ascii="Times New Roman" w:hAnsi="Times New Roman" w:cs="Times New Roman"/>
                <w:i/>
                <w:sz w:val="24"/>
                <w:szCs w:val="24"/>
              </w:rPr>
            </w:pPr>
            <w:r w:rsidRPr="00DA756E">
              <w:rPr>
                <w:rFonts w:ascii="Times New Roman" w:hAnsi="Times New Roman" w:cs="Times New Roman"/>
                <w:i/>
                <w:sz w:val="24"/>
                <w:szCs w:val="24"/>
              </w:rPr>
              <w:t>P</w:t>
            </w:r>
            <w:r w:rsidRPr="00DA756E">
              <w:rPr>
                <w:rFonts w:ascii="Times New Roman" w:hAnsi="Times New Roman" w:cs="Times New Roman"/>
                <w:b/>
                <w:sz w:val="24"/>
                <w:szCs w:val="24"/>
              </w:rPr>
              <w:t>2</w:t>
            </w:r>
            <w:r w:rsidRPr="00DA756E">
              <w:rPr>
                <w:rFonts w:ascii="Times New Roman" w:hAnsi="Times New Roman" w:cs="Times New Roman"/>
                <w:b/>
                <w:sz w:val="24"/>
                <w:szCs w:val="24"/>
                <w:vertAlign w:val="subscript"/>
              </w:rPr>
              <w:t>1</w:t>
            </w:r>
            <w:r w:rsidRPr="00DA756E">
              <w:rPr>
                <w:rFonts w:ascii="Times New Roman" w:hAnsi="Times New Roman" w:cs="Times New Roman"/>
                <w:b/>
                <w:sz w:val="24"/>
                <w:szCs w:val="24"/>
              </w:rPr>
              <w:t>.1'(0βγ)0</w:t>
            </w:r>
            <w:r w:rsidRPr="00DA756E">
              <w:rPr>
                <w:rFonts w:ascii="Times New Roman" w:hAnsi="Times New Roman" w:cs="Times New Roman"/>
                <w:i/>
                <w:sz w:val="24"/>
                <w:szCs w:val="24"/>
              </w:rPr>
              <w:t>s</w:t>
            </w:r>
          </w:p>
        </w:tc>
      </w:tr>
      <w:tr w:rsidR="005E455F" w:rsidRPr="00DA756E" w14:paraId="1447C784" w14:textId="77777777" w:rsidTr="002737B8">
        <w:trPr>
          <w:trHeight w:val="454"/>
        </w:trPr>
        <w:tc>
          <w:tcPr>
            <w:tcW w:w="1542" w:type="dxa"/>
          </w:tcPr>
          <w:p w14:paraId="0E0303D5" w14:textId="3EBA611A" w:rsidR="005E455F" w:rsidRPr="00DA756E" w:rsidRDefault="005E455F" w:rsidP="005E455F">
            <w:pPr>
              <w:rPr>
                <w:rFonts w:ascii="Times New Roman" w:hAnsi="Times New Roman" w:cs="Times New Roman"/>
                <w:sz w:val="24"/>
                <w:szCs w:val="24"/>
              </w:rPr>
            </w:pPr>
            <w:r w:rsidRPr="00DA756E">
              <w:rPr>
                <w:rFonts w:ascii="Times New Roman" w:hAnsi="Times New Roman" w:cs="Times New Roman"/>
                <w:sz w:val="24"/>
                <w:szCs w:val="24"/>
              </w:rPr>
              <w:t>{1|0000}</w:t>
            </w:r>
          </w:p>
        </w:tc>
        <w:tc>
          <w:tcPr>
            <w:tcW w:w="1510" w:type="dxa"/>
          </w:tcPr>
          <w:p w14:paraId="24B6BA0D" w14:textId="0F2BE6A2"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 x1</w:t>
            </w:r>
          </w:p>
        </w:tc>
        <w:tc>
          <w:tcPr>
            <w:tcW w:w="1510" w:type="dxa"/>
          </w:tcPr>
          <w:p w14:paraId="110C5CFE" w14:textId="223B9392"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x2</w:t>
            </w:r>
          </w:p>
        </w:tc>
        <w:tc>
          <w:tcPr>
            <w:tcW w:w="1510" w:type="dxa"/>
          </w:tcPr>
          <w:p w14:paraId="22582EB4" w14:textId="6298FCC9"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 x3</w:t>
            </w:r>
          </w:p>
        </w:tc>
        <w:tc>
          <w:tcPr>
            <w:tcW w:w="1511" w:type="dxa"/>
          </w:tcPr>
          <w:p w14:paraId="2C046C3C" w14:textId="2226A66E"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 x4</w:t>
            </w:r>
          </w:p>
        </w:tc>
        <w:tc>
          <w:tcPr>
            <w:tcW w:w="1511" w:type="dxa"/>
          </w:tcPr>
          <w:p w14:paraId="40B90028" w14:textId="36BA1A0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 m</w:t>
            </w:r>
          </w:p>
        </w:tc>
      </w:tr>
      <w:tr w:rsidR="005E455F" w:rsidRPr="00DA756E" w14:paraId="7DF30EEF" w14:textId="77777777" w:rsidTr="002737B8">
        <w:trPr>
          <w:trHeight w:val="454"/>
        </w:trPr>
        <w:tc>
          <w:tcPr>
            <w:tcW w:w="1542" w:type="dxa"/>
          </w:tcPr>
          <w:p w14:paraId="1C7E8C11" w14:textId="6059272A" w:rsidR="005E455F" w:rsidRPr="00DA756E" w:rsidRDefault="005E455F" w:rsidP="005E455F">
            <w:pPr>
              <w:rPr>
                <w:rFonts w:ascii="Times New Roman" w:hAnsi="Times New Roman" w:cs="Times New Roman"/>
                <w:sz w:val="24"/>
                <w:szCs w:val="24"/>
              </w:rPr>
            </w:pPr>
            <w:r w:rsidRPr="00DA756E">
              <w:rPr>
                <w:rFonts w:ascii="Times New Roman" w:hAnsi="Times New Roman" w:cs="Times New Roman"/>
                <w:sz w:val="24"/>
                <w:szCs w:val="24"/>
              </w:rPr>
              <w:t>{2</w:t>
            </w:r>
            <w:r w:rsidRPr="00DA756E">
              <w:rPr>
                <w:rFonts w:ascii="Times New Roman" w:hAnsi="Times New Roman" w:cs="Times New Roman"/>
                <w:sz w:val="24"/>
                <w:szCs w:val="24"/>
                <w:vertAlign w:val="subscript"/>
              </w:rPr>
              <w:t>x</w:t>
            </w:r>
            <w:r w:rsidRPr="00DA756E">
              <w:rPr>
                <w:rFonts w:ascii="Times New Roman" w:hAnsi="Times New Roman" w:cs="Times New Roman"/>
                <w:sz w:val="24"/>
                <w:szCs w:val="24"/>
              </w:rPr>
              <w:t>|</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DA756E">
              <w:rPr>
                <w:rFonts w:ascii="Times New Roman" w:eastAsiaTheme="minorEastAsia" w:hAnsi="Times New Roman" w:cs="Times New Roman"/>
                <w:sz w:val="24"/>
                <w:szCs w:val="24"/>
              </w:rPr>
              <w:t>000}</w:t>
            </w:r>
          </w:p>
        </w:tc>
        <w:tc>
          <w:tcPr>
            <w:tcW w:w="1510" w:type="dxa"/>
          </w:tcPr>
          <w:p w14:paraId="3DD020D2" w14:textId="57405DCF"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x1+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0" w:type="dxa"/>
          </w:tcPr>
          <w:p w14:paraId="7487FE6A" w14:textId="5B5BA916"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-x2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0" w:type="dxa"/>
          </w:tcPr>
          <w:p w14:paraId="20381874" w14:textId="6672977E"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-x3+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1" w:type="dxa"/>
          </w:tcPr>
          <w:p w14:paraId="230EDC01" w14:textId="552AA932"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-x4</w:t>
            </w:r>
          </w:p>
        </w:tc>
        <w:tc>
          <w:tcPr>
            <w:tcW w:w="1511" w:type="dxa"/>
          </w:tcPr>
          <w:p w14:paraId="0C1ADF3E" w14:textId="58A8F66A"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 m</w:t>
            </w:r>
          </w:p>
        </w:tc>
      </w:tr>
      <w:tr w:rsidR="005E455F" w:rsidRPr="00DA756E" w14:paraId="475CF17D" w14:textId="77777777" w:rsidTr="002737B8">
        <w:trPr>
          <w:trHeight w:val="454"/>
        </w:trPr>
        <w:tc>
          <w:tcPr>
            <w:tcW w:w="1542" w:type="dxa"/>
          </w:tcPr>
          <w:p w14:paraId="23C6C49B" w14:textId="77C3F255" w:rsidR="005E455F" w:rsidRPr="00DA756E" w:rsidRDefault="005E455F" w:rsidP="005E455F">
            <w:pPr>
              <w:rPr>
                <w:rFonts w:ascii="Times New Roman" w:hAnsi="Times New Roman" w:cs="Times New Roman"/>
                <w:sz w:val="24"/>
                <w:szCs w:val="24"/>
              </w:rPr>
            </w:pPr>
            <w:r w:rsidRPr="00DA756E">
              <w:rPr>
                <w:rFonts w:ascii="Times New Roman" w:hAnsi="Times New Roman" w:cs="Times New Roman"/>
                <w:sz w:val="24"/>
                <w:szCs w:val="24"/>
              </w:rPr>
              <w:t xml:space="preserve">{1'|000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DA756E">
              <w:rPr>
                <w:rFonts w:ascii="Times New Roman" w:eastAsiaTheme="minorEastAsia" w:hAnsi="Times New Roman" w:cs="Times New Roman"/>
                <w:sz w:val="24"/>
                <w:szCs w:val="24"/>
              </w:rPr>
              <w:t xml:space="preserve"> }</w:t>
            </w:r>
          </w:p>
        </w:tc>
        <w:tc>
          <w:tcPr>
            <w:tcW w:w="1510" w:type="dxa"/>
          </w:tcPr>
          <w:p w14:paraId="1B7137E4" w14:textId="33349D7E"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 x1</w:t>
            </w:r>
          </w:p>
        </w:tc>
        <w:tc>
          <w:tcPr>
            <w:tcW w:w="1510" w:type="dxa"/>
          </w:tcPr>
          <w:p w14:paraId="6179E78A" w14:textId="048AB2EF"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x2</w:t>
            </w:r>
          </w:p>
        </w:tc>
        <w:tc>
          <w:tcPr>
            <w:tcW w:w="1510" w:type="dxa"/>
          </w:tcPr>
          <w:p w14:paraId="1CB47E70" w14:textId="57FF2B3A"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 x3</w:t>
            </w:r>
          </w:p>
        </w:tc>
        <w:tc>
          <w:tcPr>
            <w:tcW w:w="1511" w:type="dxa"/>
          </w:tcPr>
          <w:p w14:paraId="53635857" w14:textId="732A36F2"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 x4 +</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1" w:type="dxa"/>
          </w:tcPr>
          <w:p w14:paraId="2540F0A7" w14:textId="358ACAD1"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-m</w:t>
            </w:r>
          </w:p>
        </w:tc>
      </w:tr>
      <w:tr w:rsidR="005E455F" w:rsidRPr="00DA756E" w14:paraId="4A84CBF7" w14:textId="77777777" w:rsidTr="002737B8">
        <w:trPr>
          <w:trHeight w:val="454"/>
        </w:trPr>
        <w:tc>
          <w:tcPr>
            <w:tcW w:w="1542" w:type="dxa"/>
          </w:tcPr>
          <w:p w14:paraId="7D119075" w14:textId="75E28C75" w:rsidR="005E455F" w:rsidRPr="00DA756E" w:rsidRDefault="005E455F" w:rsidP="005E455F">
            <w:pPr>
              <w:rPr>
                <w:rFonts w:ascii="Times New Roman" w:hAnsi="Times New Roman" w:cs="Times New Roman"/>
                <w:sz w:val="24"/>
                <w:szCs w:val="24"/>
              </w:rPr>
            </w:pPr>
            <w:r w:rsidRPr="00DA756E">
              <w:rPr>
                <w:rFonts w:ascii="Times New Roman" w:hAnsi="Times New Roman" w:cs="Times New Roman"/>
                <w:sz w:val="24"/>
                <w:szCs w:val="24"/>
              </w:rPr>
              <w:t>{2</w:t>
            </w:r>
            <w:r w:rsidRPr="00DA756E">
              <w:rPr>
                <w:rFonts w:ascii="Times New Roman" w:hAnsi="Times New Roman" w:cs="Times New Roman"/>
                <w:sz w:val="24"/>
                <w:szCs w:val="24"/>
                <w:vertAlign w:val="subscript"/>
              </w:rPr>
              <w:t>x</w:t>
            </w:r>
            <w:r w:rsidRPr="00DA756E">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DA756E">
              <w:rPr>
                <w:rFonts w:ascii="Times New Roman" w:eastAsiaTheme="minorEastAsia" w:hAnsi="Times New Roman" w:cs="Times New Roman"/>
                <w:sz w:val="24"/>
                <w:szCs w:val="24"/>
              </w:rPr>
              <w:t>00</w:t>
            </w:r>
            <m:oMath>
              <m:r>
                <w:rPr>
                  <w:rFonts w:ascii="Cambria Math" w:eastAsiaTheme="minorEastAsia" w:hAnsi="Cambria Math" w:cs="Times New Roman"/>
                  <w:sz w:val="24"/>
                  <w:szCs w:val="24"/>
                  <w:lang w:val="en-GB"/>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DA756E">
              <w:rPr>
                <w:rFonts w:ascii="Times New Roman" w:eastAsiaTheme="minorEastAsia" w:hAnsi="Times New Roman" w:cs="Times New Roman"/>
                <w:sz w:val="24"/>
                <w:szCs w:val="24"/>
              </w:rPr>
              <w:t>}</w:t>
            </w:r>
          </w:p>
        </w:tc>
        <w:tc>
          <w:tcPr>
            <w:tcW w:w="1510" w:type="dxa"/>
          </w:tcPr>
          <w:p w14:paraId="25DFE24D" w14:textId="0F336A54"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x1+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0" w:type="dxa"/>
          </w:tcPr>
          <w:p w14:paraId="18F958F3" w14:textId="4282DBE0"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-x2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0" w:type="dxa"/>
          </w:tcPr>
          <w:p w14:paraId="30D625DD" w14:textId="313A0588"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-x3+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1" w:type="dxa"/>
          </w:tcPr>
          <w:p w14:paraId="227762FB" w14:textId="19F2EE20"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-x4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1" w:type="dxa"/>
          </w:tcPr>
          <w:p w14:paraId="591D0CE6" w14:textId="17A6128D"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-m</w:t>
            </w:r>
          </w:p>
        </w:tc>
      </w:tr>
      <w:tr w:rsidR="005E455F" w:rsidRPr="00DA756E" w14:paraId="0069DA0E" w14:textId="77777777" w:rsidTr="002737B8">
        <w:trPr>
          <w:trHeight w:val="340"/>
        </w:trPr>
        <w:tc>
          <w:tcPr>
            <w:tcW w:w="9094" w:type="dxa"/>
            <w:gridSpan w:val="6"/>
          </w:tcPr>
          <w:p w14:paraId="65F4EE61" w14:textId="5945142E" w:rsidR="005E455F" w:rsidRPr="00DA756E" w:rsidRDefault="005E455F" w:rsidP="005E455F">
            <w:pPr>
              <w:jc w:val="center"/>
              <w:rPr>
                <w:rFonts w:ascii="Times New Roman" w:hAnsi="Times New Roman" w:cs="Times New Roman"/>
                <w:sz w:val="24"/>
                <w:szCs w:val="24"/>
                <w:lang w:val="en-GB"/>
              </w:rPr>
            </w:pPr>
            <w:r w:rsidRPr="00DA756E">
              <w:rPr>
                <w:rFonts w:ascii="Times New Roman" w:hAnsi="Times New Roman" w:cs="Times New Roman"/>
                <w:i/>
                <w:sz w:val="24"/>
                <w:szCs w:val="24"/>
              </w:rPr>
              <w:t>P</w:t>
            </w:r>
            <w:r w:rsidRPr="00DA756E">
              <w:rPr>
                <w:rFonts w:ascii="Times New Roman" w:hAnsi="Times New Roman" w:cs="Times New Roman"/>
                <w:b/>
                <w:sz w:val="24"/>
                <w:szCs w:val="24"/>
              </w:rPr>
              <w:t>2</w:t>
            </w:r>
            <w:r w:rsidRPr="00DA756E">
              <w:rPr>
                <w:rFonts w:ascii="Times New Roman" w:hAnsi="Times New Roman" w:cs="Times New Roman"/>
                <w:b/>
                <w:sz w:val="24"/>
                <w:szCs w:val="24"/>
                <w:vertAlign w:val="subscript"/>
              </w:rPr>
              <w:t>1</w:t>
            </w:r>
            <w:r w:rsidRPr="00DA756E">
              <w:rPr>
                <w:rFonts w:ascii="Times New Roman" w:hAnsi="Times New Roman" w:cs="Times New Roman"/>
                <w:b/>
                <w:sz w:val="24"/>
                <w:szCs w:val="24"/>
              </w:rPr>
              <w:t>.1'(α0γ)0</w:t>
            </w:r>
            <w:r w:rsidRPr="00DA756E">
              <w:rPr>
                <w:rFonts w:ascii="Times New Roman" w:hAnsi="Times New Roman" w:cs="Times New Roman"/>
                <w:i/>
                <w:sz w:val="24"/>
                <w:szCs w:val="24"/>
              </w:rPr>
              <w:t>s</w:t>
            </w:r>
          </w:p>
        </w:tc>
      </w:tr>
      <w:tr w:rsidR="005E455F" w:rsidRPr="00DA756E" w14:paraId="130C56D8" w14:textId="77777777" w:rsidTr="002737B8">
        <w:trPr>
          <w:trHeight w:val="454"/>
        </w:trPr>
        <w:tc>
          <w:tcPr>
            <w:tcW w:w="1542" w:type="dxa"/>
          </w:tcPr>
          <w:p w14:paraId="77DF0441" w14:textId="77777777" w:rsidR="005E455F" w:rsidRPr="00DA756E" w:rsidRDefault="005E455F" w:rsidP="005E455F">
            <w:pPr>
              <w:rPr>
                <w:rFonts w:ascii="Times New Roman" w:hAnsi="Times New Roman" w:cs="Times New Roman"/>
                <w:sz w:val="24"/>
                <w:szCs w:val="24"/>
                <w:lang w:val="en-GB"/>
              </w:rPr>
            </w:pPr>
            <w:r w:rsidRPr="00DA756E">
              <w:rPr>
                <w:rFonts w:ascii="Times New Roman" w:hAnsi="Times New Roman" w:cs="Times New Roman"/>
                <w:sz w:val="24"/>
                <w:szCs w:val="24"/>
              </w:rPr>
              <w:t>{1|0000}</w:t>
            </w:r>
          </w:p>
        </w:tc>
        <w:tc>
          <w:tcPr>
            <w:tcW w:w="1510" w:type="dxa"/>
          </w:tcPr>
          <w:p w14:paraId="41B32228" w14:textId="77777777" w:rsidR="005E455F" w:rsidRPr="00DA756E" w:rsidRDefault="005E455F" w:rsidP="005E455F">
            <w:pPr>
              <w:rPr>
                <w:rFonts w:ascii="Times New Roman" w:hAnsi="Times New Roman" w:cs="Times New Roman"/>
                <w:i/>
                <w:sz w:val="24"/>
                <w:szCs w:val="24"/>
                <w:lang w:val="en-GB"/>
              </w:rPr>
            </w:pPr>
            <w:r w:rsidRPr="00DA756E">
              <w:rPr>
                <w:rFonts w:ascii="Times New Roman" w:hAnsi="Times New Roman" w:cs="Times New Roman"/>
                <w:i/>
                <w:sz w:val="24"/>
                <w:szCs w:val="24"/>
              </w:rPr>
              <w:t xml:space="preserve"> x1</w:t>
            </w:r>
          </w:p>
        </w:tc>
        <w:tc>
          <w:tcPr>
            <w:tcW w:w="1510" w:type="dxa"/>
          </w:tcPr>
          <w:p w14:paraId="10323A04" w14:textId="77777777" w:rsidR="005E455F" w:rsidRPr="00DA756E" w:rsidRDefault="005E455F" w:rsidP="005E455F">
            <w:pPr>
              <w:rPr>
                <w:rFonts w:ascii="Times New Roman" w:hAnsi="Times New Roman" w:cs="Times New Roman"/>
                <w:i/>
                <w:sz w:val="24"/>
                <w:szCs w:val="24"/>
                <w:lang w:val="en-GB"/>
              </w:rPr>
            </w:pPr>
            <w:r w:rsidRPr="00DA756E">
              <w:rPr>
                <w:rFonts w:ascii="Times New Roman" w:hAnsi="Times New Roman" w:cs="Times New Roman"/>
                <w:i/>
                <w:sz w:val="24"/>
                <w:szCs w:val="24"/>
              </w:rPr>
              <w:t>x2</w:t>
            </w:r>
          </w:p>
        </w:tc>
        <w:tc>
          <w:tcPr>
            <w:tcW w:w="1510" w:type="dxa"/>
          </w:tcPr>
          <w:p w14:paraId="71E86AFD" w14:textId="77777777" w:rsidR="005E455F" w:rsidRPr="00DA756E" w:rsidRDefault="005E455F" w:rsidP="005E455F">
            <w:pPr>
              <w:rPr>
                <w:rFonts w:ascii="Times New Roman" w:hAnsi="Times New Roman" w:cs="Times New Roman"/>
                <w:i/>
                <w:sz w:val="24"/>
                <w:szCs w:val="24"/>
                <w:lang w:val="en-GB"/>
              </w:rPr>
            </w:pPr>
            <w:r w:rsidRPr="00DA756E">
              <w:rPr>
                <w:rFonts w:ascii="Times New Roman" w:hAnsi="Times New Roman" w:cs="Times New Roman"/>
                <w:i/>
                <w:sz w:val="24"/>
                <w:szCs w:val="24"/>
              </w:rPr>
              <w:t xml:space="preserve"> x3</w:t>
            </w:r>
          </w:p>
        </w:tc>
        <w:tc>
          <w:tcPr>
            <w:tcW w:w="1511" w:type="dxa"/>
          </w:tcPr>
          <w:p w14:paraId="7C5D6D4F" w14:textId="77777777" w:rsidR="005E455F" w:rsidRPr="00DA756E" w:rsidRDefault="005E455F" w:rsidP="005E455F">
            <w:pPr>
              <w:rPr>
                <w:rFonts w:ascii="Times New Roman" w:hAnsi="Times New Roman" w:cs="Times New Roman"/>
                <w:i/>
                <w:sz w:val="24"/>
                <w:szCs w:val="24"/>
                <w:lang w:val="en-GB"/>
              </w:rPr>
            </w:pPr>
            <w:r w:rsidRPr="00DA756E">
              <w:rPr>
                <w:rFonts w:ascii="Times New Roman" w:hAnsi="Times New Roman" w:cs="Times New Roman"/>
                <w:i/>
                <w:sz w:val="24"/>
                <w:szCs w:val="24"/>
              </w:rPr>
              <w:t xml:space="preserve"> x4</w:t>
            </w:r>
          </w:p>
        </w:tc>
        <w:tc>
          <w:tcPr>
            <w:tcW w:w="1511" w:type="dxa"/>
          </w:tcPr>
          <w:p w14:paraId="27376437" w14:textId="77777777" w:rsidR="005E455F" w:rsidRPr="00DA756E" w:rsidRDefault="005E455F" w:rsidP="005E455F">
            <w:pPr>
              <w:rPr>
                <w:rFonts w:ascii="Times New Roman" w:hAnsi="Times New Roman" w:cs="Times New Roman"/>
                <w:i/>
                <w:sz w:val="24"/>
                <w:szCs w:val="24"/>
                <w:lang w:val="en-GB"/>
              </w:rPr>
            </w:pPr>
            <w:r w:rsidRPr="00DA756E">
              <w:rPr>
                <w:rFonts w:ascii="Times New Roman" w:hAnsi="Times New Roman" w:cs="Times New Roman"/>
                <w:i/>
                <w:sz w:val="24"/>
                <w:szCs w:val="24"/>
              </w:rPr>
              <w:t xml:space="preserve"> m</w:t>
            </w:r>
          </w:p>
        </w:tc>
      </w:tr>
      <w:tr w:rsidR="005E455F" w:rsidRPr="00DA756E" w14:paraId="3115BF8B" w14:textId="77777777" w:rsidTr="002737B8">
        <w:trPr>
          <w:trHeight w:val="454"/>
        </w:trPr>
        <w:tc>
          <w:tcPr>
            <w:tcW w:w="1542" w:type="dxa"/>
          </w:tcPr>
          <w:p w14:paraId="5B6C4D2C" w14:textId="77777777" w:rsidR="005E455F" w:rsidRPr="00DA756E" w:rsidRDefault="005E455F" w:rsidP="005E455F">
            <w:pPr>
              <w:rPr>
                <w:rFonts w:ascii="Times New Roman" w:hAnsi="Times New Roman" w:cs="Times New Roman"/>
                <w:sz w:val="24"/>
                <w:szCs w:val="24"/>
                <w:lang w:val="en-GB"/>
              </w:rPr>
            </w:pPr>
            <w:r w:rsidRPr="00DA756E">
              <w:rPr>
                <w:rFonts w:ascii="Times New Roman" w:hAnsi="Times New Roman" w:cs="Times New Roman"/>
                <w:sz w:val="24"/>
                <w:szCs w:val="24"/>
              </w:rPr>
              <w:t>{2</w:t>
            </w:r>
            <w:r w:rsidRPr="00DA756E">
              <w:rPr>
                <w:rFonts w:ascii="Times New Roman" w:hAnsi="Times New Roman" w:cs="Times New Roman"/>
                <w:sz w:val="24"/>
                <w:szCs w:val="24"/>
                <w:vertAlign w:val="subscript"/>
              </w:rPr>
              <w:t>y</w:t>
            </w:r>
            <w:r w:rsidRPr="00DA756E">
              <w:rPr>
                <w:rFonts w:ascii="Times New Roman" w:hAnsi="Times New Roman" w:cs="Times New Roman"/>
                <w:sz w:val="24"/>
                <w:szCs w:val="24"/>
              </w:rPr>
              <w:t>|0</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DA756E">
              <w:rPr>
                <w:rFonts w:ascii="Times New Roman" w:eastAsiaTheme="minorEastAsia" w:hAnsi="Times New Roman" w:cs="Times New Roman"/>
                <w:sz w:val="24"/>
                <w:szCs w:val="24"/>
              </w:rPr>
              <w:t>00}</w:t>
            </w:r>
          </w:p>
        </w:tc>
        <w:tc>
          <w:tcPr>
            <w:tcW w:w="1510" w:type="dxa"/>
          </w:tcPr>
          <w:p w14:paraId="64D96D5E" w14:textId="77777777" w:rsidR="005E455F" w:rsidRPr="00DA756E" w:rsidRDefault="005E455F" w:rsidP="005E455F">
            <w:pPr>
              <w:rPr>
                <w:rFonts w:ascii="Times New Roman" w:hAnsi="Times New Roman" w:cs="Times New Roman"/>
                <w:i/>
                <w:sz w:val="24"/>
                <w:szCs w:val="24"/>
                <w:lang w:val="en-GB"/>
              </w:rPr>
            </w:pPr>
            <w:r w:rsidRPr="00DA756E">
              <w:rPr>
                <w:rFonts w:ascii="Times New Roman" w:hAnsi="Times New Roman" w:cs="Times New Roman"/>
                <w:i/>
                <w:sz w:val="24"/>
                <w:szCs w:val="24"/>
              </w:rPr>
              <w:t>-x1</w:t>
            </w:r>
          </w:p>
        </w:tc>
        <w:tc>
          <w:tcPr>
            <w:tcW w:w="1510" w:type="dxa"/>
          </w:tcPr>
          <w:p w14:paraId="0445ADEE" w14:textId="77777777" w:rsidR="005E455F" w:rsidRPr="00DA756E" w:rsidRDefault="005E455F" w:rsidP="005E455F">
            <w:pPr>
              <w:rPr>
                <w:rFonts w:ascii="Times New Roman" w:hAnsi="Times New Roman" w:cs="Times New Roman"/>
                <w:i/>
                <w:sz w:val="24"/>
                <w:szCs w:val="24"/>
                <w:lang w:val="en-GB"/>
              </w:rPr>
            </w:pPr>
            <w:r w:rsidRPr="00DA756E">
              <w:rPr>
                <w:rFonts w:ascii="Times New Roman" w:hAnsi="Times New Roman" w:cs="Times New Roman"/>
                <w:i/>
                <w:sz w:val="24"/>
                <w:szCs w:val="24"/>
              </w:rPr>
              <w:t xml:space="preserve">x2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0" w:type="dxa"/>
          </w:tcPr>
          <w:p w14:paraId="002E43D4" w14:textId="77777777" w:rsidR="005E455F" w:rsidRPr="00DA756E" w:rsidRDefault="005E455F" w:rsidP="005E455F">
            <w:pPr>
              <w:rPr>
                <w:rFonts w:ascii="Times New Roman" w:hAnsi="Times New Roman" w:cs="Times New Roman"/>
                <w:i/>
                <w:sz w:val="24"/>
                <w:szCs w:val="24"/>
                <w:lang w:val="en-GB"/>
              </w:rPr>
            </w:pPr>
            <w:r w:rsidRPr="00DA756E">
              <w:rPr>
                <w:rFonts w:ascii="Times New Roman" w:hAnsi="Times New Roman" w:cs="Times New Roman"/>
                <w:i/>
                <w:sz w:val="24"/>
                <w:szCs w:val="24"/>
              </w:rPr>
              <w:t>-x3</w:t>
            </w:r>
          </w:p>
        </w:tc>
        <w:tc>
          <w:tcPr>
            <w:tcW w:w="1511" w:type="dxa"/>
          </w:tcPr>
          <w:p w14:paraId="09ECD09E"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-x4</w:t>
            </w:r>
          </w:p>
        </w:tc>
        <w:tc>
          <w:tcPr>
            <w:tcW w:w="1511" w:type="dxa"/>
          </w:tcPr>
          <w:p w14:paraId="5D0C0481"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 m</w:t>
            </w:r>
          </w:p>
        </w:tc>
      </w:tr>
      <w:tr w:rsidR="005E455F" w:rsidRPr="00DA756E" w14:paraId="36F563E5" w14:textId="77777777" w:rsidTr="002737B8">
        <w:trPr>
          <w:trHeight w:val="454"/>
        </w:trPr>
        <w:tc>
          <w:tcPr>
            <w:tcW w:w="1542" w:type="dxa"/>
          </w:tcPr>
          <w:p w14:paraId="2A61F743" w14:textId="7DE17F4C" w:rsidR="005E455F" w:rsidRPr="00DA756E" w:rsidRDefault="005E455F" w:rsidP="005E455F">
            <w:pPr>
              <w:rPr>
                <w:rFonts w:ascii="Times New Roman" w:hAnsi="Times New Roman" w:cs="Times New Roman"/>
                <w:sz w:val="24"/>
                <w:szCs w:val="24"/>
              </w:rPr>
            </w:pPr>
            <w:r w:rsidRPr="00DA756E">
              <w:rPr>
                <w:rFonts w:ascii="Times New Roman" w:hAnsi="Times New Roman" w:cs="Times New Roman"/>
                <w:sz w:val="24"/>
                <w:szCs w:val="24"/>
              </w:rPr>
              <w:t xml:space="preserve">{1'|000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DA756E">
              <w:rPr>
                <w:rFonts w:ascii="Times New Roman" w:eastAsiaTheme="minorEastAsia" w:hAnsi="Times New Roman" w:cs="Times New Roman"/>
                <w:sz w:val="24"/>
                <w:szCs w:val="24"/>
              </w:rPr>
              <w:t xml:space="preserve"> }</w:t>
            </w:r>
          </w:p>
        </w:tc>
        <w:tc>
          <w:tcPr>
            <w:tcW w:w="1510" w:type="dxa"/>
          </w:tcPr>
          <w:p w14:paraId="0B578EEC"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 x1</w:t>
            </w:r>
          </w:p>
        </w:tc>
        <w:tc>
          <w:tcPr>
            <w:tcW w:w="1510" w:type="dxa"/>
          </w:tcPr>
          <w:p w14:paraId="3912B572"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x2</w:t>
            </w:r>
          </w:p>
        </w:tc>
        <w:tc>
          <w:tcPr>
            <w:tcW w:w="1510" w:type="dxa"/>
          </w:tcPr>
          <w:p w14:paraId="1DC7BBB8"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 x3</w:t>
            </w:r>
          </w:p>
        </w:tc>
        <w:tc>
          <w:tcPr>
            <w:tcW w:w="1511" w:type="dxa"/>
          </w:tcPr>
          <w:p w14:paraId="12794B80"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 x4 +</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1" w:type="dxa"/>
          </w:tcPr>
          <w:p w14:paraId="5252362E"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-m</w:t>
            </w:r>
          </w:p>
        </w:tc>
      </w:tr>
      <w:tr w:rsidR="005E455F" w:rsidRPr="00DA756E" w14:paraId="31C151CE" w14:textId="77777777" w:rsidTr="002737B8">
        <w:trPr>
          <w:trHeight w:val="454"/>
        </w:trPr>
        <w:tc>
          <w:tcPr>
            <w:tcW w:w="1542" w:type="dxa"/>
          </w:tcPr>
          <w:p w14:paraId="7F061238" w14:textId="44E10A33" w:rsidR="005E455F" w:rsidRPr="00DA756E" w:rsidRDefault="005E455F" w:rsidP="005E455F">
            <w:pPr>
              <w:rPr>
                <w:rFonts w:ascii="Times New Roman" w:hAnsi="Times New Roman" w:cs="Times New Roman"/>
                <w:sz w:val="24"/>
                <w:szCs w:val="24"/>
              </w:rPr>
            </w:pPr>
            <w:r w:rsidRPr="00DA756E">
              <w:rPr>
                <w:rFonts w:ascii="Times New Roman" w:hAnsi="Times New Roman" w:cs="Times New Roman"/>
                <w:sz w:val="24"/>
                <w:szCs w:val="24"/>
              </w:rPr>
              <w:t>{2</w:t>
            </w:r>
            <w:r w:rsidRPr="00DA756E">
              <w:rPr>
                <w:rFonts w:ascii="Times New Roman" w:hAnsi="Times New Roman" w:cs="Times New Roman"/>
                <w:sz w:val="24"/>
                <w:szCs w:val="24"/>
                <w:vertAlign w:val="subscript"/>
              </w:rPr>
              <w:t>y</w:t>
            </w:r>
            <w:r w:rsidRPr="00DA756E">
              <w:rPr>
                <w:rFonts w:ascii="Times New Roman" w:hAnsi="Times New Roman" w:cs="Times New Roman"/>
                <w:sz w:val="24"/>
                <w:szCs w:val="24"/>
              </w:rPr>
              <w:t xml:space="preserve">'|0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DA756E">
              <w:rPr>
                <w:rFonts w:ascii="Times New Roman" w:eastAsiaTheme="minorEastAsia" w:hAnsi="Times New Roman" w:cs="Times New Roman"/>
                <w:sz w:val="24"/>
                <w:szCs w:val="24"/>
              </w:rPr>
              <w:t xml:space="preserve">0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DA756E">
              <w:rPr>
                <w:rFonts w:ascii="Times New Roman" w:eastAsiaTheme="minorEastAsia" w:hAnsi="Times New Roman" w:cs="Times New Roman"/>
                <w:sz w:val="24"/>
                <w:szCs w:val="24"/>
              </w:rPr>
              <w:t>}</w:t>
            </w:r>
          </w:p>
        </w:tc>
        <w:tc>
          <w:tcPr>
            <w:tcW w:w="1510" w:type="dxa"/>
          </w:tcPr>
          <w:p w14:paraId="26F5D9DE"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-x1</w:t>
            </w:r>
          </w:p>
        </w:tc>
        <w:tc>
          <w:tcPr>
            <w:tcW w:w="1510" w:type="dxa"/>
          </w:tcPr>
          <w:p w14:paraId="40B3E64D"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x2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0" w:type="dxa"/>
          </w:tcPr>
          <w:p w14:paraId="5096EAD8"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-x3</w:t>
            </w:r>
          </w:p>
        </w:tc>
        <w:tc>
          <w:tcPr>
            <w:tcW w:w="1511" w:type="dxa"/>
          </w:tcPr>
          <w:p w14:paraId="48BC3643"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-x4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1" w:type="dxa"/>
          </w:tcPr>
          <w:p w14:paraId="777A815A"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-m</w:t>
            </w:r>
          </w:p>
        </w:tc>
      </w:tr>
      <w:tr w:rsidR="005E455F" w:rsidRPr="00DA756E" w14:paraId="30EB2424" w14:textId="77777777" w:rsidTr="002737B8">
        <w:trPr>
          <w:trHeight w:val="340"/>
        </w:trPr>
        <w:tc>
          <w:tcPr>
            <w:tcW w:w="9094" w:type="dxa"/>
            <w:gridSpan w:val="6"/>
          </w:tcPr>
          <w:p w14:paraId="606C2C44" w14:textId="469780CD" w:rsidR="005E455F" w:rsidRPr="00DA756E" w:rsidRDefault="005E455F" w:rsidP="005E455F">
            <w:pPr>
              <w:jc w:val="center"/>
              <w:rPr>
                <w:rFonts w:ascii="Times New Roman" w:hAnsi="Times New Roman" w:cs="Times New Roman"/>
                <w:sz w:val="24"/>
                <w:szCs w:val="24"/>
              </w:rPr>
            </w:pPr>
            <w:r w:rsidRPr="00DA756E">
              <w:rPr>
                <w:rFonts w:ascii="Times New Roman" w:hAnsi="Times New Roman" w:cs="Times New Roman"/>
                <w:b/>
                <w:i/>
                <w:sz w:val="24"/>
                <w:szCs w:val="24"/>
              </w:rPr>
              <w:t>P</w:t>
            </w:r>
            <w:r w:rsidRPr="00DA756E">
              <w:rPr>
                <w:rFonts w:ascii="Times New Roman" w:hAnsi="Times New Roman" w:cs="Times New Roman"/>
                <w:b/>
                <w:sz w:val="24"/>
                <w:szCs w:val="24"/>
              </w:rPr>
              <w:t>a.1'(00γ)0</w:t>
            </w:r>
            <w:r w:rsidRPr="00DA756E">
              <w:rPr>
                <w:rFonts w:ascii="Times New Roman" w:hAnsi="Times New Roman" w:cs="Times New Roman"/>
                <w:b/>
                <w:i/>
                <w:sz w:val="24"/>
                <w:szCs w:val="24"/>
              </w:rPr>
              <w:t>s</w:t>
            </w:r>
          </w:p>
        </w:tc>
      </w:tr>
      <w:tr w:rsidR="005E455F" w:rsidRPr="00DA756E" w14:paraId="26077573" w14:textId="77777777" w:rsidTr="002737B8">
        <w:trPr>
          <w:trHeight w:val="454"/>
        </w:trPr>
        <w:tc>
          <w:tcPr>
            <w:tcW w:w="1542" w:type="dxa"/>
          </w:tcPr>
          <w:p w14:paraId="47D64116" w14:textId="77777777" w:rsidR="005E455F" w:rsidRPr="00DA756E" w:rsidRDefault="005E455F" w:rsidP="005E455F">
            <w:pPr>
              <w:rPr>
                <w:rFonts w:ascii="Times New Roman" w:hAnsi="Times New Roman" w:cs="Times New Roman"/>
                <w:sz w:val="24"/>
                <w:szCs w:val="24"/>
              </w:rPr>
            </w:pPr>
            <w:r w:rsidRPr="00DA756E">
              <w:rPr>
                <w:rFonts w:ascii="Times New Roman" w:hAnsi="Times New Roman" w:cs="Times New Roman"/>
                <w:sz w:val="24"/>
                <w:szCs w:val="24"/>
              </w:rPr>
              <w:t>{1|0000}</w:t>
            </w:r>
          </w:p>
        </w:tc>
        <w:tc>
          <w:tcPr>
            <w:tcW w:w="1510" w:type="dxa"/>
          </w:tcPr>
          <w:p w14:paraId="018BB1D4"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 x1</w:t>
            </w:r>
          </w:p>
        </w:tc>
        <w:tc>
          <w:tcPr>
            <w:tcW w:w="1510" w:type="dxa"/>
          </w:tcPr>
          <w:p w14:paraId="6731B468"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x2</w:t>
            </w:r>
          </w:p>
        </w:tc>
        <w:tc>
          <w:tcPr>
            <w:tcW w:w="1510" w:type="dxa"/>
          </w:tcPr>
          <w:p w14:paraId="78E2E1EE"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 x3</w:t>
            </w:r>
          </w:p>
        </w:tc>
        <w:tc>
          <w:tcPr>
            <w:tcW w:w="1511" w:type="dxa"/>
          </w:tcPr>
          <w:p w14:paraId="33025F33"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 x4</w:t>
            </w:r>
          </w:p>
        </w:tc>
        <w:tc>
          <w:tcPr>
            <w:tcW w:w="1511" w:type="dxa"/>
          </w:tcPr>
          <w:p w14:paraId="7D0AE531"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 m</w:t>
            </w:r>
          </w:p>
        </w:tc>
      </w:tr>
      <w:tr w:rsidR="005E455F" w:rsidRPr="00DA756E" w14:paraId="6483ECDD" w14:textId="77777777" w:rsidTr="002737B8">
        <w:trPr>
          <w:trHeight w:val="454"/>
        </w:trPr>
        <w:tc>
          <w:tcPr>
            <w:tcW w:w="1542" w:type="dxa"/>
          </w:tcPr>
          <w:p w14:paraId="07317EF1" w14:textId="77777777" w:rsidR="005E455F" w:rsidRPr="00DA756E" w:rsidRDefault="005E455F" w:rsidP="005E455F">
            <w:pPr>
              <w:rPr>
                <w:rFonts w:ascii="Times New Roman" w:hAnsi="Times New Roman" w:cs="Times New Roman"/>
                <w:sz w:val="24"/>
                <w:szCs w:val="24"/>
              </w:rPr>
            </w:pPr>
            <w:r w:rsidRPr="00DA756E">
              <w:rPr>
                <w:rFonts w:ascii="Times New Roman" w:hAnsi="Times New Roman" w:cs="Times New Roman"/>
                <w:sz w:val="24"/>
                <w:szCs w:val="24"/>
              </w:rPr>
              <w:t>{</w:t>
            </w:r>
            <w:r w:rsidRPr="00DA756E">
              <w:rPr>
                <w:rFonts w:ascii="Times New Roman" w:hAnsi="Times New Roman" w:cs="Times New Roman"/>
                <w:i/>
                <w:sz w:val="24"/>
                <w:szCs w:val="24"/>
              </w:rPr>
              <w:t>m</w:t>
            </w:r>
            <w:r w:rsidRPr="00DA756E">
              <w:rPr>
                <w:rFonts w:ascii="Times New Roman" w:hAnsi="Times New Roman" w:cs="Times New Roman"/>
                <w:sz w:val="24"/>
                <w:szCs w:val="24"/>
                <w:vertAlign w:val="subscript"/>
              </w:rPr>
              <w:t>z</w:t>
            </w:r>
            <w:r w:rsidRPr="00DA756E">
              <w:rPr>
                <w:rFonts w:ascii="Times New Roman" w:hAnsi="Times New Roman" w:cs="Times New Roman"/>
                <w:sz w:val="24"/>
                <w:szCs w:val="24"/>
              </w:rPr>
              <w:t>|</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DA756E">
              <w:rPr>
                <w:rFonts w:ascii="Times New Roman" w:eastAsiaTheme="minorEastAsia" w:hAnsi="Times New Roman" w:cs="Times New Roman"/>
                <w:sz w:val="24"/>
                <w:szCs w:val="24"/>
              </w:rPr>
              <w:t xml:space="preserve"> 0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DA756E">
              <w:rPr>
                <w:rFonts w:ascii="Times New Roman" w:eastAsiaTheme="minorEastAsia" w:hAnsi="Times New Roman" w:cs="Times New Roman"/>
                <w:sz w:val="24"/>
                <w:szCs w:val="24"/>
              </w:rPr>
              <w:t xml:space="preserve"> 0}</w:t>
            </w:r>
          </w:p>
        </w:tc>
        <w:tc>
          <w:tcPr>
            <w:tcW w:w="1510" w:type="dxa"/>
          </w:tcPr>
          <w:p w14:paraId="10DFA5F1"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 x1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0" w:type="dxa"/>
          </w:tcPr>
          <w:p w14:paraId="6EEDBF7A"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x2</w:t>
            </w:r>
          </w:p>
        </w:tc>
        <w:tc>
          <w:tcPr>
            <w:tcW w:w="1510" w:type="dxa"/>
          </w:tcPr>
          <w:p w14:paraId="31D79C9D"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-x3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1" w:type="dxa"/>
          </w:tcPr>
          <w:p w14:paraId="379FFF17"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-x4</w:t>
            </w:r>
          </w:p>
        </w:tc>
        <w:tc>
          <w:tcPr>
            <w:tcW w:w="1511" w:type="dxa"/>
          </w:tcPr>
          <w:p w14:paraId="1009D6D9"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 m</w:t>
            </w:r>
          </w:p>
        </w:tc>
      </w:tr>
      <w:tr w:rsidR="005E455F" w:rsidRPr="00DA756E" w14:paraId="1CD51078" w14:textId="77777777" w:rsidTr="002737B8">
        <w:trPr>
          <w:trHeight w:val="454"/>
        </w:trPr>
        <w:tc>
          <w:tcPr>
            <w:tcW w:w="1542" w:type="dxa"/>
          </w:tcPr>
          <w:p w14:paraId="3422D6AB" w14:textId="2E7DCCB5" w:rsidR="005E455F" w:rsidRPr="00DA756E" w:rsidRDefault="005E455F" w:rsidP="005E455F">
            <w:pPr>
              <w:rPr>
                <w:rFonts w:ascii="Times New Roman" w:hAnsi="Times New Roman" w:cs="Times New Roman"/>
                <w:sz w:val="24"/>
                <w:szCs w:val="24"/>
              </w:rPr>
            </w:pPr>
            <w:r w:rsidRPr="00DA756E">
              <w:rPr>
                <w:rFonts w:ascii="Times New Roman" w:hAnsi="Times New Roman" w:cs="Times New Roman"/>
                <w:sz w:val="24"/>
                <w:szCs w:val="24"/>
              </w:rPr>
              <w:t xml:space="preserve">{1'|000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DA756E">
              <w:rPr>
                <w:rFonts w:ascii="Times New Roman" w:eastAsiaTheme="minorEastAsia" w:hAnsi="Times New Roman" w:cs="Times New Roman"/>
                <w:sz w:val="24"/>
                <w:szCs w:val="24"/>
              </w:rPr>
              <w:t xml:space="preserve"> }</w:t>
            </w:r>
          </w:p>
        </w:tc>
        <w:tc>
          <w:tcPr>
            <w:tcW w:w="1510" w:type="dxa"/>
          </w:tcPr>
          <w:p w14:paraId="379225AE"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 x1</w:t>
            </w:r>
          </w:p>
        </w:tc>
        <w:tc>
          <w:tcPr>
            <w:tcW w:w="1510" w:type="dxa"/>
          </w:tcPr>
          <w:p w14:paraId="7CBC4997"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x2</w:t>
            </w:r>
          </w:p>
        </w:tc>
        <w:tc>
          <w:tcPr>
            <w:tcW w:w="1510" w:type="dxa"/>
          </w:tcPr>
          <w:p w14:paraId="5E602DB3"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 x3</w:t>
            </w:r>
          </w:p>
        </w:tc>
        <w:tc>
          <w:tcPr>
            <w:tcW w:w="1511" w:type="dxa"/>
          </w:tcPr>
          <w:p w14:paraId="2AC61202"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 x4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1" w:type="dxa"/>
          </w:tcPr>
          <w:p w14:paraId="0BAD925F"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-m</w:t>
            </w:r>
          </w:p>
        </w:tc>
      </w:tr>
      <w:tr w:rsidR="005E455F" w:rsidRPr="00DA756E" w14:paraId="6A6C672A" w14:textId="77777777" w:rsidTr="002737B8">
        <w:trPr>
          <w:trHeight w:val="454"/>
        </w:trPr>
        <w:tc>
          <w:tcPr>
            <w:tcW w:w="1542" w:type="dxa"/>
          </w:tcPr>
          <w:p w14:paraId="34E589C9" w14:textId="1FE95836" w:rsidR="005E455F" w:rsidRPr="00DA756E" w:rsidRDefault="005E455F" w:rsidP="005E455F">
            <w:pPr>
              <w:rPr>
                <w:rFonts w:ascii="Times New Roman" w:hAnsi="Times New Roman" w:cs="Times New Roman"/>
                <w:sz w:val="24"/>
                <w:szCs w:val="24"/>
              </w:rPr>
            </w:pPr>
            <w:r w:rsidRPr="00DA756E">
              <w:rPr>
                <w:rFonts w:ascii="Times New Roman" w:hAnsi="Times New Roman" w:cs="Times New Roman"/>
                <w:sz w:val="24"/>
                <w:szCs w:val="24"/>
              </w:rPr>
              <w:t>{</w:t>
            </w:r>
            <w:r w:rsidRPr="00DA756E">
              <w:rPr>
                <w:rFonts w:ascii="Times New Roman" w:hAnsi="Times New Roman" w:cs="Times New Roman"/>
                <w:i/>
                <w:sz w:val="24"/>
                <w:szCs w:val="24"/>
              </w:rPr>
              <w:t>m</w:t>
            </w:r>
            <w:r w:rsidRPr="00DA756E">
              <w:rPr>
                <w:rFonts w:ascii="Times New Roman" w:hAnsi="Times New Roman" w:cs="Times New Roman"/>
                <w:sz w:val="24"/>
                <w:szCs w:val="24"/>
                <w:vertAlign w:val="subscript"/>
              </w:rPr>
              <w:t>z</w:t>
            </w:r>
            <w:r w:rsidRPr="00DA756E">
              <w:rPr>
                <w:rFonts w:ascii="Times New Roman" w:hAnsi="Times New Roman" w:cs="Times New Roman"/>
                <w:sz w:val="24"/>
                <w:szCs w:val="24"/>
              </w:rPr>
              <w:t>'|</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DA756E">
              <w:rPr>
                <w:rFonts w:ascii="Times New Roman" w:eastAsiaTheme="minorEastAsia" w:hAnsi="Times New Roman" w:cs="Times New Roman"/>
                <w:sz w:val="24"/>
                <w:szCs w:val="24"/>
              </w:rPr>
              <w:t xml:space="preserve"> 0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DA756E">
              <w:rPr>
                <w:rFonts w:ascii="Times New Roman" w:eastAsiaTheme="minorEastAsia" w:hAnsi="Times New Roman" w:cs="Times New Roman"/>
                <w:sz w:val="24"/>
                <w:szCs w:val="24"/>
              </w:rPr>
              <w:t xml:space="preserve"> }</w:t>
            </w:r>
          </w:p>
        </w:tc>
        <w:tc>
          <w:tcPr>
            <w:tcW w:w="1510" w:type="dxa"/>
          </w:tcPr>
          <w:p w14:paraId="64E3B4B7"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 x1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0" w:type="dxa"/>
          </w:tcPr>
          <w:p w14:paraId="0E98C260"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x2</w:t>
            </w:r>
          </w:p>
        </w:tc>
        <w:tc>
          <w:tcPr>
            <w:tcW w:w="1510" w:type="dxa"/>
          </w:tcPr>
          <w:p w14:paraId="156593F3"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-x3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1" w:type="dxa"/>
          </w:tcPr>
          <w:p w14:paraId="74E99828"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-x4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1" w:type="dxa"/>
          </w:tcPr>
          <w:p w14:paraId="407F304A"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-m</w:t>
            </w:r>
          </w:p>
        </w:tc>
      </w:tr>
      <w:tr w:rsidR="005E455F" w:rsidRPr="00DA756E" w14:paraId="3B03A5BA" w14:textId="77777777" w:rsidTr="002737B8">
        <w:trPr>
          <w:trHeight w:val="340"/>
        </w:trPr>
        <w:tc>
          <w:tcPr>
            <w:tcW w:w="9094" w:type="dxa"/>
            <w:gridSpan w:val="6"/>
          </w:tcPr>
          <w:p w14:paraId="5BBE9FC1" w14:textId="3EB77848" w:rsidR="005E455F" w:rsidRPr="00DA756E" w:rsidRDefault="005E455F" w:rsidP="005E455F">
            <w:pPr>
              <w:jc w:val="center"/>
              <w:rPr>
                <w:rFonts w:ascii="Times New Roman" w:hAnsi="Times New Roman" w:cs="Times New Roman"/>
                <w:sz w:val="24"/>
                <w:szCs w:val="24"/>
              </w:rPr>
            </w:pPr>
            <w:r w:rsidRPr="00DA756E">
              <w:rPr>
                <w:rFonts w:ascii="Times New Roman" w:hAnsi="Times New Roman" w:cs="Times New Roman"/>
                <w:b/>
                <w:i/>
                <w:sz w:val="24"/>
                <w:szCs w:val="24"/>
              </w:rPr>
              <w:t>P</w:t>
            </w:r>
            <m:oMath>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1</m:t>
                  </m:r>
                </m:e>
              </m:acc>
            </m:oMath>
            <w:r w:rsidRPr="00DA756E">
              <w:rPr>
                <w:rFonts w:ascii="Times New Roman" w:hAnsi="Times New Roman" w:cs="Times New Roman"/>
                <w:b/>
                <w:sz w:val="24"/>
                <w:szCs w:val="24"/>
              </w:rPr>
              <w:t>.1'(αβγ)0</w:t>
            </w:r>
            <w:r w:rsidRPr="00DA756E">
              <w:rPr>
                <w:rFonts w:ascii="Times New Roman" w:hAnsi="Times New Roman" w:cs="Times New Roman"/>
                <w:b/>
                <w:i/>
                <w:sz w:val="24"/>
                <w:szCs w:val="24"/>
              </w:rPr>
              <w:t>s</w:t>
            </w:r>
          </w:p>
        </w:tc>
      </w:tr>
      <w:tr w:rsidR="005E455F" w:rsidRPr="00DA756E" w14:paraId="6E0117E4" w14:textId="77777777" w:rsidTr="002737B8">
        <w:trPr>
          <w:trHeight w:val="454"/>
        </w:trPr>
        <w:tc>
          <w:tcPr>
            <w:tcW w:w="1542" w:type="dxa"/>
          </w:tcPr>
          <w:p w14:paraId="15F998A7" w14:textId="77777777" w:rsidR="005E455F" w:rsidRPr="00DA756E" w:rsidRDefault="005E455F" w:rsidP="005E455F">
            <w:pPr>
              <w:rPr>
                <w:rFonts w:ascii="Times New Roman" w:hAnsi="Times New Roman" w:cs="Times New Roman"/>
                <w:sz w:val="24"/>
                <w:szCs w:val="24"/>
              </w:rPr>
            </w:pPr>
            <w:r w:rsidRPr="00DA756E">
              <w:rPr>
                <w:rFonts w:ascii="Times New Roman" w:hAnsi="Times New Roman" w:cs="Times New Roman"/>
                <w:sz w:val="24"/>
                <w:szCs w:val="24"/>
              </w:rPr>
              <w:t>{1|0000}</w:t>
            </w:r>
          </w:p>
        </w:tc>
        <w:tc>
          <w:tcPr>
            <w:tcW w:w="1510" w:type="dxa"/>
          </w:tcPr>
          <w:p w14:paraId="23620E78"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 x1</w:t>
            </w:r>
          </w:p>
        </w:tc>
        <w:tc>
          <w:tcPr>
            <w:tcW w:w="1510" w:type="dxa"/>
          </w:tcPr>
          <w:p w14:paraId="03D1D63B"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 x2</w:t>
            </w:r>
          </w:p>
        </w:tc>
        <w:tc>
          <w:tcPr>
            <w:tcW w:w="1510" w:type="dxa"/>
          </w:tcPr>
          <w:p w14:paraId="24145799"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 x3</w:t>
            </w:r>
          </w:p>
        </w:tc>
        <w:tc>
          <w:tcPr>
            <w:tcW w:w="1511" w:type="dxa"/>
          </w:tcPr>
          <w:p w14:paraId="3B714AF8"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 x4</w:t>
            </w:r>
          </w:p>
        </w:tc>
        <w:tc>
          <w:tcPr>
            <w:tcW w:w="1511" w:type="dxa"/>
          </w:tcPr>
          <w:p w14:paraId="0455E364"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 m</w:t>
            </w:r>
          </w:p>
        </w:tc>
      </w:tr>
      <w:tr w:rsidR="005E455F" w:rsidRPr="00DA756E" w14:paraId="7D7F2F66" w14:textId="77777777" w:rsidTr="002737B8">
        <w:trPr>
          <w:trHeight w:val="454"/>
        </w:trPr>
        <w:tc>
          <w:tcPr>
            <w:tcW w:w="1542" w:type="dxa"/>
          </w:tcPr>
          <w:p w14:paraId="3AFE783F" w14:textId="77777777" w:rsidR="005E455F" w:rsidRPr="00DA756E" w:rsidRDefault="005E455F" w:rsidP="005E455F">
            <w:pPr>
              <w:rPr>
                <w:rFonts w:ascii="Times New Roman" w:hAnsi="Times New Roman" w:cs="Times New Roman"/>
                <w:sz w:val="24"/>
                <w:szCs w:val="24"/>
              </w:rPr>
            </w:pPr>
            <w:r w:rsidRPr="00DA756E">
              <w:rPr>
                <w:rFonts w:ascii="Times New Roman" w:hAnsi="Times New Roman" w:cs="Times New Roman"/>
                <w:sz w:val="24"/>
                <w:szCs w:val="24"/>
              </w:rPr>
              <w:t>{</w:t>
            </w:r>
            <m:oMath>
              <m:acc>
                <m:accPr>
                  <m:chr m:val="̅"/>
                  <m:ctrlPr>
                    <w:rPr>
                      <w:rFonts w:ascii="Cambria Math" w:hAnsi="Cambria Math" w:cs="Times New Roman"/>
                      <w:i/>
                      <w:sz w:val="24"/>
                      <w:szCs w:val="24"/>
                    </w:rPr>
                  </m:ctrlPr>
                </m:accPr>
                <m:e>
                  <m:r>
                    <w:rPr>
                      <w:rFonts w:ascii="Cambria Math" w:hAnsi="Cambria Math" w:cs="Times New Roman"/>
                      <w:sz w:val="24"/>
                      <w:szCs w:val="24"/>
                    </w:rPr>
                    <m:t>1</m:t>
                  </m:r>
                </m:e>
              </m:acc>
            </m:oMath>
            <w:r w:rsidRPr="00DA756E">
              <w:rPr>
                <w:rFonts w:ascii="Times New Roman" w:hAnsi="Times New Roman" w:cs="Times New Roman"/>
                <w:sz w:val="24"/>
                <w:szCs w:val="24"/>
              </w:rPr>
              <w:t>|0000}</w:t>
            </w:r>
          </w:p>
        </w:tc>
        <w:tc>
          <w:tcPr>
            <w:tcW w:w="1510" w:type="dxa"/>
          </w:tcPr>
          <w:p w14:paraId="4F57CA73"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-x1</w:t>
            </w:r>
          </w:p>
        </w:tc>
        <w:tc>
          <w:tcPr>
            <w:tcW w:w="1510" w:type="dxa"/>
          </w:tcPr>
          <w:p w14:paraId="75FE7524"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-x2</w:t>
            </w:r>
          </w:p>
        </w:tc>
        <w:tc>
          <w:tcPr>
            <w:tcW w:w="1510" w:type="dxa"/>
          </w:tcPr>
          <w:p w14:paraId="3DE0DE57"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-x3</w:t>
            </w:r>
          </w:p>
        </w:tc>
        <w:tc>
          <w:tcPr>
            <w:tcW w:w="1511" w:type="dxa"/>
          </w:tcPr>
          <w:p w14:paraId="76BE779C"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-x4</w:t>
            </w:r>
          </w:p>
        </w:tc>
        <w:tc>
          <w:tcPr>
            <w:tcW w:w="1511" w:type="dxa"/>
          </w:tcPr>
          <w:p w14:paraId="03FF8ADF"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 m</w:t>
            </w:r>
          </w:p>
        </w:tc>
      </w:tr>
      <w:tr w:rsidR="005E455F" w:rsidRPr="00DA756E" w14:paraId="649D8E01" w14:textId="77777777" w:rsidTr="002737B8">
        <w:trPr>
          <w:trHeight w:val="454"/>
        </w:trPr>
        <w:tc>
          <w:tcPr>
            <w:tcW w:w="1542" w:type="dxa"/>
          </w:tcPr>
          <w:p w14:paraId="134A6A92" w14:textId="5A6D2219" w:rsidR="005E455F" w:rsidRPr="00DA756E" w:rsidRDefault="005E455F" w:rsidP="005E455F">
            <w:pPr>
              <w:rPr>
                <w:rFonts w:ascii="Times New Roman" w:hAnsi="Times New Roman" w:cs="Times New Roman"/>
                <w:sz w:val="24"/>
                <w:szCs w:val="24"/>
              </w:rPr>
            </w:pPr>
            <w:r w:rsidRPr="00DA756E">
              <w:rPr>
                <w:rFonts w:ascii="Times New Roman" w:hAnsi="Times New Roman" w:cs="Times New Roman"/>
                <w:sz w:val="24"/>
                <w:szCs w:val="24"/>
              </w:rPr>
              <w:t xml:space="preserve">{1'|000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DA756E">
              <w:rPr>
                <w:rFonts w:ascii="Times New Roman" w:eastAsiaTheme="minorEastAsia" w:hAnsi="Times New Roman" w:cs="Times New Roman"/>
                <w:sz w:val="24"/>
                <w:szCs w:val="24"/>
              </w:rPr>
              <w:t xml:space="preserve"> }</w:t>
            </w:r>
          </w:p>
        </w:tc>
        <w:tc>
          <w:tcPr>
            <w:tcW w:w="1510" w:type="dxa"/>
          </w:tcPr>
          <w:p w14:paraId="28E72919"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 x1</w:t>
            </w:r>
          </w:p>
        </w:tc>
        <w:tc>
          <w:tcPr>
            <w:tcW w:w="1510" w:type="dxa"/>
          </w:tcPr>
          <w:p w14:paraId="4720778D"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 x2</w:t>
            </w:r>
          </w:p>
        </w:tc>
        <w:tc>
          <w:tcPr>
            <w:tcW w:w="1510" w:type="dxa"/>
          </w:tcPr>
          <w:p w14:paraId="43974366"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 x3</w:t>
            </w:r>
          </w:p>
        </w:tc>
        <w:tc>
          <w:tcPr>
            <w:tcW w:w="1511" w:type="dxa"/>
          </w:tcPr>
          <w:p w14:paraId="1D017E77"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 x4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1" w:type="dxa"/>
          </w:tcPr>
          <w:p w14:paraId="5D5D6FF9"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-m</w:t>
            </w:r>
          </w:p>
        </w:tc>
      </w:tr>
      <w:tr w:rsidR="005E455F" w14:paraId="692D8A7D" w14:textId="77777777" w:rsidTr="002737B8">
        <w:trPr>
          <w:trHeight w:val="454"/>
        </w:trPr>
        <w:tc>
          <w:tcPr>
            <w:tcW w:w="1542" w:type="dxa"/>
          </w:tcPr>
          <w:p w14:paraId="0B5DA172" w14:textId="403CAE79" w:rsidR="005E455F" w:rsidRPr="00DA756E" w:rsidRDefault="005E455F" w:rsidP="005E455F">
            <w:pPr>
              <w:rPr>
                <w:rFonts w:ascii="Times New Roman" w:hAnsi="Times New Roman" w:cs="Times New Roman"/>
                <w:sz w:val="24"/>
                <w:szCs w:val="24"/>
              </w:rPr>
            </w:pPr>
            <w:r w:rsidRPr="00DA756E">
              <w:rPr>
                <w:rFonts w:ascii="Times New Roman" w:hAnsi="Times New Roman" w:cs="Times New Roman"/>
                <w:sz w:val="24"/>
                <w:szCs w:val="24"/>
              </w:rPr>
              <w:t>{</w:t>
            </w:r>
            <m:oMath>
              <m:acc>
                <m:accPr>
                  <m:chr m:val="̅"/>
                  <m:ctrlPr>
                    <w:rPr>
                      <w:rFonts w:ascii="Cambria Math" w:hAnsi="Cambria Math" w:cs="Times New Roman"/>
                      <w:i/>
                      <w:sz w:val="24"/>
                      <w:szCs w:val="24"/>
                    </w:rPr>
                  </m:ctrlPr>
                </m:accPr>
                <m:e>
                  <m:r>
                    <w:rPr>
                      <w:rFonts w:ascii="Cambria Math" w:hAnsi="Cambria Math" w:cs="Times New Roman"/>
                      <w:sz w:val="24"/>
                      <w:szCs w:val="24"/>
                    </w:rPr>
                    <m:t>1</m:t>
                  </m:r>
                </m:e>
              </m:acc>
            </m:oMath>
            <w:r w:rsidRPr="00DA756E">
              <w:rPr>
                <w:rFonts w:ascii="Times New Roman" w:hAnsi="Times New Roman" w:cs="Times New Roman"/>
                <w:sz w:val="24"/>
                <w:szCs w:val="24"/>
              </w:rPr>
              <w:t xml:space="preserve">'|000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DA756E">
              <w:rPr>
                <w:rFonts w:ascii="Times New Roman" w:eastAsiaTheme="minorEastAsia" w:hAnsi="Times New Roman" w:cs="Times New Roman"/>
                <w:sz w:val="24"/>
                <w:szCs w:val="24"/>
              </w:rPr>
              <w:t xml:space="preserve"> }</w:t>
            </w:r>
          </w:p>
        </w:tc>
        <w:tc>
          <w:tcPr>
            <w:tcW w:w="1510" w:type="dxa"/>
          </w:tcPr>
          <w:p w14:paraId="2207472A"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-x1</w:t>
            </w:r>
          </w:p>
        </w:tc>
        <w:tc>
          <w:tcPr>
            <w:tcW w:w="1510" w:type="dxa"/>
          </w:tcPr>
          <w:p w14:paraId="0C41EB4E"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-x2</w:t>
            </w:r>
          </w:p>
        </w:tc>
        <w:tc>
          <w:tcPr>
            <w:tcW w:w="1510" w:type="dxa"/>
          </w:tcPr>
          <w:p w14:paraId="57ECC908"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-x3</w:t>
            </w:r>
          </w:p>
        </w:tc>
        <w:tc>
          <w:tcPr>
            <w:tcW w:w="1511" w:type="dxa"/>
          </w:tcPr>
          <w:p w14:paraId="31E90C80" w14:textId="77777777" w:rsidR="005E455F" w:rsidRPr="00DA756E"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 xml:space="preserve">-x4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11" w:type="dxa"/>
          </w:tcPr>
          <w:p w14:paraId="5491671C" w14:textId="77777777" w:rsidR="005E455F" w:rsidRPr="008A6859" w:rsidRDefault="005E455F" w:rsidP="005E455F">
            <w:pPr>
              <w:rPr>
                <w:rFonts w:ascii="Times New Roman" w:hAnsi="Times New Roman" w:cs="Times New Roman"/>
                <w:i/>
                <w:sz w:val="24"/>
                <w:szCs w:val="24"/>
              </w:rPr>
            </w:pPr>
            <w:r w:rsidRPr="00DA756E">
              <w:rPr>
                <w:rFonts w:ascii="Times New Roman" w:hAnsi="Times New Roman" w:cs="Times New Roman"/>
                <w:i/>
                <w:sz w:val="24"/>
                <w:szCs w:val="24"/>
              </w:rPr>
              <w:t>-m</w:t>
            </w:r>
          </w:p>
        </w:tc>
      </w:tr>
    </w:tbl>
    <w:p w14:paraId="1326DE24" w14:textId="77777777" w:rsidR="00A67720" w:rsidRDefault="00A67720" w:rsidP="00A67720">
      <w:pPr>
        <w:rPr>
          <w:rFonts w:eastAsiaTheme="minorEastAsia"/>
        </w:rPr>
      </w:pPr>
    </w:p>
    <w:p w14:paraId="2B7ED983" w14:textId="7D785EB4" w:rsidR="006D762B" w:rsidRDefault="006D762B">
      <w:pPr>
        <w:suppressAutoHyphens w:val="0"/>
        <w:spacing w:after="0"/>
        <w:rPr>
          <w:rFonts w:ascii="Times New Roman" w:hAnsi="Times New Roman" w:cs="Times New Roman"/>
          <w:b/>
          <w:sz w:val="24"/>
          <w:szCs w:val="24"/>
        </w:rPr>
      </w:pPr>
      <w:r>
        <w:rPr>
          <w:rFonts w:ascii="Times New Roman" w:hAnsi="Times New Roman" w:cs="Times New Roman"/>
          <w:b/>
          <w:sz w:val="24"/>
          <w:szCs w:val="24"/>
        </w:rPr>
        <w:br w:type="page"/>
      </w:r>
    </w:p>
    <w:p w14:paraId="153F7BB6" w14:textId="74B8EF19" w:rsidR="00A43D8C" w:rsidRDefault="001A4574">
      <w:pPr>
        <w:spacing w:after="0" w:line="240" w:lineRule="auto"/>
        <w:ind w:hanging="284"/>
        <w:rPr>
          <w:rFonts w:ascii="Times New Roman" w:eastAsia="SFRM1200" w:hAnsi="Times New Roman" w:cs="Times New Roman"/>
          <w:sz w:val="24"/>
          <w:szCs w:val="24"/>
        </w:rPr>
      </w:pPr>
      <w:r>
        <w:rPr>
          <w:rFonts w:ascii="Times New Roman" w:hAnsi="Times New Roman" w:cs="Times New Roman"/>
          <w:b/>
          <w:sz w:val="24"/>
          <w:szCs w:val="24"/>
        </w:rPr>
        <w:t xml:space="preserve">Table </w:t>
      </w:r>
      <w:r w:rsidR="006D762B">
        <w:rPr>
          <w:rFonts w:ascii="Times New Roman" w:hAnsi="Times New Roman" w:cs="Times New Roman"/>
          <w:b/>
          <w:sz w:val="24"/>
          <w:szCs w:val="24"/>
        </w:rPr>
        <w:t>3</w:t>
      </w:r>
      <w:r>
        <w:rPr>
          <w:rFonts w:ascii="Times New Roman" w:hAnsi="Times New Roman" w:cs="Times New Roman"/>
          <w:sz w:val="24"/>
          <w:szCs w:val="24"/>
        </w:rPr>
        <w:tab/>
      </w:r>
      <w:r>
        <w:rPr>
          <w:rFonts w:ascii="Times New Roman" w:eastAsia="SFRM1200" w:hAnsi="Times New Roman" w:cs="Times New Roman"/>
          <w:sz w:val="24"/>
          <w:szCs w:val="24"/>
        </w:rPr>
        <w:t>Final agreement factors for selected magnetic models based on the refinement of neutron powder data at two representative temperature points.</w:t>
      </w:r>
    </w:p>
    <w:p w14:paraId="3F79B076" w14:textId="77777777" w:rsidR="00A43D8C" w:rsidRDefault="00A43D8C">
      <w:pPr>
        <w:spacing w:after="0" w:line="240" w:lineRule="auto"/>
        <w:ind w:hanging="284"/>
        <w:rPr>
          <w:rFonts w:ascii="Times New Roman" w:hAnsi="Times New Roman" w:cs="Times New Roman"/>
          <w:sz w:val="24"/>
          <w:szCs w:val="24"/>
        </w:rPr>
      </w:pPr>
    </w:p>
    <w:tbl>
      <w:tblPr>
        <w:tblW w:w="9645"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35"/>
        <w:gridCol w:w="1140"/>
        <w:gridCol w:w="1530"/>
        <w:gridCol w:w="1560"/>
        <w:gridCol w:w="1560"/>
        <w:gridCol w:w="1560"/>
        <w:gridCol w:w="1560"/>
      </w:tblGrid>
      <w:tr w:rsidR="00B94028" w14:paraId="58713932" w14:textId="77777777" w:rsidTr="00B94028">
        <w:tc>
          <w:tcPr>
            <w:tcW w:w="735" w:type="dxa"/>
            <w:tcBorders>
              <w:top w:val="single" w:sz="2" w:space="0" w:color="000000"/>
              <w:left w:val="single" w:sz="2" w:space="0" w:color="000000"/>
              <w:bottom w:val="single" w:sz="2" w:space="0" w:color="000000"/>
            </w:tcBorders>
            <w:shd w:val="clear" w:color="auto" w:fill="auto"/>
            <w:tcMar>
              <w:left w:w="54" w:type="dxa"/>
            </w:tcMar>
          </w:tcPr>
          <w:p w14:paraId="3A737350" w14:textId="77777777" w:rsidR="00B94028" w:rsidRPr="000F69BB" w:rsidRDefault="00B94028" w:rsidP="00B94028">
            <w:pPr>
              <w:pStyle w:val="TabellenInhalt"/>
              <w:jc w:val="center"/>
              <w:rPr>
                <w:rFonts w:ascii="Times New Roman" w:hAnsi="Times New Roman"/>
                <w:i/>
                <w:iCs/>
                <w:sz w:val="20"/>
                <w:szCs w:val="20"/>
                <w:lang w:val="en-GB"/>
              </w:rPr>
            </w:pPr>
          </w:p>
        </w:tc>
        <w:tc>
          <w:tcPr>
            <w:tcW w:w="1140" w:type="dxa"/>
            <w:tcBorders>
              <w:top w:val="single" w:sz="2" w:space="0" w:color="000000"/>
              <w:left w:val="single" w:sz="2" w:space="0" w:color="000000"/>
              <w:bottom w:val="single" w:sz="2" w:space="0" w:color="000000"/>
            </w:tcBorders>
            <w:shd w:val="clear" w:color="auto" w:fill="auto"/>
            <w:tcMar>
              <w:left w:w="54" w:type="dxa"/>
            </w:tcMar>
          </w:tcPr>
          <w:p w14:paraId="7A1B92BC" w14:textId="77777777" w:rsidR="00B94028" w:rsidRPr="000F69BB" w:rsidRDefault="00B94028" w:rsidP="00B94028">
            <w:pPr>
              <w:pStyle w:val="TabellenInhalt"/>
              <w:jc w:val="center"/>
              <w:rPr>
                <w:rFonts w:ascii="Times New Roman" w:hAnsi="Times New Roman"/>
                <w:sz w:val="20"/>
                <w:szCs w:val="20"/>
                <w:lang w:val="en-GB"/>
              </w:rPr>
            </w:pPr>
          </w:p>
        </w:tc>
        <w:tc>
          <w:tcPr>
            <w:tcW w:w="1530" w:type="dxa"/>
            <w:tcBorders>
              <w:top w:val="single" w:sz="2" w:space="0" w:color="000000"/>
              <w:left w:val="single" w:sz="2" w:space="0" w:color="000000"/>
              <w:bottom w:val="single" w:sz="2" w:space="0" w:color="000000"/>
            </w:tcBorders>
            <w:shd w:val="clear" w:color="auto" w:fill="auto"/>
            <w:tcMar>
              <w:left w:w="54" w:type="dxa"/>
            </w:tcMar>
          </w:tcPr>
          <w:p w14:paraId="0ED92BDD" w14:textId="77777777" w:rsidR="00B94028" w:rsidRPr="000F69BB" w:rsidRDefault="00B94028" w:rsidP="00B94028">
            <w:pPr>
              <w:pStyle w:val="TabellenInhalt"/>
              <w:jc w:val="center"/>
              <w:rPr>
                <w:rFonts w:ascii="Times New Roman" w:hAnsi="Times New Roman"/>
                <w:sz w:val="20"/>
                <w:szCs w:val="20"/>
                <w:lang w:val="en-GB"/>
              </w:rPr>
            </w:pPr>
          </w:p>
        </w:tc>
        <w:tc>
          <w:tcPr>
            <w:tcW w:w="3120" w:type="dxa"/>
            <w:gridSpan w:val="2"/>
            <w:tcBorders>
              <w:top w:val="single" w:sz="2" w:space="0" w:color="000000"/>
              <w:left w:val="single" w:sz="2" w:space="0" w:color="000000"/>
              <w:bottom w:val="single" w:sz="2" w:space="0" w:color="000000"/>
            </w:tcBorders>
            <w:shd w:val="clear" w:color="auto" w:fill="auto"/>
            <w:tcMar>
              <w:left w:w="54" w:type="dxa"/>
            </w:tcMar>
          </w:tcPr>
          <w:p w14:paraId="3C74709D" w14:textId="5B3346A0" w:rsidR="00B94028" w:rsidRDefault="00ED2BF8" w:rsidP="00B94028">
            <w:pPr>
              <w:pStyle w:val="TabellenInhalt"/>
              <w:jc w:val="center"/>
              <w:rPr>
                <w:rFonts w:ascii="Times New Roman" w:hAnsi="Times New Roman"/>
                <w:sz w:val="20"/>
                <w:szCs w:val="20"/>
              </w:rPr>
            </w:pPr>
            <w:r>
              <w:rPr>
                <w:rFonts w:ascii="Times New Roman" w:hAnsi="Times New Roman"/>
                <w:sz w:val="20"/>
                <w:szCs w:val="20"/>
              </w:rPr>
              <w:t>S</w:t>
            </w:r>
            <w:r w:rsidR="00B94028">
              <w:rPr>
                <w:rFonts w:ascii="Times New Roman" w:hAnsi="Times New Roman"/>
                <w:sz w:val="20"/>
                <w:szCs w:val="20"/>
              </w:rPr>
              <w:t>atellites</w:t>
            </w:r>
          </w:p>
        </w:tc>
        <w:tc>
          <w:tcPr>
            <w:tcW w:w="3120" w:type="dxa"/>
            <w:gridSpan w:val="2"/>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5A10FAC5" w14:textId="66E6D7FF" w:rsidR="00B94028" w:rsidRDefault="0010626E" w:rsidP="00B94028">
            <w:pPr>
              <w:pStyle w:val="TabellenInhalt"/>
              <w:jc w:val="center"/>
              <w:rPr>
                <w:rFonts w:ascii="Times New Roman" w:hAnsi="Times New Roman"/>
                <w:sz w:val="20"/>
                <w:szCs w:val="20"/>
              </w:rPr>
            </w:pPr>
            <w:r>
              <w:rPr>
                <w:rFonts w:ascii="Times New Roman" w:hAnsi="Times New Roman"/>
                <w:sz w:val="20"/>
                <w:szCs w:val="20"/>
              </w:rPr>
              <w:t>P</w:t>
            </w:r>
            <w:r w:rsidR="00B94028">
              <w:rPr>
                <w:rFonts w:ascii="Times New Roman" w:hAnsi="Times New Roman"/>
                <w:sz w:val="20"/>
                <w:szCs w:val="20"/>
              </w:rPr>
              <w:t>rofile</w:t>
            </w:r>
          </w:p>
        </w:tc>
      </w:tr>
      <w:tr w:rsidR="00B94028" w14:paraId="2A956BF9" w14:textId="77777777" w:rsidTr="00B94028">
        <w:tc>
          <w:tcPr>
            <w:tcW w:w="735" w:type="dxa"/>
            <w:tcBorders>
              <w:left w:val="single" w:sz="2" w:space="0" w:color="000000"/>
              <w:bottom w:val="single" w:sz="2" w:space="0" w:color="000000"/>
            </w:tcBorders>
            <w:shd w:val="clear" w:color="auto" w:fill="auto"/>
            <w:tcMar>
              <w:left w:w="54" w:type="dxa"/>
            </w:tcMar>
          </w:tcPr>
          <w:p w14:paraId="0AAC2702" w14:textId="77777777" w:rsidR="00B94028" w:rsidRDefault="00B94028" w:rsidP="00B94028">
            <w:pPr>
              <w:pStyle w:val="TabellenInhalt"/>
              <w:jc w:val="center"/>
              <w:rPr>
                <w:rFonts w:ascii="Times New Roman" w:hAnsi="Times New Roman"/>
                <w:i/>
                <w:iCs/>
                <w:sz w:val="20"/>
                <w:szCs w:val="20"/>
              </w:rPr>
            </w:pPr>
            <w:r>
              <w:rPr>
                <w:rFonts w:ascii="Times New Roman" w:hAnsi="Times New Roman"/>
                <w:i/>
                <w:iCs/>
                <w:sz w:val="20"/>
                <w:szCs w:val="20"/>
              </w:rPr>
              <w:t>T</w:t>
            </w:r>
            <w:r>
              <w:rPr>
                <w:rFonts w:ascii="Times New Roman" w:hAnsi="Times New Roman"/>
                <w:sz w:val="20"/>
                <w:szCs w:val="20"/>
              </w:rPr>
              <w:t xml:space="preserve"> [K]</w:t>
            </w:r>
          </w:p>
        </w:tc>
        <w:tc>
          <w:tcPr>
            <w:tcW w:w="1140" w:type="dxa"/>
            <w:tcBorders>
              <w:left w:val="single" w:sz="2" w:space="0" w:color="000000"/>
              <w:bottom w:val="single" w:sz="2" w:space="0" w:color="000000"/>
            </w:tcBorders>
            <w:shd w:val="clear" w:color="auto" w:fill="auto"/>
            <w:tcMar>
              <w:left w:w="54" w:type="dxa"/>
            </w:tcMar>
          </w:tcPr>
          <w:p w14:paraId="0961242A"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 xml:space="preserve">Nuclear </w:t>
            </w:r>
          </w:p>
          <w:p w14:paraId="6EB507B7"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space group</w:t>
            </w:r>
          </w:p>
        </w:tc>
        <w:tc>
          <w:tcPr>
            <w:tcW w:w="1530" w:type="dxa"/>
            <w:tcBorders>
              <w:left w:val="single" w:sz="2" w:space="0" w:color="000000"/>
              <w:bottom w:val="single" w:sz="2" w:space="0" w:color="000000"/>
            </w:tcBorders>
            <w:shd w:val="clear" w:color="auto" w:fill="auto"/>
            <w:tcMar>
              <w:left w:w="54" w:type="dxa"/>
            </w:tcMar>
          </w:tcPr>
          <w:p w14:paraId="31F5FAFB"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Magnetic</w:t>
            </w:r>
          </w:p>
          <w:p w14:paraId="44AA40A1"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superspace group</w:t>
            </w:r>
          </w:p>
        </w:tc>
        <w:tc>
          <w:tcPr>
            <w:tcW w:w="1560" w:type="dxa"/>
            <w:tcBorders>
              <w:left w:val="single" w:sz="2" w:space="0" w:color="000000"/>
              <w:bottom w:val="single" w:sz="2" w:space="0" w:color="000000"/>
            </w:tcBorders>
            <w:shd w:val="clear" w:color="auto" w:fill="auto"/>
            <w:tcMar>
              <w:left w:w="54" w:type="dxa"/>
            </w:tcMar>
          </w:tcPr>
          <w:p w14:paraId="527E4B56" w14:textId="77777777" w:rsidR="00B94028" w:rsidRDefault="00B94028" w:rsidP="00B94028">
            <w:pPr>
              <w:pStyle w:val="TabellenInhalt"/>
              <w:jc w:val="center"/>
              <w:rPr>
                <w:rFonts w:ascii="Times New Roman" w:hAnsi="Times New Roman"/>
                <w:i/>
                <w:iCs/>
                <w:sz w:val="20"/>
                <w:szCs w:val="20"/>
              </w:rPr>
            </w:pPr>
            <w:r>
              <w:rPr>
                <w:rFonts w:ascii="Times New Roman" w:hAnsi="Times New Roman"/>
                <w:i/>
                <w:iCs/>
                <w:sz w:val="20"/>
                <w:szCs w:val="20"/>
              </w:rPr>
              <w:t>R</w:t>
            </w:r>
          </w:p>
          <w:p w14:paraId="521CFCD4"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(obs/all)</w:t>
            </w:r>
          </w:p>
        </w:tc>
        <w:tc>
          <w:tcPr>
            <w:tcW w:w="1560" w:type="dxa"/>
            <w:tcBorders>
              <w:left w:val="single" w:sz="2" w:space="0" w:color="000000"/>
              <w:bottom w:val="single" w:sz="2" w:space="0" w:color="000000"/>
            </w:tcBorders>
            <w:shd w:val="clear" w:color="auto" w:fill="auto"/>
            <w:tcMar>
              <w:left w:w="54" w:type="dxa"/>
            </w:tcMar>
          </w:tcPr>
          <w:p w14:paraId="3D1C4202" w14:textId="77777777" w:rsidR="00B94028" w:rsidRDefault="00B94028" w:rsidP="00B94028">
            <w:pPr>
              <w:pStyle w:val="TabellenInhalt"/>
              <w:jc w:val="center"/>
              <w:rPr>
                <w:rFonts w:ascii="Times New Roman" w:hAnsi="Times New Roman"/>
                <w:i/>
                <w:iCs/>
                <w:sz w:val="20"/>
                <w:szCs w:val="20"/>
              </w:rPr>
            </w:pPr>
            <w:r>
              <w:rPr>
                <w:rFonts w:ascii="Times New Roman" w:hAnsi="Times New Roman"/>
                <w:i/>
                <w:iCs/>
                <w:sz w:val="20"/>
                <w:szCs w:val="20"/>
              </w:rPr>
              <w:t>wR</w:t>
            </w:r>
          </w:p>
          <w:p w14:paraId="001D1D46"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(obs/all)</w:t>
            </w:r>
          </w:p>
        </w:tc>
        <w:tc>
          <w:tcPr>
            <w:tcW w:w="1560" w:type="dxa"/>
            <w:tcBorders>
              <w:left w:val="single" w:sz="2" w:space="0" w:color="000000"/>
              <w:bottom w:val="single" w:sz="2" w:space="0" w:color="000000"/>
            </w:tcBorders>
            <w:shd w:val="clear" w:color="auto" w:fill="auto"/>
            <w:tcMar>
              <w:left w:w="54" w:type="dxa"/>
            </w:tcMar>
          </w:tcPr>
          <w:p w14:paraId="77F8B209" w14:textId="77777777" w:rsidR="00B94028" w:rsidRDefault="00B94028" w:rsidP="00B94028">
            <w:pPr>
              <w:pStyle w:val="TabellenInhalt"/>
              <w:jc w:val="center"/>
              <w:rPr>
                <w:rFonts w:ascii="Times New Roman" w:hAnsi="Times New Roman"/>
                <w:i/>
                <w:iCs/>
                <w:sz w:val="20"/>
                <w:szCs w:val="20"/>
              </w:rPr>
            </w:pPr>
            <w:r>
              <w:rPr>
                <w:rFonts w:ascii="Times New Roman" w:hAnsi="Times New Roman"/>
                <w:i/>
                <w:iCs/>
                <w:sz w:val="20"/>
                <w:szCs w:val="20"/>
              </w:rPr>
              <w:t>Rp</w:t>
            </w:r>
          </w:p>
        </w:tc>
        <w:tc>
          <w:tcPr>
            <w:tcW w:w="1560" w:type="dxa"/>
            <w:tcBorders>
              <w:left w:val="single" w:sz="2" w:space="0" w:color="000000"/>
              <w:bottom w:val="single" w:sz="2" w:space="0" w:color="000000"/>
              <w:right w:val="single" w:sz="2" w:space="0" w:color="000000"/>
            </w:tcBorders>
            <w:shd w:val="clear" w:color="auto" w:fill="auto"/>
            <w:tcMar>
              <w:left w:w="54" w:type="dxa"/>
            </w:tcMar>
          </w:tcPr>
          <w:p w14:paraId="1AD2F889" w14:textId="77777777" w:rsidR="00B94028" w:rsidRDefault="00B94028" w:rsidP="00B94028">
            <w:pPr>
              <w:pStyle w:val="TabellenInhalt"/>
              <w:jc w:val="center"/>
              <w:rPr>
                <w:rFonts w:ascii="Times New Roman" w:hAnsi="Times New Roman"/>
                <w:i/>
                <w:iCs/>
                <w:sz w:val="20"/>
                <w:szCs w:val="20"/>
              </w:rPr>
            </w:pPr>
            <w:r>
              <w:rPr>
                <w:rFonts w:ascii="Times New Roman" w:hAnsi="Times New Roman"/>
                <w:i/>
                <w:iCs/>
                <w:sz w:val="20"/>
                <w:szCs w:val="20"/>
              </w:rPr>
              <w:t>wRp</w:t>
            </w:r>
          </w:p>
        </w:tc>
      </w:tr>
      <w:tr w:rsidR="00B94028" w14:paraId="1F3DCC67" w14:textId="77777777" w:rsidTr="00B94028">
        <w:tc>
          <w:tcPr>
            <w:tcW w:w="735" w:type="dxa"/>
            <w:vMerge w:val="restart"/>
            <w:tcBorders>
              <w:left w:val="single" w:sz="2" w:space="0" w:color="000000"/>
              <w:bottom w:val="single" w:sz="2" w:space="0" w:color="000000"/>
            </w:tcBorders>
            <w:shd w:val="clear" w:color="auto" w:fill="auto"/>
            <w:tcMar>
              <w:left w:w="54" w:type="dxa"/>
            </w:tcMar>
          </w:tcPr>
          <w:p w14:paraId="415BFEE2"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1.5</w:t>
            </w:r>
          </w:p>
        </w:tc>
        <w:tc>
          <w:tcPr>
            <w:tcW w:w="1140" w:type="dxa"/>
            <w:tcBorders>
              <w:left w:val="single" w:sz="2" w:space="0" w:color="000000"/>
              <w:bottom w:val="single" w:sz="2" w:space="0" w:color="000000"/>
            </w:tcBorders>
            <w:shd w:val="clear" w:color="auto" w:fill="auto"/>
            <w:tcMar>
              <w:left w:w="54" w:type="dxa"/>
            </w:tcMar>
          </w:tcPr>
          <w:p w14:paraId="014DEC43" w14:textId="77777777" w:rsidR="00B94028" w:rsidRDefault="00B94028" w:rsidP="00B94028">
            <w:pPr>
              <w:pStyle w:val="TabellenInhalt"/>
              <w:jc w:val="center"/>
              <w:rPr>
                <w:rFonts w:ascii="Times New Roman" w:hAnsi="Times New Roman"/>
                <w:sz w:val="20"/>
                <w:szCs w:val="20"/>
              </w:rPr>
            </w:pPr>
            <w:r>
              <w:rPr>
                <w:rFonts w:ascii="Times New Roman" w:hAnsi="Times New Roman"/>
                <w:i/>
                <w:iCs/>
                <w:sz w:val="20"/>
                <w:szCs w:val="20"/>
              </w:rPr>
              <w:t>P</w:t>
            </w:r>
            <w:r>
              <w:rPr>
                <w:rFonts w:ascii="Times New Roman" w:hAnsi="Times New Roman"/>
                <w:sz w:val="20"/>
                <w:szCs w:val="20"/>
              </w:rPr>
              <w:t>2</w:t>
            </w:r>
            <w:r>
              <w:rPr>
                <w:rFonts w:ascii="Times New Roman" w:hAnsi="Times New Roman"/>
                <w:sz w:val="20"/>
                <w:szCs w:val="20"/>
                <w:vertAlign w:val="subscript"/>
              </w:rPr>
              <w:t>1</w:t>
            </w:r>
            <w:r>
              <w:rPr>
                <w:rFonts w:ascii="Times New Roman" w:hAnsi="Times New Roman"/>
                <w:sz w:val="20"/>
                <w:szCs w:val="20"/>
              </w:rPr>
              <w:t>/</w:t>
            </w:r>
            <w:r>
              <w:rPr>
                <w:rFonts w:ascii="Times New Roman" w:hAnsi="Times New Roman"/>
                <w:i/>
                <w:iCs/>
                <w:sz w:val="20"/>
                <w:szCs w:val="20"/>
              </w:rPr>
              <w:t>n</w:t>
            </w:r>
          </w:p>
        </w:tc>
        <w:tc>
          <w:tcPr>
            <w:tcW w:w="1530" w:type="dxa"/>
            <w:tcBorders>
              <w:left w:val="single" w:sz="2" w:space="0" w:color="000000"/>
              <w:bottom w:val="single" w:sz="2" w:space="0" w:color="000000"/>
            </w:tcBorders>
            <w:shd w:val="clear" w:color="auto" w:fill="auto"/>
            <w:tcMar>
              <w:left w:w="54" w:type="dxa"/>
            </w:tcMar>
          </w:tcPr>
          <w:p w14:paraId="256D76BF" w14:textId="77777777" w:rsidR="00B94028" w:rsidRDefault="00B94028" w:rsidP="00B94028">
            <w:pPr>
              <w:pStyle w:val="TabellenInhalt"/>
              <w:jc w:val="center"/>
              <w:rPr>
                <w:rFonts w:ascii="Times New Roman" w:hAnsi="Times New Roman"/>
                <w:sz w:val="20"/>
                <w:szCs w:val="20"/>
              </w:rPr>
            </w:pPr>
            <w:r>
              <w:rPr>
                <w:rFonts w:ascii="Times New Roman" w:hAnsi="Times New Roman"/>
                <w:i/>
                <w:iCs/>
                <w:sz w:val="20"/>
                <w:szCs w:val="20"/>
              </w:rPr>
              <w:t>P</w:t>
            </w:r>
            <w:r>
              <w:rPr>
                <w:rFonts w:ascii="Times New Roman" w:hAnsi="Times New Roman"/>
                <w:sz w:val="20"/>
                <w:szCs w:val="20"/>
              </w:rPr>
              <w:t>2</w:t>
            </w:r>
            <w:r>
              <w:rPr>
                <w:rFonts w:ascii="Times New Roman" w:hAnsi="Times New Roman"/>
                <w:sz w:val="20"/>
                <w:szCs w:val="20"/>
                <w:vertAlign w:val="subscript"/>
              </w:rPr>
              <w:t>1</w:t>
            </w:r>
            <w:r>
              <w:rPr>
                <w:rFonts w:ascii="Times New Roman" w:hAnsi="Times New Roman"/>
                <w:sz w:val="20"/>
                <w:szCs w:val="20"/>
              </w:rPr>
              <w:t>/</w:t>
            </w:r>
            <w:r>
              <w:rPr>
                <w:rFonts w:ascii="Times New Roman" w:hAnsi="Times New Roman"/>
                <w:i/>
                <w:iCs/>
                <w:sz w:val="20"/>
                <w:szCs w:val="20"/>
              </w:rPr>
              <w:t>n</w:t>
            </w:r>
            <w:r>
              <w:rPr>
                <w:rFonts w:ascii="Times New Roman" w:hAnsi="Times New Roman"/>
                <w:sz w:val="20"/>
                <w:szCs w:val="20"/>
              </w:rPr>
              <w:t>.1</w:t>
            </w:r>
            <w:r>
              <w:rPr>
                <w:rFonts w:ascii="Times New Roman" w:eastAsia="Times New Roman" w:hAnsi="Times New Roman" w:cs="Times New Roman"/>
                <w:sz w:val="20"/>
                <w:szCs w:val="20"/>
              </w:rPr>
              <w:t>′(0</w:t>
            </w:r>
            <w:r w:rsidRPr="00F108FE">
              <w:rPr>
                <w:rFonts w:ascii="Symbol" w:hAnsi="Symbol"/>
                <w:sz w:val="20"/>
                <w:szCs w:val="20"/>
              </w:rPr>
              <w:t></w:t>
            </w:r>
            <w:r w:rsidRPr="00F108FE">
              <w:rPr>
                <w:rFonts w:ascii="Symbol" w:hAnsi="Symbol"/>
                <w:sz w:val="20"/>
                <w:szCs w:val="20"/>
              </w:rPr>
              <w:t></w:t>
            </w:r>
            <w:r>
              <w:rPr>
                <w:rFonts w:ascii="Times New Roman" w:hAnsi="Times New Roman"/>
                <w:sz w:val="20"/>
                <w:szCs w:val="20"/>
              </w:rPr>
              <w:t>)0ss</w:t>
            </w:r>
          </w:p>
        </w:tc>
        <w:tc>
          <w:tcPr>
            <w:tcW w:w="1560" w:type="dxa"/>
            <w:tcBorders>
              <w:left w:val="single" w:sz="2" w:space="0" w:color="000000"/>
              <w:bottom w:val="single" w:sz="2" w:space="0" w:color="000000"/>
            </w:tcBorders>
            <w:shd w:val="clear" w:color="auto" w:fill="auto"/>
            <w:tcMar>
              <w:left w:w="54" w:type="dxa"/>
            </w:tcMar>
          </w:tcPr>
          <w:p w14:paraId="73713DE6"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7.22/7.94</w:t>
            </w:r>
          </w:p>
        </w:tc>
        <w:tc>
          <w:tcPr>
            <w:tcW w:w="1560" w:type="dxa"/>
            <w:tcBorders>
              <w:left w:val="single" w:sz="2" w:space="0" w:color="000000"/>
              <w:bottom w:val="single" w:sz="2" w:space="0" w:color="000000"/>
            </w:tcBorders>
            <w:shd w:val="clear" w:color="auto" w:fill="auto"/>
            <w:tcMar>
              <w:left w:w="54" w:type="dxa"/>
            </w:tcMar>
          </w:tcPr>
          <w:p w14:paraId="5A6094F4"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6.48/6.51</w:t>
            </w:r>
          </w:p>
        </w:tc>
        <w:tc>
          <w:tcPr>
            <w:tcW w:w="1560" w:type="dxa"/>
            <w:tcBorders>
              <w:left w:val="single" w:sz="2" w:space="0" w:color="000000"/>
              <w:bottom w:val="single" w:sz="2" w:space="0" w:color="000000"/>
            </w:tcBorders>
            <w:shd w:val="clear" w:color="auto" w:fill="auto"/>
            <w:tcMar>
              <w:left w:w="54" w:type="dxa"/>
            </w:tcMar>
          </w:tcPr>
          <w:p w14:paraId="463F488E"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6.33</w:t>
            </w:r>
          </w:p>
        </w:tc>
        <w:tc>
          <w:tcPr>
            <w:tcW w:w="1560" w:type="dxa"/>
            <w:tcBorders>
              <w:left w:val="single" w:sz="2" w:space="0" w:color="000000"/>
              <w:bottom w:val="single" w:sz="2" w:space="0" w:color="000000"/>
              <w:right w:val="single" w:sz="2" w:space="0" w:color="000000"/>
            </w:tcBorders>
            <w:shd w:val="clear" w:color="auto" w:fill="auto"/>
            <w:tcMar>
              <w:left w:w="54" w:type="dxa"/>
            </w:tcMar>
          </w:tcPr>
          <w:p w14:paraId="04CF495B"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8.61</w:t>
            </w:r>
          </w:p>
        </w:tc>
      </w:tr>
      <w:tr w:rsidR="00B94028" w14:paraId="02C2C92A" w14:textId="77777777" w:rsidTr="00B94028">
        <w:tc>
          <w:tcPr>
            <w:tcW w:w="735" w:type="dxa"/>
            <w:vMerge/>
            <w:tcBorders>
              <w:left w:val="single" w:sz="2" w:space="0" w:color="000000"/>
              <w:bottom w:val="single" w:sz="2" w:space="0" w:color="000000"/>
            </w:tcBorders>
            <w:shd w:val="clear" w:color="auto" w:fill="auto"/>
            <w:tcMar>
              <w:left w:w="54" w:type="dxa"/>
            </w:tcMar>
          </w:tcPr>
          <w:p w14:paraId="20D74291" w14:textId="77777777" w:rsidR="00B94028" w:rsidRDefault="00B94028" w:rsidP="00B94028"/>
        </w:tc>
        <w:tc>
          <w:tcPr>
            <w:tcW w:w="1140" w:type="dxa"/>
            <w:tcBorders>
              <w:left w:val="single" w:sz="2" w:space="0" w:color="000000"/>
              <w:bottom w:val="single" w:sz="2" w:space="0" w:color="000000"/>
            </w:tcBorders>
            <w:shd w:val="clear" w:color="auto" w:fill="auto"/>
            <w:tcMar>
              <w:left w:w="54" w:type="dxa"/>
            </w:tcMar>
          </w:tcPr>
          <w:p w14:paraId="7D218286" w14:textId="77777777" w:rsidR="00B94028" w:rsidRDefault="00B94028" w:rsidP="00B94028">
            <w:pPr>
              <w:pStyle w:val="TabellenInhalt"/>
              <w:jc w:val="center"/>
              <w:rPr>
                <w:rFonts w:ascii="Times New Roman" w:hAnsi="Times New Roman"/>
                <w:i/>
                <w:iCs/>
                <w:sz w:val="20"/>
                <w:szCs w:val="20"/>
              </w:rPr>
            </w:pPr>
            <w:r>
              <w:rPr>
                <w:rFonts w:ascii="Times New Roman" w:hAnsi="Times New Roman"/>
                <w:i/>
                <w:iCs/>
                <w:sz w:val="20"/>
                <w:szCs w:val="20"/>
              </w:rPr>
              <w:t>Pn</w:t>
            </w:r>
          </w:p>
        </w:tc>
        <w:tc>
          <w:tcPr>
            <w:tcW w:w="1530" w:type="dxa"/>
            <w:tcBorders>
              <w:left w:val="single" w:sz="2" w:space="0" w:color="000000"/>
              <w:bottom w:val="single" w:sz="2" w:space="0" w:color="000000"/>
            </w:tcBorders>
            <w:shd w:val="clear" w:color="auto" w:fill="auto"/>
            <w:tcMar>
              <w:left w:w="54" w:type="dxa"/>
            </w:tcMar>
          </w:tcPr>
          <w:p w14:paraId="09994452" w14:textId="77777777" w:rsidR="00B94028" w:rsidRDefault="00B94028" w:rsidP="00B94028">
            <w:pPr>
              <w:pStyle w:val="TabellenInhalt"/>
              <w:jc w:val="center"/>
              <w:rPr>
                <w:rFonts w:ascii="Times New Roman" w:hAnsi="Times New Roman"/>
                <w:i/>
                <w:iCs/>
                <w:sz w:val="20"/>
                <w:szCs w:val="20"/>
              </w:rPr>
            </w:pPr>
            <w:r>
              <w:rPr>
                <w:rFonts w:ascii="Times New Roman" w:hAnsi="Times New Roman"/>
                <w:i/>
                <w:iCs/>
                <w:sz w:val="20"/>
                <w:szCs w:val="20"/>
              </w:rPr>
              <w:t>Pn</w:t>
            </w:r>
            <w:r>
              <w:rPr>
                <w:rFonts w:ascii="Times New Roman" w:hAnsi="Times New Roman"/>
                <w:sz w:val="20"/>
                <w:szCs w:val="20"/>
              </w:rPr>
              <w:t>.1</w:t>
            </w:r>
            <w:r>
              <w:rPr>
                <w:rFonts w:ascii="Times New Roman" w:eastAsia="Times New Roman" w:hAnsi="Times New Roman" w:cs="Times New Roman"/>
                <w:sz w:val="20"/>
                <w:szCs w:val="20"/>
              </w:rPr>
              <w:t>′(0</w:t>
            </w:r>
            <w:r w:rsidRPr="00F108FE">
              <w:rPr>
                <w:rFonts w:ascii="Symbol" w:hAnsi="Symbol"/>
                <w:sz w:val="20"/>
                <w:szCs w:val="20"/>
              </w:rPr>
              <w:t></w:t>
            </w:r>
            <w:r w:rsidRPr="00F108FE">
              <w:rPr>
                <w:rFonts w:ascii="Symbol" w:hAnsi="Symbol"/>
                <w:sz w:val="20"/>
                <w:szCs w:val="20"/>
              </w:rPr>
              <w:t></w:t>
            </w:r>
            <w:r>
              <w:rPr>
                <w:rFonts w:ascii="Times New Roman" w:hAnsi="Times New Roman"/>
                <w:sz w:val="20"/>
                <w:szCs w:val="20"/>
              </w:rPr>
              <w:t>)ss</w:t>
            </w:r>
          </w:p>
        </w:tc>
        <w:tc>
          <w:tcPr>
            <w:tcW w:w="1560" w:type="dxa"/>
            <w:tcBorders>
              <w:left w:val="single" w:sz="2" w:space="0" w:color="000000"/>
              <w:bottom w:val="single" w:sz="2" w:space="0" w:color="000000"/>
            </w:tcBorders>
            <w:shd w:val="clear" w:color="auto" w:fill="auto"/>
            <w:tcMar>
              <w:left w:w="54" w:type="dxa"/>
            </w:tcMar>
          </w:tcPr>
          <w:p w14:paraId="57DEB828"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7.04/7.49</w:t>
            </w:r>
          </w:p>
        </w:tc>
        <w:tc>
          <w:tcPr>
            <w:tcW w:w="1560" w:type="dxa"/>
            <w:tcBorders>
              <w:left w:val="single" w:sz="2" w:space="0" w:color="000000"/>
              <w:bottom w:val="single" w:sz="2" w:space="0" w:color="000000"/>
            </w:tcBorders>
            <w:shd w:val="clear" w:color="auto" w:fill="auto"/>
            <w:tcMar>
              <w:left w:w="54" w:type="dxa"/>
            </w:tcMar>
          </w:tcPr>
          <w:p w14:paraId="164BC37B"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6.64/6.68</w:t>
            </w:r>
          </w:p>
        </w:tc>
        <w:tc>
          <w:tcPr>
            <w:tcW w:w="1560" w:type="dxa"/>
            <w:tcBorders>
              <w:left w:val="single" w:sz="2" w:space="0" w:color="000000"/>
              <w:bottom w:val="single" w:sz="2" w:space="0" w:color="000000"/>
            </w:tcBorders>
            <w:shd w:val="clear" w:color="auto" w:fill="auto"/>
            <w:tcMar>
              <w:left w:w="54" w:type="dxa"/>
            </w:tcMar>
          </w:tcPr>
          <w:p w14:paraId="7396FD34"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6.29</w:t>
            </w:r>
          </w:p>
        </w:tc>
        <w:tc>
          <w:tcPr>
            <w:tcW w:w="1560" w:type="dxa"/>
            <w:tcBorders>
              <w:left w:val="single" w:sz="2" w:space="0" w:color="000000"/>
              <w:bottom w:val="single" w:sz="2" w:space="0" w:color="000000"/>
              <w:right w:val="single" w:sz="2" w:space="0" w:color="000000"/>
            </w:tcBorders>
            <w:shd w:val="clear" w:color="auto" w:fill="auto"/>
            <w:tcMar>
              <w:left w:w="54" w:type="dxa"/>
            </w:tcMar>
          </w:tcPr>
          <w:p w14:paraId="027CA496"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8.49</w:t>
            </w:r>
          </w:p>
        </w:tc>
      </w:tr>
      <w:tr w:rsidR="00B94028" w14:paraId="55C2EA67" w14:textId="77777777" w:rsidTr="00B94028">
        <w:tc>
          <w:tcPr>
            <w:tcW w:w="735" w:type="dxa"/>
            <w:vMerge/>
            <w:tcBorders>
              <w:left w:val="single" w:sz="2" w:space="0" w:color="000000"/>
              <w:bottom w:val="single" w:sz="2" w:space="0" w:color="000000"/>
            </w:tcBorders>
            <w:shd w:val="clear" w:color="auto" w:fill="auto"/>
            <w:tcMar>
              <w:left w:w="54" w:type="dxa"/>
            </w:tcMar>
          </w:tcPr>
          <w:p w14:paraId="05AC0C5B" w14:textId="77777777" w:rsidR="00B94028" w:rsidRDefault="00B94028" w:rsidP="00B94028"/>
        </w:tc>
        <w:tc>
          <w:tcPr>
            <w:tcW w:w="1140" w:type="dxa"/>
            <w:tcBorders>
              <w:left w:val="single" w:sz="2" w:space="0" w:color="000000"/>
              <w:bottom w:val="single" w:sz="2" w:space="0" w:color="000000"/>
            </w:tcBorders>
            <w:shd w:val="clear" w:color="auto" w:fill="auto"/>
            <w:tcMar>
              <w:left w:w="54" w:type="dxa"/>
            </w:tcMar>
          </w:tcPr>
          <w:p w14:paraId="3462BD18" w14:textId="77777777" w:rsidR="00B94028" w:rsidRDefault="00B94028" w:rsidP="00B94028">
            <w:pPr>
              <w:pStyle w:val="TabellenInhalt"/>
              <w:jc w:val="center"/>
              <w:rPr>
                <w:rFonts w:ascii="Times New Roman" w:hAnsi="Times New Roman"/>
                <w:sz w:val="20"/>
                <w:szCs w:val="20"/>
              </w:rPr>
            </w:pPr>
            <w:r>
              <w:rPr>
                <w:rFonts w:ascii="Times New Roman" w:hAnsi="Times New Roman"/>
                <w:i/>
                <w:iCs/>
                <w:sz w:val="20"/>
                <w:szCs w:val="20"/>
              </w:rPr>
              <w:t>P</w:t>
            </w:r>
            <w:r>
              <w:rPr>
                <w:rFonts w:ascii="Times New Roman" w:hAnsi="Times New Roman"/>
                <w:sz w:val="20"/>
                <w:szCs w:val="20"/>
              </w:rPr>
              <w:t>2</w:t>
            </w:r>
            <w:r>
              <w:rPr>
                <w:rFonts w:ascii="Times New Roman" w:hAnsi="Times New Roman"/>
                <w:sz w:val="20"/>
                <w:szCs w:val="20"/>
                <w:vertAlign w:val="subscript"/>
              </w:rPr>
              <w:t>1</w:t>
            </w:r>
            <w:r>
              <w:rPr>
                <w:rFonts w:ascii="Times New Roman" w:hAnsi="Times New Roman"/>
                <w:sz w:val="20"/>
                <w:szCs w:val="20"/>
                <w:vertAlign w:val="superscript"/>
              </w:rPr>
              <w:t>[100]</w:t>
            </w:r>
          </w:p>
        </w:tc>
        <w:tc>
          <w:tcPr>
            <w:tcW w:w="1530" w:type="dxa"/>
            <w:tcBorders>
              <w:left w:val="single" w:sz="2" w:space="0" w:color="000000"/>
              <w:bottom w:val="single" w:sz="2" w:space="0" w:color="000000"/>
            </w:tcBorders>
            <w:shd w:val="clear" w:color="auto" w:fill="auto"/>
            <w:tcMar>
              <w:left w:w="54" w:type="dxa"/>
            </w:tcMar>
          </w:tcPr>
          <w:p w14:paraId="4AFD2337" w14:textId="77777777" w:rsidR="00B94028" w:rsidRDefault="00B94028" w:rsidP="00B94028">
            <w:pPr>
              <w:pStyle w:val="TabellenInhalt"/>
              <w:jc w:val="center"/>
              <w:rPr>
                <w:rFonts w:ascii="Times New Roman" w:hAnsi="Times New Roman"/>
                <w:i/>
                <w:iCs/>
                <w:sz w:val="20"/>
                <w:szCs w:val="20"/>
              </w:rPr>
            </w:pPr>
            <w:r>
              <w:rPr>
                <w:rFonts w:ascii="Times New Roman" w:hAnsi="Times New Roman"/>
                <w:i/>
                <w:iCs/>
                <w:sz w:val="20"/>
                <w:szCs w:val="20"/>
              </w:rPr>
              <w:t>P</w:t>
            </w:r>
            <w:r>
              <w:rPr>
                <w:rFonts w:ascii="Times New Roman" w:hAnsi="Times New Roman"/>
                <w:sz w:val="20"/>
                <w:szCs w:val="20"/>
              </w:rPr>
              <w:t>2</w:t>
            </w:r>
            <w:r>
              <w:rPr>
                <w:rFonts w:ascii="Times New Roman" w:hAnsi="Times New Roman"/>
                <w:sz w:val="20"/>
                <w:szCs w:val="20"/>
                <w:vertAlign w:val="subscript"/>
              </w:rPr>
              <w:t>1</w:t>
            </w:r>
            <w:r>
              <w:rPr>
                <w:rFonts w:ascii="Times New Roman" w:hAnsi="Times New Roman"/>
                <w:sz w:val="20"/>
                <w:szCs w:val="20"/>
              </w:rPr>
              <w:t>.1</w:t>
            </w:r>
            <w:r>
              <w:rPr>
                <w:rFonts w:ascii="Times New Roman" w:eastAsia="Times New Roman" w:hAnsi="Times New Roman" w:cs="Times New Roman"/>
                <w:sz w:val="20"/>
                <w:szCs w:val="20"/>
              </w:rPr>
              <w:t>′</w:t>
            </w:r>
            <w:r>
              <w:rPr>
                <w:rFonts w:ascii="Times New Roman" w:hAnsi="Times New Roman"/>
                <w:sz w:val="20"/>
                <w:szCs w:val="20"/>
              </w:rPr>
              <w:t>(0</w:t>
            </w:r>
            <w:r w:rsidRPr="00F108FE">
              <w:rPr>
                <w:rFonts w:ascii="Symbol" w:hAnsi="Symbol"/>
                <w:sz w:val="20"/>
                <w:szCs w:val="20"/>
              </w:rPr>
              <w:t></w:t>
            </w:r>
            <w:r w:rsidRPr="00F108FE">
              <w:rPr>
                <w:rFonts w:ascii="Symbol" w:hAnsi="Symbol"/>
                <w:sz w:val="20"/>
                <w:szCs w:val="20"/>
              </w:rPr>
              <w:t></w:t>
            </w:r>
            <w:r>
              <w:rPr>
                <w:rFonts w:ascii="Times New Roman" w:hAnsi="Times New Roman"/>
                <w:sz w:val="20"/>
                <w:szCs w:val="20"/>
              </w:rPr>
              <w:t>)0s</w:t>
            </w:r>
          </w:p>
        </w:tc>
        <w:tc>
          <w:tcPr>
            <w:tcW w:w="1560" w:type="dxa"/>
            <w:tcBorders>
              <w:left w:val="single" w:sz="2" w:space="0" w:color="000000"/>
              <w:bottom w:val="single" w:sz="2" w:space="0" w:color="000000"/>
            </w:tcBorders>
            <w:shd w:val="clear" w:color="auto" w:fill="auto"/>
            <w:tcMar>
              <w:left w:w="54" w:type="dxa"/>
            </w:tcMar>
          </w:tcPr>
          <w:p w14:paraId="6C3CCB68"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5.11/5.21</w:t>
            </w:r>
          </w:p>
        </w:tc>
        <w:tc>
          <w:tcPr>
            <w:tcW w:w="1560" w:type="dxa"/>
            <w:tcBorders>
              <w:left w:val="single" w:sz="2" w:space="0" w:color="000000"/>
              <w:bottom w:val="single" w:sz="2" w:space="0" w:color="000000"/>
            </w:tcBorders>
            <w:shd w:val="clear" w:color="auto" w:fill="auto"/>
            <w:tcMar>
              <w:left w:w="54" w:type="dxa"/>
            </w:tcMar>
          </w:tcPr>
          <w:p w14:paraId="735455CE"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5.37/5.38</w:t>
            </w:r>
          </w:p>
        </w:tc>
        <w:tc>
          <w:tcPr>
            <w:tcW w:w="1560" w:type="dxa"/>
            <w:tcBorders>
              <w:left w:val="single" w:sz="2" w:space="0" w:color="000000"/>
              <w:bottom w:val="single" w:sz="2" w:space="0" w:color="000000"/>
            </w:tcBorders>
            <w:shd w:val="clear" w:color="auto" w:fill="auto"/>
            <w:tcMar>
              <w:left w:w="54" w:type="dxa"/>
            </w:tcMar>
          </w:tcPr>
          <w:p w14:paraId="056CB7F3"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5.87</w:t>
            </w:r>
          </w:p>
        </w:tc>
        <w:tc>
          <w:tcPr>
            <w:tcW w:w="1560" w:type="dxa"/>
            <w:tcBorders>
              <w:left w:val="single" w:sz="2" w:space="0" w:color="000000"/>
              <w:bottom w:val="single" w:sz="2" w:space="0" w:color="000000"/>
              <w:right w:val="single" w:sz="2" w:space="0" w:color="000000"/>
            </w:tcBorders>
            <w:shd w:val="clear" w:color="auto" w:fill="auto"/>
            <w:tcMar>
              <w:left w:w="54" w:type="dxa"/>
            </w:tcMar>
          </w:tcPr>
          <w:p w14:paraId="36D99F59"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7.94</w:t>
            </w:r>
          </w:p>
        </w:tc>
      </w:tr>
      <w:tr w:rsidR="00B94028" w14:paraId="1D4AA41F" w14:textId="77777777" w:rsidTr="00B94028">
        <w:tc>
          <w:tcPr>
            <w:tcW w:w="735" w:type="dxa"/>
            <w:vMerge/>
            <w:tcBorders>
              <w:left w:val="single" w:sz="2" w:space="0" w:color="000000"/>
              <w:bottom w:val="single" w:sz="2" w:space="0" w:color="000000"/>
            </w:tcBorders>
            <w:shd w:val="clear" w:color="auto" w:fill="auto"/>
            <w:tcMar>
              <w:left w:w="54" w:type="dxa"/>
            </w:tcMar>
          </w:tcPr>
          <w:p w14:paraId="31A75FCA" w14:textId="77777777" w:rsidR="00B94028" w:rsidRDefault="00B94028" w:rsidP="00B94028"/>
        </w:tc>
        <w:tc>
          <w:tcPr>
            <w:tcW w:w="1140" w:type="dxa"/>
            <w:tcBorders>
              <w:left w:val="single" w:sz="2" w:space="0" w:color="000000"/>
              <w:bottom w:val="single" w:sz="2" w:space="0" w:color="000000"/>
            </w:tcBorders>
            <w:shd w:val="clear" w:color="auto" w:fill="auto"/>
            <w:tcMar>
              <w:left w:w="54" w:type="dxa"/>
            </w:tcMar>
          </w:tcPr>
          <w:p w14:paraId="7D129136" w14:textId="77777777" w:rsidR="00B94028" w:rsidRDefault="00B94028" w:rsidP="00B94028">
            <w:pPr>
              <w:pStyle w:val="TabellenInhalt"/>
              <w:jc w:val="center"/>
              <w:rPr>
                <w:rFonts w:ascii="Times New Roman" w:hAnsi="Times New Roman"/>
                <w:sz w:val="20"/>
                <w:szCs w:val="20"/>
              </w:rPr>
            </w:pPr>
            <w:r>
              <w:rPr>
                <w:rFonts w:ascii="Times New Roman" w:hAnsi="Times New Roman"/>
                <w:i/>
                <w:iCs/>
                <w:sz w:val="20"/>
                <w:szCs w:val="20"/>
              </w:rPr>
              <w:t>P</w:t>
            </w:r>
            <w:r>
              <w:rPr>
                <w:rFonts w:ascii="Times New Roman" w:hAnsi="Times New Roman"/>
                <w:sz w:val="20"/>
                <w:szCs w:val="20"/>
              </w:rPr>
              <w:t>2</w:t>
            </w:r>
            <w:r>
              <w:rPr>
                <w:rFonts w:ascii="Times New Roman" w:hAnsi="Times New Roman"/>
                <w:sz w:val="20"/>
                <w:szCs w:val="20"/>
                <w:vertAlign w:val="subscript"/>
              </w:rPr>
              <w:t>1</w:t>
            </w:r>
            <w:r>
              <w:rPr>
                <w:rFonts w:ascii="Times New Roman" w:hAnsi="Times New Roman"/>
                <w:sz w:val="20"/>
                <w:szCs w:val="20"/>
                <w:vertAlign w:val="superscript"/>
              </w:rPr>
              <w:t>[010]</w:t>
            </w:r>
          </w:p>
        </w:tc>
        <w:tc>
          <w:tcPr>
            <w:tcW w:w="1530" w:type="dxa"/>
            <w:tcBorders>
              <w:left w:val="single" w:sz="2" w:space="0" w:color="000000"/>
              <w:bottom w:val="single" w:sz="2" w:space="0" w:color="000000"/>
            </w:tcBorders>
            <w:shd w:val="clear" w:color="auto" w:fill="auto"/>
            <w:tcMar>
              <w:left w:w="54" w:type="dxa"/>
            </w:tcMar>
          </w:tcPr>
          <w:p w14:paraId="4C59B3BC" w14:textId="77777777" w:rsidR="00B94028" w:rsidRDefault="00B94028" w:rsidP="00B94028">
            <w:pPr>
              <w:pStyle w:val="TabellenInhalt"/>
              <w:jc w:val="center"/>
              <w:rPr>
                <w:rFonts w:ascii="Times New Roman" w:hAnsi="Times New Roman"/>
                <w:i/>
                <w:iCs/>
                <w:sz w:val="20"/>
                <w:szCs w:val="20"/>
              </w:rPr>
            </w:pPr>
            <w:r>
              <w:rPr>
                <w:rFonts w:ascii="Times New Roman" w:hAnsi="Times New Roman"/>
                <w:i/>
                <w:iCs/>
                <w:sz w:val="20"/>
                <w:szCs w:val="20"/>
              </w:rPr>
              <w:t>P</w:t>
            </w:r>
            <w:r>
              <w:rPr>
                <w:rFonts w:ascii="Times New Roman" w:hAnsi="Times New Roman"/>
                <w:sz w:val="20"/>
                <w:szCs w:val="20"/>
              </w:rPr>
              <w:t>2</w:t>
            </w:r>
            <w:r>
              <w:rPr>
                <w:rFonts w:ascii="Times New Roman" w:hAnsi="Times New Roman"/>
                <w:sz w:val="20"/>
                <w:szCs w:val="20"/>
                <w:vertAlign w:val="subscript"/>
              </w:rPr>
              <w:t>1</w:t>
            </w:r>
            <w:r>
              <w:rPr>
                <w:rFonts w:ascii="Times New Roman" w:hAnsi="Times New Roman"/>
                <w:sz w:val="20"/>
                <w:szCs w:val="20"/>
              </w:rPr>
              <w:t>.1</w:t>
            </w:r>
            <w:r>
              <w:rPr>
                <w:rFonts w:ascii="Times New Roman" w:eastAsia="Times New Roman" w:hAnsi="Times New Roman" w:cs="Times New Roman"/>
                <w:sz w:val="20"/>
                <w:szCs w:val="20"/>
              </w:rPr>
              <w:t>′</w:t>
            </w:r>
            <w:r>
              <w:rPr>
                <w:rFonts w:ascii="Times New Roman" w:hAnsi="Times New Roman"/>
                <w:sz w:val="20"/>
                <w:szCs w:val="20"/>
              </w:rPr>
              <w:t>(</w:t>
            </w:r>
            <w:r w:rsidRPr="00F108FE">
              <w:rPr>
                <w:rFonts w:ascii="Symbol" w:hAnsi="Symbol"/>
                <w:sz w:val="20"/>
                <w:szCs w:val="20"/>
              </w:rPr>
              <w:t></w:t>
            </w:r>
            <w:r w:rsidRPr="00F108FE">
              <w:rPr>
                <w:rFonts w:ascii="Symbol" w:hAnsi="Symbol"/>
                <w:sz w:val="20"/>
                <w:szCs w:val="20"/>
              </w:rPr>
              <w:t></w:t>
            </w:r>
            <w:r w:rsidRPr="00F108FE">
              <w:rPr>
                <w:rFonts w:ascii="Symbol" w:hAnsi="Symbol"/>
                <w:sz w:val="20"/>
                <w:szCs w:val="20"/>
              </w:rPr>
              <w:t></w:t>
            </w:r>
            <w:r>
              <w:rPr>
                <w:rFonts w:ascii="Times New Roman" w:hAnsi="Times New Roman"/>
                <w:sz w:val="20"/>
                <w:szCs w:val="20"/>
              </w:rPr>
              <w:t>)0s</w:t>
            </w:r>
          </w:p>
        </w:tc>
        <w:tc>
          <w:tcPr>
            <w:tcW w:w="1560" w:type="dxa"/>
            <w:tcBorders>
              <w:left w:val="single" w:sz="2" w:space="0" w:color="000000"/>
              <w:bottom w:val="single" w:sz="2" w:space="0" w:color="000000"/>
            </w:tcBorders>
            <w:shd w:val="clear" w:color="auto" w:fill="auto"/>
            <w:tcMar>
              <w:left w:w="54" w:type="dxa"/>
            </w:tcMar>
          </w:tcPr>
          <w:p w14:paraId="28511B86"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4.97/5.07</w:t>
            </w:r>
          </w:p>
        </w:tc>
        <w:tc>
          <w:tcPr>
            <w:tcW w:w="1560" w:type="dxa"/>
            <w:tcBorders>
              <w:left w:val="single" w:sz="2" w:space="0" w:color="000000"/>
              <w:bottom w:val="single" w:sz="2" w:space="0" w:color="000000"/>
            </w:tcBorders>
            <w:shd w:val="clear" w:color="auto" w:fill="auto"/>
            <w:tcMar>
              <w:left w:w="54" w:type="dxa"/>
            </w:tcMar>
          </w:tcPr>
          <w:p w14:paraId="4A99B08E"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5.29/5.29</w:t>
            </w:r>
          </w:p>
        </w:tc>
        <w:tc>
          <w:tcPr>
            <w:tcW w:w="1560" w:type="dxa"/>
            <w:tcBorders>
              <w:left w:val="single" w:sz="2" w:space="0" w:color="000000"/>
              <w:bottom w:val="single" w:sz="2" w:space="0" w:color="000000"/>
            </w:tcBorders>
            <w:shd w:val="clear" w:color="auto" w:fill="auto"/>
            <w:tcMar>
              <w:left w:w="54" w:type="dxa"/>
            </w:tcMar>
          </w:tcPr>
          <w:p w14:paraId="05171F5E"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5.85</w:t>
            </w:r>
          </w:p>
        </w:tc>
        <w:tc>
          <w:tcPr>
            <w:tcW w:w="1560" w:type="dxa"/>
            <w:tcBorders>
              <w:left w:val="single" w:sz="2" w:space="0" w:color="000000"/>
              <w:bottom w:val="single" w:sz="2" w:space="0" w:color="000000"/>
              <w:right w:val="single" w:sz="2" w:space="0" w:color="000000"/>
            </w:tcBorders>
            <w:shd w:val="clear" w:color="auto" w:fill="auto"/>
            <w:tcMar>
              <w:left w:w="54" w:type="dxa"/>
            </w:tcMar>
          </w:tcPr>
          <w:p w14:paraId="631AFC37"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7.90</w:t>
            </w:r>
          </w:p>
        </w:tc>
      </w:tr>
      <w:tr w:rsidR="00B94028" w14:paraId="17AA92B0" w14:textId="77777777" w:rsidTr="00B94028">
        <w:tc>
          <w:tcPr>
            <w:tcW w:w="735" w:type="dxa"/>
            <w:vMerge/>
            <w:tcBorders>
              <w:left w:val="single" w:sz="2" w:space="0" w:color="000000"/>
              <w:bottom w:val="single" w:sz="2" w:space="0" w:color="000000"/>
            </w:tcBorders>
            <w:shd w:val="clear" w:color="auto" w:fill="auto"/>
            <w:tcMar>
              <w:left w:w="54" w:type="dxa"/>
            </w:tcMar>
          </w:tcPr>
          <w:p w14:paraId="53870071" w14:textId="77777777" w:rsidR="00B94028" w:rsidRDefault="00B94028" w:rsidP="00B94028"/>
        </w:tc>
        <w:tc>
          <w:tcPr>
            <w:tcW w:w="1140" w:type="dxa"/>
            <w:tcBorders>
              <w:left w:val="single" w:sz="2" w:space="0" w:color="000000"/>
              <w:bottom w:val="single" w:sz="2" w:space="0" w:color="000000"/>
            </w:tcBorders>
            <w:shd w:val="clear" w:color="auto" w:fill="auto"/>
            <w:tcMar>
              <w:left w:w="54" w:type="dxa"/>
            </w:tcMar>
          </w:tcPr>
          <w:p w14:paraId="7D28DE51" w14:textId="77777777" w:rsidR="00B94028" w:rsidRDefault="00B94028" w:rsidP="00B94028">
            <w:pPr>
              <w:pStyle w:val="TabellenInhalt"/>
              <w:jc w:val="center"/>
              <w:rPr>
                <w:rFonts w:ascii="Times New Roman" w:hAnsi="Times New Roman"/>
                <w:i/>
                <w:iCs/>
                <w:sz w:val="20"/>
                <w:szCs w:val="20"/>
              </w:rPr>
            </w:pPr>
            <w:r>
              <w:rPr>
                <w:rFonts w:ascii="Times New Roman" w:hAnsi="Times New Roman"/>
                <w:i/>
                <w:iCs/>
                <w:sz w:val="20"/>
                <w:szCs w:val="20"/>
              </w:rPr>
              <w:t>Pa</w:t>
            </w:r>
          </w:p>
        </w:tc>
        <w:tc>
          <w:tcPr>
            <w:tcW w:w="1530" w:type="dxa"/>
            <w:tcBorders>
              <w:left w:val="single" w:sz="2" w:space="0" w:color="000000"/>
              <w:bottom w:val="single" w:sz="2" w:space="0" w:color="000000"/>
            </w:tcBorders>
            <w:shd w:val="clear" w:color="auto" w:fill="auto"/>
            <w:tcMar>
              <w:left w:w="54" w:type="dxa"/>
            </w:tcMar>
          </w:tcPr>
          <w:p w14:paraId="23E5BF84" w14:textId="77777777" w:rsidR="00B94028" w:rsidRDefault="00B94028" w:rsidP="00B94028">
            <w:pPr>
              <w:pStyle w:val="TabellenInhalt"/>
              <w:jc w:val="center"/>
              <w:rPr>
                <w:rFonts w:ascii="Times New Roman" w:hAnsi="Times New Roman"/>
                <w:i/>
                <w:iCs/>
                <w:sz w:val="20"/>
                <w:szCs w:val="20"/>
              </w:rPr>
            </w:pPr>
            <w:r>
              <w:rPr>
                <w:rFonts w:ascii="Times New Roman" w:hAnsi="Times New Roman"/>
                <w:i/>
                <w:iCs/>
                <w:sz w:val="20"/>
                <w:szCs w:val="20"/>
              </w:rPr>
              <w:t>Pa</w:t>
            </w:r>
            <w:r>
              <w:rPr>
                <w:rFonts w:ascii="Times New Roman" w:hAnsi="Times New Roman"/>
                <w:sz w:val="20"/>
                <w:szCs w:val="20"/>
              </w:rPr>
              <w:t>.1</w:t>
            </w:r>
            <w:r>
              <w:rPr>
                <w:rFonts w:ascii="Times New Roman" w:eastAsia="Times New Roman" w:hAnsi="Times New Roman" w:cs="Times New Roman"/>
                <w:sz w:val="20"/>
                <w:szCs w:val="20"/>
              </w:rPr>
              <w:t>′</w:t>
            </w:r>
            <w:r>
              <w:rPr>
                <w:rFonts w:ascii="Times New Roman" w:hAnsi="Times New Roman"/>
                <w:sz w:val="20"/>
                <w:szCs w:val="20"/>
              </w:rPr>
              <w:t>(00</w:t>
            </w:r>
            <w:r w:rsidRPr="00F108FE">
              <w:rPr>
                <w:rFonts w:ascii="Symbol" w:hAnsi="Symbol"/>
                <w:sz w:val="20"/>
                <w:szCs w:val="20"/>
              </w:rPr>
              <w:t></w:t>
            </w:r>
            <w:r>
              <w:rPr>
                <w:rFonts w:ascii="Times New Roman" w:hAnsi="Times New Roman"/>
                <w:sz w:val="20"/>
                <w:szCs w:val="20"/>
              </w:rPr>
              <w:t>)0s</w:t>
            </w:r>
          </w:p>
        </w:tc>
        <w:tc>
          <w:tcPr>
            <w:tcW w:w="1560" w:type="dxa"/>
            <w:tcBorders>
              <w:left w:val="single" w:sz="2" w:space="0" w:color="000000"/>
              <w:bottom w:val="single" w:sz="2" w:space="0" w:color="000000"/>
            </w:tcBorders>
            <w:shd w:val="clear" w:color="auto" w:fill="auto"/>
            <w:tcMar>
              <w:left w:w="54" w:type="dxa"/>
            </w:tcMar>
          </w:tcPr>
          <w:p w14:paraId="3FF0E89F"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5.83/5.83</w:t>
            </w:r>
          </w:p>
        </w:tc>
        <w:tc>
          <w:tcPr>
            <w:tcW w:w="1560" w:type="dxa"/>
            <w:tcBorders>
              <w:left w:val="single" w:sz="2" w:space="0" w:color="000000"/>
              <w:bottom w:val="single" w:sz="2" w:space="0" w:color="000000"/>
            </w:tcBorders>
            <w:shd w:val="clear" w:color="auto" w:fill="auto"/>
            <w:tcMar>
              <w:left w:w="54" w:type="dxa"/>
            </w:tcMar>
          </w:tcPr>
          <w:p w14:paraId="1818E20C"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5.49/5.51</w:t>
            </w:r>
          </w:p>
        </w:tc>
        <w:tc>
          <w:tcPr>
            <w:tcW w:w="1560" w:type="dxa"/>
            <w:tcBorders>
              <w:left w:val="single" w:sz="2" w:space="0" w:color="000000"/>
              <w:bottom w:val="single" w:sz="2" w:space="0" w:color="000000"/>
            </w:tcBorders>
            <w:shd w:val="clear" w:color="auto" w:fill="auto"/>
            <w:tcMar>
              <w:left w:w="54" w:type="dxa"/>
            </w:tcMar>
          </w:tcPr>
          <w:p w14:paraId="0DA4A860"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5.97</w:t>
            </w:r>
          </w:p>
        </w:tc>
        <w:tc>
          <w:tcPr>
            <w:tcW w:w="1560" w:type="dxa"/>
            <w:tcBorders>
              <w:left w:val="single" w:sz="2" w:space="0" w:color="000000"/>
              <w:bottom w:val="single" w:sz="2" w:space="0" w:color="000000"/>
              <w:right w:val="single" w:sz="2" w:space="0" w:color="000000"/>
            </w:tcBorders>
            <w:shd w:val="clear" w:color="auto" w:fill="auto"/>
            <w:tcMar>
              <w:left w:w="54" w:type="dxa"/>
            </w:tcMar>
          </w:tcPr>
          <w:p w14:paraId="00DC1F54"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8.09</w:t>
            </w:r>
          </w:p>
        </w:tc>
      </w:tr>
      <w:tr w:rsidR="00B94028" w14:paraId="02C6C4D5" w14:textId="77777777" w:rsidTr="00B94028">
        <w:tc>
          <w:tcPr>
            <w:tcW w:w="735" w:type="dxa"/>
            <w:vMerge/>
            <w:tcBorders>
              <w:left w:val="single" w:sz="2" w:space="0" w:color="000000"/>
              <w:bottom w:val="single" w:sz="2" w:space="0" w:color="000000"/>
            </w:tcBorders>
            <w:shd w:val="clear" w:color="auto" w:fill="auto"/>
            <w:tcMar>
              <w:left w:w="54" w:type="dxa"/>
            </w:tcMar>
          </w:tcPr>
          <w:p w14:paraId="05CA341F" w14:textId="77777777" w:rsidR="00B94028" w:rsidRDefault="00B94028" w:rsidP="00B94028"/>
        </w:tc>
        <w:tc>
          <w:tcPr>
            <w:tcW w:w="1140" w:type="dxa"/>
            <w:tcBorders>
              <w:left w:val="single" w:sz="2" w:space="0" w:color="000000"/>
              <w:bottom w:val="single" w:sz="2" w:space="0" w:color="000000"/>
            </w:tcBorders>
            <w:shd w:val="clear" w:color="auto" w:fill="auto"/>
            <w:tcMar>
              <w:left w:w="54" w:type="dxa"/>
            </w:tcMar>
          </w:tcPr>
          <w:p w14:paraId="393E417F" w14:textId="77777777" w:rsidR="00B94028" w:rsidRDefault="00B94028" w:rsidP="00B94028">
            <w:pPr>
              <w:pStyle w:val="TabellenInhalt"/>
              <w:jc w:val="center"/>
              <w:rPr>
                <w:rFonts w:ascii="Times New Roman" w:hAnsi="Times New Roman"/>
                <w:sz w:val="20"/>
                <w:szCs w:val="20"/>
              </w:rPr>
            </w:pPr>
            <w:r>
              <w:rPr>
                <w:rFonts w:ascii="Times New Roman" w:hAnsi="Times New Roman"/>
                <w:i/>
                <w:iCs/>
                <w:sz w:val="20"/>
                <w:szCs w:val="20"/>
              </w:rPr>
              <w:t>P</w:t>
            </w:r>
            <w:r w:rsidRPr="001A4574">
              <w:rPr>
                <w:rFonts w:ascii="Times New Roman" w:eastAsia="CMMI12" w:hAnsi="Times New Roman" w:cs="Times New Roman"/>
                <w:position w:val="-4"/>
              </w:rPr>
              <w:object w:dxaOrig="139" w:dyaOrig="320" w14:anchorId="2371DE18">
                <v:shape id="_x0000_i1033" type="#_x0000_t75" style="width:7.5pt;height:16.5pt" o:ole="">
                  <v:imagedata r:id="rId9" o:title=""/>
                </v:shape>
                <o:OLEObject Type="Embed" ProgID="Equation.3" ShapeID="_x0000_i1033" DrawAspect="Content" ObjectID="_1761556902" r:id="rId32"/>
              </w:object>
            </w:r>
          </w:p>
        </w:tc>
        <w:tc>
          <w:tcPr>
            <w:tcW w:w="1530" w:type="dxa"/>
            <w:tcBorders>
              <w:left w:val="single" w:sz="2" w:space="0" w:color="000000"/>
              <w:bottom w:val="single" w:sz="2" w:space="0" w:color="000000"/>
            </w:tcBorders>
            <w:shd w:val="clear" w:color="auto" w:fill="auto"/>
            <w:tcMar>
              <w:left w:w="54" w:type="dxa"/>
            </w:tcMar>
          </w:tcPr>
          <w:p w14:paraId="2463781F" w14:textId="77777777" w:rsidR="00B94028" w:rsidRDefault="00B94028" w:rsidP="00B94028">
            <w:pPr>
              <w:pStyle w:val="TabellenInhalt"/>
              <w:jc w:val="center"/>
              <w:rPr>
                <w:rFonts w:ascii="Times New Roman" w:hAnsi="Times New Roman"/>
                <w:i/>
                <w:iCs/>
                <w:sz w:val="20"/>
                <w:szCs w:val="20"/>
              </w:rPr>
            </w:pPr>
            <w:r>
              <w:rPr>
                <w:rFonts w:ascii="Times New Roman" w:hAnsi="Times New Roman"/>
                <w:i/>
                <w:iCs/>
                <w:sz w:val="20"/>
                <w:szCs w:val="20"/>
              </w:rPr>
              <w:t>P</w:t>
            </w:r>
            <w:r w:rsidRPr="001A4574">
              <w:rPr>
                <w:rFonts w:ascii="Times New Roman" w:eastAsia="CMMI12" w:hAnsi="Times New Roman" w:cs="Times New Roman"/>
                <w:position w:val="-4"/>
              </w:rPr>
              <w:object w:dxaOrig="139" w:dyaOrig="320" w14:anchorId="6261F437">
                <v:shape id="_x0000_i1034" type="#_x0000_t75" style="width:7.5pt;height:16.5pt" o:ole="">
                  <v:imagedata r:id="rId9" o:title=""/>
                </v:shape>
                <o:OLEObject Type="Embed" ProgID="Equation.3" ShapeID="_x0000_i1034" DrawAspect="Content" ObjectID="_1761556903" r:id="rId33"/>
              </w:object>
            </w:r>
            <w:r>
              <w:rPr>
                <w:rFonts w:ascii="Times New Roman" w:hAnsi="Times New Roman"/>
                <w:sz w:val="20"/>
                <w:szCs w:val="20"/>
              </w:rPr>
              <w:t>.1</w:t>
            </w:r>
            <w:r>
              <w:rPr>
                <w:rFonts w:ascii="Times New Roman" w:eastAsia="Times New Roman" w:hAnsi="Times New Roman" w:cs="Times New Roman"/>
                <w:sz w:val="20"/>
                <w:szCs w:val="20"/>
              </w:rPr>
              <w:t>′</w:t>
            </w:r>
            <w:r>
              <w:rPr>
                <w:rFonts w:ascii="Times New Roman" w:hAnsi="Times New Roman"/>
                <w:sz w:val="20"/>
                <w:szCs w:val="20"/>
              </w:rPr>
              <w:t>(</w:t>
            </w:r>
            <w:r w:rsidRPr="00F108FE">
              <w:rPr>
                <w:rFonts w:ascii="Symbol" w:hAnsi="Symbol"/>
                <w:sz w:val="20"/>
                <w:szCs w:val="20"/>
              </w:rPr>
              <w:t></w:t>
            </w:r>
            <w:r w:rsidRPr="00F108FE">
              <w:rPr>
                <w:rFonts w:ascii="Symbol" w:hAnsi="Symbol"/>
                <w:sz w:val="20"/>
                <w:szCs w:val="20"/>
              </w:rPr>
              <w:t></w:t>
            </w:r>
            <w:r w:rsidRPr="00F108FE">
              <w:rPr>
                <w:rFonts w:ascii="Symbol" w:hAnsi="Symbol"/>
                <w:sz w:val="20"/>
                <w:szCs w:val="20"/>
              </w:rPr>
              <w:t></w:t>
            </w:r>
            <w:r>
              <w:rPr>
                <w:rFonts w:ascii="Times New Roman" w:hAnsi="Times New Roman"/>
                <w:sz w:val="20"/>
                <w:szCs w:val="20"/>
              </w:rPr>
              <w:t>)0s</w:t>
            </w:r>
          </w:p>
        </w:tc>
        <w:tc>
          <w:tcPr>
            <w:tcW w:w="1560" w:type="dxa"/>
            <w:tcBorders>
              <w:left w:val="single" w:sz="2" w:space="0" w:color="000000"/>
              <w:bottom w:val="single" w:sz="2" w:space="0" w:color="000000"/>
            </w:tcBorders>
            <w:shd w:val="clear" w:color="auto" w:fill="auto"/>
            <w:tcMar>
              <w:left w:w="54" w:type="dxa"/>
            </w:tcMar>
          </w:tcPr>
          <w:p w14:paraId="17040A4A"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4.70/4.78</w:t>
            </w:r>
          </w:p>
        </w:tc>
        <w:tc>
          <w:tcPr>
            <w:tcW w:w="1560" w:type="dxa"/>
            <w:tcBorders>
              <w:left w:val="single" w:sz="2" w:space="0" w:color="000000"/>
              <w:bottom w:val="single" w:sz="2" w:space="0" w:color="000000"/>
            </w:tcBorders>
            <w:shd w:val="clear" w:color="auto" w:fill="auto"/>
            <w:tcMar>
              <w:left w:w="54" w:type="dxa"/>
            </w:tcMar>
          </w:tcPr>
          <w:p w14:paraId="110B883C"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4.81/4.82</w:t>
            </w:r>
          </w:p>
        </w:tc>
        <w:tc>
          <w:tcPr>
            <w:tcW w:w="1560" w:type="dxa"/>
            <w:tcBorders>
              <w:left w:val="single" w:sz="2" w:space="0" w:color="000000"/>
              <w:bottom w:val="single" w:sz="2" w:space="0" w:color="000000"/>
            </w:tcBorders>
            <w:shd w:val="clear" w:color="auto" w:fill="auto"/>
            <w:tcMar>
              <w:left w:w="54" w:type="dxa"/>
            </w:tcMar>
          </w:tcPr>
          <w:p w14:paraId="027626FD"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5.71</w:t>
            </w:r>
          </w:p>
        </w:tc>
        <w:tc>
          <w:tcPr>
            <w:tcW w:w="1560" w:type="dxa"/>
            <w:tcBorders>
              <w:left w:val="single" w:sz="2" w:space="0" w:color="000000"/>
              <w:bottom w:val="single" w:sz="2" w:space="0" w:color="000000"/>
              <w:right w:val="single" w:sz="2" w:space="0" w:color="000000"/>
            </w:tcBorders>
            <w:shd w:val="clear" w:color="auto" w:fill="auto"/>
            <w:tcMar>
              <w:left w:w="54" w:type="dxa"/>
            </w:tcMar>
          </w:tcPr>
          <w:p w14:paraId="09C26C70"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7.80</w:t>
            </w:r>
          </w:p>
        </w:tc>
      </w:tr>
      <w:tr w:rsidR="00B94028" w14:paraId="106F2918" w14:textId="77777777" w:rsidTr="00B94028">
        <w:tc>
          <w:tcPr>
            <w:tcW w:w="735" w:type="dxa"/>
            <w:vMerge/>
            <w:tcBorders>
              <w:left w:val="single" w:sz="2" w:space="0" w:color="000000"/>
              <w:bottom w:val="single" w:sz="2" w:space="0" w:color="000000"/>
            </w:tcBorders>
            <w:shd w:val="clear" w:color="auto" w:fill="auto"/>
            <w:tcMar>
              <w:left w:w="54" w:type="dxa"/>
            </w:tcMar>
          </w:tcPr>
          <w:p w14:paraId="1E79D612" w14:textId="77777777" w:rsidR="00B94028" w:rsidRDefault="00B94028" w:rsidP="00B94028"/>
        </w:tc>
        <w:tc>
          <w:tcPr>
            <w:tcW w:w="1140" w:type="dxa"/>
            <w:vMerge w:val="restart"/>
            <w:tcBorders>
              <w:left w:val="single" w:sz="2" w:space="0" w:color="000000"/>
              <w:bottom w:val="single" w:sz="2" w:space="0" w:color="000000"/>
            </w:tcBorders>
            <w:shd w:val="clear" w:color="auto" w:fill="auto"/>
            <w:tcMar>
              <w:left w:w="54" w:type="dxa"/>
            </w:tcMar>
          </w:tcPr>
          <w:p w14:paraId="43162BB0" w14:textId="77777777" w:rsidR="00B94028" w:rsidRDefault="00B94028" w:rsidP="00B94028">
            <w:pPr>
              <w:pStyle w:val="TabellenInhalt"/>
              <w:jc w:val="center"/>
              <w:rPr>
                <w:rFonts w:ascii="Times New Roman" w:hAnsi="Times New Roman"/>
                <w:sz w:val="20"/>
                <w:szCs w:val="20"/>
              </w:rPr>
            </w:pPr>
            <w:r>
              <w:rPr>
                <w:rFonts w:ascii="Times New Roman" w:hAnsi="Times New Roman"/>
                <w:i/>
                <w:iCs/>
                <w:sz w:val="20"/>
                <w:szCs w:val="20"/>
              </w:rPr>
              <w:t>P</w:t>
            </w:r>
            <w:r>
              <w:rPr>
                <w:rFonts w:ascii="Times New Roman" w:hAnsi="Times New Roman"/>
                <w:sz w:val="20"/>
                <w:szCs w:val="20"/>
              </w:rPr>
              <w:t>1</w:t>
            </w:r>
          </w:p>
        </w:tc>
        <w:tc>
          <w:tcPr>
            <w:tcW w:w="1530" w:type="dxa"/>
            <w:tcBorders>
              <w:left w:val="single" w:sz="2" w:space="0" w:color="000000"/>
              <w:bottom w:val="single" w:sz="2" w:space="0" w:color="000000"/>
            </w:tcBorders>
            <w:shd w:val="clear" w:color="auto" w:fill="auto"/>
            <w:tcMar>
              <w:left w:w="54" w:type="dxa"/>
            </w:tcMar>
          </w:tcPr>
          <w:p w14:paraId="4496DCE6" w14:textId="77777777" w:rsidR="00B94028" w:rsidRDefault="00B94028" w:rsidP="00B94028">
            <w:pPr>
              <w:pStyle w:val="TabellenInhalt"/>
              <w:jc w:val="center"/>
              <w:rPr>
                <w:rFonts w:ascii="Times New Roman" w:hAnsi="Times New Roman"/>
                <w:i/>
                <w:iCs/>
                <w:sz w:val="20"/>
                <w:szCs w:val="20"/>
              </w:rPr>
            </w:pPr>
            <w:r>
              <w:rPr>
                <w:rFonts w:ascii="Times New Roman" w:hAnsi="Times New Roman"/>
                <w:i/>
                <w:iCs/>
                <w:sz w:val="20"/>
                <w:szCs w:val="20"/>
              </w:rPr>
              <w:t>P</w:t>
            </w:r>
            <w:r>
              <w:rPr>
                <w:rFonts w:ascii="Times New Roman" w:hAnsi="Times New Roman"/>
                <w:sz w:val="20"/>
                <w:szCs w:val="20"/>
              </w:rPr>
              <w:t>1.1</w:t>
            </w:r>
            <w:r>
              <w:rPr>
                <w:rFonts w:ascii="Times New Roman" w:eastAsia="Times New Roman" w:hAnsi="Times New Roman" w:cs="Times New Roman"/>
                <w:sz w:val="20"/>
                <w:szCs w:val="20"/>
              </w:rPr>
              <w:t>′</w:t>
            </w:r>
            <w:r>
              <w:rPr>
                <w:rFonts w:ascii="Times New Roman" w:hAnsi="Times New Roman"/>
                <w:sz w:val="20"/>
                <w:szCs w:val="20"/>
              </w:rPr>
              <w:t>(</w:t>
            </w:r>
            <w:r w:rsidRPr="00F108FE">
              <w:rPr>
                <w:rFonts w:ascii="Symbol" w:hAnsi="Symbol"/>
                <w:sz w:val="20"/>
                <w:szCs w:val="20"/>
              </w:rPr>
              <w:t></w:t>
            </w:r>
            <w:r w:rsidRPr="00F108FE">
              <w:rPr>
                <w:rFonts w:ascii="Symbol" w:hAnsi="Symbol"/>
                <w:sz w:val="20"/>
                <w:szCs w:val="20"/>
              </w:rPr>
              <w:t></w:t>
            </w:r>
            <w:r w:rsidRPr="00F108FE">
              <w:rPr>
                <w:rFonts w:ascii="Symbol" w:hAnsi="Symbol"/>
                <w:sz w:val="20"/>
                <w:szCs w:val="20"/>
              </w:rPr>
              <w:t></w:t>
            </w:r>
            <w:r>
              <w:rPr>
                <w:rFonts w:ascii="Times New Roman" w:hAnsi="Times New Roman"/>
                <w:sz w:val="20"/>
                <w:szCs w:val="20"/>
              </w:rPr>
              <w:t>)0s</w:t>
            </w:r>
          </w:p>
        </w:tc>
        <w:tc>
          <w:tcPr>
            <w:tcW w:w="1560" w:type="dxa"/>
            <w:tcBorders>
              <w:left w:val="single" w:sz="2" w:space="0" w:color="000000"/>
              <w:bottom w:val="single" w:sz="2" w:space="0" w:color="000000"/>
            </w:tcBorders>
            <w:shd w:val="clear" w:color="auto" w:fill="auto"/>
            <w:tcMar>
              <w:left w:w="54" w:type="dxa"/>
            </w:tcMar>
          </w:tcPr>
          <w:p w14:paraId="6AA534D9"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4.94/5.22</w:t>
            </w:r>
          </w:p>
        </w:tc>
        <w:tc>
          <w:tcPr>
            <w:tcW w:w="1560" w:type="dxa"/>
            <w:tcBorders>
              <w:left w:val="single" w:sz="2" w:space="0" w:color="000000"/>
              <w:bottom w:val="single" w:sz="2" w:space="0" w:color="000000"/>
            </w:tcBorders>
            <w:shd w:val="clear" w:color="auto" w:fill="auto"/>
            <w:tcMar>
              <w:left w:w="54" w:type="dxa"/>
            </w:tcMar>
          </w:tcPr>
          <w:p w14:paraId="5EE96C1B"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5.24/5.27</w:t>
            </w:r>
          </w:p>
        </w:tc>
        <w:tc>
          <w:tcPr>
            <w:tcW w:w="1560" w:type="dxa"/>
            <w:tcBorders>
              <w:left w:val="single" w:sz="2" w:space="0" w:color="000000"/>
              <w:bottom w:val="single" w:sz="2" w:space="0" w:color="000000"/>
            </w:tcBorders>
            <w:shd w:val="clear" w:color="auto" w:fill="auto"/>
            <w:tcMar>
              <w:left w:w="54" w:type="dxa"/>
            </w:tcMar>
          </w:tcPr>
          <w:p w14:paraId="3BE52AA4"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5.78</w:t>
            </w:r>
          </w:p>
        </w:tc>
        <w:tc>
          <w:tcPr>
            <w:tcW w:w="1560" w:type="dxa"/>
            <w:tcBorders>
              <w:left w:val="single" w:sz="2" w:space="0" w:color="000000"/>
              <w:bottom w:val="single" w:sz="2" w:space="0" w:color="000000"/>
              <w:right w:val="single" w:sz="2" w:space="0" w:color="000000"/>
            </w:tcBorders>
            <w:shd w:val="clear" w:color="auto" w:fill="auto"/>
            <w:tcMar>
              <w:left w:w="54" w:type="dxa"/>
            </w:tcMar>
          </w:tcPr>
          <w:p w14:paraId="61A19F75"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7.94</w:t>
            </w:r>
          </w:p>
        </w:tc>
      </w:tr>
      <w:tr w:rsidR="00B94028" w14:paraId="713062A8" w14:textId="77777777" w:rsidTr="00B94028">
        <w:tc>
          <w:tcPr>
            <w:tcW w:w="735" w:type="dxa"/>
            <w:vMerge/>
            <w:tcBorders>
              <w:left w:val="single" w:sz="2" w:space="0" w:color="000000"/>
              <w:bottom w:val="single" w:sz="2" w:space="0" w:color="000000"/>
            </w:tcBorders>
            <w:shd w:val="clear" w:color="auto" w:fill="auto"/>
            <w:tcMar>
              <w:left w:w="54" w:type="dxa"/>
            </w:tcMar>
          </w:tcPr>
          <w:p w14:paraId="13882C2D" w14:textId="77777777" w:rsidR="00B94028" w:rsidRDefault="00B94028" w:rsidP="00B94028"/>
        </w:tc>
        <w:tc>
          <w:tcPr>
            <w:tcW w:w="1140" w:type="dxa"/>
            <w:vMerge/>
            <w:tcBorders>
              <w:left w:val="single" w:sz="2" w:space="0" w:color="000000"/>
              <w:bottom w:val="single" w:sz="2" w:space="0" w:color="000000"/>
            </w:tcBorders>
            <w:shd w:val="clear" w:color="auto" w:fill="auto"/>
            <w:tcMar>
              <w:left w:w="54" w:type="dxa"/>
            </w:tcMar>
          </w:tcPr>
          <w:p w14:paraId="6A138580" w14:textId="77777777" w:rsidR="00B94028" w:rsidRDefault="00B94028" w:rsidP="00B94028"/>
        </w:tc>
        <w:tc>
          <w:tcPr>
            <w:tcW w:w="1530" w:type="dxa"/>
            <w:tcBorders>
              <w:left w:val="single" w:sz="2" w:space="0" w:color="000000"/>
              <w:bottom w:val="single" w:sz="2" w:space="0" w:color="000000"/>
            </w:tcBorders>
            <w:shd w:val="clear" w:color="auto" w:fill="auto"/>
            <w:tcMar>
              <w:left w:w="54" w:type="dxa"/>
            </w:tcMar>
          </w:tcPr>
          <w:p w14:paraId="09F56076" w14:textId="77777777" w:rsidR="00B94028" w:rsidRDefault="00B94028" w:rsidP="00B94028">
            <w:pPr>
              <w:pStyle w:val="TabellenInhalt"/>
              <w:jc w:val="center"/>
              <w:rPr>
                <w:rFonts w:ascii="Times New Roman" w:hAnsi="Times New Roman"/>
                <w:i/>
                <w:iCs/>
                <w:sz w:val="20"/>
                <w:szCs w:val="20"/>
              </w:rPr>
            </w:pPr>
            <w:r>
              <w:rPr>
                <w:rFonts w:ascii="Times New Roman" w:hAnsi="Times New Roman"/>
                <w:i/>
                <w:iCs/>
                <w:sz w:val="20"/>
                <w:szCs w:val="20"/>
              </w:rPr>
              <w:t xml:space="preserve">double helix </w:t>
            </w:r>
            <w:r>
              <w:rPr>
                <w:rFonts w:ascii="Times New Roman" w:eastAsia="Times New Roman" w:hAnsi="Times New Roman" w:cs="Times New Roman"/>
                <w:sz w:val="20"/>
                <w:szCs w:val="20"/>
              </w:rPr>
              <w:t>↑</w:t>
            </w:r>
            <w:r>
              <w:rPr>
                <w:rFonts w:ascii="Times New Roman" w:hAnsi="Times New Roman"/>
                <w:i/>
                <w:iCs/>
                <w:sz w:val="20"/>
                <w:szCs w:val="20"/>
              </w:rPr>
              <w:t>c</w:t>
            </w:r>
          </w:p>
        </w:tc>
        <w:tc>
          <w:tcPr>
            <w:tcW w:w="1560" w:type="dxa"/>
            <w:tcBorders>
              <w:left w:val="single" w:sz="2" w:space="0" w:color="000000"/>
              <w:bottom w:val="single" w:sz="2" w:space="0" w:color="000000"/>
            </w:tcBorders>
            <w:shd w:val="clear" w:color="auto" w:fill="auto"/>
            <w:tcMar>
              <w:left w:w="54" w:type="dxa"/>
            </w:tcMar>
          </w:tcPr>
          <w:p w14:paraId="258243FE"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4.97/5.80</w:t>
            </w:r>
          </w:p>
        </w:tc>
        <w:tc>
          <w:tcPr>
            <w:tcW w:w="1560" w:type="dxa"/>
            <w:tcBorders>
              <w:left w:val="single" w:sz="2" w:space="0" w:color="000000"/>
              <w:bottom w:val="single" w:sz="2" w:space="0" w:color="000000"/>
            </w:tcBorders>
            <w:shd w:val="clear" w:color="auto" w:fill="auto"/>
            <w:tcMar>
              <w:left w:w="54" w:type="dxa"/>
            </w:tcMar>
          </w:tcPr>
          <w:p w14:paraId="117738CC"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5.13/5.20</w:t>
            </w:r>
          </w:p>
        </w:tc>
        <w:tc>
          <w:tcPr>
            <w:tcW w:w="1560" w:type="dxa"/>
            <w:tcBorders>
              <w:left w:val="single" w:sz="2" w:space="0" w:color="000000"/>
              <w:bottom w:val="single" w:sz="2" w:space="0" w:color="000000"/>
            </w:tcBorders>
            <w:shd w:val="clear" w:color="auto" w:fill="auto"/>
            <w:tcMar>
              <w:left w:w="54" w:type="dxa"/>
            </w:tcMar>
          </w:tcPr>
          <w:p w14:paraId="25CAB590"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5.99</w:t>
            </w:r>
          </w:p>
        </w:tc>
        <w:tc>
          <w:tcPr>
            <w:tcW w:w="1560" w:type="dxa"/>
            <w:tcBorders>
              <w:left w:val="single" w:sz="2" w:space="0" w:color="000000"/>
              <w:bottom w:val="single" w:sz="2" w:space="0" w:color="000000"/>
              <w:right w:val="single" w:sz="2" w:space="0" w:color="000000"/>
            </w:tcBorders>
            <w:shd w:val="clear" w:color="auto" w:fill="auto"/>
            <w:tcMar>
              <w:left w:w="54" w:type="dxa"/>
            </w:tcMar>
          </w:tcPr>
          <w:p w14:paraId="6CA42BC7"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8.22</w:t>
            </w:r>
          </w:p>
        </w:tc>
      </w:tr>
      <w:tr w:rsidR="00B94028" w14:paraId="41B6FE67" w14:textId="77777777" w:rsidTr="00B94028">
        <w:tc>
          <w:tcPr>
            <w:tcW w:w="735" w:type="dxa"/>
            <w:vMerge w:val="restart"/>
            <w:tcBorders>
              <w:left w:val="single" w:sz="2" w:space="0" w:color="000000"/>
              <w:bottom w:val="single" w:sz="2" w:space="0" w:color="000000"/>
            </w:tcBorders>
            <w:shd w:val="clear" w:color="auto" w:fill="auto"/>
            <w:tcMar>
              <w:left w:w="54" w:type="dxa"/>
            </w:tcMar>
          </w:tcPr>
          <w:p w14:paraId="6845C07D"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240</w:t>
            </w:r>
          </w:p>
        </w:tc>
        <w:tc>
          <w:tcPr>
            <w:tcW w:w="1140" w:type="dxa"/>
            <w:tcBorders>
              <w:left w:val="single" w:sz="2" w:space="0" w:color="000000"/>
              <w:bottom w:val="single" w:sz="2" w:space="0" w:color="000000"/>
            </w:tcBorders>
            <w:shd w:val="clear" w:color="auto" w:fill="auto"/>
            <w:tcMar>
              <w:left w:w="54" w:type="dxa"/>
            </w:tcMar>
          </w:tcPr>
          <w:p w14:paraId="56F6662F" w14:textId="77777777" w:rsidR="00B94028" w:rsidRDefault="00B94028" w:rsidP="00B94028">
            <w:pPr>
              <w:pStyle w:val="TabellenInhalt"/>
              <w:jc w:val="center"/>
              <w:rPr>
                <w:rFonts w:ascii="Times New Roman" w:hAnsi="Times New Roman"/>
                <w:sz w:val="20"/>
                <w:szCs w:val="20"/>
              </w:rPr>
            </w:pPr>
            <w:r>
              <w:rPr>
                <w:rFonts w:ascii="Times New Roman" w:hAnsi="Times New Roman"/>
                <w:i/>
                <w:iCs/>
                <w:sz w:val="20"/>
                <w:szCs w:val="20"/>
              </w:rPr>
              <w:t>P</w:t>
            </w:r>
            <w:r>
              <w:rPr>
                <w:rFonts w:ascii="Times New Roman" w:hAnsi="Times New Roman"/>
                <w:sz w:val="20"/>
                <w:szCs w:val="20"/>
              </w:rPr>
              <w:t>2</w:t>
            </w:r>
            <w:r>
              <w:rPr>
                <w:rFonts w:ascii="Times New Roman" w:hAnsi="Times New Roman"/>
                <w:sz w:val="20"/>
                <w:szCs w:val="20"/>
                <w:vertAlign w:val="subscript"/>
              </w:rPr>
              <w:t>1</w:t>
            </w:r>
            <w:r>
              <w:rPr>
                <w:rFonts w:ascii="Times New Roman" w:hAnsi="Times New Roman"/>
                <w:sz w:val="20"/>
                <w:szCs w:val="20"/>
              </w:rPr>
              <w:t>/</w:t>
            </w:r>
            <w:r>
              <w:rPr>
                <w:rFonts w:ascii="Times New Roman" w:hAnsi="Times New Roman"/>
                <w:i/>
                <w:iCs/>
                <w:sz w:val="20"/>
                <w:szCs w:val="20"/>
              </w:rPr>
              <w:t>n</w:t>
            </w:r>
          </w:p>
        </w:tc>
        <w:tc>
          <w:tcPr>
            <w:tcW w:w="1530" w:type="dxa"/>
            <w:tcBorders>
              <w:left w:val="single" w:sz="2" w:space="0" w:color="000000"/>
              <w:bottom w:val="single" w:sz="2" w:space="0" w:color="000000"/>
            </w:tcBorders>
            <w:shd w:val="clear" w:color="auto" w:fill="auto"/>
            <w:tcMar>
              <w:left w:w="54" w:type="dxa"/>
            </w:tcMar>
          </w:tcPr>
          <w:p w14:paraId="45BAECB2" w14:textId="77777777" w:rsidR="00B94028" w:rsidRDefault="00B94028" w:rsidP="00B94028">
            <w:pPr>
              <w:pStyle w:val="TabellenInhalt"/>
              <w:jc w:val="center"/>
              <w:rPr>
                <w:rFonts w:ascii="Times New Roman" w:hAnsi="Times New Roman"/>
                <w:sz w:val="20"/>
                <w:szCs w:val="20"/>
              </w:rPr>
            </w:pPr>
            <w:r>
              <w:rPr>
                <w:rFonts w:ascii="Times New Roman" w:hAnsi="Times New Roman"/>
                <w:i/>
                <w:iCs/>
                <w:sz w:val="20"/>
                <w:szCs w:val="20"/>
              </w:rPr>
              <w:t>P</w:t>
            </w:r>
            <w:r>
              <w:rPr>
                <w:rFonts w:ascii="Times New Roman" w:hAnsi="Times New Roman"/>
                <w:sz w:val="20"/>
                <w:szCs w:val="20"/>
              </w:rPr>
              <w:t>2</w:t>
            </w:r>
            <w:r>
              <w:rPr>
                <w:rFonts w:ascii="Times New Roman" w:hAnsi="Times New Roman"/>
                <w:sz w:val="20"/>
                <w:szCs w:val="20"/>
                <w:vertAlign w:val="subscript"/>
              </w:rPr>
              <w:t>1</w:t>
            </w:r>
            <w:r>
              <w:rPr>
                <w:rFonts w:ascii="Times New Roman" w:hAnsi="Times New Roman"/>
                <w:sz w:val="20"/>
                <w:szCs w:val="20"/>
              </w:rPr>
              <w:t>/</w:t>
            </w:r>
            <w:r>
              <w:rPr>
                <w:rFonts w:ascii="Times New Roman" w:hAnsi="Times New Roman"/>
                <w:i/>
                <w:iCs/>
                <w:sz w:val="20"/>
                <w:szCs w:val="20"/>
              </w:rPr>
              <w:t>n</w:t>
            </w:r>
            <w:r>
              <w:rPr>
                <w:rFonts w:ascii="Times New Roman" w:hAnsi="Times New Roman"/>
                <w:sz w:val="20"/>
                <w:szCs w:val="20"/>
              </w:rPr>
              <w:t>.1</w:t>
            </w:r>
            <w:r>
              <w:rPr>
                <w:rFonts w:ascii="Times New Roman" w:eastAsia="Times New Roman" w:hAnsi="Times New Roman" w:cs="Times New Roman"/>
                <w:sz w:val="20"/>
                <w:szCs w:val="20"/>
              </w:rPr>
              <w:t>′(0</w:t>
            </w:r>
            <w:r w:rsidRPr="00F108FE">
              <w:rPr>
                <w:rFonts w:ascii="Symbol" w:hAnsi="Symbol"/>
                <w:sz w:val="20"/>
                <w:szCs w:val="20"/>
              </w:rPr>
              <w:t></w:t>
            </w:r>
            <w:r w:rsidRPr="00F108FE">
              <w:rPr>
                <w:rFonts w:ascii="Symbol" w:hAnsi="Symbol"/>
                <w:sz w:val="20"/>
                <w:szCs w:val="20"/>
              </w:rPr>
              <w:t></w:t>
            </w:r>
            <w:r>
              <w:rPr>
                <w:rFonts w:ascii="Times New Roman" w:hAnsi="Times New Roman"/>
                <w:sz w:val="20"/>
                <w:szCs w:val="20"/>
              </w:rPr>
              <w:t>)0ss</w:t>
            </w:r>
          </w:p>
        </w:tc>
        <w:tc>
          <w:tcPr>
            <w:tcW w:w="1560" w:type="dxa"/>
            <w:tcBorders>
              <w:left w:val="single" w:sz="2" w:space="0" w:color="000000"/>
              <w:bottom w:val="single" w:sz="2" w:space="0" w:color="000000"/>
            </w:tcBorders>
            <w:shd w:val="clear" w:color="auto" w:fill="auto"/>
            <w:tcMar>
              <w:left w:w="54" w:type="dxa"/>
            </w:tcMar>
          </w:tcPr>
          <w:p w14:paraId="2F17376A"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6.35/6.90</w:t>
            </w:r>
          </w:p>
        </w:tc>
        <w:tc>
          <w:tcPr>
            <w:tcW w:w="1560" w:type="dxa"/>
            <w:tcBorders>
              <w:left w:val="single" w:sz="2" w:space="0" w:color="000000"/>
              <w:bottom w:val="single" w:sz="2" w:space="0" w:color="000000"/>
            </w:tcBorders>
            <w:shd w:val="clear" w:color="auto" w:fill="auto"/>
            <w:tcMar>
              <w:left w:w="54" w:type="dxa"/>
            </w:tcMar>
          </w:tcPr>
          <w:p w14:paraId="28B5B3AD"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5.78/5.79</w:t>
            </w:r>
          </w:p>
        </w:tc>
        <w:tc>
          <w:tcPr>
            <w:tcW w:w="1560" w:type="dxa"/>
            <w:tcBorders>
              <w:left w:val="single" w:sz="2" w:space="0" w:color="000000"/>
              <w:bottom w:val="single" w:sz="2" w:space="0" w:color="000000"/>
            </w:tcBorders>
            <w:shd w:val="clear" w:color="auto" w:fill="auto"/>
            <w:tcMar>
              <w:left w:w="54" w:type="dxa"/>
            </w:tcMar>
          </w:tcPr>
          <w:p w14:paraId="5DBAC957"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6.95</w:t>
            </w:r>
          </w:p>
        </w:tc>
        <w:tc>
          <w:tcPr>
            <w:tcW w:w="1560" w:type="dxa"/>
            <w:tcBorders>
              <w:left w:val="single" w:sz="2" w:space="0" w:color="000000"/>
              <w:bottom w:val="single" w:sz="2" w:space="0" w:color="000000"/>
              <w:right w:val="single" w:sz="2" w:space="0" w:color="000000"/>
            </w:tcBorders>
            <w:shd w:val="clear" w:color="auto" w:fill="auto"/>
            <w:tcMar>
              <w:left w:w="54" w:type="dxa"/>
            </w:tcMar>
          </w:tcPr>
          <w:p w14:paraId="61CAF21C"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9.14</w:t>
            </w:r>
          </w:p>
        </w:tc>
      </w:tr>
      <w:tr w:rsidR="00B94028" w14:paraId="2E5D8DAB" w14:textId="77777777" w:rsidTr="00B94028">
        <w:tc>
          <w:tcPr>
            <w:tcW w:w="735" w:type="dxa"/>
            <w:vMerge/>
            <w:tcBorders>
              <w:left w:val="single" w:sz="2" w:space="0" w:color="000000"/>
              <w:bottom w:val="single" w:sz="2" w:space="0" w:color="000000"/>
            </w:tcBorders>
            <w:shd w:val="clear" w:color="auto" w:fill="auto"/>
            <w:tcMar>
              <w:left w:w="54" w:type="dxa"/>
            </w:tcMar>
          </w:tcPr>
          <w:p w14:paraId="244A9447" w14:textId="77777777" w:rsidR="00B94028" w:rsidRDefault="00B94028" w:rsidP="00B94028"/>
        </w:tc>
        <w:tc>
          <w:tcPr>
            <w:tcW w:w="1140" w:type="dxa"/>
            <w:tcBorders>
              <w:left w:val="single" w:sz="2" w:space="0" w:color="000000"/>
              <w:bottom w:val="single" w:sz="2" w:space="0" w:color="000000"/>
            </w:tcBorders>
            <w:shd w:val="clear" w:color="auto" w:fill="auto"/>
            <w:tcMar>
              <w:left w:w="54" w:type="dxa"/>
            </w:tcMar>
          </w:tcPr>
          <w:p w14:paraId="5C273FFB" w14:textId="77777777" w:rsidR="00B94028" w:rsidRDefault="00B94028" w:rsidP="00B94028">
            <w:pPr>
              <w:pStyle w:val="TabellenInhalt"/>
              <w:jc w:val="center"/>
              <w:rPr>
                <w:rFonts w:ascii="Times New Roman" w:hAnsi="Times New Roman"/>
                <w:i/>
                <w:iCs/>
                <w:sz w:val="20"/>
                <w:szCs w:val="20"/>
              </w:rPr>
            </w:pPr>
            <w:r>
              <w:rPr>
                <w:rFonts w:ascii="Times New Roman" w:hAnsi="Times New Roman"/>
                <w:i/>
                <w:iCs/>
                <w:sz w:val="20"/>
                <w:szCs w:val="20"/>
              </w:rPr>
              <w:t>Pn</w:t>
            </w:r>
          </w:p>
        </w:tc>
        <w:tc>
          <w:tcPr>
            <w:tcW w:w="1530" w:type="dxa"/>
            <w:tcBorders>
              <w:left w:val="single" w:sz="2" w:space="0" w:color="000000"/>
              <w:bottom w:val="single" w:sz="2" w:space="0" w:color="000000"/>
            </w:tcBorders>
            <w:shd w:val="clear" w:color="auto" w:fill="auto"/>
            <w:tcMar>
              <w:left w:w="54" w:type="dxa"/>
            </w:tcMar>
          </w:tcPr>
          <w:p w14:paraId="68CE785E" w14:textId="77777777" w:rsidR="00B94028" w:rsidRDefault="00B94028" w:rsidP="00B94028">
            <w:pPr>
              <w:pStyle w:val="TabellenInhalt"/>
              <w:jc w:val="center"/>
              <w:rPr>
                <w:rFonts w:ascii="Times New Roman" w:hAnsi="Times New Roman"/>
                <w:i/>
                <w:iCs/>
                <w:sz w:val="20"/>
                <w:szCs w:val="20"/>
              </w:rPr>
            </w:pPr>
            <w:r>
              <w:rPr>
                <w:rFonts w:ascii="Times New Roman" w:hAnsi="Times New Roman"/>
                <w:i/>
                <w:iCs/>
                <w:sz w:val="20"/>
                <w:szCs w:val="20"/>
              </w:rPr>
              <w:t>Pn</w:t>
            </w:r>
            <w:r>
              <w:rPr>
                <w:rFonts w:ascii="Times New Roman" w:hAnsi="Times New Roman"/>
                <w:sz w:val="20"/>
                <w:szCs w:val="20"/>
              </w:rPr>
              <w:t>.1</w:t>
            </w:r>
            <w:r>
              <w:rPr>
                <w:rFonts w:ascii="Times New Roman" w:eastAsia="Times New Roman" w:hAnsi="Times New Roman" w:cs="Times New Roman"/>
                <w:sz w:val="20"/>
                <w:szCs w:val="20"/>
              </w:rPr>
              <w:t>′(0</w:t>
            </w:r>
            <w:r w:rsidRPr="00F108FE">
              <w:rPr>
                <w:rFonts w:ascii="Symbol" w:hAnsi="Symbol"/>
                <w:sz w:val="20"/>
                <w:szCs w:val="20"/>
              </w:rPr>
              <w:t></w:t>
            </w:r>
            <w:r w:rsidRPr="00F108FE">
              <w:rPr>
                <w:rFonts w:ascii="Symbol" w:hAnsi="Symbol"/>
                <w:sz w:val="20"/>
                <w:szCs w:val="20"/>
              </w:rPr>
              <w:t></w:t>
            </w:r>
            <w:r>
              <w:rPr>
                <w:rFonts w:ascii="Times New Roman" w:hAnsi="Times New Roman"/>
                <w:sz w:val="20"/>
                <w:szCs w:val="20"/>
              </w:rPr>
              <w:t>)ss</w:t>
            </w:r>
          </w:p>
        </w:tc>
        <w:tc>
          <w:tcPr>
            <w:tcW w:w="1560" w:type="dxa"/>
            <w:tcBorders>
              <w:left w:val="single" w:sz="2" w:space="0" w:color="000000"/>
              <w:bottom w:val="single" w:sz="2" w:space="0" w:color="000000"/>
            </w:tcBorders>
            <w:shd w:val="clear" w:color="auto" w:fill="auto"/>
            <w:tcMar>
              <w:left w:w="54" w:type="dxa"/>
            </w:tcMar>
          </w:tcPr>
          <w:p w14:paraId="53EC9579"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7.04/7.62</w:t>
            </w:r>
          </w:p>
        </w:tc>
        <w:tc>
          <w:tcPr>
            <w:tcW w:w="1560" w:type="dxa"/>
            <w:tcBorders>
              <w:left w:val="single" w:sz="2" w:space="0" w:color="000000"/>
              <w:bottom w:val="single" w:sz="2" w:space="0" w:color="000000"/>
            </w:tcBorders>
            <w:shd w:val="clear" w:color="auto" w:fill="auto"/>
            <w:tcMar>
              <w:left w:w="54" w:type="dxa"/>
            </w:tcMar>
          </w:tcPr>
          <w:p w14:paraId="362F2F4E"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6.18/6.20</w:t>
            </w:r>
          </w:p>
        </w:tc>
        <w:tc>
          <w:tcPr>
            <w:tcW w:w="1560" w:type="dxa"/>
            <w:tcBorders>
              <w:left w:val="single" w:sz="2" w:space="0" w:color="000000"/>
              <w:bottom w:val="single" w:sz="2" w:space="0" w:color="000000"/>
            </w:tcBorders>
            <w:shd w:val="clear" w:color="auto" w:fill="auto"/>
            <w:tcMar>
              <w:left w:w="54" w:type="dxa"/>
            </w:tcMar>
          </w:tcPr>
          <w:p w14:paraId="4B368FD6"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7.10</w:t>
            </w:r>
          </w:p>
        </w:tc>
        <w:tc>
          <w:tcPr>
            <w:tcW w:w="1560" w:type="dxa"/>
            <w:tcBorders>
              <w:left w:val="single" w:sz="2" w:space="0" w:color="000000"/>
              <w:bottom w:val="single" w:sz="2" w:space="0" w:color="000000"/>
              <w:right w:val="single" w:sz="2" w:space="0" w:color="000000"/>
            </w:tcBorders>
            <w:shd w:val="clear" w:color="auto" w:fill="auto"/>
            <w:tcMar>
              <w:left w:w="54" w:type="dxa"/>
            </w:tcMar>
          </w:tcPr>
          <w:p w14:paraId="0738F00B"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9.27</w:t>
            </w:r>
          </w:p>
        </w:tc>
      </w:tr>
      <w:tr w:rsidR="00B94028" w14:paraId="49427625" w14:textId="77777777" w:rsidTr="00B94028">
        <w:tc>
          <w:tcPr>
            <w:tcW w:w="735" w:type="dxa"/>
            <w:vMerge/>
            <w:tcBorders>
              <w:left w:val="single" w:sz="2" w:space="0" w:color="000000"/>
              <w:bottom w:val="single" w:sz="2" w:space="0" w:color="000000"/>
            </w:tcBorders>
            <w:shd w:val="clear" w:color="auto" w:fill="auto"/>
            <w:tcMar>
              <w:left w:w="54" w:type="dxa"/>
            </w:tcMar>
          </w:tcPr>
          <w:p w14:paraId="5610B163" w14:textId="77777777" w:rsidR="00B94028" w:rsidRDefault="00B94028" w:rsidP="00B94028"/>
        </w:tc>
        <w:tc>
          <w:tcPr>
            <w:tcW w:w="1140" w:type="dxa"/>
            <w:tcBorders>
              <w:left w:val="single" w:sz="2" w:space="0" w:color="000000"/>
              <w:bottom w:val="single" w:sz="2" w:space="0" w:color="000000"/>
            </w:tcBorders>
            <w:shd w:val="clear" w:color="auto" w:fill="auto"/>
            <w:tcMar>
              <w:left w:w="54" w:type="dxa"/>
            </w:tcMar>
          </w:tcPr>
          <w:p w14:paraId="5971FBC1" w14:textId="77777777" w:rsidR="00B94028" w:rsidRDefault="00B94028" w:rsidP="00B94028">
            <w:pPr>
              <w:pStyle w:val="TabellenInhalt"/>
              <w:jc w:val="center"/>
              <w:rPr>
                <w:rFonts w:ascii="Times New Roman" w:hAnsi="Times New Roman"/>
                <w:sz w:val="20"/>
                <w:szCs w:val="20"/>
              </w:rPr>
            </w:pPr>
            <w:r>
              <w:rPr>
                <w:rFonts w:ascii="Times New Roman" w:hAnsi="Times New Roman"/>
                <w:i/>
                <w:iCs/>
                <w:sz w:val="20"/>
                <w:szCs w:val="20"/>
              </w:rPr>
              <w:t>P</w:t>
            </w:r>
            <w:r>
              <w:rPr>
                <w:rFonts w:ascii="Times New Roman" w:hAnsi="Times New Roman"/>
                <w:sz w:val="20"/>
                <w:szCs w:val="20"/>
              </w:rPr>
              <w:t>2</w:t>
            </w:r>
            <w:r>
              <w:rPr>
                <w:rFonts w:ascii="Times New Roman" w:hAnsi="Times New Roman"/>
                <w:sz w:val="20"/>
                <w:szCs w:val="20"/>
                <w:vertAlign w:val="subscript"/>
              </w:rPr>
              <w:t>1</w:t>
            </w:r>
            <w:r>
              <w:rPr>
                <w:rFonts w:ascii="Times New Roman" w:hAnsi="Times New Roman"/>
                <w:sz w:val="20"/>
                <w:szCs w:val="20"/>
                <w:vertAlign w:val="superscript"/>
              </w:rPr>
              <w:t>[100]</w:t>
            </w:r>
          </w:p>
        </w:tc>
        <w:tc>
          <w:tcPr>
            <w:tcW w:w="1530" w:type="dxa"/>
            <w:tcBorders>
              <w:left w:val="single" w:sz="2" w:space="0" w:color="000000"/>
              <w:bottom w:val="single" w:sz="2" w:space="0" w:color="000000"/>
            </w:tcBorders>
            <w:shd w:val="clear" w:color="auto" w:fill="auto"/>
            <w:tcMar>
              <w:left w:w="54" w:type="dxa"/>
            </w:tcMar>
          </w:tcPr>
          <w:p w14:paraId="04D3FE53" w14:textId="77777777" w:rsidR="00B94028" w:rsidRDefault="00B94028" w:rsidP="00B94028">
            <w:pPr>
              <w:pStyle w:val="TabellenInhalt"/>
              <w:jc w:val="center"/>
              <w:rPr>
                <w:rFonts w:ascii="Times New Roman" w:hAnsi="Times New Roman"/>
                <w:i/>
                <w:iCs/>
                <w:sz w:val="20"/>
                <w:szCs w:val="20"/>
              </w:rPr>
            </w:pPr>
            <w:r>
              <w:rPr>
                <w:rFonts w:ascii="Times New Roman" w:hAnsi="Times New Roman"/>
                <w:i/>
                <w:iCs/>
                <w:sz w:val="20"/>
                <w:szCs w:val="20"/>
              </w:rPr>
              <w:t>P</w:t>
            </w:r>
            <w:r>
              <w:rPr>
                <w:rFonts w:ascii="Times New Roman" w:hAnsi="Times New Roman"/>
                <w:sz w:val="20"/>
                <w:szCs w:val="20"/>
              </w:rPr>
              <w:t>2</w:t>
            </w:r>
            <w:r>
              <w:rPr>
                <w:rFonts w:ascii="Times New Roman" w:hAnsi="Times New Roman"/>
                <w:sz w:val="20"/>
                <w:szCs w:val="20"/>
                <w:vertAlign w:val="subscript"/>
              </w:rPr>
              <w:t>1</w:t>
            </w:r>
            <w:r>
              <w:rPr>
                <w:rFonts w:ascii="Times New Roman" w:hAnsi="Times New Roman"/>
                <w:sz w:val="20"/>
                <w:szCs w:val="20"/>
              </w:rPr>
              <w:t>.1</w:t>
            </w:r>
            <w:r>
              <w:rPr>
                <w:rFonts w:ascii="Times New Roman" w:eastAsia="Times New Roman" w:hAnsi="Times New Roman" w:cs="Times New Roman"/>
                <w:sz w:val="20"/>
                <w:szCs w:val="20"/>
              </w:rPr>
              <w:t>′</w:t>
            </w:r>
            <w:r>
              <w:rPr>
                <w:rFonts w:ascii="Times New Roman" w:hAnsi="Times New Roman"/>
                <w:sz w:val="20"/>
                <w:szCs w:val="20"/>
              </w:rPr>
              <w:t>(0</w:t>
            </w:r>
            <w:r w:rsidRPr="00F108FE">
              <w:rPr>
                <w:rFonts w:ascii="Symbol" w:hAnsi="Symbol"/>
                <w:sz w:val="20"/>
                <w:szCs w:val="20"/>
              </w:rPr>
              <w:t></w:t>
            </w:r>
            <w:r w:rsidRPr="00F108FE">
              <w:rPr>
                <w:rFonts w:ascii="Symbol" w:hAnsi="Symbol"/>
                <w:sz w:val="20"/>
                <w:szCs w:val="20"/>
              </w:rPr>
              <w:t></w:t>
            </w:r>
            <w:r>
              <w:rPr>
                <w:rFonts w:ascii="Times New Roman" w:hAnsi="Times New Roman"/>
                <w:sz w:val="20"/>
                <w:szCs w:val="20"/>
              </w:rPr>
              <w:t>)0s</w:t>
            </w:r>
          </w:p>
        </w:tc>
        <w:tc>
          <w:tcPr>
            <w:tcW w:w="1560" w:type="dxa"/>
            <w:tcBorders>
              <w:left w:val="single" w:sz="2" w:space="0" w:color="000000"/>
              <w:bottom w:val="single" w:sz="2" w:space="0" w:color="000000"/>
            </w:tcBorders>
            <w:shd w:val="clear" w:color="auto" w:fill="auto"/>
            <w:tcMar>
              <w:left w:w="54" w:type="dxa"/>
            </w:tcMar>
          </w:tcPr>
          <w:p w14:paraId="53D05625"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5.05/5.25</w:t>
            </w:r>
          </w:p>
        </w:tc>
        <w:tc>
          <w:tcPr>
            <w:tcW w:w="1560" w:type="dxa"/>
            <w:tcBorders>
              <w:left w:val="single" w:sz="2" w:space="0" w:color="000000"/>
              <w:bottom w:val="single" w:sz="2" w:space="0" w:color="000000"/>
            </w:tcBorders>
            <w:shd w:val="clear" w:color="auto" w:fill="auto"/>
            <w:tcMar>
              <w:left w:w="54" w:type="dxa"/>
            </w:tcMar>
          </w:tcPr>
          <w:p w14:paraId="7A85B8C8"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5.11/5.12</w:t>
            </w:r>
          </w:p>
        </w:tc>
        <w:tc>
          <w:tcPr>
            <w:tcW w:w="1560" w:type="dxa"/>
            <w:tcBorders>
              <w:left w:val="single" w:sz="2" w:space="0" w:color="000000"/>
              <w:bottom w:val="single" w:sz="2" w:space="0" w:color="000000"/>
            </w:tcBorders>
            <w:shd w:val="clear" w:color="auto" w:fill="auto"/>
            <w:tcMar>
              <w:left w:w="54" w:type="dxa"/>
            </w:tcMar>
          </w:tcPr>
          <w:p w14:paraId="770ECDB5"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6.94</w:t>
            </w:r>
          </w:p>
        </w:tc>
        <w:tc>
          <w:tcPr>
            <w:tcW w:w="1560" w:type="dxa"/>
            <w:tcBorders>
              <w:left w:val="single" w:sz="2" w:space="0" w:color="000000"/>
              <w:bottom w:val="single" w:sz="2" w:space="0" w:color="000000"/>
              <w:right w:val="single" w:sz="2" w:space="0" w:color="000000"/>
            </w:tcBorders>
            <w:shd w:val="clear" w:color="auto" w:fill="auto"/>
            <w:tcMar>
              <w:left w:w="54" w:type="dxa"/>
            </w:tcMar>
          </w:tcPr>
          <w:p w14:paraId="0DF69F1B"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9.04</w:t>
            </w:r>
          </w:p>
        </w:tc>
      </w:tr>
      <w:tr w:rsidR="00B94028" w14:paraId="59B0314A" w14:textId="77777777" w:rsidTr="00B94028">
        <w:tc>
          <w:tcPr>
            <w:tcW w:w="735" w:type="dxa"/>
            <w:vMerge/>
            <w:tcBorders>
              <w:left w:val="single" w:sz="2" w:space="0" w:color="000000"/>
              <w:bottom w:val="single" w:sz="2" w:space="0" w:color="000000"/>
            </w:tcBorders>
            <w:shd w:val="clear" w:color="auto" w:fill="auto"/>
            <w:tcMar>
              <w:left w:w="54" w:type="dxa"/>
            </w:tcMar>
          </w:tcPr>
          <w:p w14:paraId="15BB5125" w14:textId="77777777" w:rsidR="00B94028" w:rsidRDefault="00B94028" w:rsidP="00B94028"/>
        </w:tc>
        <w:tc>
          <w:tcPr>
            <w:tcW w:w="1140" w:type="dxa"/>
            <w:tcBorders>
              <w:left w:val="single" w:sz="2" w:space="0" w:color="000000"/>
              <w:bottom w:val="single" w:sz="2" w:space="0" w:color="000000"/>
            </w:tcBorders>
            <w:shd w:val="clear" w:color="auto" w:fill="auto"/>
            <w:tcMar>
              <w:left w:w="54" w:type="dxa"/>
            </w:tcMar>
          </w:tcPr>
          <w:p w14:paraId="4E24BAE7" w14:textId="77777777" w:rsidR="00B94028" w:rsidRDefault="00B94028" w:rsidP="00B94028">
            <w:pPr>
              <w:pStyle w:val="TabellenInhalt"/>
              <w:jc w:val="center"/>
              <w:rPr>
                <w:rFonts w:ascii="Times New Roman" w:hAnsi="Times New Roman"/>
                <w:sz w:val="20"/>
                <w:szCs w:val="20"/>
              </w:rPr>
            </w:pPr>
            <w:r>
              <w:rPr>
                <w:rFonts w:ascii="Times New Roman" w:hAnsi="Times New Roman"/>
                <w:i/>
                <w:iCs/>
                <w:sz w:val="20"/>
                <w:szCs w:val="20"/>
              </w:rPr>
              <w:t>P</w:t>
            </w:r>
            <w:r>
              <w:rPr>
                <w:rFonts w:ascii="Times New Roman" w:hAnsi="Times New Roman"/>
                <w:sz w:val="20"/>
                <w:szCs w:val="20"/>
              </w:rPr>
              <w:t>2</w:t>
            </w:r>
            <w:r>
              <w:rPr>
                <w:rFonts w:ascii="Times New Roman" w:hAnsi="Times New Roman"/>
                <w:sz w:val="20"/>
                <w:szCs w:val="20"/>
                <w:vertAlign w:val="subscript"/>
              </w:rPr>
              <w:t>1</w:t>
            </w:r>
            <w:r>
              <w:rPr>
                <w:rFonts w:ascii="Times New Roman" w:hAnsi="Times New Roman"/>
                <w:sz w:val="20"/>
                <w:szCs w:val="20"/>
                <w:vertAlign w:val="superscript"/>
              </w:rPr>
              <w:t>[010]</w:t>
            </w:r>
          </w:p>
        </w:tc>
        <w:tc>
          <w:tcPr>
            <w:tcW w:w="1530" w:type="dxa"/>
            <w:tcBorders>
              <w:left w:val="single" w:sz="2" w:space="0" w:color="000000"/>
              <w:bottom w:val="single" w:sz="2" w:space="0" w:color="000000"/>
            </w:tcBorders>
            <w:shd w:val="clear" w:color="auto" w:fill="auto"/>
            <w:tcMar>
              <w:left w:w="54" w:type="dxa"/>
            </w:tcMar>
          </w:tcPr>
          <w:p w14:paraId="72230E2D" w14:textId="77777777" w:rsidR="00B94028" w:rsidRDefault="00B94028" w:rsidP="00B94028">
            <w:pPr>
              <w:pStyle w:val="TabellenInhalt"/>
              <w:jc w:val="center"/>
              <w:rPr>
                <w:rFonts w:ascii="Times New Roman" w:hAnsi="Times New Roman"/>
                <w:i/>
                <w:iCs/>
                <w:sz w:val="20"/>
                <w:szCs w:val="20"/>
              </w:rPr>
            </w:pPr>
            <w:r>
              <w:rPr>
                <w:rFonts w:ascii="Times New Roman" w:hAnsi="Times New Roman"/>
                <w:i/>
                <w:iCs/>
                <w:sz w:val="20"/>
                <w:szCs w:val="20"/>
              </w:rPr>
              <w:t>P</w:t>
            </w:r>
            <w:r>
              <w:rPr>
                <w:rFonts w:ascii="Times New Roman" w:hAnsi="Times New Roman"/>
                <w:sz w:val="20"/>
                <w:szCs w:val="20"/>
              </w:rPr>
              <w:t>2</w:t>
            </w:r>
            <w:r>
              <w:rPr>
                <w:rFonts w:ascii="Times New Roman" w:hAnsi="Times New Roman"/>
                <w:sz w:val="20"/>
                <w:szCs w:val="20"/>
                <w:vertAlign w:val="subscript"/>
              </w:rPr>
              <w:t>1</w:t>
            </w:r>
            <w:r>
              <w:rPr>
                <w:rFonts w:ascii="Times New Roman" w:hAnsi="Times New Roman"/>
                <w:sz w:val="20"/>
                <w:szCs w:val="20"/>
              </w:rPr>
              <w:t>.1</w:t>
            </w:r>
            <w:r>
              <w:rPr>
                <w:rFonts w:ascii="Times New Roman" w:eastAsia="Times New Roman" w:hAnsi="Times New Roman" w:cs="Times New Roman"/>
                <w:sz w:val="20"/>
                <w:szCs w:val="20"/>
              </w:rPr>
              <w:t>′</w:t>
            </w:r>
            <w:r>
              <w:rPr>
                <w:rFonts w:ascii="Times New Roman" w:hAnsi="Times New Roman"/>
                <w:sz w:val="20"/>
                <w:szCs w:val="20"/>
              </w:rPr>
              <w:t>(</w:t>
            </w:r>
            <w:r w:rsidRPr="00F108FE">
              <w:rPr>
                <w:rFonts w:ascii="Symbol" w:hAnsi="Symbol"/>
                <w:sz w:val="20"/>
                <w:szCs w:val="20"/>
              </w:rPr>
              <w:t></w:t>
            </w:r>
            <w:r w:rsidRPr="00F108FE">
              <w:rPr>
                <w:rFonts w:ascii="Symbol" w:hAnsi="Symbol"/>
                <w:sz w:val="20"/>
                <w:szCs w:val="20"/>
              </w:rPr>
              <w:t></w:t>
            </w:r>
            <w:r w:rsidRPr="00F108FE">
              <w:rPr>
                <w:rFonts w:ascii="Symbol" w:hAnsi="Symbol"/>
                <w:sz w:val="20"/>
                <w:szCs w:val="20"/>
              </w:rPr>
              <w:t></w:t>
            </w:r>
            <w:r>
              <w:rPr>
                <w:rFonts w:ascii="Times New Roman" w:hAnsi="Times New Roman"/>
                <w:sz w:val="20"/>
                <w:szCs w:val="20"/>
              </w:rPr>
              <w:t>)0s</w:t>
            </w:r>
          </w:p>
        </w:tc>
        <w:tc>
          <w:tcPr>
            <w:tcW w:w="1560" w:type="dxa"/>
            <w:tcBorders>
              <w:left w:val="single" w:sz="2" w:space="0" w:color="000000"/>
              <w:bottom w:val="single" w:sz="2" w:space="0" w:color="000000"/>
            </w:tcBorders>
            <w:shd w:val="clear" w:color="auto" w:fill="auto"/>
            <w:tcMar>
              <w:left w:w="54" w:type="dxa"/>
            </w:tcMar>
          </w:tcPr>
          <w:p w14:paraId="45E3C185"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4.95/5.49</w:t>
            </w:r>
          </w:p>
        </w:tc>
        <w:tc>
          <w:tcPr>
            <w:tcW w:w="1560" w:type="dxa"/>
            <w:tcBorders>
              <w:left w:val="single" w:sz="2" w:space="0" w:color="000000"/>
              <w:bottom w:val="single" w:sz="2" w:space="0" w:color="000000"/>
            </w:tcBorders>
            <w:shd w:val="clear" w:color="auto" w:fill="auto"/>
            <w:tcMar>
              <w:left w:w="54" w:type="dxa"/>
            </w:tcMar>
          </w:tcPr>
          <w:p w14:paraId="4D83D7D1"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4.98/5.01</w:t>
            </w:r>
          </w:p>
        </w:tc>
        <w:tc>
          <w:tcPr>
            <w:tcW w:w="1560" w:type="dxa"/>
            <w:tcBorders>
              <w:left w:val="single" w:sz="2" w:space="0" w:color="000000"/>
              <w:bottom w:val="single" w:sz="2" w:space="0" w:color="000000"/>
            </w:tcBorders>
            <w:shd w:val="clear" w:color="auto" w:fill="auto"/>
            <w:tcMar>
              <w:left w:w="54" w:type="dxa"/>
            </w:tcMar>
          </w:tcPr>
          <w:p w14:paraId="55FB5839"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6.78</w:t>
            </w:r>
          </w:p>
        </w:tc>
        <w:tc>
          <w:tcPr>
            <w:tcW w:w="1560" w:type="dxa"/>
            <w:tcBorders>
              <w:left w:val="single" w:sz="2" w:space="0" w:color="000000"/>
              <w:bottom w:val="single" w:sz="2" w:space="0" w:color="000000"/>
              <w:right w:val="single" w:sz="2" w:space="0" w:color="000000"/>
            </w:tcBorders>
            <w:shd w:val="clear" w:color="auto" w:fill="auto"/>
            <w:tcMar>
              <w:left w:w="54" w:type="dxa"/>
            </w:tcMar>
          </w:tcPr>
          <w:p w14:paraId="267460BE"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8.83</w:t>
            </w:r>
          </w:p>
        </w:tc>
      </w:tr>
      <w:tr w:rsidR="00B94028" w14:paraId="72FB5FA8" w14:textId="77777777" w:rsidTr="00B94028">
        <w:tc>
          <w:tcPr>
            <w:tcW w:w="735" w:type="dxa"/>
            <w:vMerge/>
            <w:tcBorders>
              <w:left w:val="single" w:sz="2" w:space="0" w:color="000000"/>
              <w:bottom w:val="single" w:sz="2" w:space="0" w:color="000000"/>
            </w:tcBorders>
            <w:shd w:val="clear" w:color="auto" w:fill="auto"/>
            <w:tcMar>
              <w:left w:w="54" w:type="dxa"/>
            </w:tcMar>
          </w:tcPr>
          <w:p w14:paraId="575FBCAC" w14:textId="77777777" w:rsidR="00B94028" w:rsidRDefault="00B94028" w:rsidP="00B94028"/>
        </w:tc>
        <w:tc>
          <w:tcPr>
            <w:tcW w:w="1140" w:type="dxa"/>
            <w:tcBorders>
              <w:left w:val="single" w:sz="2" w:space="0" w:color="000000"/>
              <w:bottom w:val="single" w:sz="2" w:space="0" w:color="000000"/>
            </w:tcBorders>
            <w:shd w:val="clear" w:color="auto" w:fill="auto"/>
            <w:tcMar>
              <w:left w:w="54" w:type="dxa"/>
            </w:tcMar>
          </w:tcPr>
          <w:p w14:paraId="0ED5F5B1" w14:textId="77777777" w:rsidR="00B94028" w:rsidRDefault="00B94028" w:rsidP="00B94028">
            <w:pPr>
              <w:pStyle w:val="TabellenInhalt"/>
              <w:jc w:val="center"/>
              <w:rPr>
                <w:rFonts w:ascii="Times New Roman" w:hAnsi="Times New Roman"/>
                <w:i/>
                <w:iCs/>
                <w:sz w:val="20"/>
                <w:szCs w:val="20"/>
              </w:rPr>
            </w:pPr>
            <w:r>
              <w:rPr>
                <w:rFonts w:ascii="Times New Roman" w:hAnsi="Times New Roman"/>
                <w:i/>
                <w:iCs/>
                <w:sz w:val="20"/>
                <w:szCs w:val="20"/>
              </w:rPr>
              <w:t>Pa</w:t>
            </w:r>
          </w:p>
        </w:tc>
        <w:tc>
          <w:tcPr>
            <w:tcW w:w="1530" w:type="dxa"/>
            <w:tcBorders>
              <w:left w:val="single" w:sz="2" w:space="0" w:color="000000"/>
              <w:bottom w:val="single" w:sz="2" w:space="0" w:color="000000"/>
            </w:tcBorders>
            <w:shd w:val="clear" w:color="auto" w:fill="auto"/>
            <w:tcMar>
              <w:left w:w="54" w:type="dxa"/>
            </w:tcMar>
          </w:tcPr>
          <w:p w14:paraId="413F4DA9" w14:textId="77777777" w:rsidR="00B94028" w:rsidRDefault="00B94028" w:rsidP="00B94028">
            <w:pPr>
              <w:pStyle w:val="TabellenInhalt"/>
              <w:jc w:val="center"/>
              <w:rPr>
                <w:rFonts w:ascii="Times New Roman" w:hAnsi="Times New Roman"/>
                <w:i/>
                <w:iCs/>
                <w:sz w:val="20"/>
                <w:szCs w:val="20"/>
              </w:rPr>
            </w:pPr>
            <w:r>
              <w:rPr>
                <w:rFonts w:ascii="Times New Roman" w:hAnsi="Times New Roman"/>
                <w:i/>
                <w:iCs/>
                <w:sz w:val="20"/>
                <w:szCs w:val="20"/>
              </w:rPr>
              <w:t>Pa</w:t>
            </w:r>
            <w:r>
              <w:rPr>
                <w:rFonts w:ascii="Times New Roman" w:hAnsi="Times New Roman"/>
                <w:sz w:val="20"/>
                <w:szCs w:val="20"/>
              </w:rPr>
              <w:t>.1</w:t>
            </w:r>
            <w:r>
              <w:rPr>
                <w:rFonts w:ascii="Times New Roman" w:eastAsia="Times New Roman" w:hAnsi="Times New Roman" w:cs="Times New Roman"/>
                <w:sz w:val="20"/>
                <w:szCs w:val="20"/>
              </w:rPr>
              <w:t>′</w:t>
            </w:r>
            <w:r>
              <w:rPr>
                <w:rFonts w:ascii="Times New Roman" w:hAnsi="Times New Roman"/>
                <w:sz w:val="20"/>
                <w:szCs w:val="20"/>
              </w:rPr>
              <w:t>(00</w:t>
            </w:r>
            <w:r w:rsidRPr="00F108FE">
              <w:rPr>
                <w:rFonts w:ascii="Symbol" w:hAnsi="Symbol"/>
                <w:sz w:val="20"/>
                <w:szCs w:val="20"/>
              </w:rPr>
              <w:t></w:t>
            </w:r>
            <w:r>
              <w:rPr>
                <w:rFonts w:ascii="Times New Roman" w:hAnsi="Times New Roman"/>
                <w:sz w:val="20"/>
                <w:szCs w:val="20"/>
              </w:rPr>
              <w:t>)0s</w:t>
            </w:r>
          </w:p>
        </w:tc>
        <w:tc>
          <w:tcPr>
            <w:tcW w:w="1560" w:type="dxa"/>
            <w:tcBorders>
              <w:left w:val="single" w:sz="2" w:space="0" w:color="000000"/>
              <w:bottom w:val="single" w:sz="2" w:space="0" w:color="000000"/>
            </w:tcBorders>
            <w:shd w:val="clear" w:color="auto" w:fill="auto"/>
            <w:tcMar>
              <w:left w:w="54" w:type="dxa"/>
            </w:tcMar>
          </w:tcPr>
          <w:p w14:paraId="34931560"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5.56/5.82</w:t>
            </w:r>
          </w:p>
        </w:tc>
        <w:tc>
          <w:tcPr>
            <w:tcW w:w="1560" w:type="dxa"/>
            <w:tcBorders>
              <w:left w:val="single" w:sz="2" w:space="0" w:color="000000"/>
              <w:bottom w:val="single" w:sz="2" w:space="0" w:color="000000"/>
            </w:tcBorders>
            <w:shd w:val="clear" w:color="auto" w:fill="auto"/>
            <w:tcMar>
              <w:left w:w="54" w:type="dxa"/>
            </w:tcMar>
          </w:tcPr>
          <w:p w14:paraId="09A7DA92"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5.16/5.17</w:t>
            </w:r>
          </w:p>
        </w:tc>
        <w:tc>
          <w:tcPr>
            <w:tcW w:w="1560" w:type="dxa"/>
            <w:tcBorders>
              <w:left w:val="single" w:sz="2" w:space="0" w:color="000000"/>
              <w:bottom w:val="single" w:sz="2" w:space="0" w:color="000000"/>
            </w:tcBorders>
            <w:shd w:val="clear" w:color="auto" w:fill="auto"/>
            <w:tcMar>
              <w:left w:w="54" w:type="dxa"/>
            </w:tcMar>
          </w:tcPr>
          <w:p w14:paraId="0778CC96"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6.91</w:t>
            </w:r>
          </w:p>
        </w:tc>
        <w:tc>
          <w:tcPr>
            <w:tcW w:w="1560" w:type="dxa"/>
            <w:tcBorders>
              <w:left w:val="single" w:sz="2" w:space="0" w:color="000000"/>
              <w:bottom w:val="single" w:sz="2" w:space="0" w:color="000000"/>
              <w:right w:val="single" w:sz="2" w:space="0" w:color="000000"/>
            </w:tcBorders>
            <w:shd w:val="clear" w:color="auto" w:fill="auto"/>
            <w:tcMar>
              <w:left w:w="54" w:type="dxa"/>
            </w:tcMar>
          </w:tcPr>
          <w:p w14:paraId="404D5D26"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9.00</w:t>
            </w:r>
          </w:p>
        </w:tc>
      </w:tr>
      <w:tr w:rsidR="00B94028" w14:paraId="2E4FECA1" w14:textId="77777777" w:rsidTr="00B94028">
        <w:tc>
          <w:tcPr>
            <w:tcW w:w="735" w:type="dxa"/>
            <w:vMerge/>
            <w:tcBorders>
              <w:left w:val="single" w:sz="2" w:space="0" w:color="000000"/>
              <w:bottom w:val="single" w:sz="2" w:space="0" w:color="000000"/>
            </w:tcBorders>
            <w:shd w:val="clear" w:color="auto" w:fill="auto"/>
            <w:tcMar>
              <w:left w:w="54" w:type="dxa"/>
            </w:tcMar>
          </w:tcPr>
          <w:p w14:paraId="30919C9B" w14:textId="77777777" w:rsidR="00B94028" w:rsidRDefault="00B94028" w:rsidP="00B94028"/>
        </w:tc>
        <w:tc>
          <w:tcPr>
            <w:tcW w:w="1140" w:type="dxa"/>
            <w:tcBorders>
              <w:left w:val="single" w:sz="2" w:space="0" w:color="000000"/>
              <w:bottom w:val="single" w:sz="2" w:space="0" w:color="000000"/>
            </w:tcBorders>
            <w:shd w:val="clear" w:color="auto" w:fill="auto"/>
            <w:tcMar>
              <w:left w:w="54" w:type="dxa"/>
            </w:tcMar>
          </w:tcPr>
          <w:p w14:paraId="5D31A16D" w14:textId="77777777" w:rsidR="00B94028" w:rsidRDefault="00B94028" w:rsidP="00B94028">
            <w:pPr>
              <w:pStyle w:val="TabellenInhalt"/>
              <w:jc w:val="center"/>
              <w:rPr>
                <w:rFonts w:ascii="Times New Roman" w:hAnsi="Times New Roman"/>
                <w:sz w:val="20"/>
                <w:szCs w:val="20"/>
              </w:rPr>
            </w:pPr>
            <w:r>
              <w:rPr>
                <w:rFonts w:ascii="Times New Roman" w:hAnsi="Times New Roman"/>
                <w:i/>
                <w:iCs/>
                <w:sz w:val="20"/>
                <w:szCs w:val="20"/>
              </w:rPr>
              <w:t>P</w:t>
            </w:r>
            <w:r w:rsidRPr="001A4574">
              <w:rPr>
                <w:rFonts w:ascii="Times New Roman" w:eastAsia="CMMI12" w:hAnsi="Times New Roman" w:cs="Times New Roman"/>
                <w:position w:val="-4"/>
              </w:rPr>
              <w:object w:dxaOrig="139" w:dyaOrig="320" w14:anchorId="62E2D658">
                <v:shape id="_x0000_i1035" type="#_x0000_t75" style="width:7.5pt;height:16.5pt" o:ole="">
                  <v:imagedata r:id="rId9" o:title=""/>
                </v:shape>
                <o:OLEObject Type="Embed" ProgID="Equation.3" ShapeID="_x0000_i1035" DrawAspect="Content" ObjectID="_1761556904" r:id="rId34"/>
              </w:object>
            </w:r>
          </w:p>
        </w:tc>
        <w:tc>
          <w:tcPr>
            <w:tcW w:w="1530" w:type="dxa"/>
            <w:tcBorders>
              <w:left w:val="single" w:sz="2" w:space="0" w:color="000000"/>
              <w:bottom w:val="single" w:sz="2" w:space="0" w:color="000000"/>
            </w:tcBorders>
            <w:shd w:val="clear" w:color="auto" w:fill="auto"/>
            <w:tcMar>
              <w:left w:w="54" w:type="dxa"/>
            </w:tcMar>
          </w:tcPr>
          <w:p w14:paraId="540AB880" w14:textId="77777777" w:rsidR="00B94028" w:rsidRDefault="00B94028" w:rsidP="00B94028">
            <w:pPr>
              <w:pStyle w:val="TabellenInhalt"/>
              <w:jc w:val="center"/>
              <w:rPr>
                <w:rFonts w:ascii="Times New Roman" w:hAnsi="Times New Roman"/>
                <w:i/>
                <w:iCs/>
                <w:sz w:val="20"/>
                <w:szCs w:val="20"/>
              </w:rPr>
            </w:pPr>
            <w:r>
              <w:rPr>
                <w:rFonts w:ascii="Times New Roman" w:hAnsi="Times New Roman"/>
                <w:i/>
                <w:iCs/>
                <w:sz w:val="20"/>
                <w:szCs w:val="20"/>
              </w:rPr>
              <w:t>P</w:t>
            </w:r>
            <w:r w:rsidRPr="001A4574">
              <w:rPr>
                <w:rFonts w:ascii="Times New Roman" w:eastAsia="CMMI12" w:hAnsi="Times New Roman" w:cs="Times New Roman"/>
                <w:position w:val="-4"/>
              </w:rPr>
              <w:object w:dxaOrig="139" w:dyaOrig="320" w14:anchorId="3345CB2E">
                <v:shape id="_x0000_i1036" type="#_x0000_t75" style="width:7.5pt;height:16.5pt" o:ole="">
                  <v:imagedata r:id="rId9" o:title=""/>
                </v:shape>
                <o:OLEObject Type="Embed" ProgID="Equation.3" ShapeID="_x0000_i1036" DrawAspect="Content" ObjectID="_1761556905" r:id="rId35"/>
              </w:object>
            </w:r>
            <w:r>
              <w:rPr>
                <w:rFonts w:ascii="Times New Roman" w:hAnsi="Times New Roman"/>
                <w:sz w:val="20"/>
                <w:szCs w:val="20"/>
              </w:rPr>
              <w:t>.1</w:t>
            </w:r>
            <w:r>
              <w:rPr>
                <w:rFonts w:ascii="Times New Roman" w:eastAsia="Times New Roman" w:hAnsi="Times New Roman" w:cs="Times New Roman"/>
                <w:sz w:val="20"/>
                <w:szCs w:val="20"/>
              </w:rPr>
              <w:t>′</w:t>
            </w:r>
            <w:r>
              <w:rPr>
                <w:rFonts w:ascii="Times New Roman" w:hAnsi="Times New Roman"/>
                <w:sz w:val="20"/>
                <w:szCs w:val="20"/>
              </w:rPr>
              <w:t>(</w:t>
            </w:r>
            <w:r w:rsidRPr="00F108FE">
              <w:rPr>
                <w:rFonts w:ascii="Symbol" w:hAnsi="Symbol"/>
                <w:sz w:val="20"/>
                <w:szCs w:val="20"/>
              </w:rPr>
              <w:t></w:t>
            </w:r>
            <w:r w:rsidRPr="00F108FE">
              <w:rPr>
                <w:rFonts w:ascii="Symbol" w:hAnsi="Symbol"/>
                <w:sz w:val="20"/>
                <w:szCs w:val="20"/>
              </w:rPr>
              <w:t></w:t>
            </w:r>
            <w:r w:rsidRPr="00F108FE">
              <w:rPr>
                <w:rFonts w:ascii="Symbol" w:hAnsi="Symbol"/>
                <w:sz w:val="20"/>
                <w:szCs w:val="20"/>
              </w:rPr>
              <w:t></w:t>
            </w:r>
            <w:r>
              <w:rPr>
                <w:rFonts w:ascii="Times New Roman" w:hAnsi="Times New Roman"/>
                <w:sz w:val="20"/>
                <w:szCs w:val="20"/>
              </w:rPr>
              <w:t>)0s</w:t>
            </w:r>
          </w:p>
        </w:tc>
        <w:tc>
          <w:tcPr>
            <w:tcW w:w="1560" w:type="dxa"/>
            <w:tcBorders>
              <w:left w:val="single" w:sz="2" w:space="0" w:color="000000"/>
              <w:bottom w:val="single" w:sz="2" w:space="0" w:color="000000"/>
            </w:tcBorders>
            <w:shd w:val="clear" w:color="auto" w:fill="auto"/>
            <w:tcMar>
              <w:left w:w="54" w:type="dxa"/>
            </w:tcMar>
          </w:tcPr>
          <w:p w14:paraId="3A54E18A"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5.46/5.87</w:t>
            </w:r>
          </w:p>
        </w:tc>
        <w:tc>
          <w:tcPr>
            <w:tcW w:w="1560" w:type="dxa"/>
            <w:tcBorders>
              <w:left w:val="single" w:sz="2" w:space="0" w:color="000000"/>
              <w:bottom w:val="single" w:sz="2" w:space="0" w:color="000000"/>
            </w:tcBorders>
            <w:shd w:val="clear" w:color="auto" w:fill="auto"/>
            <w:tcMar>
              <w:left w:w="54" w:type="dxa"/>
            </w:tcMar>
          </w:tcPr>
          <w:p w14:paraId="655D3935"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5.08/5.09</w:t>
            </w:r>
          </w:p>
        </w:tc>
        <w:tc>
          <w:tcPr>
            <w:tcW w:w="1560" w:type="dxa"/>
            <w:tcBorders>
              <w:left w:val="single" w:sz="2" w:space="0" w:color="000000"/>
              <w:bottom w:val="single" w:sz="2" w:space="0" w:color="000000"/>
            </w:tcBorders>
            <w:shd w:val="clear" w:color="auto" w:fill="auto"/>
            <w:tcMar>
              <w:left w:w="54" w:type="dxa"/>
            </w:tcMar>
          </w:tcPr>
          <w:p w14:paraId="44688A6F"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6.70</w:t>
            </w:r>
          </w:p>
        </w:tc>
        <w:tc>
          <w:tcPr>
            <w:tcW w:w="1560" w:type="dxa"/>
            <w:tcBorders>
              <w:left w:val="single" w:sz="2" w:space="0" w:color="000000"/>
              <w:bottom w:val="single" w:sz="2" w:space="0" w:color="000000"/>
              <w:right w:val="single" w:sz="2" w:space="0" w:color="000000"/>
            </w:tcBorders>
            <w:shd w:val="clear" w:color="auto" w:fill="auto"/>
            <w:tcMar>
              <w:left w:w="54" w:type="dxa"/>
            </w:tcMar>
          </w:tcPr>
          <w:p w14:paraId="7993988A"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8.74</w:t>
            </w:r>
          </w:p>
        </w:tc>
      </w:tr>
      <w:tr w:rsidR="00B94028" w14:paraId="40144487" w14:textId="77777777" w:rsidTr="00B94028">
        <w:tc>
          <w:tcPr>
            <w:tcW w:w="735" w:type="dxa"/>
            <w:vMerge/>
            <w:tcBorders>
              <w:left w:val="single" w:sz="2" w:space="0" w:color="000000"/>
              <w:bottom w:val="single" w:sz="2" w:space="0" w:color="000000"/>
            </w:tcBorders>
            <w:shd w:val="clear" w:color="auto" w:fill="auto"/>
            <w:tcMar>
              <w:left w:w="54" w:type="dxa"/>
            </w:tcMar>
          </w:tcPr>
          <w:p w14:paraId="4B35B820" w14:textId="77777777" w:rsidR="00B94028" w:rsidRDefault="00B94028" w:rsidP="00B94028"/>
        </w:tc>
        <w:tc>
          <w:tcPr>
            <w:tcW w:w="1140" w:type="dxa"/>
            <w:vMerge w:val="restart"/>
            <w:tcBorders>
              <w:left w:val="single" w:sz="2" w:space="0" w:color="000000"/>
              <w:bottom w:val="single" w:sz="2" w:space="0" w:color="000000"/>
            </w:tcBorders>
            <w:shd w:val="clear" w:color="auto" w:fill="auto"/>
            <w:tcMar>
              <w:left w:w="54" w:type="dxa"/>
            </w:tcMar>
          </w:tcPr>
          <w:p w14:paraId="66E58315" w14:textId="77777777" w:rsidR="00B94028" w:rsidRDefault="00B94028" w:rsidP="00B94028">
            <w:pPr>
              <w:pStyle w:val="TabellenInhalt"/>
              <w:jc w:val="center"/>
              <w:rPr>
                <w:rFonts w:ascii="Times New Roman" w:hAnsi="Times New Roman"/>
                <w:sz w:val="20"/>
                <w:szCs w:val="20"/>
              </w:rPr>
            </w:pPr>
            <w:r>
              <w:rPr>
                <w:rFonts w:ascii="Times New Roman" w:hAnsi="Times New Roman"/>
                <w:i/>
                <w:iCs/>
                <w:sz w:val="20"/>
                <w:szCs w:val="20"/>
              </w:rPr>
              <w:t>P</w:t>
            </w:r>
            <w:r>
              <w:rPr>
                <w:rFonts w:ascii="Times New Roman" w:hAnsi="Times New Roman"/>
                <w:sz w:val="20"/>
                <w:szCs w:val="20"/>
              </w:rPr>
              <w:t>1</w:t>
            </w:r>
          </w:p>
        </w:tc>
        <w:tc>
          <w:tcPr>
            <w:tcW w:w="1530" w:type="dxa"/>
            <w:tcBorders>
              <w:left w:val="single" w:sz="2" w:space="0" w:color="000000"/>
              <w:bottom w:val="single" w:sz="2" w:space="0" w:color="000000"/>
            </w:tcBorders>
            <w:shd w:val="clear" w:color="auto" w:fill="auto"/>
            <w:tcMar>
              <w:left w:w="54" w:type="dxa"/>
            </w:tcMar>
          </w:tcPr>
          <w:p w14:paraId="0DE2A635" w14:textId="77777777" w:rsidR="00B94028" w:rsidRDefault="00B94028" w:rsidP="00B94028">
            <w:pPr>
              <w:pStyle w:val="TabellenInhalt"/>
              <w:jc w:val="center"/>
              <w:rPr>
                <w:rFonts w:ascii="Times New Roman" w:hAnsi="Times New Roman"/>
                <w:i/>
                <w:iCs/>
                <w:sz w:val="20"/>
                <w:szCs w:val="20"/>
              </w:rPr>
            </w:pPr>
            <w:r>
              <w:rPr>
                <w:rFonts w:ascii="Times New Roman" w:hAnsi="Times New Roman"/>
                <w:i/>
                <w:iCs/>
                <w:sz w:val="20"/>
                <w:szCs w:val="20"/>
              </w:rPr>
              <w:t>P</w:t>
            </w:r>
            <w:r>
              <w:rPr>
                <w:rFonts w:ascii="Times New Roman" w:hAnsi="Times New Roman"/>
                <w:sz w:val="20"/>
                <w:szCs w:val="20"/>
              </w:rPr>
              <w:t>1.1</w:t>
            </w:r>
            <w:r>
              <w:rPr>
                <w:rFonts w:ascii="Times New Roman" w:eastAsia="Times New Roman" w:hAnsi="Times New Roman" w:cs="Times New Roman"/>
                <w:sz w:val="20"/>
                <w:szCs w:val="20"/>
              </w:rPr>
              <w:t>′</w:t>
            </w:r>
            <w:r>
              <w:rPr>
                <w:rFonts w:ascii="Times New Roman" w:hAnsi="Times New Roman"/>
                <w:sz w:val="20"/>
                <w:szCs w:val="20"/>
              </w:rPr>
              <w:t>(</w:t>
            </w:r>
            <w:r w:rsidRPr="00F108FE">
              <w:rPr>
                <w:rFonts w:ascii="Symbol" w:hAnsi="Symbol"/>
                <w:sz w:val="20"/>
                <w:szCs w:val="20"/>
              </w:rPr>
              <w:t></w:t>
            </w:r>
            <w:r w:rsidRPr="00F108FE">
              <w:rPr>
                <w:rFonts w:ascii="Symbol" w:hAnsi="Symbol"/>
                <w:sz w:val="20"/>
                <w:szCs w:val="20"/>
              </w:rPr>
              <w:t></w:t>
            </w:r>
            <w:r w:rsidRPr="00F108FE">
              <w:rPr>
                <w:rFonts w:ascii="Symbol" w:hAnsi="Symbol"/>
                <w:sz w:val="20"/>
                <w:szCs w:val="20"/>
              </w:rPr>
              <w:t></w:t>
            </w:r>
            <w:r>
              <w:rPr>
                <w:rFonts w:ascii="Times New Roman" w:hAnsi="Times New Roman"/>
                <w:sz w:val="20"/>
                <w:szCs w:val="20"/>
              </w:rPr>
              <w:t>)0s</w:t>
            </w:r>
          </w:p>
        </w:tc>
        <w:tc>
          <w:tcPr>
            <w:tcW w:w="1560" w:type="dxa"/>
            <w:tcBorders>
              <w:left w:val="single" w:sz="2" w:space="0" w:color="000000"/>
              <w:bottom w:val="single" w:sz="2" w:space="0" w:color="000000"/>
            </w:tcBorders>
            <w:shd w:val="clear" w:color="auto" w:fill="auto"/>
            <w:tcMar>
              <w:left w:w="54" w:type="dxa"/>
            </w:tcMar>
          </w:tcPr>
          <w:p w14:paraId="4B0EF01B"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5.16/5.85</w:t>
            </w:r>
          </w:p>
        </w:tc>
        <w:tc>
          <w:tcPr>
            <w:tcW w:w="1560" w:type="dxa"/>
            <w:tcBorders>
              <w:left w:val="single" w:sz="2" w:space="0" w:color="000000"/>
              <w:bottom w:val="single" w:sz="2" w:space="0" w:color="000000"/>
            </w:tcBorders>
            <w:shd w:val="clear" w:color="auto" w:fill="auto"/>
            <w:tcMar>
              <w:left w:w="54" w:type="dxa"/>
            </w:tcMar>
          </w:tcPr>
          <w:p w14:paraId="171E2622"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5.13/5.17</w:t>
            </w:r>
          </w:p>
        </w:tc>
        <w:tc>
          <w:tcPr>
            <w:tcW w:w="1560" w:type="dxa"/>
            <w:tcBorders>
              <w:left w:val="single" w:sz="2" w:space="0" w:color="000000"/>
              <w:bottom w:val="single" w:sz="2" w:space="0" w:color="000000"/>
            </w:tcBorders>
            <w:shd w:val="clear" w:color="auto" w:fill="auto"/>
            <w:tcMar>
              <w:left w:w="54" w:type="dxa"/>
            </w:tcMar>
          </w:tcPr>
          <w:p w14:paraId="7AA9B686"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6.78</w:t>
            </w:r>
          </w:p>
        </w:tc>
        <w:tc>
          <w:tcPr>
            <w:tcW w:w="1560" w:type="dxa"/>
            <w:tcBorders>
              <w:left w:val="single" w:sz="2" w:space="0" w:color="000000"/>
              <w:bottom w:val="single" w:sz="2" w:space="0" w:color="000000"/>
              <w:right w:val="single" w:sz="2" w:space="0" w:color="000000"/>
            </w:tcBorders>
            <w:shd w:val="clear" w:color="auto" w:fill="auto"/>
            <w:tcMar>
              <w:left w:w="54" w:type="dxa"/>
            </w:tcMar>
          </w:tcPr>
          <w:p w14:paraId="5BCC1A27"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8.86</w:t>
            </w:r>
          </w:p>
        </w:tc>
      </w:tr>
      <w:tr w:rsidR="00B94028" w14:paraId="4946ADF1" w14:textId="77777777" w:rsidTr="00B94028">
        <w:tc>
          <w:tcPr>
            <w:tcW w:w="735" w:type="dxa"/>
            <w:vMerge/>
            <w:tcBorders>
              <w:left w:val="single" w:sz="2" w:space="0" w:color="000000"/>
              <w:bottom w:val="single" w:sz="2" w:space="0" w:color="000000"/>
            </w:tcBorders>
            <w:shd w:val="clear" w:color="auto" w:fill="auto"/>
            <w:tcMar>
              <w:left w:w="54" w:type="dxa"/>
            </w:tcMar>
          </w:tcPr>
          <w:p w14:paraId="6495BA45" w14:textId="77777777" w:rsidR="00B94028" w:rsidRDefault="00B94028" w:rsidP="00B94028"/>
        </w:tc>
        <w:tc>
          <w:tcPr>
            <w:tcW w:w="1140" w:type="dxa"/>
            <w:vMerge/>
            <w:tcBorders>
              <w:left w:val="single" w:sz="2" w:space="0" w:color="000000"/>
              <w:bottom w:val="single" w:sz="2" w:space="0" w:color="000000"/>
            </w:tcBorders>
            <w:shd w:val="clear" w:color="auto" w:fill="auto"/>
            <w:tcMar>
              <w:left w:w="54" w:type="dxa"/>
            </w:tcMar>
          </w:tcPr>
          <w:p w14:paraId="5F17D0FE" w14:textId="77777777" w:rsidR="00B94028" w:rsidRDefault="00B94028" w:rsidP="00B94028"/>
        </w:tc>
        <w:tc>
          <w:tcPr>
            <w:tcW w:w="1530" w:type="dxa"/>
            <w:tcBorders>
              <w:left w:val="single" w:sz="2" w:space="0" w:color="000000"/>
              <w:bottom w:val="single" w:sz="2" w:space="0" w:color="000000"/>
            </w:tcBorders>
            <w:shd w:val="clear" w:color="auto" w:fill="auto"/>
            <w:tcMar>
              <w:left w:w="54" w:type="dxa"/>
            </w:tcMar>
          </w:tcPr>
          <w:p w14:paraId="2FB977A4" w14:textId="77777777" w:rsidR="00B94028" w:rsidRDefault="00B94028" w:rsidP="00B94028">
            <w:pPr>
              <w:pStyle w:val="TabellenInhalt"/>
              <w:jc w:val="center"/>
              <w:rPr>
                <w:rFonts w:ascii="Times New Roman" w:hAnsi="Times New Roman"/>
                <w:i/>
                <w:iCs/>
                <w:sz w:val="20"/>
                <w:szCs w:val="20"/>
              </w:rPr>
            </w:pPr>
            <w:r>
              <w:rPr>
                <w:rFonts w:ascii="Times New Roman" w:hAnsi="Times New Roman"/>
                <w:i/>
                <w:iCs/>
                <w:sz w:val="20"/>
                <w:szCs w:val="20"/>
              </w:rPr>
              <w:t xml:space="preserve">double helix </w:t>
            </w:r>
            <w:r>
              <w:rPr>
                <w:rFonts w:ascii="Times New Roman" w:eastAsia="Times New Roman" w:hAnsi="Times New Roman" w:cs="Times New Roman"/>
                <w:sz w:val="20"/>
                <w:szCs w:val="20"/>
              </w:rPr>
              <w:t>↑</w:t>
            </w:r>
            <w:r>
              <w:rPr>
                <w:rFonts w:ascii="Times New Roman" w:hAnsi="Times New Roman"/>
                <w:i/>
                <w:iCs/>
                <w:sz w:val="20"/>
                <w:szCs w:val="20"/>
              </w:rPr>
              <w:t>c</w:t>
            </w:r>
          </w:p>
        </w:tc>
        <w:tc>
          <w:tcPr>
            <w:tcW w:w="1560" w:type="dxa"/>
            <w:tcBorders>
              <w:left w:val="single" w:sz="2" w:space="0" w:color="000000"/>
              <w:bottom w:val="single" w:sz="2" w:space="0" w:color="000000"/>
            </w:tcBorders>
            <w:shd w:val="clear" w:color="auto" w:fill="auto"/>
            <w:tcMar>
              <w:left w:w="54" w:type="dxa"/>
            </w:tcMar>
          </w:tcPr>
          <w:p w14:paraId="792FA079"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5.23/5.83</w:t>
            </w:r>
          </w:p>
        </w:tc>
        <w:tc>
          <w:tcPr>
            <w:tcW w:w="1560" w:type="dxa"/>
            <w:tcBorders>
              <w:left w:val="single" w:sz="2" w:space="0" w:color="000000"/>
              <w:bottom w:val="single" w:sz="2" w:space="0" w:color="000000"/>
            </w:tcBorders>
            <w:shd w:val="clear" w:color="auto" w:fill="auto"/>
            <w:tcMar>
              <w:left w:w="54" w:type="dxa"/>
            </w:tcMar>
          </w:tcPr>
          <w:p w14:paraId="332C3041"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5.03/5.08</w:t>
            </w:r>
          </w:p>
        </w:tc>
        <w:tc>
          <w:tcPr>
            <w:tcW w:w="1560" w:type="dxa"/>
            <w:tcBorders>
              <w:left w:val="single" w:sz="2" w:space="0" w:color="000000"/>
              <w:bottom w:val="single" w:sz="2" w:space="0" w:color="000000"/>
            </w:tcBorders>
            <w:shd w:val="clear" w:color="auto" w:fill="auto"/>
            <w:tcMar>
              <w:left w:w="54" w:type="dxa"/>
            </w:tcMar>
          </w:tcPr>
          <w:p w14:paraId="4143EF7A"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6.93</w:t>
            </w:r>
          </w:p>
        </w:tc>
        <w:tc>
          <w:tcPr>
            <w:tcW w:w="1560" w:type="dxa"/>
            <w:tcBorders>
              <w:left w:val="single" w:sz="2" w:space="0" w:color="000000"/>
              <w:bottom w:val="single" w:sz="2" w:space="0" w:color="000000"/>
              <w:right w:val="single" w:sz="2" w:space="0" w:color="000000"/>
            </w:tcBorders>
            <w:shd w:val="clear" w:color="auto" w:fill="auto"/>
            <w:tcMar>
              <w:left w:w="54" w:type="dxa"/>
            </w:tcMar>
          </w:tcPr>
          <w:p w14:paraId="6646E832" w14:textId="77777777" w:rsidR="00B94028" w:rsidRDefault="00B94028" w:rsidP="00B94028">
            <w:pPr>
              <w:pStyle w:val="TabellenInhalt"/>
              <w:jc w:val="center"/>
              <w:rPr>
                <w:rFonts w:ascii="Times New Roman" w:hAnsi="Times New Roman"/>
                <w:sz w:val="20"/>
                <w:szCs w:val="20"/>
              </w:rPr>
            </w:pPr>
            <w:r>
              <w:rPr>
                <w:rFonts w:ascii="Times New Roman" w:hAnsi="Times New Roman"/>
                <w:sz w:val="20"/>
                <w:szCs w:val="20"/>
              </w:rPr>
              <w:t>9.00</w:t>
            </w:r>
          </w:p>
        </w:tc>
      </w:tr>
    </w:tbl>
    <w:p w14:paraId="378BBFFB" w14:textId="77777777" w:rsidR="00A43D8C" w:rsidRDefault="00A43D8C">
      <w:pPr>
        <w:spacing w:after="0" w:line="480" w:lineRule="auto"/>
        <w:rPr>
          <w:rFonts w:ascii="Times New Roman" w:hAnsi="Times New Roman" w:cs="Times New Roman"/>
          <w:sz w:val="24"/>
          <w:szCs w:val="24"/>
        </w:rPr>
      </w:pPr>
    </w:p>
    <w:p w14:paraId="5753CCBF" w14:textId="77777777" w:rsidR="00ED2BF8" w:rsidRDefault="00ED2BF8">
      <w:pPr>
        <w:suppressAutoHyphens w:val="0"/>
        <w:spacing w:after="0"/>
      </w:pPr>
      <w:r>
        <w:br w:type="page"/>
      </w:r>
    </w:p>
    <w:p w14:paraId="52F08EF4" w14:textId="51C6EB12" w:rsidR="00ED2BF8" w:rsidRPr="00DA756E" w:rsidRDefault="00ED2BF8" w:rsidP="00ED2BF8">
      <w:pPr>
        <w:rPr>
          <w:rFonts w:ascii="Times New Roman" w:eastAsiaTheme="minorEastAsia" w:hAnsi="Times New Roman" w:cs="Times New Roman"/>
          <w:sz w:val="24"/>
          <w:szCs w:val="24"/>
        </w:rPr>
      </w:pPr>
      <w:r w:rsidRPr="00DA756E">
        <w:rPr>
          <w:rFonts w:ascii="Times New Roman" w:eastAsiaTheme="minorEastAsia" w:hAnsi="Times New Roman" w:cs="Times New Roman"/>
          <w:b/>
          <w:sz w:val="24"/>
          <w:szCs w:val="24"/>
        </w:rPr>
        <w:t xml:space="preserve">Table </w:t>
      </w:r>
      <w:r w:rsidR="00FC3322" w:rsidRPr="00DA756E">
        <w:rPr>
          <w:rFonts w:ascii="Times New Roman" w:eastAsiaTheme="minorEastAsia" w:hAnsi="Times New Roman" w:cs="Times New Roman"/>
          <w:b/>
          <w:sz w:val="24"/>
          <w:szCs w:val="24"/>
        </w:rPr>
        <w:t>4</w:t>
      </w:r>
      <w:r w:rsidR="00DA756E">
        <w:rPr>
          <w:rFonts w:ascii="Times New Roman" w:eastAsiaTheme="minorEastAsia" w:hAnsi="Times New Roman" w:cs="Times New Roman"/>
          <w:sz w:val="24"/>
          <w:szCs w:val="24"/>
        </w:rPr>
        <w:tab/>
      </w:r>
      <w:r w:rsidRPr="00DA756E">
        <w:rPr>
          <w:rFonts w:ascii="Times New Roman" w:eastAsiaTheme="minorEastAsia" w:hAnsi="Times New Roman" w:cs="Times New Roman"/>
          <w:sz w:val="24"/>
          <w:szCs w:val="24"/>
        </w:rPr>
        <w:t xml:space="preserve">Magnetic moment components in the models </w:t>
      </w:r>
      <w:r w:rsidR="009413B9" w:rsidRPr="00DA756E">
        <w:rPr>
          <w:rFonts w:ascii="Times New Roman" w:eastAsiaTheme="minorEastAsia" w:hAnsi="Times New Roman" w:cs="Times New Roman"/>
          <w:sz w:val="24"/>
          <w:szCs w:val="24"/>
        </w:rPr>
        <w:t xml:space="preserve">allowing only for a rotation of the magnetic moments </w:t>
      </w:r>
      <w:r w:rsidRPr="00DA756E">
        <w:rPr>
          <w:rFonts w:ascii="Times New Roman" w:eastAsiaTheme="minorEastAsia" w:hAnsi="Times New Roman" w:cs="Times New Roman"/>
          <w:sz w:val="24"/>
          <w:szCs w:val="24"/>
        </w:rPr>
        <w:t xml:space="preserve">of the incommensurately modulated of CrAs </w:t>
      </w:r>
    </w:p>
    <w:p w14:paraId="71A90E1D" w14:textId="77777777" w:rsidR="00ED2BF8" w:rsidRPr="00DA756E" w:rsidRDefault="00ED2BF8" w:rsidP="00ED2BF8">
      <w:pPr>
        <w:rPr>
          <w:rFonts w:ascii="Times New Roman" w:eastAsiaTheme="minorEastAsia" w:hAnsi="Times New Roman" w:cs="Times New Roman"/>
          <w:sz w:val="24"/>
          <w:szCs w:val="24"/>
        </w:rPr>
      </w:pPr>
    </w:p>
    <w:tbl>
      <w:tblPr>
        <w:tblStyle w:val="Tabellenraster"/>
        <w:tblW w:w="0" w:type="auto"/>
        <w:tblLook w:val="04A0" w:firstRow="1" w:lastRow="0" w:firstColumn="1" w:lastColumn="0" w:noHBand="0" w:noVBand="1"/>
      </w:tblPr>
      <w:tblGrid>
        <w:gridCol w:w="1542"/>
        <w:gridCol w:w="1271"/>
        <w:gridCol w:w="1368"/>
        <w:gridCol w:w="1368"/>
        <w:gridCol w:w="1203"/>
        <w:gridCol w:w="1263"/>
        <w:gridCol w:w="1331"/>
      </w:tblGrid>
      <w:tr w:rsidR="00897F66" w:rsidRPr="00DA756E" w14:paraId="36AFFDB2" w14:textId="77777777" w:rsidTr="003749E7">
        <w:tc>
          <w:tcPr>
            <w:tcW w:w="1542" w:type="dxa"/>
          </w:tcPr>
          <w:p w14:paraId="7D8F68D1" w14:textId="2B3166B5" w:rsidR="008A2C28" w:rsidRPr="00DA756E" w:rsidRDefault="008A2C28" w:rsidP="00A67720">
            <w:pPr>
              <w:rPr>
                <w:rFonts w:ascii="Times New Roman" w:eastAsiaTheme="minorEastAsia" w:hAnsi="Times New Roman" w:cs="Times New Roman"/>
                <w:sz w:val="24"/>
                <w:szCs w:val="24"/>
                <w:lang w:val="en-US"/>
              </w:rPr>
            </w:pPr>
          </w:p>
        </w:tc>
        <w:tc>
          <w:tcPr>
            <w:tcW w:w="1271" w:type="dxa"/>
          </w:tcPr>
          <w:p w14:paraId="01B5048E" w14:textId="77777777" w:rsidR="008A2C28" w:rsidRPr="00DA756E" w:rsidRDefault="008A2C28" w:rsidP="00A67720">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xsin1</w:t>
            </w:r>
          </w:p>
        </w:tc>
        <w:tc>
          <w:tcPr>
            <w:tcW w:w="1368" w:type="dxa"/>
          </w:tcPr>
          <w:p w14:paraId="187C5AFC" w14:textId="77777777" w:rsidR="008A2C28" w:rsidRPr="00DA756E" w:rsidRDefault="008A2C28" w:rsidP="00A67720">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xcos1</w:t>
            </w:r>
          </w:p>
        </w:tc>
        <w:tc>
          <w:tcPr>
            <w:tcW w:w="1368" w:type="dxa"/>
          </w:tcPr>
          <w:p w14:paraId="75BB2D25" w14:textId="77777777" w:rsidR="008A2C28" w:rsidRPr="00DA756E" w:rsidRDefault="008A2C28" w:rsidP="00A67720">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ysin1</w:t>
            </w:r>
          </w:p>
        </w:tc>
        <w:tc>
          <w:tcPr>
            <w:tcW w:w="1203" w:type="dxa"/>
          </w:tcPr>
          <w:p w14:paraId="28BFCCBE" w14:textId="77777777" w:rsidR="008A2C28" w:rsidRPr="00DA756E" w:rsidRDefault="008A2C28" w:rsidP="00A67720">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ycos1</w:t>
            </w:r>
          </w:p>
        </w:tc>
        <w:tc>
          <w:tcPr>
            <w:tcW w:w="1263" w:type="dxa"/>
          </w:tcPr>
          <w:p w14:paraId="611E68DE" w14:textId="77777777" w:rsidR="008A2C28" w:rsidRPr="00DA756E" w:rsidRDefault="008A2C28" w:rsidP="00A67720">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zsin1</w:t>
            </w:r>
          </w:p>
        </w:tc>
        <w:tc>
          <w:tcPr>
            <w:tcW w:w="1331" w:type="dxa"/>
          </w:tcPr>
          <w:p w14:paraId="66A9F04D" w14:textId="77777777" w:rsidR="008A2C28" w:rsidRPr="00DA756E" w:rsidRDefault="008A2C28" w:rsidP="00A67720">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zcos1</w:t>
            </w:r>
          </w:p>
        </w:tc>
      </w:tr>
      <w:tr w:rsidR="00897F66" w:rsidRPr="00DA756E" w14:paraId="26BE70DF" w14:textId="77777777" w:rsidTr="0046067C">
        <w:tc>
          <w:tcPr>
            <w:tcW w:w="9346" w:type="dxa"/>
            <w:gridSpan w:val="7"/>
          </w:tcPr>
          <w:p w14:paraId="68A1EAED" w14:textId="5DCD1726" w:rsidR="00897F66" w:rsidRPr="00DA756E" w:rsidRDefault="00897F66" w:rsidP="003749E7">
            <w:pPr>
              <w:rPr>
                <w:rFonts w:ascii="Times New Roman" w:eastAsiaTheme="minorEastAsia" w:hAnsi="Times New Roman" w:cs="Times New Roman"/>
                <w:sz w:val="24"/>
                <w:szCs w:val="24"/>
              </w:rPr>
            </w:pPr>
            <w:r w:rsidRPr="00DA756E">
              <w:rPr>
                <w:rFonts w:ascii="Times New Roman" w:hAnsi="Times New Roman" w:cs="Times New Roman"/>
                <w:b/>
                <w:i/>
                <w:sz w:val="24"/>
                <w:szCs w:val="24"/>
              </w:rPr>
              <w:t>P</w:t>
            </w:r>
            <w:r w:rsidRPr="00DA756E">
              <w:rPr>
                <w:rFonts w:ascii="Times New Roman" w:hAnsi="Times New Roman" w:cs="Times New Roman"/>
                <w:b/>
                <w:sz w:val="24"/>
                <w:szCs w:val="24"/>
              </w:rPr>
              <w:t>2</w:t>
            </w:r>
            <w:r w:rsidRPr="00DA756E">
              <w:rPr>
                <w:rFonts w:ascii="Times New Roman" w:hAnsi="Times New Roman" w:cs="Times New Roman"/>
                <w:b/>
                <w:sz w:val="24"/>
                <w:szCs w:val="24"/>
                <w:vertAlign w:val="subscript"/>
              </w:rPr>
              <w:t>1</w:t>
            </w:r>
            <w:r w:rsidR="003749E7" w:rsidRPr="00DA756E">
              <w:rPr>
                <w:rFonts w:ascii="Times New Roman" w:hAnsi="Times New Roman" w:cs="Times New Roman"/>
                <w:b/>
                <w:sz w:val="24"/>
                <w:szCs w:val="24"/>
              </w:rPr>
              <w:t>/</w:t>
            </w:r>
            <w:r w:rsidR="003749E7" w:rsidRPr="00DA756E">
              <w:rPr>
                <w:rFonts w:ascii="Times New Roman" w:hAnsi="Times New Roman" w:cs="Times New Roman"/>
                <w:b/>
                <w:i/>
                <w:sz w:val="24"/>
                <w:szCs w:val="24"/>
              </w:rPr>
              <w:t>n</w:t>
            </w:r>
            <w:r w:rsidRPr="00DA756E">
              <w:rPr>
                <w:rFonts w:ascii="Times New Roman" w:hAnsi="Times New Roman" w:cs="Times New Roman"/>
                <w:b/>
                <w:sz w:val="24"/>
                <w:szCs w:val="24"/>
              </w:rPr>
              <w:t>.1'(0</w:t>
            </w:r>
            <w:r w:rsidR="003749E7" w:rsidRPr="00DA756E">
              <w:rPr>
                <w:rFonts w:ascii="Times New Roman" w:hAnsi="Times New Roman" w:cs="Times New Roman"/>
                <w:b/>
                <w:sz w:val="24"/>
                <w:szCs w:val="24"/>
              </w:rPr>
              <w:t>βγ</w:t>
            </w:r>
            <w:r w:rsidRPr="00DA756E">
              <w:rPr>
                <w:rFonts w:ascii="Times New Roman" w:hAnsi="Times New Roman" w:cs="Times New Roman"/>
                <w:b/>
                <w:sz w:val="24"/>
                <w:szCs w:val="24"/>
              </w:rPr>
              <w:t>)0</w:t>
            </w:r>
            <w:r w:rsidRPr="00202EB1">
              <w:rPr>
                <w:rFonts w:ascii="Times New Roman" w:hAnsi="Times New Roman" w:cs="Times New Roman"/>
                <w:b/>
                <w:sz w:val="24"/>
                <w:szCs w:val="24"/>
              </w:rPr>
              <w:t>s</w:t>
            </w:r>
          </w:p>
        </w:tc>
      </w:tr>
      <w:tr w:rsidR="003749E7" w:rsidRPr="00DA756E" w14:paraId="50EB0A35" w14:textId="77777777" w:rsidTr="003749E7">
        <w:tc>
          <w:tcPr>
            <w:tcW w:w="1542" w:type="dxa"/>
          </w:tcPr>
          <w:p w14:paraId="37700A4F" w14:textId="486EFA39" w:rsidR="003749E7" w:rsidRPr="00DA756E" w:rsidRDefault="003749E7" w:rsidP="00897F66">
            <w:pPr>
              <w:rPr>
                <w:rFonts w:ascii="Times New Roman" w:eastAsiaTheme="minorEastAsia" w:hAnsi="Times New Roman" w:cs="Times New Roman"/>
                <w:sz w:val="24"/>
                <w:szCs w:val="24"/>
                <w:lang w:val="en-US"/>
              </w:rPr>
            </w:pPr>
            <w:r w:rsidRPr="00DA756E">
              <w:rPr>
                <w:rFonts w:ascii="Times New Roman" w:eastAsiaTheme="minorEastAsia" w:hAnsi="Times New Roman" w:cs="Times New Roman"/>
                <w:sz w:val="24"/>
                <w:szCs w:val="24"/>
                <w:lang w:val="en-US"/>
              </w:rPr>
              <w:t>Cr1</w:t>
            </w:r>
          </w:p>
        </w:tc>
        <w:tc>
          <w:tcPr>
            <w:tcW w:w="1271" w:type="dxa"/>
          </w:tcPr>
          <w:p w14:paraId="60483C95" w14:textId="3B3CB9F1" w:rsidR="003749E7" w:rsidRPr="00DA756E" w:rsidRDefault="003749E7"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2.93(2)</w:t>
            </w:r>
          </w:p>
        </w:tc>
        <w:tc>
          <w:tcPr>
            <w:tcW w:w="1368" w:type="dxa"/>
          </w:tcPr>
          <w:p w14:paraId="4E490FB2" w14:textId="63C4D384" w:rsidR="003749E7" w:rsidRPr="00DA756E" w:rsidRDefault="003749E7"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0.59(4)</w:t>
            </w:r>
          </w:p>
        </w:tc>
        <w:tc>
          <w:tcPr>
            <w:tcW w:w="1368" w:type="dxa"/>
          </w:tcPr>
          <w:p w14:paraId="63EC0B42" w14:textId="06A5BD81" w:rsidR="003749E7" w:rsidRPr="00DA756E" w:rsidRDefault="003749E7"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-1.10(4)</w:t>
            </w:r>
          </w:p>
        </w:tc>
        <w:tc>
          <w:tcPr>
            <w:tcW w:w="1203" w:type="dxa"/>
          </w:tcPr>
          <w:p w14:paraId="7178DCE2" w14:textId="127F8228" w:rsidR="003749E7" w:rsidRPr="00DA756E" w:rsidRDefault="003749E7"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2.45(3)</w:t>
            </w:r>
          </w:p>
        </w:tc>
        <w:tc>
          <w:tcPr>
            <w:tcW w:w="1263" w:type="dxa"/>
          </w:tcPr>
          <w:p w14:paraId="44BEB83F" w14:textId="4692E977" w:rsidR="003749E7" w:rsidRPr="00DA756E" w:rsidRDefault="003749E7" w:rsidP="0046067C">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0.51(6)</w:t>
            </w:r>
          </w:p>
        </w:tc>
        <w:tc>
          <w:tcPr>
            <w:tcW w:w="1331" w:type="dxa"/>
          </w:tcPr>
          <w:p w14:paraId="63AF2353" w14:textId="05DA07E0" w:rsidR="003749E7" w:rsidRPr="00DA756E" w:rsidRDefault="003749E7"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1.92(4)</w:t>
            </w:r>
          </w:p>
        </w:tc>
      </w:tr>
      <w:tr w:rsidR="003749E7" w:rsidRPr="00DA756E" w14:paraId="55F931A6" w14:textId="77777777" w:rsidTr="00B01B0F">
        <w:tc>
          <w:tcPr>
            <w:tcW w:w="9346" w:type="dxa"/>
            <w:gridSpan w:val="7"/>
          </w:tcPr>
          <w:p w14:paraId="3B701598" w14:textId="57E1354A" w:rsidR="003749E7" w:rsidRPr="00DA756E" w:rsidRDefault="003749E7" w:rsidP="009413B9">
            <w:pPr>
              <w:rPr>
                <w:rFonts w:ascii="Times New Roman" w:eastAsiaTheme="minorEastAsia" w:hAnsi="Times New Roman" w:cs="Times New Roman"/>
                <w:sz w:val="24"/>
                <w:szCs w:val="24"/>
              </w:rPr>
            </w:pPr>
            <w:r w:rsidRPr="00DA756E">
              <w:rPr>
                <w:rFonts w:ascii="Times New Roman" w:hAnsi="Times New Roman" w:cs="Times New Roman"/>
                <w:b/>
                <w:i/>
                <w:sz w:val="24"/>
                <w:szCs w:val="24"/>
              </w:rPr>
              <w:t>P</w:t>
            </w:r>
            <w:r w:rsidR="009413B9" w:rsidRPr="00DA756E">
              <w:rPr>
                <w:rFonts w:ascii="Times New Roman" w:hAnsi="Times New Roman" w:cs="Times New Roman"/>
                <w:b/>
                <w:i/>
                <w:sz w:val="24"/>
                <w:szCs w:val="24"/>
              </w:rPr>
              <w:t>n</w:t>
            </w:r>
            <w:r w:rsidRPr="00DA756E">
              <w:rPr>
                <w:rFonts w:ascii="Times New Roman" w:hAnsi="Times New Roman" w:cs="Times New Roman"/>
                <w:b/>
                <w:sz w:val="24"/>
                <w:szCs w:val="24"/>
              </w:rPr>
              <w:t>.1'(0βγ)0</w:t>
            </w:r>
            <w:r w:rsidRPr="00202EB1">
              <w:rPr>
                <w:rFonts w:ascii="Times New Roman" w:hAnsi="Times New Roman" w:cs="Times New Roman"/>
                <w:b/>
                <w:sz w:val="24"/>
                <w:szCs w:val="24"/>
              </w:rPr>
              <w:t>s</w:t>
            </w:r>
          </w:p>
        </w:tc>
      </w:tr>
      <w:tr w:rsidR="003749E7" w:rsidRPr="00DA756E" w14:paraId="3E6E2DB9" w14:textId="77777777" w:rsidTr="003749E7">
        <w:tc>
          <w:tcPr>
            <w:tcW w:w="1542" w:type="dxa"/>
          </w:tcPr>
          <w:p w14:paraId="17CB4601" w14:textId="7BDF469C" w:rsidR="003749E7" w:rsidRPr="00DA756E" w:rsidRDefault="003749E7" w:rsidP="00897F66">
            <w:pPr>
              <w:rPr>
                <w:rFonts w:ascii="Times New Roman" w:eastAsiaTheme="minorEastAsia" w:hAnsi="Times New Roman" w:cs="Times New Roman"/>
                <w:sz w:val="24"/>
                <w:szCs w:val="24"/>
                <w:lang w:val="en-US"/>
              </w:rPr>
            </w:pPr>
            <w:r w:rsidRPr="00DA756E">
              <w:rPr>
                <w:rFonts w:ascii="Times New Roman" w:eastAsiaTheme="minorEastAsia" w:hAnsi="Times New Roman" w:cs="Times New Roman"/>
                <w:sz w:val="24"/>
                <w:szCs w:val="24"/>
                <w:lang w:val="en-US"/>
              </w:rPr>
              <w:t>Cr1_1</w:t>
            </w:r>
          </w:p>
        </w:tc>
        <w:tc>
          <w:tcPr>
            <w:tcW w:w="1271" w:type="dxa"/>
          </w:tcPr>
          <w:p w14:paraId="6C4940CB" w14:textId="6247B6CF" w:rsidR="003749E7" w:rsidRPr="00DA756E" w:rsidRDefault="009413B9"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-1.45(6)</w:t>
            </w:r>
          </w:p>
        </w:tc>
        <w:tc>
          <w:tcPr>
            <w:tcW w:w="1368" w:type="dxa"/>
          </w:tcPr>
          <w:p w14:paraId="5147A0EF" w14:textId="2274D5C4" w:rsidR="003749E7" w:rsidRPr="00DA756E" w:rsidRDefault="009413B9"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2.59(4)</w:t>
            </w:r>
          </w:p>
        </w:tc>
        <w:tc>
          <w:tcPr>
            <w:tcW w:w="1368" w:type="dxa"/>
          </w:tcPr>
          <w:p w14:paraId="43F5CDF6" w14:textId="7495D44D" w:rsidR="003749E7" w:rsidRPr="00DA756E" w:rsidRDefault="009413B9"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1.18(7)</w:t>
            </w:r>
          </w:p>
        </w:tc>
        <w:tc>
          <w:tcPr>
            <w:tcW w:w="1203" w:type="dxa"/>
          </w:tcPr>
          <w:p w14:paraId="47EB27BD" w14:textId="605FAEDF" w:rsidR="003749E7" w:rsidRPr="00DA756E" w:rsidRDefault="009413B9"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-1.65(6)</w:t>
            </w:r>
          </w:p>
        </w:tc>
        <w:tc>
          <w:tcPr>
            <w:tcW w:w="1263" w:type="dxa"/>
          </w:tcPr>
          <w:p w14:paraId="2360618B" w14:textId="3F59A03D" w:rsidR="003749E7" w:rsidRPr="00DA756E" w:rsidRDefault="009413B9" w:rsidP="0046067C">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3.07(2)</w:t>
            </w:r>
          </w:p>
        </w:tc>
        <w:tc>
          <w:tcPr>
            <w:tcW w:w="1331" w:type="dxa"/>
          </w:tcPr>
          <w:p w14:paraId="438AC9D8" w14:textId="1AC9501A" w:rsidR="003749E7" w:rsidRPr="00DA756E" w:rsidRDefault="009413B9"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1.86(4)</w:t>
            </w:r>
          </w:p>
        </w:tc>
      </w:tr>
      <w:tr w:rsidR="003749E7" w:rsidRPr="00DA756E" w14:paraId="610310AA" w14:textId="77777777" w:rsidTr="003749E7">
        <w:tc>
          <w:tcPr>
            <w:tcW w:w="1542" w:type="dxa"/>
          </w:tcPr>
          <w:p w14:paraId="4D55E06A" w14:textId="641F9C00" w:rsidR="003749E7" w:rsidRPr="00DA756E" w:rsidRDefault="003749E7" w:rsidP="00897F66">
            <w:pPr>
              <w:rPr>
                <w:rFonts w:ascii="Times New Roman" w:eastAsiaTheme="minorEastAsia" w:hAnsi="Times New Roman" w:cs="Times New Roman"/>
                <w:sz w:val="24"/>
                <w:szCs w:val="24"/>
                <w:lang w:val="en-US"/>
              </w:rPr>
            </w:pPr>
            <w:r w:rsidRPr="00DA756E">
              <w:rPr>
                <w:rFonts w:ascii="Times New Roman" w:eastAsiaTheme="minorEastAsia" w:hAnsi="Times New Roman" w:cs="Times New Roman"/>
                <w:sz w:val="24"/>
                <w:szCs w:val="24"/>
                <w:lang w:val="en-US"/>
              </w:rPr>
              <w:t>Cr1_2</w:t>
            </w:r>
          </w:p>
        </w:tc>
        <w:tc>
          <w:tcPr>
            <w:tcW w:w="1271" w:type="dxa"/>
          </w:tcPr>
          <w:p w14:paraId="728F2D94" w14:textId="22562CBC" w:rsidR="003749E7" w:rsidRPr="00DA756E" w:rsidRDefault="009413B9" w:rsidP="009413B9">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-0.17(6)</w:t>
            </w:r>
          </w:p>
        </w:tc>
        <w:tc>
          <w:tcPr>
            <w:tcW w:w="1368" w:type="dxa"/>
          </w:tcPr>
          <w:p w14:paraId="79D47641" w14:textId="583A637E" w:rsidR="003749E7" w:rsidRPr="00DA756E" w:rsidRDefault="009413B9"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-3.21(3)</w:t>
            </w:r>
          </w:p>
        </w:tc>
        <w:tc>
          <w:tcPr>
            <w:tcW w:w="1368" w:type="dxa"/>
          </w:tcPr>
          <w:p w14:paraId="66C9A69A" w14:textId="783CAB17" w:rsidR="003749E7" w:rsidRPr="00DA756E" w:rsidRDefault="009413B9"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3.53(2)</w:t>
            </w:r>
          </w:p>
        </w:tc>
        <w:tc>
          <w:tcPr>
            <w:tcW w:w="1203" w:type="dxa"/>
          </w:tcPr>
          <w:p w14:paraId="6109600C" w14:textId="2F0A6904" w:rsidR="003749E7" w:rsidRPr="00DA756E" w:rsidRDefault="009413B9"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-0.52(6)</w:t>
            </w:r>
          </w:p>
        </w:tc>
        <w:tc>
          <w:tcPr>
            <w:tcW w:w="1263" w:type="dxa"/>
          </w:tcPr>
          <w:p w14:paraId="3FB6A119" w14:textId="69434241" w:rsidR="003749E7" w:rsidRPr="00DA756E" w:rsidRDefault="009413B9" w:rsidP="0046067C">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-0.81(9)</w:t>
            </w:r>
          </w:p>
        </w:tc>
        <w:tc>
          <w:tcPr>
            <w:tcW w:w="1331" w:type="dxa"/>
          </w:tcPr>
          <w:p w14:paraId="5C4F15C5" w14:textId="7F0AB285" w:rsidR="003749E7" w:rsidRPr="00DA756E" w:rsidRDefault="009413B9"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-1.60(7)</w:t>
            </w:r>
          </w:p>
        </w:tc>
      </w:tr>
      <w:tr w:rsidR="003749E7" w:rsidRPr="00DA756E" w14:paraId="0A0C5280" w14:textId="77777777" w:rsidTr="00B01B0F">
        <w:tc>
          <w:tcPr>
            <w:tcW w:w="9346" w:type="dxa"/>
            <w:gridSpan w:val="7"/>
          </w:tcPr>
          <w:p w14:paraId="36AF9C4F" w14:textId="2929131F" w:rsidR="003749E7" w:rsidRPr="00DA756E" w:rsidRDefault="003749E7" w:rsidP="00897F66">
            <w:pPr>
              <w:rPr>
                <w:rFonts w:ascii="Times New Roman" w:eastAsiaTheme="minorEastAsia" w:hAnsi="Times New Roman" w:cs="Times New Roman"/>
                <w:sz w:val="24"/>
                <w:szCs w:val="24"/>
              </w:rPr>
            </w:pPr>
            <w:r w:rsidRPr="00DA756E">
              <w:rPr>
                <w:rFonts w:ascii="Times New Roman" w:hAnsi="Times New Roman" w:cs="Times New Roman"/>
                <w:b/>
                <w:i/>
                <w:sz w:val="24"/>
                <w:szCs w:val="24"/>
              </w:rPr>
              <w:t>P</w:t>
            </w:r>
            <w:r w:rsidRPr="00DA756E">
              <w:rPr>
                <w:rFonts w:ascii="Times New Roman" w:hAnsi="Times New Roman" w:cs="Times New Roman"/>
                <w:b/>
                <w:sz w:val="24"/>
                <w:szCs w:val="24"/>
              </w:rPr>
              <w:t>2</w:t>
            </w:r>
            <w:r w:rsidRPr="00DA756E">
              <w:rPr>
                <w:rFonts w:ascii="Times New Roman" w:hAnsi="Times New Roman" w:cs="Times New Roman"/>
                <w:b/>
                <w:sz w:val="24"/>
                <w:szCs w:val="24"/>
                <w:vertAlign w:val="subscript"/>
              </w:rPr>
              <w:t>1</w:t>
            </w:r>
            <w:r w:rsidRPr="00DA756E">
              <w:rPr>
                <w:rFonts w:ascii="Times New Roman" w:hAnsi="Times New Roman" w:cs="Times New Roman"/>
                <w:b/>
                <w:sz w:val="24"/>
                <w:szCs w:val="24"/>
              </w:rPr>
              <w:t>.1'(0βγ)0</w:t>
            </w:r>
            <w:r w:rsidRPr="00202EB1">
              <w:rPr>
                <w:rFonts w:ascii="Times New Roman" w:hAnsi="Times New Roman" w:cs="Times New Roman"/>
                <w:b/>
                <w:sz w:val="24"/>
                <w:szCs w:val="24"/>
              </w:rPr>
              <w:t>s</w:t>
            </w:r>
          </w:p>
        </w:tc>
      </w:tr>
      <w:tr w:rsidR="00897F66" w:rsidRPr="00DA756E" w14:paraId="043014A1" w14:textId="77777777" w:rsidTr="003749E7">
        <w:tc>
          <w:tcPr>
            <w:tcW w:w="1542" w:type="dxa"/>
          </w:tcPr>
          <w:p w14:paraId="06F3678A" w14:textId="6B703BA1" w:rsidR="00897F66" w:rsidRPr="00DA756E" w:rsidRDefault="00897F66" w:rsidP="00897F66">
            <w:pPr>
              <w:rPr>
                <w:rFonts w:ascii="Times New Roman" w:eastAsiaTheme="minorEastAsia" w:hAnsi="Times New Roman" w:cs="Times New Roman"/>
                <w:sz w:val="24"/>
                <w:szCs w:val="24"/>
                <w:lang w:val="en-US"/>
              </w:rPr>
            </w:pPr>
            <w:r w:rsidRPr="00DA756E">
              <w:rPr>
                <w:rFonts w:ascii="Times New Roman" w:eastAsiaTheme="minorEastAsia" w:hAnsi="Times New Roman" w:cs="Times New Roman"/>
                <w:sz w:val="24"/>
                <w:szCs w:val="24"/>
                <w:lang w:val="en-US"/>
              </w:rPr>
              <w:t>Cr1_1</w:t>
            </w:r>
          </w:p>
        </w:tc>
        <w:tc>
          <w:tcPr>
            <w:tcW w:w="1271" w:type="dxa"/>
          </w:tcPr>
          <w:p w14:paraId="42D7D4ED" w14:textId="094BF911"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0.02(4)</w:t>
            </w:r>
          </w:p>
        </w:tc>
        <w:tc>
          <w:tcPr>
            <w:tcW w:w="1368" w:type="dxa"/>
          </w:tcPr>
          <w:p w14:paraId="6D105FFC" w14:textId="01FF9556"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3.106(19)</w:t>
            </w:r>
          </w:p>
        </w:tc>
        <w:tc>
          <w:tcPr>
            <w:tcW w:w="1368" w:type="dxa"/>
          </w:tcPr>
          <w:p w14:paraId="283F4939" w14:textId="64794CDF"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3.130(15)</w:t>
            </w:r>
          </w:p>
        </w:tc>
        <w:tc>
          <w:tcPr>
            <w:tcW w:w="1203" w:type="dxa"/>
          </w:tcPr>
          <w:p w14:paraId="1EE8E128" w14:textId="68CB1185"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0.04(4)</w:t>
            </w:r>
          </w:p>
        </w:tc>
        <w:tc>
          <w:tcPr>
            <w:tcW w:w="1263" w:type="dxa"/>
          </w:tcPr>
          <w:p w14:paraId="67128003" w14:textId="5638FC85" w:rsidR="00897F66" w:rsidRPr="00DA756E" w:rsidRDefault="00897F66" w:rsidP="0046067C">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-0.34(14)</w:t>
            </w:r>
          </w:p>
        </w:tc>
        <w:tc>
          <w:tcPr>
            <w:tcW w:w="1331" w:type="dxa"/>
          </w:tcPr>
          <w:p w14:paraId="4BC5F40B" w14:textId="0E4CF09A"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0.51(11)</w:t>
            </w:r>
          </w:p>
        </w:tc>
      </w:tr>
      <w:tr w:rsidR="00897F66" w:rsidRPr="00DA756E" w14:paraId="7DEFC31B" w14:textId="77777777" w:rsidTr="003749E7">
        <w:tc>
          <w:tcPr>
            <w:tcW w:w="1542" w:type="dxa"/>
          </w:tcPr>
          <w:p w14:paraId="4A58C600" w14:textId="23394D97" w:rsidR="00897F66" w:rsidRPr="00DA756E" w:rsidRDefault="00897F66" w:rsidP="00897F66">
            <w:pPr>
              <w:rPr>
                <w:rFonts w:ascii="Times New Roman" w:eastAsiaTheme="minorEastAsia" w:hAnsi="Times New Roman" w:cs="Times New Roman"/>
                <w:sz w:val="24"/>
                <w:szCs w:val="24"/>
                <w:lang w:val="en-US"/>
              </w:rPr>
            </w:pPr>
            <w:r w:rsidRPr="00DA756E">
              <w:rPr>
                <w:rFonts w:ascii="Times New Roman" w:eastAsiaTheme="minorEastAsia" w:hAnsi="Times New Roman" w:cs="Times New Roman"/>
                <w:sz w:val="24"/>
                <w:szCs w:val="24"/>
                <w:lang w:val="en-US"/>
              </w:rPr>
              <w:t>Cr1_2</w:t>
            </w:r>
          </w:p>
        </w:tc>
        <w:tc>
          <w:tcPr>
            <w:tcW w:w="1271" w:type="dxa"/>
          </w:tcPr>
          <w:p w14:paraId="4AB0DA7F" w14:textId="3CA61911"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-2.938(18)</w:t>
            </w:r>
          </w:p>
        </w:tc>
        <w:tc>
          <w:tcPr>
            <w:tcW w:w="1368" w:type="dxa"/>
          </w:tcPr>
          <w:p w14:paraId="7DBB1492" w14:textId="3F2C12BF"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-0.46(4)</w:t>
            </w:r>
          </w:p>
        </w:tc>
        <w:tc>
          <w:tcPr>
            <w:tcW w:w="1368" w:type="dxa"/>
          </w:tcPr>
          <w:p w14:paraId="0D112E76" w14:textId="6AFC2E07"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1.12(5)</w:t>
            </w:r>
          </w:p>
        </w:tc>
        <w:tc>
          <w:tcPr>
            <w:tcW w:w="1203" w:type="dxa"/>
          </w:tcPr>
          <w:p w14:paraId="67301D70" w14:textId="6891CA7D"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-1.55(4)</w:t>
            </w:r>
          </w:p>
        </w:tc>
        <w:tc>
          <w:tcPr>
            <w:tcW w:w="1263" w:type="dxa"/>
          </w:tcPr>
          <w:p w14:paraId="3BE630D9" w14:textId="4F0923B0"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-0.14(4)</w:t>
            </w:r>
          </w:p>
        </w:tc>
        <w:tc>
          <w:tcPr>
            <w:tcW w:w="1331" w:type="dxa"/>
          </w:tcPr>
          <w:p w14:paraId="08ECC289" w14:textId="14AE3B91"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-2.70(2)</w:t>
            </w:r>
          </w:p>
        </w:tc>
      </w:tr>
      <w:tr w:rsidR="00897F66" w:rsidRPr="00DA756E" w14:paraId="327D633D" w14:textId="77777777" w:rsidTr="0046067C">
        <w:tc>
          <w:tcPr>
            <w:tcW w:w="9346" w:type="dxa"/>
            <w:gridSpan w:val="7"/>
          </w:tcPr>
          <w:p w14:paraId="335DD9E8" w14:textId="5C8D2874" w:rsidR="00897F66" w:rsidRPr="00DA756E" w:rsidRDefault="00897F66" w:rsidP="003749E7">
            <w:pPr>
              <w:rPr>
                <w:rFonts w:ascii="Times New Roman" w:eastAsiaTheme="minorEastAsia" w:hAnsi="Times New Roman" w:cs="Times New Roman"/>
                <w:sz w:val="24"/>
                <w:szCs w:val="24"/>
              </w:rPr>
            </w:pPr>
            <w:r w:rsidRPr="00DA756E">
              <w:rPr>
                <w:rFonts w:ascii="Times New Roman" w:hAnsi="Times New Roman" w:cs="Times New Roman"/>
                <w:b/>
                <w:i/>
                <w:sz w:val="24"/>
                <w:szCs w:val="24"/>
              </w:rPr>
              <w:t>P</w:t>
            </w:r>
            <w:r w:rsidRPr="00DA756E">
              <w:rPr>
                <w:rFonts w:ascii="Times New Roman" w:hAnsi="Times New Roman" w:cs="Times New Roman"/>
                <w:b/>
                <w:sz w:val="24"/>
                <w:szCs w:val="24"/>
              </w:rPr>
              <w:t>2</w:t>
            </w:r>
            <w:r w:rsidRPr="00DA756E">
              <w:rPr>
                <w:rFonts w:ascii="Times New Roman" w:hAnsi="Times New Roman" w:cs="Times New Roman"/>
                <w:b/>
                <w:sz w:val="24"/>
                <w:szCs w:val="24"/>
                <w:vertAlign w:val="subscript"/>
              </w:rPr>
              <w:t>1</w:t>
            </w:r>
            <w:r w:rsidRPr="00DA756E">
              <w:rPr>
                <w:rFonts w:ascii="Times New Roman" w:hAnsi="Times New Roman" w:cs="Times New Roman"/>
                <w:b/>
                <w:sz w:val="24"/>
                <w:szCs w:val="24"/>
              </w:rPr>
              <w:t>.1'(</w:t>
            </w:r>
            <w:r w:rsidR="003749E7" w:rsidRPr="00DA756E">
              <w:rPr>
                <w:rFonts w:ascii="Times New Roman" w:hAnsi="Times New Roman" w:cs="Times New Roman"/>
                <w:b/>
                <w:sz w:val="24"/>
                <w:szCs w:val="24"/>
              </w:rPr>
              <w:t>α0γ</w:t>
            </w:r>
            <w:r w:rsidRPr="00DA756E">
              <w:rPr>
                <w:rFonts w:ascii="Times New Roman" w:hAnsi="Times New Roman" w:cs="Times New Roman"/>
                <w:b/>
                <w:sz w:val="24"/>
                <w:szCs w:val="24"/>
              </w:rPr>
              <w:t>)0</w:t>
            </w:r>
            <w:r w:rsidRPr="00202EB1">
              <w:rPr>
                <w:rFonts w:ascii="Times New Roman" w:hAnsi="Times New Roman" w:cs="Times New Roman"/>
                <w:b/>
                <w:sz w:val="24"/>
                <w:szCs w:val="24"/>
              </w:rPr>
              <w:t>s</w:t>
            </w:r>
          </w:p>
        </w:tc>
      </w:tr>
      <w:tr w:rsidR="00897F66" w:rsidRPr="00DA756E" w14:paraId="326E39E3" w14:textId="77777777" w:rsidTr="003749E7">
        <w:tc>
          <w:tcPr>
            <w:tcW w:w="1542" w:type="dxa"/>
          </w:tcPr>
          <w:p w14:paraId="18A46E9B" w14:textId="5DCA72F7"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Cr1_1</w:t>
            </w:r>
          </w:p>
        </w:tc>
        <w:tc>
          <w:tcPr>
            <w:tcW w:w="1271" w:type="dxa"/>
          </w:tcPr>
          <w:p w14:paraId="7733FB16" w14:textId="4E3C0537"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-2.46(2)</w:t>
            </w:r>
          </w:p>
        </w:tc>
        <w:tc>
          <w:tcPr>
            <w:tcW w:w="1368" w:type="dxa"/>
          </w:tcPr>
          <w:p w14:paraId="20345F79" w14:textId="6651429D"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0.39(5)</w:t>
            </w:r>
          </w:p>
        </w:tc>
        <w:tc>
          <w:tcPr>
            <w:tcW w:w="1368" w:type="dxa"/>
          </w:tcPr>
          <w:p w14:paraId="143F6EC4" w14:textId="040CAC31"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0.45(4)</w:t>
            </w:r>
          </w:p>
        </w:tc>
        <w:tc>
          <w:tcPr>
            <w:tcW w:w="1203" w:type="dxa"/>
          </w:tcPr>
          <w:p w14:paraId="60890575" w14:textId="5ABC6682"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3.057(5)</w:t>
            </w:r>
          </w:p>
        </w:tc>
        <w:tc>
          <w:tcPr>
            <w:tcW w:w="1263" w:type="dxa"/>
          </w:tcPr>
          <w:p w14:paraId="03A33273" w14:textId="2FE9C110"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-1.81(3)</w:t>
            </w:r>
          </w:p>
        </w:tc>
        <w:tc>
          <w:tcPr>
            <w:tcW w:w="1331" w:type="dxa"/>
          </w:tcPr>
          <w:p w14:paraId="26D30A32" w14:textId="4840945F"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0.23(6)</w:t>
            </w:r>
          </w:p>
        </w:tc>
      </w:tr>
      <w:tr w:rsidR="00897F66" w:rsidRPr="00DA756E" w14:paraId="68EA66E1" w14:textId="77777777" w:rsidTr="003749E7">
        <w:tc>
          <w:tcPr>
            <w:tcW w:w="1542" w:type="dxa"/>
          </w:tcPr>
          <w:p w14:paraId="49AF891D" w14:textId="318EC484"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Cr1_2</w:t>
            </w:r>
          </w:p>
        </w:tc>
        <w:tc>
          <w:tcPr>
            <w:tcW w:w="1271" w:type="dxa"/>
          </w:tcPr>
          <w:p w14:paraId="6E2BFA98" w14:textId="7C4766A0"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-0.05(4)</w:t>
            </w:r>
          </w:p>
        </w:tc>
        <w:tc>
          <w:tcPr>
            <w:tcW w:w="1368" w:type="dxa"/>
          </w:tcPr>
          <w:p w14:paraId="283989FD" w14:textId="417F8B58"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2.64(2)</w:t>
            </w:r>
          </w:p>
        </w:tc>
        <w:tc>
          <w:tcPr>
            <w:tcW w:w="1368" w:type="dxa"/>
          </w:tcPr>
          <w:p w14:paraId="426F709F" w14:textId="024E6B22"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-3.075(7)</w:t>
            </w:r>
          </w:p>
        </w:tc>
        <w:tc>
          <w:tcPr>
            <w:tcW w:w="1203" w:type="dxa"/>
          </w:tcPr>
          <w:p w14:paraId="48406911" w14:textId="6C8B669F"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0.12(4)</w:t>
            </w:r>
          </w:p>
        </w:tc>
        <w:tc>
          <w:tcPr>
            <w:tcW w:w="1263" w:type="dxa"/>
          </w:tcPr>
          <w:p w14:paraId="6A0B7AD4" w14:textId="148F1BB5"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-0.31(6)</w:t>
            </w:r>
          </w:p>
        </w:tc>
        <w:tc>
          <w:tcPr>
            <w:tcW w:w="1331" w:type="dxa"/>
          </w:tcPr>
          <w:p w14:paraId="5574060F" w14:textId="736163D3"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-1.61(4)</w:t>
            </w:r>
          </w:p>
        </w:tc>
      </w:tr>
      <w:tr w:rsidR="00897F66" w:rsidRPr="00DA756E" w14:paraId="6A984344" w14:textId="77777777" w:rsidTr="0046067C">
        <w:tc>
          <w:tcPr>
            <w:tcW w:w="9346" w:type="dxa"/>
            <w:gridSpan w:val="7"/>
          </w:tcPr>
          <w:p w14:paraId="14F69C1E" w14:textId="2B787D37" w:rsidR="00897F66" w:rsidRPr="00DA756E" w:rsidRDefault="00897F66" w:rsidP="003749E7">
            <w:pPr>
              <w:rPr>
                <w:rFonts w:ascii="Times New Roman" w:eastAsiaTheme="minorEastAsia" w:hAnsi="Times New Roman" w:cs="Times New Roman"/>
                <w:sz w:val="24"/>
                <w:szCs w:val="24"/>
              </w:rPr>
            </w:pPr>
            <w:r w:rsidRPr="00DA756E">
              <w:rPr>
                <w:rFonts w:ascii="Times New Roman" w:hAnsi="Times New Roman" w:cs="Times New Roman"/>
                <w:b/>
                <w:i/>
                <w:sz w:val="24"/>
                <w:szCs w:val="24"/>
              </w:rPr>
              <w:t>Pa</w:t>
            </w:r>
            <w:r w:rsidRPr="00DA756E">
              <w:rPr>
                <w:rFonts w:ascii="Times New Roman" w:hAnsi="Times New Roman" w:cs="Times New Roman"/>
                <w:b/>
                <w:sz w:val="24"/>
                <w:szCs w:val="24"/>
              </w:rPr>
              <w:t>.1'(00</w:t>
            </w:r>
            <w:r w:rsidR="003749E7" w:rsidRPr="00DA756E">
              <w:rPr>
                <w:rFonts w:ascii="Times New Roman" w:hAnsi="Times New Roman" w:cs="Times New Roman"/>
                <w:b/>
                <w:sz w:val="24"/>
                <w:szCs w:val="24"/>
              </w:rPr>
              <w:t>γ</w:t>
            </w:r>
            <w:r w:rsidRPr="00DA756E">
              <w:rPr>
                <w:rFonts w:ascii="Times New Roman" w:hAnsi="Times New Roman" w:cs="Times New Roman"/>
                <w:b/>
                <w:sz w:val="24"/>
                <w:szCs w:val="24"/>
              </w:rPr>
              <w:t>)0</w:t>
            </w:r>
            <w:r w:rsidRPr="00202EB1">
              <w:rPr>
                <w:rFonts w:ascii="Times New Roman" w:hAnsi="Times New Roman" w:cs="Times New Roman"/>
                <w:b/>
                <w:sz w:val="24"/>
                <w:szCs w:val="24"/>
              </w:rPr>
              <w:t>s</w:t>
            </w:r>
          </w:p>
        </w:tc>
      </w:tr>
      <w:tr w:rsidR="00897F66" w:rsidRPr="00DA756E" w14:paraId="0E7B783A" w14:textId="77777777" w:rsidTr="003749E7">
        <w:tc>
          <w:tcPr>
            <w:tcW w:w="1542" w:type="dxa"/>
          </w:tcPr>
          <w:p w14:paraId="6E597A91" w14:textId="77777777" w:rsidR="00897F66" w:rsidRPr="00DA756E" w:rsidRDefault="00897F66" w:rsidP="00897F66">
            <w:pPr>
              <w:rPr>
                <w:rFonts w:ascii="Times New Roman" w:hAnsi="Times New Roman" w:cs="Times New Roman"/>
                <w:sz w:val="24"/>
                <w:szCs w:val="24"/>
              </w:rPr>
            </w:pPr>
            <w:r w:rsidRPr="00DA756E">
              <w:rPr>
                <w:rFonts w:ascii="Times New Roman" w:hAnsi="Times New Roman" w:cs="Times New Roman"/>
                <w:sz w:val="24"/>
                <w:szCs w:val="24"/>
              </w:rPr>
              <w:t>Cr1_1</w:t>
            </w:r>
          </w:p>
        </w:tc>
        <w:tc>
          <w:tcPr>
            <w:tcW w:w="1271" w:type="dxa"/>
          </w:tcPr>
          <w:p w14:paraId="79BFF7F8" w14:textId="77777777"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0.72(6)</w:t>
            </w:r>
          </w:p>
        </w:tc>
        <w:tc>
          <w:tcPr>
            <w:tcW w:w="1368" w:type="dxa"/>
          </w:tcPr>
          <w:p w14:paraId="5498E97E" w14:textId="77777777"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-1.68(4)</w:t>
            </w:r>
          </w:p>
        </w:tc>
        <w:tc>
          <w:tcPr>
            <w:tcW w:w="1368" w:type="dxa"/>
          </w:tcPr>
          <w:p w14:paraId="09425F1E" w14:textId="77777777"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2.762(13)</w:t>
            </w:r>
          </w:p>
        </w:tc>
        <w:tc>
          <w:tcPr>
            <w:tcW w:w="1203" w:type="dxa"/>
          </w:tcPr>
          <w:p w14:paraId="5247BB4B" w14:textId="77777777"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1.07(3)</w:t>
            </w:r>
          </w:p>
        </w:tc>
        <w:tc>
          <w:tcPr>
            <w:tcW w:w="1263" w:type="dxa"/>
          </w:tcPr>
          <w:p w14:paraId="24E90B55" w14:textId="77777777"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-0.80(5)</w:t>
            </w:r>
          </w:p>
        </w:tc>
        <w:tc>
          <w:tcPr>
            <w:tcW w:w="1331" w:type="dxa"/>
          </w:tcPr>
          <w:p w14:paraId="1B64829D" w14:textId="77777777"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2.20(3)</w:t>
            </w:r>
          </w:p>
        </w:tc>
      </w:tr>
      <w:tr w:rsidR="00897F66" w:rsidRPr="00DA756E" w14:paraId="3CBBAAA3" w14:textId="77777777" w:rsidTr="003749E7">
        <w:tc>
          <w:tcPr>
            <w:tcW w:w="1542" w:type="dxa"/>
          </w:tcPr>
          <w:p w14:paraId="31C004A4" w14:textId="77777777" w:rsidR="00897F66" w:rsidRPr="00DA756E" w:rsidRDefault="00897F66" w:rsidP="00897F66">
            <w:pPr>
              <w:rPr>
                <w:rFonts w:ascii="Times New Roman" w:hAnsi="Times New Roman" w:cs="Times New Roman"/>
                <w:sz w:val="24"/>
                <w:szCs w:val="24"/>
              </w:rPr>
            </w:pPr>
            <w:r w:rsidRPr="00DA756E">
              <w:rPr>
                <w:rFonts w:ascii="Times New Roman" w:hAnsi="Times New Roman" w:cs="Times New Roman"/>
                <w:sz w:val="24"/>
                <w:szCs w:val="24"/>
              </w:rPr>
              <w:t>Cr1_2</w:t>
            </w:r>
          </w:p>
        </w:tc>
        <w:tc>
          <w:tcPr>
            <w:tcW w:w="1271" w:type="dxa"/>
          </w:tcPr>
          <w:p w14:paraId="2E7ECA91" w14:textId="77777777"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-0.83(4)</w:t>
            </w:r>
          </w:p>
        </w:tc>
        <w:tc>
          <w:tcPr>
            <w:tcW w:w="1368" w:type="dxa"/>
          </w:tcPr>
          <w:p w14:paraId="512DDEFD" w14:textId="77777777"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-2.13(3)</w:t>
            </w:r>
          </w:p>
        </w:tc>
        <w:tc>
          <w:tcPr>
            <w:tcW w:w="1368" w:type="dxa"/>
          </w:tcPr>
          <w:p w14:paraId="67D0603B" w14:textId="77777777"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1.53(3)</w:t>
            </w:r>
          </w:p>
        </w:tc>
        <w:tc>
          <w:tcPr>
            <w:tcW w:w="1203" w:type="dxa"/>
          </w:tcPr>
          <w:p w14:paraId="4008ACD9" w14:textId="77777777"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-1.99(3)</w:t>
            </w:r>
          </w:p>
        </w:tc>
        <w:tc>
          <w:tcPr>
            <w:tcW w:w="1263" w:type="dxa"/>
          </w:tcPr>
          <w:p w14:paraId="27DBCC83" w14:textId="77777777"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-2.40(3)</w:t>
            </w:r>
          </w:p>
        </w:tc>
        <w:tc>
          <w:tcPr>
            <w:tcW w:w="1331" w:type="dxa"/>
          </w:tcPr>
          <w:p w14:paraId="3641829A" w14:textId="77777777"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-0.53(4)</w:t>
            </w:r>
          </w:p>
        </w:tc>
      </w:tr>
      <w:tr w:rsidR="00897F66" w:rsidRPr="00DA756E" w14:paraId="6B89599E" w14:textId="77777777" w:rsidTr="0046067C">
        <w:tc>
          <w:tcPr>
            <w:tcW w:w="9346" w:type="dxa"/>
            <w:gridSpan w:val="7"/>
          </w:tcPr>
          <w:p w14:paraId="2DE1D2FC" w14:textId="1F100D70" w:rsidR="00897F66" w:rsidRPr="00DA756E" w:rsidRDefault="00897F66" w:rsidP="003749E7">
            <w:pPr>
              <w:rPr>
                <w:rFonts w:ascii="Times New Roman" w:eastAsiaTheme="minorEastAsia" w:hAnsi="Times New Roman" w:cs="Times New Roman"/>
                <w:sz w:val="24"/>
                <w:szCs w:val="24"/>
              </w:rPr>
            </w:pPr>
            <w:r w:rsidRPr="00DA756E">
              <w:rPr>
                <w:rFonts w:ascii="Times New Roman" w:hAnsi="Times New Roman" w:cs="Times New Roman"/>
                <w:b/>
                <w:i/>
                <w:sz w:val="24"/>
                <w:szCs w:val="24"/>
              </w:rPr>
              <w:t>P</w:t>
            </w:r>
            <m:oMath>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1</m:t>
                  </m:r>
                </m:e>
              </m:acc>
            </m:oMath>
            <w:r w:rsidRPr="00DA756E">
              <w:rPr>
                <w:rFonts w:ascii="Times New Roman" w:hAnsi="Times New Roman" w:cs="Times New Roman"/>
                <w:b/>
                <w:sz w:val="24"/>
                <w:szCs w:val="24"/>
              </w:rPr>
              <w:t>.1'(</w:t>
            </w:r>
            <w:r w:rsidR="003749E7" w:rsidRPr="00DA756E">
              <w:rPr>
                <w:rFonts w:ascii="Times New Roman" w:hAnsi="Times New Roman" w:cs="Times New Roman"/>
                <w:b/>
                <w:sz w:val="24"/>
                <w:szCs w:val="24"/>
              </w:rPr>
              <w:t>αβγ</w:t>
            </w:r>
            <w:r w:rsidRPr="00DA756E">
              <w:rPr>
                <w:rFonts w:ascii="Times New Roman" w:hAnsi="Times New Roman" w:cs="Times New Roman"/>
                <w:b/>
                <w:sz w:val="24"/>
                <w:szCs w:val="24"/>
              </w:rPr>
              <w:t>)0</w:t>
            </w:r>
            <w:r w:rsidRPr="00202EB1">
              <w:rPr>
                <w:rFonts w:ascii="Times New Roman" w:hAnsi="Times New Roman" w:cs="Times New Roman"/>
                <w:b/>
                <w:sz w:val="24"/>
                <w:szCs w:val="24"/>
              </w:rPr>
              <w:t>s</w:t>
            </w:r>
          </w:p>
        </w:tc>
      </w:tr>
      <w:tr w:rsidR="00897F66" w:rsidRPr="00DA756E" w14:paraId="1F87E968" w14:textId="77777777" w:rsidTr="003749E7">
        <w:tc>
          <w:tcPr>
            <w:tcW w:w="1542" w:type="dxa"/>
          </w:tcPr>
          <w:p w14:paraId="0F3FFA83" w14:textId="77777777" w:rsidR="00897F66" w:rsidRPr="00DA756E" w:rsidRDefault="00897F66" w:rsidP="00897F66">
            <w:pPr>
              <w:rPr>
                <w:rFonts w:ascii="Times New Roman" w:hAnsi="Times New Roman" w:cs="Times New Roman"/>
                <w:sz w:val="24"/>
                <w:szCs w:val="24"/>
              </w:rPr>
            </w:pPr>
            <w:r w:rsidRPr="00DA756E">
              <w:rPr>
                <w:rFonts w:ascii="Times New Roman" w:hAnsi="Times New Roman" w:cs="Times New Roman"/>
                <w:sz w:val="24"/>
                <w:szCs w:val="24"/>
              </w:rPr>
              <w:t>Cr1_1</w:t>
            </w:r>
          </w:p>
        </w:tc>
        <w:tc>
          <w:tcPr>
            <w:tcW w:w="1271" w:type="dxa"/>
          </w:tcPr>
          <w:p w14:paraId="247A2DA9" w14:textId="77777777"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1.95(3)</w:t>
            </w:r>
          </w:p>
        </w:tc>
        <w:tc>
          <w:tcPr>
            <w:tcW w:w="1368" w:type="dxa"/>
          </w:tcPr>
          <w:p w14:paraId="7E367D77" w14:textId="77777777"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-0.02(6)</w:t>
            </w:r>
          </w:p>
        </w:tc>
        <w:tc>
          <w:tcPr>
            <w:tcW w:w="1368" w:type="dxa"/>
          </w:tcPr>
          <w:p w14:paraId="0B782C9A" w14:textId="77777777"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0.37(4)</w:t>
            </w:r>
          </w:p>
        </w:tc>
        <w:tc>
          <w:tcPr>
            <w:tcW w:w="1203" w:type="dxa"/>
          </w:tcPr>
          <w:p w14:paraId="1C53D8DA" w14:textId="77777777"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3.020(7)</w:t>
            </w:r>
          </w:p>
        </w:tc>
        <w:tc>
          <w:tcPr>
            <w:tcW w:w="1263" w:type="dxa"/>
          </w:tcPr>
          <w:p w14:paraId="57B2F2EB" w14:textId="77777777"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-2.32(3)</w:t>
            </w:r>
          </w:p>
        </w:tc>
        <w:tc>
          <w:tcPr>
            <w:tcW w:w="1331" w:type="dxa"/>
          </w:tcPr>
          <w:p w14:paraId="071E0567" w14:textId="77777777"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0.47(5)</w:t>
            </w:r>
          </w:p>
        </w:tc>
      </w:tr>
      <w:tr w:rsidR="00897F66" w:rsidRPr="003749E7" w14:paraId="6602F74D" w14:textId="77777777" w:rsidTr="003749E7">
        <w:tc>
          <w:tcPr>
            <w:tcW w:w="1542" w:type="dxa"/>
          </w:tcPr>
          <w:p w14:paraId="3C11EF3B" w14:textId="77777777" w:rsidR="00897F66" w:rsidRPr="00DA756E" w:rsidRDefault="00897F66" w:rsidP="00897F66">
            <w:pPr>
              <w:rPr>
                <w:rFonts w:ascii="Times New Roman" w:hAnsi="Times New Roman" w:cs="Times New Roman"/>
                <w:sz w:val="24"/>
                <w:szCs w:val="24"/>
              </w:rPr>
            </w:pPr>
            <w:r w:rsidRPr="00DA756E">
              <w:rPr>
                <w:rFonts w:ascii="Times New Roman" w:hAnsi="Times New Roman" w:cs="Times New Roman"/>
                <w:sz w:val="24"/>
                <w:szCs w:val="24"/>
              </w:rPr>
              <w:t>Cr1_2</w:t>
            </w:r>
          </w:p>
        </w:tc>
        <w:tc>
          <w:tcPr>
            <w:tcW w:w="1271" w:type="dxa"/>
          </w:tcPr>
          <w:p w14:paraId="171389F8" w14:textId="77777777"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-0.51</w:t>
            </w:r>
          </w:p>
        </w:tc>
        <w:tc>
          <w:tcPr>
            <w:tcW w:w="1368" w:type="dxa"/>
          </w:tcPr>
          <w:p w14:paraId="63A0B945" w14:textId="77777777"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3.000(15)</w:t>
            </w:r>
          </w:p>
        </w:tc>
        <w:tc>
          <w:tcPr>
            <w:tcW w:w="1368" w:type="dxa"/>
          </w:tcPr>
          <w:p w14:paraId="27F08587" w14:textId="77777777"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3.000(15)</w:t>
            </w:r>
          </w:p>
        </w:tc>
        <w:tc>
          <w:tcPr>
            <w:tcW w:w="1203" w:type="dxa"/>
          </w:tcPr>
          <w:p w14:paraId="513F5060" w14:textId="77777777"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0.53(3)</w:t>
            </w:r>
          </w:p>
        </w:tc>
        <w:tc>
          <w:tcPr>
            <w:tcW w:w="1263" w:type="dxa"/>
          </w:tcPr>
          <w:p w14:paraId="04FB65E5" w14:textId="77777777" w:rsidR="00897F66" w:rsidRPr="00DA756E"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-0.28(17)</w:t>
            </w:r>
          </w:p>
        </w:tc>
        <w:tc>
          <w:tcPr>
            <w:tcW w:w="1331" w:type="dxa"/>
          </w:tcPr>
          <w:p w14:paraId="3B80AEB3" w14:textId="77777777" w:rsidR="00897F66" w:rsidRPr="003749E7" w:rsidRDefault="00897F66" w:rsidP="00897F66">
            <w:pPr>
              <w:rPr>
                <w:rFonts w:ascii="Times New Roman" w:eastAsiaTheme="minorEastAsia" w:hAnsi="Times New Roman" w:cs="Times New Roman"/>
                <w:sz w:val="24"/>
                <w:szCs w:val="24"/>
              </w:rPr>
            </w:pPr>
            <w:r w:rsidRPr="00DA756E">
              <w:rPr>
                <w:rFonts w:ascii="Times New Roman" w:eastAsiaTheme="minorEastAsia" w:hAnsi="Times New Roman" w:cs="Times New Roman"/>
                <w:sz w:val="24"/>
                <w:szCs w:val="24"/>
              </w:rPr>
              <w:t>0.24(16)</w:t>
            </w:r>
          </w:p>
        </w:tc>
      </w:tr>
    </w:tbl>
    <w:p w14:paraId="358CCB81" w14:textId="77777777" w:rsidR="00ED2BF8" w:rsidRDefault="00ED2BF8" w:rsidP="00ED2BF8">
      <w:pPr>
        <w:rPr>
          <w:rFonts w:eastAsiaTheme="minorEastAsia"/>
        </w:rPr>
      </w:pPr>
    </w:p>
    <w:p w14:paraId="4C72040F" w14:textId="383BB372" w:rsidR="00A43D8C" w:rsidRPr="008A6859" w:rsidRDefault="00A43D8C" w:rsidP="00DA756E">
      <w:pPr>
        <w:suppressAutoHyphens w:val="0"/>
        <w:spacing w:after="0"/>
        <w:rPr>
          <w:rFonts w:ascii="Times New Roman" w:hAnsi="Times New Roman" w:cs="Times New Roman"/>
          <w:sz w:val="24"/>
          <w:szCs w:val="24"/>
        </w:rPr>
      </w:pPr>
    </w:p>
    <w:sectPr w:rsidR="00A43D8C" w:rsidRPr="008A6859">
      <w:footerReference w:type="default" r:id="rId36"/>
      <w:pgSz w:w="11906" w:h="16838"/>
      <w:pgMar w:top="1134" w:right="1133" w:bottom="1134" w:left="1417" w:header="0"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86CD2" w14:textId="77777777" w:rsidR="0033269A" w:rsidRDefault="0033269A">
      <w:pPr>
        <w:spacing w:after="0" w:line="240" w:lineRule="auto"/>
      </w:pPr>
      <w:r>
        <w:separator/>
      </w:r>
    </w:p>
  </w:endnote>
  <w:endnote w:type="continuationSeparator" w:id="0">
    <w:p w14:paraId="339A2E18" w14:textId="77777777" w:rsidR="0033269A" w:rsidRDefault="00332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SFRM1200">
    <w:charset w:val="00"/>
    <w:family w:val="auto"/>
    <w:pitch w:val="default"/>
  </w:font>
  <w:font w:name="CMR12">
    <w:charset w:val="00"/>
    <w:family w:val="auto"/>
    <w:pitch w:val="default"/>
  </w:font>
  <w:font w:name="CMMI12">
    <w:panose1 w:val="00000000000000000000"/>
    <w:charset w:val="81"/>
    <w:family w:val="auto"/>
    <w:notTrueType/>
    <w:pitch w:val="default"/>
    <w:sig w:usb0="00000000" w:usb1="09060000" w:usb2="00000010" w:usb3="00000000" w:csb0="00080008" w:csb1="00000000"/>
  </w:font>
  <w:font w:name="CMR8">
    <w:panose1 w:val="00000000000000000000"/>
    <w:charset w:val="80"/>
    <w:family w:val="auto"/>
    <w:notTrueType/>
    <w:pitch w:val="default"/>
    <w:sig w:usb0="00000000" w:usb1="08070000" w:usb2="00000010" w:usb3="00000000" w:csb0="00020001" w:csb1="00000000"/>
  </w:font>
  <w:font w:name="CMMIB10">
    <w:panose1 w:val="00000000000000000000"/>
    <w:charset w:val="81"/>
    <w:family w:val="auto"/>
    <w:notTrueType/>
    <w:pitch w:val="default"/>
    <w:sig w:usb0="00000003" w:usb1="09060000" w:usb2="00000010" w:usb3="00000000" w:csb0="00080001" w:csb1="00000000"/>
  </w:font>
  <w:font w:name="Arial">
    <w:panose1 w:val="020B0604020202020204"/>
    <w:charset w:val="00"/>
    <w:family w:val="swiss"/>
    <w:pitch w:val="variable"/>
    <w:sig w:usb0="E0002EFF" w:usb1="C000785B" w:usb2="00000009" w:usb3="00000000" w:csb0="000001FF" w:csb1="00000000"/>
  </w:font>
  <w:font w:name="TeX-matha8">
    <w:panose1 w:val="00000000000000000000"/>
    <w:charset w:val="81"/>
    <w:family w:val="auto"/>
    <w:notTrueType/>
    <w:pitch w:val="default"/>
    <w:sig w:usb0="00000000" w:usb1="09060000"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CMMI8">
    <w:panose1 w:val="00000000000000000000"/>
    <w:charset w:val="80"/>
    <w:family w:val="auto"/>
    <w:notTrueType/>
    <w:pitch w:val="default"/>
    <w:sig w:usb0="00000000" w:usb1="09070000" w:usb2="00000010" w:usb3="00000000" w:csb0="000A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269666"/>
      <w:docPartObj>
        <w:docPartGallery w:val="Page Numbers (Bottom of Page)"/>
        <w:docPartUnique/>
      </w:docPartObj>
    </w:sdtPr>
    <w:sdtEndPr/>
    <w:sdtContent>
      <w:p w14:paraId="59D1809C" w14:textId="4C28D53E" w:rsidR="00546597" w:rsidRDefault="00546597">
        <w:pPr>
          <w:pStyle w:val="Fuzeile"/>
          <w:jc w:val="right"/>
        </w:pPr>
        <w:r>
          <w:fldChar w:fldCharType="begin"/>
        </w:r>
        <w:r>
          <w:instrText>PAGE</w:instrText>
        </w:r>
        <w:r>
          <w:fldChar w:fldCharType="separate"/>
        </w:r>
        <w:r w:rsidR="006A6586">
          <w:rPr>
            <w:noProof/>
          </w:rPr>
          <w:t>4</w:t>
        </w:r>
        <w:r>
          <w:fldChar w:fldCharType="end"/>
        </w:r>
      </w:p>
      <w:p w14:paraId="553FC6A7" w14:textId="77777777" w:rsidR="00546597" w:rsidRDefault="006A6586">
        <w:pPr>
          <w:pStyle w:val="Fuzeile"/>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901790"/>
      <w:docPartObj>
        <w:docPartGallery w:val="Page Numbers (Bottom of Page)"/>
        <w:docPartUnique/>
      </w:docPartObj>
    </w:sdtPr>
    <w:sdtEndPr/>
    <w:sdtContent>
      <w:p w14:paraId="544F2F50" w14:textId="1097788B" w:rsidR="00546597" w:rsidRDefault="00546597">
        <w:pPr>
          <w:pStyle w:val="Fuzeile"/>
          <w:jc w:val="right"/>
        </w:pPr>
        <w:r>
          <w:fldChar w:fldCharType="begin"/>
        </w:r>
        <w:r>
          <w:instrText>PAGE</w:instrText>
        </w:r>
        <w:r>
          <w:fldChar w:fldCharType="separate"/>
        </w:r>
        <w:r w:rsidR="006A6586">
          <w:rPr>
            <w:noProof/>
          </w:rPr>
          <w:t>24</w:t>
        </w:r>
        <w:r>
          <w:fldChar w:fldCharType="end"/>
        </w:r>
      </w:p>
      <w:p w14:paraId="7CD6F570" w14:textId="77777777" w:rsidR="00546597" w:rsidRDefault="006A6586">
        <w:pPr>
          <w:pStyle w:val="Fuzeile"/>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63747"/>
      <w:docPartObj>
        <w:docPartGallery w:val="Page Numbers (Bottom of Page)"/>
        <w:docPartUnique/>
      </w:docPartObj>
    </w:sdtPr>
    <w:sdtEndPr/>
    <w:sdtContent>
      <w:p w14:paraId="61F67168" w14:textId="2FD5735E" w:rsidR="00546597" w:rsidRDefault="00546597">
        <w:pPr>
          <w:pStyle w:val="Fuzeile"/>
          <w:jc w:val="right"/>
        </w:pPr>
        <w:r>
          <w:fldChar w:fldCharType="begin"/>
        </w:r>
        <w:r>
          <w:instrText>PAGE</w:instrText>
        </w:r>
        <w:r>
          <w:fldChar w:fldCharType="separate"/>
        </w:r>
        <w:r w:rsidR="006A6586">
          <w:rPr>
            <w:noProof/>
          </w:rPr>
          <w:t>28</w:t>
        </w:r>
        <w:r>
          <w:fldChar w:fldCharType="end"/>
        </w:r>
      </w:p>
      <w:p w14:paraId="46698456" w14:textId="77777777" w:rsidR="00546597" w:rsidRDefault="006A6586">
        <w:pPr>
          <w:pStyle w:val="Fuzeil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C3FB8" w14:textId="77777777" w:rsidR="0033269A" w:rsidRDefault="0033269A">
      <w:r>
        <w:separator/>
      </w:r>
    </w:p>
  </w:footnote>
  <w:footnote w:type="continuationSeparator" w:id="0">
    <w:p w14:paraId="3E1148FF" w14:textId="77777777" w:rsidR="0033269A" w:rsidRDefault="0033269A">
      <w:r>
        <w:continuationSeparator/>
      </w:r>
    </w:p>
  </w:footnote>
  <w:footnote w:id="1">
    <w:p w14:paraId="2846A4DD" w14:textId="1B30417F" w:rsidR="00546597" w:rsidRPr="008A6859" w:rsidRDefault="00546597">
      <w:pPr>
        <w:pStyle w:val="Funotentext"/>
        <w:rPr>
          <w:lang w:val="en-US"/>
        </w:rPr>
      </w:pPr>
      <w:bookmarkStart w:id="5" w:name="_Hlk144722427"/>
      <w:r w:rsidRPr="004C0E54">
        <w:rPr>
          <w:rStyle w:val="Funotenzeichen"/>
          <w:vertAlign w:val="superscript"/>
        </w:rPr>
        <w:footnoteRef/>
      </w:r>
      <w:r w:rsidRPr="004C0E54">
        <w:t xml:space="preserve"> </w:t>
      </w:r>
      <w:r w:rsidRPr="004C0E54">
        <w:rPr>
          <w:rFonts w:ascii="Times New Roman" w:hAnsi="Times New Roman" w:cs="Times New Roman"/>
          <w:sz w:val="24"/>
          <w:szCs w:val="24"/>
        </w:rPr>
        <w:t xml:space="preserve">As in our earlier investigations on the temperature and pressure dependence of the crystal structure of CrAs we observed the formation of three twin domains related by a 3-fold rotation around the </w:t>
      </w:r>
      <w:r w:rsidRPr="004C0E54">
        <w:rPr>
          <w:rFonts w:ascii="Times New Roman" w:hAnsi="Times New Roman" w:cs="Times New Roman"/>
          <w:i/>
          <w:sz w:val="24"/>
          <w:szCs w:val="24"/>
        </w:rPr>
        <w:t>a</w:t>
      </w:r>
      <w:r w:rsidRPr="004C0E54">
        <w:rPr>
          <w:rFonts w:ascii="Times New Roman" w:hAnsi="Times New Roman" w:cs="Times New Roman"/>
          <w:sz w:val="24"/>
          <w:szCs w:val="24"/>
        </w:rPr>
        <w:t xml:space="preserve">-axis coinciding with the first-order transition at </w:t>
      </w:r>
      <w:r w:rsidRPr="004C0E54">
        <w:rPr>
          <w:rFonts w:ascii="Times New Roman" w:hAnsi="Times New Roman" w:cs="Times New Roman"/>
          <w:i/>
          <w:sz w:val="24"/>
          <w:szCs w:val="24"/>
        </w:rPr>
        <w:t>T</w:t>
      </w:r>
      <w:r w:rsidRPr="004C0E54">
        <w:rPr>
          <w:rFonts w:ascii="Times New Roman" w:hAnsi="Times New Roman" w:cs="Times New Roman"/>
          <w:sz w:val="24"/>
          <w:szCs w:val="24"/>
          <w:vertAlign w:val="subscript"/>
        </w:rPr>
        <w:t>N</w:t>
      </w:r>
      <w:r w:rsidRPr="004C0E54">
        <w:rPr>
          <w:rFonts w:ascii="Times New Roman" w:hAnsi="Times New Roman" w:cs="Times New Roman"/>
          <w:sz w:val="24"/>
          <w:szCs w:val="24"/>
        </w:rPr>
        <w:t xml:space="preserve"> (Eich </w:t>
      </w:r>
      <w:r w:rsidRPr="004C0E54">
        <w:rPr>
          <w:rFonts w:ascii="Times New Roman" w:hAnsi="Times New Roman" w:cs="Times New Roman"/>
          <w:i/>
          <w:sz w:val="24"/>
          <w:szCs w:val="24"/>
        </w:rPr>
        <w:t>et.al.</w:t>
      </w:r>
      <w:r w:rsidRPr="004C0E54">
        <w:rPr>
          <w:rFonts w:ascii="Times New Roman" w:hAnsi="Times New Roman" w:cs="Times New Roman"/>
          <w:sz w:val="24"/>
          <w:szCs w:val="24"/>
        </w:rPr>
        <w:t xml:space="preserve">, 2021; Grzechnik </w:t>
      </w:r>
      <w:r w:rsidRPr="00DA756E">
        <w:rPr>
          <w:rFonts w:ascii="Times New Roman" w:hAnsi="Times New Roman" w:cs="Times New Roman"/>
          <w:i/>
          <w:sz w:val="24"/>
          <w:szCs w:val="24"/>
        </w:rPr>
        <w:t>et al</w:t>
      </w:r>
      <w:r w:rsidRPr="004C0E54">
        <w:rPr>
          <w:rFonts w:ascii="Times New Roman" w:hAnsi="Times New Roman" w:cs="Times New Roman"/>
          <w:sz w:val="24"/>
          <w:szCs w:val="24"/>
        </w:rPr>
        <w:t>., 2023), we also used the corresponding twin model for the refinements here.</w:t>
      </w:r>
    </w:p>
    <w:bookmarkEnd w:id="5"/>
  </w:footnote>
  <w:footnote w:id="2">
    <w:p w14:paraId="1E5A2798" w14:textId="0FC0ED0D" w:rsidR="00546597" w:rsidRPr="00AD3130" w:rsidRDefault="00546597">
      <w:pPr>
        <w:pStyle w:val="Funote"/>
      </w:pPr>
      <w:r>
        <w:rPr>
          <w:rStyle w:val="Funotenzeichen"/>
          <w:rFonts w:ascii="Times New Roman" w:hAnsi="Times New Roman" w:cs="Times New Roman"/>
          <w:sz w:val="24"/>
          <w:szCs w:val="24"/>
        </w:rPr>
        <w:footnoteRef/>
      </w:r>
      <w:r>
        <w:rPr>
          <w:rStyle w:val="Funotenzeichen"/>
          <w:rFonts w:ascii="Times New Roman" w:hAnsi="Times New Roman" w:cs="Times New Roman"/>
          <w:sz w:val="24"/>
          <w:szCs w:val="24"/>
        </w:rPr>
        <w:tab/>
      </w:r>
      <w:r>
        <w:rPr>
          <w:rFonts w:ascii="Times New Roman" w:hAnsi="Times New Roman" w:cs="Times New Roman"/>
          <w:sz w:val="24"/>
          <w:szCs w:val="24"/>
        </w:rPr>
        <w:t xml:space="preserve"> </w:t>
      </w:r>
      <w:r w:rsidRPr="00AD3130">
        <w:rPr>
          <w:rFonts w:ascii="Times New Roman" w:hAnsi="Times New Roman" w:cs="Times New Roman"/>
          <w:sz w:val="24"/>
          <w:szCs w:val="24"/>
        </w:rPr>
        <w:t>T</w:t>
      </w:r>
      <w:r w:rsidRPr="00AD3130">
        <w:rPr>
          <w:rFonts w:ascii="Times New Roman" w:hAnsi="Times New Roman" w:cs="Times New Roman"/>
          <w:sz w:val="24"/>
          <w:szCs w:val="24"/>
          <w:lang w:val="en-US"/>
        </w:rPr>
        <w:t xml:space="preserve">his magnetic superspace group corresponds to the symmetry assigned to the double helical model by </w:t>
      </w:r>
      <w:r w:rsidRPr="004C0E54">
        <w:rPr>
          <w:rFonts w:ascii="Times New Roman" w:eastAsia="SFRM1200" w:hAnsi="Times New Roman" w:cs="Times New Roman"/>
          <w:sz w:val="24"/>
          <w:szCs w:val="24"/>
        </w:rPr>
        <w:t xml:space="preserve">Watanabe </w:t>
      </w:r>
      <w:r w:rsidRPr="004C0E54">
        <w:rPr>
          <w:rFonts w:ascii="Times New Roman" w:eastAsia="SFRM1200" w:hAnsi="Times New Roman" w:cs="Times New Roman"/>
          <w:i/>
          <w:sz w:val="24"/>
          <w:szCs w:val="24"/>
        </w:rPr>
        <w:t>et al</w:t>
      </w:r>
      <w:r w:rsidRPr="004C0E54">
        <w:rPr>
          <w:rFonts w:ascii="Times New Roman" w:eastAsia="SFRM1200" w:hAnsi="Times New Roman" w:cs="Times New Roman"/>
          <w:sz w:val="24"/>
          <w:szCs w:val="24"/>
        </w:rPr>
        <w:t xml:space="preserve">., (1969) and Selte </w:t>
      </w:r>
      <w:r w:rsidRPr="004C0E54">
        <w:rPr>
          <w:rFonts w:ascii="Times New Roman" w:eastAsia="SFRM1200" w:hAnsi="Times New Roman" w:cs="Times New Roman"/>
          <w:i/>
          <w:sz w:val="24"/>
          <w:szCs w:val="24"/>
        </w:rPr>
        <w:t>et al</w:t>
      </w:r>
      <w:r w:rsidRPr="004C0E54">
        <w:rPr>
          <w:rFonts w:ascii="Times New Roman" w:eastAsia="SFRM1200" w:hAnsi="Times New Roman" w:cs="Times New Roman"/>
          <w:sz w:val="24"/>
          <w:szCs w:val="24"/>
        </w:rPr>
        <w:t>. (1971)</w:t>
      </w:r>
      <w:r w:rsidRPr="004C0E54">
        <w:rPr>
          <w:rFonts w:ascii="Times New Roman" w:hAnsi="Times New Roman" w:cs="Times New Roman"/>
          <w:sz w:val="24"/>
          <w:szCs w:val="24"/>
          <w:lang w:val="en-US"/>
        </w:rPr>
        <w:t>. Our</w:t>
      </w:r>
      <w:r w:rsidRPr="00AD3130">
        <w:rPr>
          <w:rFonts w:ascii="Times New Roman" w:hAnsi="Times New Roman" w:cs="Times New Roman"/>
          <w:sz w:val="24"/>
          <w:szCs w:val="24"/>
          <w:lang w:val="en-US"/>
        </w:rPr>
        <w:t xml:space="preserve"> refinement does not include any restraints, which are not forced by the symmetry (</w:t>
      </w:r>
      <w:r w:rsidRPr="000321E8">
        <w:rPr>
          <w:rFonts w:ascii="Times New Roman" w:hAnsi="Times New Roman" w:cs="Times New Roman"/>
          <w:sz w:val="24"/>
          <w:szCs w:val="24"/>
          <w:lang w:val="en-US"/>
        </w:rPr>
        <w:t xml:space="preserve">Gallego </w:t>
      </w:r>
      <w:r w:rsidRPr="000321E8">
        <w:rPr>
          <w:rFonts w:ascii="Times New Roman" w:hAnsi="Times New Roman" w:cs="Times New Roman"/>
          <w:i/>
          <w:sz w:val="24"/>
          <w:szCs w:val="24"/>
          <w:lang w:val="en-US"/>
        </w:rPr>
        <w:t>et al</w:t>
      </w:r>
      <w:r w:rsidRPr="000321E8">
        <w:rPr>
          <w:rFonts w:ascii="Times New Roman" w:hAnsi="Times New Roman" w:cs="Times New Roman"/>
          <w:sz w:val="24"/>
          <w:szCs w:val="24"/>
          <w:lang w:val="en-US"/>
        </w:rPr>
        <w:t>., 2016</w:t>
      </w:r>
      <w:r w:rsidRPr="00AD3130">
        <w:rPr>
          <w:rFonts w:ascii="Times New Roman" w:hAnsi="Times New Roman" w:cs="Times New Roman"/>
          <w:sz w:val="24"/>
          <w:szCs w:val="24"/>
          <w:lang w:val="en-US"/>
        </w:rPr>
        <w:t xml:space="preserve">). </w:t>
      </w:r>
    </w:p>
  </w:footnote>
  <w:footnote w:id="3">
    <w:p w14:paraId="358E0949" w14:textId="38BC2C40" w:rsidR="00546597" w:rsidRPr="004C0E54" w:rsidRDefault="00546597">
      <w:pPr>
        <w:pStyle w:val="Funotentext"/>
        <w:rPr>
          <w:rFonts w:ascii="Times New Roman" w:hAnsi="Times New Roman" w:cs="Times New Roman"/>
          <w:sz w:val="24"/>
          <w:szCs w:val="24"/>
          <w:lang w:val="en-US"/>
        </w:rPr>
      </w:pPr>
      <w:r w:rsidRPr="004C0E54">
        <w:rPr>
          <w:rStyle w:val="Funotenzeichen"/>
          <w:rFonts w:ascii="Times New Roman" w:hAnsi="Times New Roman" w:cs="Times New Roman"/>
          <w:sz w:val="24"/>
          <w:szCs w:val="24"/>
          <w:vertAlign w:val="superscript"/>
        </w:rPr>
        <w:footnoteRef/>
      </w:r>
      <w:r w:rsidRPr="004C0E54">
        <w:rPr>
          <w:rFonts w:ascii="Times New Roman" w:hAnsi="Times New Roman" w:cs="Times New Roman"/>
          <w:sz w:val="24"/>
          <w:szCs w:val="24"/>
          <w:lang w:val="en-US"/>
        </w:rPr>
        <w:t xml:space="preserve">We discarded the model in </w:t>
      </w:r>
      <w:r w:rsidRPr="004C0E54">
        <w:rPr>
          <w:rFonts w:ascii="Times New Roman" w:hAnsi="Times New Roman" w:cs="Times New Roman"/>
          <w:i/>
          <w:sz w:val="24"/>
          <w:szCs w:val="24"/>
          <w:lang w:val="en-US"/>
        </w:rPr>
        <w:t>P</w:t>
      </w:r>
      <w:r w:rsidRPr="004C0E54">
        <w:rPr>
          <w:rFonts w:ascii="Times New Roman" w:hAnsi="Times New Roman" w:cs="Times New Roman"/>
          <w:sz w:val="24"/>
          <w:szCs w:val="24"/>
          <w:lang w:val="en-US"/>
        </w:rPr>
        <w:t>1.1´(αβγ)0</w:t>
      </w:r>
      <w:r w:rsidRPr="004C0E54">
        <w:rPr>
          <w:rFonts w:ascii="Times New Roman" w:hAnsi="Times New Roman" w:cs="Times New Roman"/>
          <w:i/>
          <w:sz w:val="24"/>
          <w:szCs w:val="24"/>
          <w:lang w:val="en-US"/>
        </w:rPr>
        <w:t>s</w:t>
      </w:r>
      <w:r w:rsidRPr="004C0E54">
        <w:rPr>
          <w:rFonts w:ascii="Times New Roman" w:hAnsi="Times New Roman" w:cs="Times New Roman"/>
          <w:sz w:val="24"/>
          <w:szCs w:val="24"/>
          <w:lang w:val="en-US"/>
        </w:rPr>
        <w:t xml:space="preserve"> as it involves a significantly higher number of parameters, but does not lead to substantially better agreement factors.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2D53"/>
    <w:multiLevelType w:val="multilevel"/>
    <w:tmpl w:val="2FD4572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FC1102"/>
    <w:multiLevelType w:val="multilevel"/>
    <w:tmpl w:val="734CA55A"/>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 w15:restartNumberingAfterBreak="0">
    <w:nsid w:val="64747D87"/>
    <w:multiLevelType w:val="hybridMultilevel"/>
    <w:tmpl w:val="13727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IyNTI2NrM0M7A0sjRW0lEKTi0uzszPAymwrAUA+ZbxPCwAAAA="/>
  </w:docVars>
  <w:rsids>
    <w:rsidRoot w:val="00A43D8C"/>
    <w:rsid w:val="0000122F"/>
    <w:rsid w:val="0000555D"/>
    <w:rsid w:val="00005EA9"/>
    <w:rsid w:val="000321E8"/>
    <w:rsid w:val="000328C2"/>
    <w:rsid w:val="00044D70"/>
    <w:rsid w:val="000664C1"/>
    <w:rsid w:val="00076A08"/>
    <w:rsid w:val="000832AF"/>
    <w:rsid w:val="00095EB7"/>
    <w:rsid w:val="0009656A"/>
    <w:rsid w:val="000A7B87"/>
    <w:rsid w:val="000B1A60"/>
    <w:rsid w:val="000B2A96"/>
    <w:rsid w:val="000D1682"/>
    <w:rsid w:val="000E5FE5"/>
    <w:rsid w:val="000F1610"/>
    <w:rsid w:val="000F69BB"/>
    <w:rsid w:val="00102F31"/>
    <w:rsid w:val="00104F02"/>
    <w:rsid w:val="0010626E"/>
    <w:rsid w:val="0011634D"/>
    <w:rsid w:val="00135C14"/>
    <w:rsid w:val="00171E55"/>
    <w:rsid w:val="00181B61"/>
    <w:rsid w:val="00196470"/>
    <w:rsid w:val="001A4574"/>
    <w:rsid w:val="001A71F3"/>
    <w:rsid w:val="001B144C"/>
    <w:rsid w:val="001B6316"/>
    <w:rsid w:val="001B671D"/>
    <w:rsid w:val="001C027A"/>
    <w:rsid w:val="001C652E"/>
    <w:rsid w:val="001E75A6"/>
    <w:rsid w:val="00202EB1"/>
    <w:rsid w:val="002061FA"/>
    <w:rsid w:val="00206CBF"/>
    <w:rsid w:val="00213181"/>
    <w:rsid w:val="00227B08"/>
    <w:rsid w:val="002326E3"/>
    <w:rsid w:val="0023524A"/>
    <w:rsid w:val="00243BF6"/>
    <w:rsid w:val="00244F83"/>
    <w:rsid w:val="00255F59"/>
    <w:rsid w:val="002737B8"/>
    <w:rsid w:val="00287B32"/>
    <w:rsid w:val="0029410E"/>
    <w:rsid w:val="002A2FD7"/>
    <w:rsid w:val="002A44BE"/>
    <w:rsid w:val="002F288F"/>
    <w:rsid w:val="002F3595"/>
    <w:rsid w:val="00300BC3"/>
    <w:rsid w:val="0031750B"/>
    <w:rsid w:val="00321924"/>
    <w:rsid w:val="00321CAB"/>
    <w:rsid w:val="003229EB"/>
    <w:rsid w:val="003274BC"/>
    <w:rsid w:val="0033269A"/>
    <w:rsid w:val="00347D2B"/>
    <w:rsid w:val="00353758"/>
    <w:rsid w:val="00357ACE"/>
    <w:rsid w:val="003709EB"/>
    <w:rsid w:val="00372DC8"/>
    <w:rsid w:val="003749E7"/>
    <w:rsid w:val="00375064"/>
    <w:rsid w:val="003779FA"/>
    <w:rsid w:val="003872DF"/>
    <w:rsid w:val="0039516D"/>
    <w:rsid w:val="003A1E01"/>
    <w:rsid w:val="003B2735"/>
    <w:rsid w:val="003C42D2"/>
    <w:rsid w:val="003D4B7A"/>
    <w:rsid w:val="003D62DE"/>
    <w:rsid w:val="003F47F7"/>
    <w:rsid w:val="004001D5"/>
    <w:rsid w:val="00401618"/>
    <w:rsid w:val="0041715B"/>
    <w:rsid w:val="00451DD4"/>
    <w:rsid w:val="004557AD"/>
    <w:rsid w:val="0046067C"/>
    <w:rsid w:val="00462F1B"/>
    <w:rsid w:val="004719B1"/>
    <w:rsid w:val="0049405D"/>
    <w:rsid w:val="00497471"/>
    <w:rsid w:val="004A59CC"/>
    <w:rsid w:val="004B3B0C"/>
    <w:rsid w:val="004C0E54"/>
    <w:rsid w:val="004C5ED0"/>
    <w:rsid w:val="004D072E"/>
    <w:rsid w:val="004E0829"/>
    <w:rsid w:val="004E3F57"/>
    <w:rsid w:val="004E7129"/>
    <w:rsid w:val="0050041B"/>
    <w:rsid w:val="00502133"/>
    <w:rsid w:val="00506C8B"/>
    <w:rsid w:val="00507BD2"/>
    <w:rsid w:val="00515323"/>
    <w:rsid w:val="00527297"/>
    <w:rsid w:val="005319C9"/>
    <w:rsid w:val="00546597"/>
    <w:rsid w:val="00551E07"/>
    <w:rsid w:val="005537B4"/>
    <w:rsid w:val="00564A32"/>
    <w:rsid w:val="00584410"/>
    <w:rsid w:val="005B0BF3"/>
    <w:rsid w:val="005D5EA1"/>
    <w:rsid w:val="005E07CF"/>
    <w:rsid w:val="005E455F"/>
    <w:rsid w:val="00605F7B"/>
    <w:rsid w:val="00610E13"/>
    <w:rsid w:val="00632088"/>
    <w:rsid w:val="00637CE2"/>
    <w:rsid w:val="0065442F"/>
    <w:rsid w:val="00656311"/>
    <w:rsid w:val="00673BF9"/>
    <w:rsid w:val="00682566"/>
    <w:rsid w:val="00692043"/>
    <w:rsid w:val="006A6586"/>
    <w:rsid w:val="006B7697"/>
    <w:rsid w:val="006C3FE2"/>
    <w:rsid w:val="006D6E47"/>
    <w:rsid w:val="006D762B"/>
    <w:rsid w:val="006E1E53"/>
    <w:rsid w:val="00701D1D"/>
    <w:rsid w:val="00704C11"/>
    <w:rsid w:val="00712A19"/>
    <w:rsid w:val="0071791F"/>
    <w:rsid w:val="00723D26"/>
    <w:rsid w:val="00737F55"/>
    <w:rsid w:val="007440D9"/>
    <w:rsid w:val="007514B6"/>
    <w:rsid w:val="00787CC1"/>
    <w:rsid w:val="007950DD"/>
    <w:rsid w:val="007B5FD1"/>
    <w:rsid w:val="007D1353"/>
    <w:rsid w:val="007D60E3"/>
    <w:rsid w:val="008058B1"/>
    <w:rsid w:val="00824D4E"/>
    <w:rsid w:val="0082526F"/>
    <w:rsid w:val="00825E53"/>
    <w:rsid w:val="0082790D"/>
    <w:rsid w:val="0083091F"/>
    <w:rsid w:val="008310DD"/>
    <w:rsid w:val="008378D2"/>
    <w:rsid w:val="008674C8"/>
    <w:rsid w:val="008832F5"/>
    <w:rsid w:val="00891180"/>
    <w:rsid w:val="00892FC5"/>
    <w:rsid w:val="0089760D"/>
    <w:rsid w:val="00897F66"/>
    <w:rsid w:val="008A2C28"/>
    <w:rsid w:val="008A2C90"/>
    <w:rsid w:val="008A3A1B"/>
    <w:rsid w:val="008A6859"/>
    <w:rsid w:val="008B6D44"/>
    <w:rsid w:val="008B7249"/>
    <w:rsid w:val="008C78F2"/>
    <w:rsid w:val="008E543C"/>
    <w:rsid w:val="009055A6"/>
    <w:rsid w:val="00914F40"/>
    <w:rsid w:val="00915B86"/>
    <w:rsid w:val="009255C1"/>
    <w:rsid w:val="00935657"/>
    <w:rsid w:val="009413B9"/>
    <w:rsid w:val="009709EE"/>
    <w:rsid w:val="009710DC"/>
    <w:rsid w:val="009934BB"/>
    <w:rsid w:val="009B26D3"/>
    <w:rsid w:val="009B5456"/>
    <w:rsid w:val="009B636C"/>
    <w:rsid w:val="009C0F26"/>
    <w:rsid w:val="009C6C28"/>
    <w:rsid w:val="009E3D30"/>
    <w:rsid w:val="009F5B10"/>
    <w:rsid w:val="00A0623D"/>
    <w:rsid w:val="00A127D3"/>
    <w:rsid w:val="00A14020"/>
    <w:rsid w:val="00A144D0"/>
    <w:rsid w:val="00A16360"/>
    <w:rsid w:val="00A30583"/>
    <w:rsid w:val="00A43D8C"/>
    <w:rsid w:val="00A4432D"/>
    <w:rsid w:val="00A451D1"/>
    <w:rsid w:val="00A67720"/>
    <w:rsid w:val="00A70A4E"/>
    <w:rsid w:val="00A9656A"/>
    <w:rsid w:val="00AA7016"/>
    <w:rsid w:val="00AD3130"/>
    <w:rsid w:val="00AD3CDB"/>
    <w:rsid w:val="00AE5F0C"/>
    <w:rsid w:val="00AF03C9"/>
    <w:rsid w:val="00AF34D2"/>
    <w:rsid w:val="00B01B0F"/>
    <w:rsid w:val="00B079D9"/>
    <w:rsid w:val="00B30F19"/>
    <w:rsid w:val="00B43459"/>
    <w:rsid w:val="00B45524"/>
    <w:rsid w:val="00B5157E"/>
    <w:rsid w:val="00B5733F"/>
    <w:rsid w:val="00B75951"/>
    <w:rsid w:val="00B81DA6"/>
    <w:rsid w:val="00B86647"/>
    <w:rsid w:val="00B9094A"/>
    <w:rsid w:val="00B94028"/>
    <w:rsid w:val="00BB20F5"/>
    <w:rsid w:val="00BB28D4"/>
    <w:rsid w:val="00BB62F7"/>
    <w:rsid w:val="00BD2A27"/>
    <w:rsid w:val="00BE416F"/>
    <w:rsid w:val="00BE7867"/>
    <w:rsid w:val="00BF7E77"/>
    <w:rsid w:val="00C04B9C"/>
    <w:rsid w:val="00C27A55"/>
    <w:rsid w:val="00C6542C"/>
    <w:rsid w:val="00C72E9B"/>
    <w:rsid w:val="00C82063"/>
    <w:rsid w:val="00C8304E"/>
    <w:rsid w:val="00C94B0E"/>
    <w:rsid w:val="00C9717B"/>
    <w:rsid w:val="00CF7D43"/>
    <w:rsid w:val="00D00F84"/>
    <w:rsid w:val="00D0623E"/>
    <w:rsid w:val="00D24802"/>
    <w:rsid w:val="00D319AC"/>
    <w:rsid w:val="00D50342"/>
    <w:rsid w:val="00D54164"/>
    <w:rsid w:val="00D65C29"/>
    <w:rsid w:val="00D87848"/>
    <w:rsid w:val="00DA039D"/>
    <w:rsid w:val="00DA756E"/>
    <w:rsid w:val="00DB3DC1"/>
    <w:rsid w:val="00DC4223"/>
    <w:rsid w:val="00DC63EF"/>
    <w:rsid w:val="00DD34D2"/>
    <w:rsid w:val="00DD683C"/>
    <w:rsid w:val="00DE193D"/>
    <w:rsid w:val="00DF12E0"/>
    <w:rsid w:val="00DF6D41"/>
    <w:rsid w:val="00E1304F"/>
    <w:rsid w:val="00E20236"/>
    <w:rsid w:val="00E22ED3"/>
    <w:rsid w:val="00E27587"/>
    <w:rsid w:val="00E340B9"/>
    <w:rsid w:val="00E43A86"/>
    <w:rsid w:val="00E559E5"/>
    <w:rsid w:val="00E57308"/>
    <w:rsid w:val="00E64C8B"/>
    <w:rsid w:val="00E76E4E"/>
    <w:rsid w:val="00E91E89"/>
    <w:rsid w:val="00E94F42"/>
    <w:rsid w:val="00EA33BD"/>
    <w:rsid w:val="00EA5629"/>
    <w:rsid w:val="00EB23A5"/>
    <w:rsid w:val="00ED2BF8"/>
    <w:rsid w:val="00F00856"/>
    <w:rsid w:val="00F108FE"/>
    <w:rsid w:val="00F22C52"/>
    <w:rsid w:val="00F31E22"/>
    <w:rsid w:val="00F518FE"/>
    <w:rsid w:val="00F562FB"/>
    <w:rsid w:val="00F57E5E"/>
    <w:rsid w:val="00F733C0"/>
    <w:rsid w:val="00F8498B"/>
    <w:rsid w:val="00F930EC"/>
    <w:rsid w:val="00FA034F"/>
    <w:rsid w:val="00FB206A"/>
    <w:rsid w:val="00FC3322"/>
    <w:rsid w:val="00FC796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279C1D93"/>
  <w15:docId w15:val="{383996CE-27D2-4D41-9A7C-6C07FAF3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spacing w:after="160"/>
    </w:pPr>
  </w:style>
  <w:style w:type="paragraph" w:styleId="berschrift1">
    <w:name w:val="heading 1"/>
    <w:basedOn w:val="berschrift"/>
    <w:pPr>
      <w:outlineLvl w:val="0"/>
    </w:pPr>
  </w:style>
  <w:style w:type="paragraph" w:styleId="berschrift2">
    <w:name w:val="heading 2"/>
    <w:basedOn w:val="berschrift"/>
    <w:pPr>
      <w:outlineLvl w:val="1"/>
    </w:pPr>
  </w:style>
  <w:style w:type="paragraph" w:styleId="berschrift3">
    <w:name w:val="heading 3"/>
    <w:basedOn w:val="berschrif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basedOn w:val="Absatz-Standardschriftart"/>
    <w:uiPriority w:val="99"/>
    <w:unhideWhenUsed/>
    <w:rsid w:val="00B00D16"/>
    <w:rPr>
      <w:color w:val="0000FF"/>
      <w:u w:val="single"/>
    </w:rPr>
  </w:style>
  <w:style w:type="character" w:customStyle="1" w:styleId="KopfzeileZchn">
    <w:name w:val="Kopfzeile Zchn"/>
    <w:basedOn w:val="Absatz-Standardschriftart"/>
    <w:link w:val="Kopfzeile"/>
    <w:uiPriority w:val="99"/>
    <w:qFormat/>
    <w:rsid w:val="00683AF6"/>
  </w:style>
  <w:style w:type="character" w:customStyle="1" w:styleId="FuzeileZchn">
    <w:name w:val="Fußzeile Zchn"/>
    <w:basedOn w:val="Absatz-Standardschriftart"/>
    <w:link w:val="Fuzeile"/>
    <w:uiPriority w:val="99"/>
    <w:qFormat/>
    <w:rsid w:val="00683AF6"/>
  </w:style>
  <w:style w:type="character" w:customStyle="1" w:styleId="SprechblasentextZchn">
    <w:name w:val="Sprechblasentext Zchn"/>
    <w:basedOn w:val="Absatz-Standardschriftart"/>
    <w:link w:val="Sprechblasentext"/>
    <w:uiPriority w:val="99"/>
    <w:semiHidden/>
    <w:qFormat/>
    <w:rsid w:val="00E129C3"/>
    <w:rPr>
      <w:rFonts w:ascii="Tahoma" w:hAnsi="Tahoma" w:cs="Tahoma"/>
      <w:sz w:val="16"/>
      <w:szCs w:val="16"/>
    </w:rPr>
  </w:style>
  <w:style w:type="character" w:styleId="Kommentarzeichen">
    <w:name w:val="annotation reference"/>
    <w:basedOn w:val="Absatz-Standardschriftart"/>
    <w:uiPriority w:val="99"/>
    <w:semiHidden/>
    <w:unhideWhenUsed/>
    <w:qFormat/>
    <w:rsid w:val="006E670F"/>
    <w:rPr>
      <w:sz w:val="16"/>
      <w:szCs w:val="16"/>
    </w:rPr>
  </w:style>
  <w:style w:type="character" w:customStyle="1" w:styleId="KommentartextZchn">
    <w:name w:val="Kommentartext Zchn"/>
    <w:basedOn w:val="Absatz-Standardschriftart"/>
    <w:link w:val="Kommentartext"/>
    <w:uiPriority w:val="99"/>
    <w:semiHidden/>
    <w:qFormat/>
    <w:rsid w:val="006E670F"/>
    <w:rPr>
      <w:sz w:val="20"/>
      <w:szCs w:val="20"/>
    </w:rPr>
  </w:style>
  <w:style w:type="character" w:customStyle="1" w:styleId="KommentarthemaZchn">
    <w:name w:val="Kommentarthema Zchn"/>
    <w:basedOn w:val="KommentartextZchn"/>
    <w:link w:val="Kommentarthema"/>
    <w:uiPriority w:val="99"/>
    <w:semiHidden/>
    <w:qFormat/>
    <w:rsid w:val="006E670F"/>
    <w:rPr>
      <w:b/>
      <w:bCs/>
      <w:sz w:val="20"/>
      <w:szCs w:val="20"/>
    </w:rPr>
  </w:style>
  <w:style w:type="character" w:customStyle="1" w:styleId="value">
    <w:name w:val="value"/>
    <w:basedOn w:val="Absatz-Standardschriftart"/>
    <w:qFormat/>
    <w:rsid w:val="00B00D16"/>
  </w:style>
  <w:style w:type="character" w:customStyle="1" w:styleId="icapages">
    <w:name w:val="ica_pages"/>
    <w:basedOn w:val="Absatz-Standardschriftart"/>
    <w:qFormat/>
    <w:rsid w:val="00B00D16"/>
  </w:style>
  <w:style w:type="character" w:customStyle="1" w:styleId="icadoi">
    <w:name w:val="ica_doi"/>
    <w:basedOn w:val="Absatz-Standardschriftart"/>
    <w:qFormat/>
    <w:rsid w:val="00B00D16"/>
  </w:style>
  <w:style w:type="character" w:customStyle="1" w:styleId="ng-star-inserted">
    <w:name w:val="ng-star-inserted"/>
    <w:basedOn w:val="Absatz-Standardschriftart"/>
    <w:qFormat/>
    <w:rsid w:val="004468B8"/>
  </w:style>
  <w:style w:type="character" w:customStyle="1" w:styleId="margin-right-3--reversible">
    <w:name w:val="margin-right-3--reversible"/>
    <w:basedOn w:val="Absatz-Standardschriftart"/>
    <w:qFormat/>
    <w:rsid w:val="004468B8"/>
  </w:style>
  <w:style w:type="character" w:customStyle="1" w:styleId="font-size-14">
    <w:name w:val="font-size-14"/>
    <w:basedOn w:val="Absatz-Standardschriftart"/>
    <w:qFormat/>
    <w:rsid w:val="004468B8"/>
  </w:style>
  <w:style w:type="character" w:customStyle="1" w:styleId="text-smallcaps">
    <w:name w:val="text-smallcaps"/>
    <w:basedOn w:val="Absatz-Standardschriftart"/>
    <w:qFormat/>
    <w:rsid w:val="00C91DBB"/>
  </w:style>
  <w:style w:type="character" w:customStyle="1" w:styleId="markedcontent">
    <w:name w:val="markedcontent"/>
    <w:basedOn w:val="Absatz-Standardschriftart"/>
    <w:qFormat/>
    <w:rsid w:val="005357A8"/>
  </w:style>
  <w:style w:type="character" w:customStyle="1" w:styleId="FunotentextZchn">
    <w:name w:val="Fußnotentext Zchn"/>
    <w:basedOn w:val="Absatz-Standardschriftart"/>
    <w:link w:val="Funotentext"/>
    <w:uiPriority w:val="99"/>
    <w:semiHidden/>
    <w:qFormat/>
    <w:rsid w:val="00ED4817"/>
    <w:rPr>
      <w:sz w:val="20"/>
      <w:szCs w:val="20"/>
    </w:rPr>
  </w:style>
  <w:style w:type="character" w:styleId="Funotenzeichen">
    <w:name w:val="footnote reference"/>
    <w:qFormat/>
  </w:style>
  <w:style w:type="character" w:customStyle="1" w:styleId="anchor-text">
    <w:name w:val="anchor-text"/>
    <w:basedOn w:val="Absatz-Standardschriftart"/>
    <w:qFormat/>
    <w:rsid w:val="00277402"/>
  </w:style>
  <w:style w:type="character" w:customStyle="1" w:styleId="ListLabel1">
    <w:name w:val="ListLabel 1"/>
    <w:qFormat/>
    <w:rPr>
      <w:rFonts w:cs="Courier New"/>
    </w:rPr>
  </w:style>
  <w:style w:type="character" w:customStyle="1" w:styleId="Funotenanker">
    <w:name w:val="Fußnotenanker"/>
    <w:rPr>
      <w:vertAlign w:val="superscript"/>
    </w:rPr>
  </w:style>
  <w:style w:type="character" w:customStyle="1" w:styleId="Endnotenanker">
    <w:name w:val="Endnotenanker"/>
    <w:rPr>
      <w:vertAlign w:val="superscript"/>
    </w:rPr>
  </w:style>
  <w:style w:type="character" w:styleId="Endnotenzeichen">
    <w:name w:val="endnote reference"/>
    <w:qFormat/>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qFormat/>
    <w:pPr>
      <w:suppressLineNumbers/>
    </w:pPr>
    <w:rPr>
      <w:rFonts w:cs="Mangal"/>
    </w:rPr>
  </w:style>
  <w:style w:type="paragraph" w:styleId="StandardWeb">
    <w:name w:val="Normal (Web)"/>
    <w:basedOn w:val="Standard"/>
    <w:uiPriority w:val="99"/>
    <w:semiHidden/>
    <w:unhideWhenUsed/>
    <w:qFormat/>
    <w:rsid w:val="00C135D4"/>
    <w:pPr>
      <w:spacing w:beforeAutospacing="1" w:afterAutospacing="1" w:line="240" w:lineRule="auto"/>
    </w:pPr>
    <w:rPr>
      <w:rFonts w:ascii="Times New Roman" w:eastAsia="Times New Roman" w:hAnsi="Times New Roman" w:cs="Times New Roman"/>
      <w:sz w:val="24"/>
      <w:szCs w:val="24"/>
      <w:lang w:eastAsia="en-GB"/>
    </w:rPr>
  </w:style>
  <w:style w:type="paragraph" w:styleId="Kopfzeile">
    <w:name w:val="header"/>
    <w:basedOn w:val="Standard"/>
    <w:link w:val="KopfzeileZchn"/>
    <w:uiPriority w:val="99"/>
    <w:unhideWhenUsed/>
    <w:rsid w:val="00683AF6"/>
    <w:pPr>
      <w:tabs>
        <w:tab w:val="center" w:pos="4536"/>
        <w:tab w:val="right" w:pos="9072"/>
      </w:tabs>
      <w:spacing w:after="0" w:line="240" w:lineRule="auto"/>
    </w:pPr>
  </w:style>
  <w:style w:type="paragraph" w:styleId="Fuzeile">
    <w:name w:val="footer"/>
    <w:basedOn w:val="Standard"/>
    <w:link w:val="FuzeileZchn"/>
    <w:uiPriority w:val="99"/>
    <w:unhideWhenUsed/>
    <w:rsid w:val="00683AF6"/>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E129C3"/>
    <w:pPr>
      <w:spacing w:after="0" w:line="240" w:lineRule="auto"/>
    </w:pPr>
    <w:rPr>
      <w:rFonts w:ascii="Tahoma" w:hAnsi="Tahoma" w:cs="Tahoma"/>
      <w:sz w:val="16"/>
      <w:szCs w:val="16"/>
    </w:rPr>
  </w:style>
  <w:style w:type="paragraph" w:styleId="Kommentartext">
    <w:name w:val="annotation text"/>
    <w:basedOn w:val="Standard"/>
    <w:link w:val="KommentartextZchn"/>
    <w:uiPriority w:val="99"/>
    <w:semiHidden/>
    <w:unhideWhenUsed/>
    <w:qFormat/>
    <w:rsid w:val="006E670F"/>
    <w:pPr>
      <w:spacing w:line="240" w:lineRule="auto"/>
    </w:pPr>
    <w:rPr>
      <w:sz w:val="20"/>
      <w:szCs w:val="20"/>
    </w:rPr>
  </w:style>
  <w:style w:type="paragraph" w:styleId="Kommentarthema">
    <w:name w:val="annotation subject"/>
    <w:basedOn w:val="Kommentartext"/>
    <w:link w:val="KommentarthemaZchn"/>
    <w:uiPriority w:val="99"/>
    <w:semiHidden/>
    <w:unhideWhenUsed/>
    <w:qFormat/>
    <w:rsid w:val="006E670F"/>
    <w:rPr>
      <w:b/>
      <w:bCs/>
    </w:rPr>
  </w:style>
  <w:style w:type="paragraph" w:customStyle="1" w:styleId="TabellenInhalt">
    <w:name w:val="Tabellen Inhalt"/>
    <w:basedOn w:val="Standard"/>
    <w:qFormat/>
    <w:rsid w:val="007F6E39"/>
    <w:pPr>
      <w:widowControl w:val="0"/>
      <w:suppressLineNumbers/>
      <w:spacing w:after="0" w:line="240" w:lineRule="auto"/>
    </w:pPr>
    <w:rPr>
      <w:rFonts w:ascii="Liberation Serif" w:eastAsia="SimSun" w:hAnsi="Liberation Serif" w:cs="Mangal"/>
      <w:sz w:val="24"/>
      <w:szCs w:val="24"/>
      <w:lang w:val="de-DE" w:eastAsia="zh-CN" w:bidi="hi-IN"/>
    </w:rPr>
  </w:style>
  <w:style w:type="paragraph" w:customStyle="1" w:styleId="Quotations">
    <w:name w:val="Quotations"/>
    <w:basedOn w:val="Standard"/>
    <w:qFormat/>
  </w:style>
  <w:style w:type="paragraph" w:styleId="Titel">
    <w:name w:val="Title"/>
    <w:basedOn w:val="berschrift"/>
  </w:style>
  <w:style w:type="paragraph" w:styleId="Untertitel">
    <w:name w:val="Subtitle"/>
    <w:basedOn w:val="berschrift"/>
  </w:style>
  <w:style w:type="paragraph" w:styleId="Listenabsatz">
    <w:name w:val="List Paragraph"/>
    <w:basedOn w:val="Standard"/>
    <w:uiPriority w:val="34"/>
    <w:qFormat/>
    <w:rsid w:val="003658ED"/>
    <w:pPr>
      <w:ind w:left="720"/>
      <w:contextualSpacing/>
    </w:pPr>
  </w:style>
  <w:style w:type="paragraph" w:customStyle="1" w:styleId="IUCrreferences">
    <w:name w:val="IUCr references"/>
    <w:uiPriority w:val="1"/>
    <w:qFormat/>
    <w:rsid w:val="00247893"/>
    <w:pPr>
      <w:suppressAutoHyphens/>
      <w:spacing w:line="360" w:lineRule="auto"/>
    </w:pPr>
    <w:rPr>
      <w:rFonts w:ascii="Times New Roman" w:eastAsia="Times New Roman" w:hAnsi="Times New Roman" w:cs="Times New Roman"/>
      <w:szCs w:val="20"/>
    </w:rPr>
  </w:style>
  <w:style w:type="paragraph" w:styleId="Funotentext">
    <w:name w:val="footnote text"/>
    <w:basedOn w:val="Standard"/>
    <w:link w:val="FunotentextZchn"/>
    <w:uiPriority w:val="99"/>
    <w:semiHidden/>
    <w:unhideWhenUsed/>
    <w:qFormat/>
    <w:rsid w:val="00ED4817"/>
    <w:pPr>
      <w:spacing w:after="0" w:line="240" w:lineRule="auto"/>
    </w:pPr>
    <w:rPr>
      <w:sz w:val="20"/>
      <w:szCs w:val="20"/>
    </w:rPr>
  </w:style>
  <w:style w:type="paragraph" w:customStyle="1" w:styleId="Funote">
    <w:name w:val="Fußnote"/>
    <w:basedOn w:val="Standard"/>
  </w:style>
  <w:style w:type="table" w:styleId="Tabellenraster">
    <w:name w:val="Table Grid"/>
    <w:basedOn w:val="NormaleTabelle"/>
    <w:uiPriority w:val="39"/>
    <w:rsid w:val="00ED2BF8"/>
    <w:pPr>
      <w:spacing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891180"/>
    <w:rPr>
      <w:color w:val="808080"/>
    </w:rPr>
  </w:style>
  <w:style w:type="paragraph" w:styleId="berarbeitung">
    <w:name w:val="Revision"/>
    <w:hidden/>
    <w:uiPriority w:val="99"/>
    <w:semiHidden/>
    <w:rsid w:val="00DA756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231669">
      <w:bodyDiv w:val="1"/>
      <w:marLeft w:val="0"/>
      <w:marRight w:val="0"/>
      <w:marTop w:val="0"/>
      <w:marBottom w:val="0"/>
      <w:divBdr>
        <w:top w:val="none" w:sz="0" w:space="0" w:color="auto"/>
        <w:left w:val="none" w:sz="0" w:space="0" w:color="auto"/>
        <w:bottom w:val="none" w:sz="0" w:space="0" w:color="auto"/>
        <w:right w:val="none" w:sz="0" w:space="0" w:color="auto"/>
      </w:divBdr>
      <w:divsChild>
        <w:div w:id="706222523">
          <w:marLeft w:val="0"/>
          <w:marRight w:val="0"/>
          <w:marTop w:val="0"/>
          <w:marBottom w:val="0"/>
          <w:divBdr>
            <w:top w:val="none" w:sz="0" w:space="0" w:color="auto"/>
            <w:left w:val="none" w:sz="0" w:space="0" w:color="auto"/>
            <w:bottom w:val="none" w:sz="0" w:space="0" w:color="auto"/>
            <w:right w:val="none" w:sz="0" w:space="0" w:color="auto"/>
          </w:divBdr>
        </w:div>
        <w:div w:id="10311074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hyperlink" Target="https://www.webofscience.com/wos/author/record/365426" TargetMode="External"/><Relationship Id="rId26" Type="http://schemas.openxmlformats.org/officeDocument/2006/relationships/image" Target="media/image4.tif"/><Relationship Id="rId21" Type="http://schemas.openxmlformats.org/officeDocument/2006/relationships/hyperlink" Target="https://doi.org/10.1515/zkri-2023-0005" TargetMode="External"/><Relationship Id="rId34" Type="http://schemas.openxmlformats.org/officeDocument/2006/relationships/oleObject" Target="embeddings/oleObject11.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hyperlink" Target="https://www.webofscience.com/wos/author/record/2164818" TargetMode="External"/><Relationship Id="rId25" Type="http://schemas.openxmlformats.org/officeDocument/2006/relationships/image" Target="media/image3.TIF"/><Relationship Id="rId33" Type="http://schemas.openxmlformats.org/officeDocument/2006/relationships/oleObject" Target="embeddings/oleObject10.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ebofscience.com/wos/author/record/1579299" TargetMode="External"/><Relationship Id="rId20" Type="http://schemas.openxmlformats.org/officeDocument/2006/relationships/hyperlink" Target="https://www.webofscience.com/wos/author/record/2116305" TargetMode="External"/><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2.jpeg"/><Relationship Id="rId32" Type="http://schemas.openxmlformats.org/officeDocument/2006/relationships/oleObject" Target="embeddings/oleObject9.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ebofscience.com/wos/author/record/62172" TargetMode="External"/><Relationship Id="rId23" Type="http://schemas.openxmlformats.org/officeDocument/2006/relationships/oleObject" Target="embeddings/oleObject6.bin"/><Relationship Id="rId28" Type="http://schemas.openxmlformats.org/officeDocument/2006/relationships/footer" Target="footer1.xml"/><Relationship Id="rId36"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hyperlink" Target="https://www.webofscience.com/wos/author/record/28391042"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webofscience.com/wos/author/record/26032186" TargetMode="External"/><Relationship Id="rId22" Type="http://schemas.openxmlformats.org/officeDocument/2006/relationships/oleObject" Target="embeddings/oleObject5.bin"/><Relationship Id="rId27" Type="http://schemas.openxmlformats.org/officeDocument/2006/relationships/image" Target="media/image5.tif"/><Relationship Id="rId30" Type="http://schemas.openxmlformats.org/officeDocument/2006/relationships/oleObject" Target="embeddings/oleObject8.bin"/><Relationship Id="rId35" Type="http://schemas.openxmlformats.org/officeDocument/2006/relationships/oleObject" Target="embeddings/oleObject12.bin"/><Relationship Id="rId8" Type="http://schemas.openxmlformats.org/officeDocument/2006/relationships/hyperlink" Target="mailto:a.grzechnik@fz-juelich.de" TargetMode="External"/><Relationship Id="rId3"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5DCFF-3B2B-4380-95F0-6B5D0CCF9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6008</Words>
  <Characters>37855</Characters>
  <Application>Microsoft Office Word</Application>
  <DocSecurity>4</DocSecurity>
  <Lines>315</Lines>
  <Paragraphs>87</Paragraphs>
  <ScaleCrop>false</ScaleCrop>
  <HeadingPairs>
    <vt:vector size="2" baseType="variant">
      <vt:variant>
        <vt:lpstr>Titel</vt:lpstr>
      </vt:variant>
      <vt:variant>
        <vt:i4>1</vt:i4>
      </vt:variant>
    </vt:vector>
  </HeadingPairs>
  <TitlesOfParts>
    <vt:vector size="1" baseType="lpstr">
      <vt:lpstr/>
    </vt:vector>
  </TitlesOfParts>
  <Company>RWTH Aachen IFK</Company>
  <LinksUpToDate>false</LinksUpToDate>
  <CharactersWithSpaces>43776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Andrzej Grzechnik</dc:creator>
  <cp:lastModifiedBy>Franziska Michel</cp:lastModifiedBy>
  <cp:revision>2</cp:revision>
  <cp:lastPrinted>2023-09-11T10:36:00Z</cp:lastPrinted>
  <dcterms:created xsi:type="dcterms:W3CDTF">2023-11-15T11:35:00Z</dcterms:created>
  <dcterms:modified xsi:type="dcterms:W3CDTF">2023-11-15T11:35:00Z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RWTH Aachen IFK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