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B77C9" w14:textId="77777777" w:rsidR="001E4B70" w:rsidRDefault="00E60833" w:rsidP="00CB41DC">
      <w:pPr>
        <w:spacing w:after="240" w:line="360" w:lineRule="auto"/>
        <w:jc w:val="center"/>
        <w:rPr>
          <w:rFonts w:cstheme="minorHAnsi"/>
          <w:b/>
          <w:sz w:val="32"/>
          <w:szCs w:val="32"/>
        </w:rPr>
      </w:pPr>
      <w:r w:rsidRPr="0059799D">
        <w:rPr>
          <w:rFonts w:cstheme="minorHAnsi"/>
          <w:b/>
          <w:sz w:val="32"/>
          <w:szCs w:val="32"/>
        </w:rPr>
        <w:t>William C. Eckelma</w:t>
      </w:r>
      <w:bookmarkStart w:id="0" w:name="_GoBack"/>
      <w:bookmarkEnd w:id="0"/>
      <w:r w:rsidRPr="0059799D">
        <w:rPr>
          <w:rFonts w:cstheme="minorHAnsi"/>
          <w:b/>
          <w:sz w:val="32"/>
          <w:szCs w:val="32"/>
        </w:rPr>
        <w:t xml:space="preserve">n:  </w:t>
      </w:r>
    </w:p>
    <w:p w14:paraId="2962086B" w14:textId="71E17A3D" w:rsidR="00C71F77" w:rsidRPr="00CB41DC" w:rsidRDefault="00E60833" w:rsidP="00CB41DC">
      <w:pPr>
        <w:spacing w:after="240" w:line="360" w:lineRule="auto"/>
        <w:jc w:val="center"/>
        <w:rPr>
          <w:rFonts w:cstheme="minorHAnsi"/>
          <w:b/>
          <w:sz w:val="32"/>
          <w:szCs w:val="32"/>
        </w:rPr>
      </w:pPr>
      <w:r w:rsidRPr="0059799D">
        <w:rPr>
          <w:rFonts w:cstheme="minorHAnsi"/>
          <w:b/>
          <w:sz w:val="32"/>
          <w:szCs w:val="32"/>
        </w:rPr>
        <w:t>An Anchor of Stability</w:t>
      </w:r>
      <w:r w:rsidR="00541C37">
        <w:rPr>
          <w:rFonts w:cstheme="minorHAnsi"/>
          <w:b/>
          <w:sz w:val="32"/>
          <w:szCs w:val="32"/>
        </w:rPr>
        <w:t xml:space="preserve"> </w:t>
      </w:r>
      <w:r w:rsidR="00541C37" w:rsidRPr="00541C37">
        <w:rPr>
          <w:rFonts w:cstheme="minorHAnsi"/>
          <w:b/>
          <w:sz w:val="32"/>
          <w:szCs w:val="32"/>
        </w:rPr>
        <w:t>w</w:t>
      </w:r>
      <w:r w:rsidR="00541C37">
        <w:rPr>
          <w:rFonts w:cstheme="minorHAnsi"/>
          <w:b/>
          <w:sz w:val="32"/>
          <w:szCs w:val="32"/>
        </w:rPr>
        <w:t>ith a Quiet Voice that Nurtured</w:t>
      </w:r>
      <w:r w:rsidR="00541C37" w:rsidRPr="00541C37">
        <w:rPr>
          <w:rFonts w:cstheme="minorHAnsi"/>
          <w:b/>
          <w:sz w:val="32"/>
          <w:szCs w:val="32"/>
        </w:rPr>
        <w:t xml:space="preserve"> a New Field</w:t>
      </w:r>
    </w:p>
    <w:p w14:paraId="30E9AA44" w14:textId="1C34D23F" w:rsidR="00C71F77" w:rsidRPr="0001362B" w:rsidRDefault="00C71F77" w:rsidP="00BD2FC7">
      <w:pPr>
        <w:spacing w:after="240" w:line="360" w:lineRule="auto"/>
        <w:jc w:val="center"/>
        <w:rPr>
          <w:rFonts w:cstheme="minorHAnsi"/>
          <w:vertAlign w:val="superscript"/>
          <w:lang w:val="de-DE"/>
        </w:rPr>
      </w:pPr>
      <w:r w:rsidRPr="0001362B">
        <w:rPr>
          <w:rFonts w:cstheme="minorHAnsi"/>
          <w:lang w:val="de-DE"/>
        </w:rPr>
        <w:t>John A. Katzenellenbogen,</w:t>
      </w:r>
      <w:r w:rsidRPr="0001362B">
        <w:rPr>
          <w:rFonts w:cstheme="minorHAnsi"/>
          <w:vertAlign w:val="superscript"/>
          <w:lang w:val="de-DE"/>
        </w:rPr>
        <w:t>1</w:t>
      </w:r>
      <w:r w:rsidRPr="0001362B">
        <w:rPr>
          <w:rFonts w:cstheme="minorHAnsi"/>
          <w:lang w:val="de-DE"/>
        </w:rPr>
        <w:t xml:space="preserve"> </w:t>
      </w:r>
      <w:r w:rsidR="00E8388B" w:rsidRPr="0001362B">
        <w:rPr>
          <w:rFonts w:cstheme="minorHAnsi"/>
          <w:lang w:val="de-DE"/>
        </w:rPr>
        <w:t>Michael R. Kilbourn,</w:t>
      </w:r>
      <w:r w:rsidR="00E8388B">
        <w:rPr>
          <w:rFonts w:cstheme="minorHAnsi"/>
          <w:vertAlign w:val="superscript"/>
          <w:lang w:val="de-DE"/>
        </w:rPr>
        <w:t>2</w:t>
      </w:r>
      <w:r w:rsidR="00E8388B" w:rsidRPr="0001362B">
        <w:rPr>
          <w:rFonts w:cstheme="minorHAnsi"/>
          <w:lang w:val="de-DE"/>
        </w:rPr>
        <w:t xml:space="preserve"> </w:t>
      </w:r>
      <w:r w:rsidRPr="0001362B">
        <w:rPr>
          <w:rFonts w:cstheme="minorHAnsi"/>
          <w:lang w:val="de-DE"/>
        </w:rPr>
        <w:t xml:space="preserve">Heinz </w:t>
      </w:r>
      <w:r w:rsidR="00E8388B">
        <w:rPr>
          <w:rFonts w:cstheme="minorHAnsi"/>
          <w:lang w:val="de-DE"/>
        </w:rPr>
        <w:t>H</w:t>
      </w:r>
      <w:r w:rsidRPr="0001362B">
        <w:rPr>
          <w:rFonts w:cstheme="minorHAnsi"/>
          <w:lang w:val="de-DE"/>
        </w:rPr>
        <w:t>. Coenen,</w:t>
      </w:r>
      <w:r w:rsidR="00E8388B">
        <w:rPr>
          <w:rFonts w:cstheme="minorHAnsi"/>
          <w:vertAlign w:val="superscript"/>
          <w:lang w:val="de-DE"/>
        </w:rPr>
        <w:t>3</w:t>
      </w:r>
      <w:r w:rsidR="00E8388B" w:rsidRPr="0001362B">
        <w:rPr>
          <w:rFonts w:cstheme="minorHAnsi"/>
          <w:lang w:val="de-DE"/>
        </w:rPr>
        <w:t xml:space="preserve"> </w:t>
      </w:r>
      <w:r w:rsidRPr="0001362B">
        <w:rPr>
          <w:rFonts w:cstheme="minorHAnsi"/>
          <w:lang w:val="de-DE"/>
        </w:rPr>
        <w:t>and Wynn Volkert</w:t>
      </w:r>
      <w:r w:rsidRPr="0001362B">
        <w:rPr>
          <w:rFonts w:cstheme="minorHAnsi"/>
          <w:vertAlign w:val="superscript"/>
          <w:lang w:val="de-DE"/>
        </w:rPr>
        <w:t>4</w:t>
      </w:r>
    </w:p>
    <w:p w14:paraId="08AC3876" w14:textId="68C55457" w:rsidR="00C71F77" w:rsidRDefault="00C71F77" w:rsidP="00BA7A21">
      <w:pPr>
        <w:spacing w:line="360" w:lineRule="auto"/>
        <w:ind w:left="360" w:hanging="360"/>
        <w:rPr>
          <w:rFonts w:cstheme="minorHAnsi"/>
        </w:rPr>
      </w:pPr>
      <w:r w:rsidRPr="00C71F77">
        <w:rPr>
          <w:rFonts w:cstheme="minorHAnsi"/>
          <w:vertAlign w:val="superscript"/>
        </w:rPr>
        <w:t>1</w:t>
      </w:r>
      <w:r>
        <w:rPr>
          <w:rFonts w:cstheme="minorHAnsi"/>
        </w:rPr>
        <w:t>Department of Chemistry, University of Illinois at Urbana-Champaign, Urbana, IL 61801 USA</w:t>
      </w:r>
    </w:p>
    <w:p w14:paraId="044C0A24" w14:textId="11F590F4" w:rsidR="00291E3D" w:rsidRPr="00C71F77" w:rsidRDefault="00291E3D" w:rsidP="00BA7A21">
      <w:pPr>
        <w:spacing w:line="360" w:lineRule="auto"/>
        <w:ind w:left="360" w:hanging="360"/>
        <w:rPr>
          <w:rFonts w:cstheme="minorHAnsi"/>
          <w:highlight w:val="yellow"/>
        </w:rPr>
      </w:pPr>
      <w:r w:rsidRPr="00291E3D">
        <w:rPr>
          <w:rFonts w:cstheme="minorHAnsi"/>
          <w:vertAlign w:val="superscript"/>
        </w:rPr>
        <w:t>2</w:t>
      </w:r>
      <w:r w:rsidRPr="00FB36AF">
        <w:rPr>
          <w:rFonts w:cstheme="minorHAnsi"/>
        </w:rPr>
        <w:t xml:space="preserve">Department of Radiology, University of Michigan School of Medicine, Ann Arbor, MI </w:t>
      </w:r>
      <w:r w:rsidRPr="0049654C">
        <w:rPr>
          <w:rFonts w:cstheme="minorHAnsi"/>
        </w:rPr>
        <w:t>48109</w:t>
      </w:r>
      <w:r w:rsidRPr="00FB36AF">
        <w:rPr>
          <w:rFonts w:cstheme="minorHAnsi"/>
        </w:rPr>
        <w:t xml:space="preserve"> USA</w:t>
      </w:r>
    </w:p>
    <w:p w14:paraId="5DDE1B5B" w14:textId="17679685" w:rsidR="00C71F77" w:rsidRPr="00291E3D" w:rsidRDefault="00E8388B" w:rsidP="00BA7A21">
      <w:pPr>
        <w:spacing w:line="360" w:lineRule="auto"/>
        <w:ind w:left="360" w:hanging="360"/>
        <w:rPr>
          <w:rFonts w:cstheme="minorHAnsi"/>
          <w:lang w:val="en-GB"/>
        </w:rPr>
      </w:pPr>
      <w:r w:rsidRPr="00291E3D">
        <w:rPr>
          <w:rFonts w:cstheme="minorHAnsi"/>
          <w:vertAlign w:val="superscript"/>
          <w:lang w:val="en-GB"/>
        </w:rPr>
        <w:t>3</w:t>
      </w:r>
      <w:r w:rsidRPr="00291E3D">
        <w:rPr>
          <w:rFonts w:cstheme="minorHAnsi"/>
          <w:lang w:val="en-GB"/>
        </w:rPr>
        <w:t xml:space="preserve">Institute of Neuroscience and Medicine, </w:t>
      </w:r>
      <w:r w:rsidRPr="00E95B43">
        <w:rPr>
          <w:rFonts w:cstheme="minorHAnsi"/>
          <w:lang w:val="en-GB"/>
        </w:rPr>
        <w:t>INM-5</w:t>
      </w:r>
      <w:r>
        <w:rPr>
          <w:rFonts w:cstheme="minorHAnsi"/>
          <w:lang w:val="en-GB"/>
        </w:rPr>
        <w:t xml:space="preserve">: </w:t>
      </w:r>
      <w:r w:rsidRPr="00291E3D">
        <w:rPr>
          <w:rFonts w:cstheme="minorHAnsi"/>
          <w:lang w:val="en-GB"/>
        </w:rPr>
        <w:t xml:space="preserve">Nuclear </w:t>
      </w:r>
      <w:r>
        <w:rPr>
          <w:rFonts w:cstheme="minorHAnsi"/>
          <w:lang w:val="en-GB"/>
        </w:rPr>
        <w:t>Chemistry</w:t>
      </w:r>
      <w:r w:rsidRPr="00291E3D">
        <w:rPr>
          <w:rFonts w:cstheme="minorHAnsi"/>
          <w:lang w:val="en-GB"/>
        </w:rPr>
        <w:t xml:space="preserve">, </w:t>
      </w:r>
      <w:r w:rsidR="008F2863" w:rsidRPr="00291E3D">
        <w:rPr>
          <w:rFonts w:cstheme="minorHAnsi"/>
          <w:lang w:val="en-GB"/>
        </w:rPr>
        <w:t xml:space="preserve">Forschungszentrum Juelich, 52425 Juelich, Germany </w:t>
      </w:r>
    </w:p>
    <w:p w14:paraId="1CB5D80B" w14:textId="23BC8296" w:rsidR="00C71F77" w:rsidRDefault="00C71F77" w:rsidP="00BA7A21">
      <w:pPr>
        <w:spacing w:line="360" w:lineRule="auto"/>
        <w:ind w:left="360" w:hanging="360"/>
        <w:rPr>
          <w:rFonts w:cstheme="minorHAnsi"/>
        </w:rPr>
      </w:pPr>
      <w:r w:rsidRPr="003A2D8F">
        <w:rPr>
          <w:rFonts w:cstheme="minorHAnsi"/>
          <w:vertAlign w:val="superscript"/>
        </w:rPr>
        <w:t>4</w:t>
      </w:r>
      <w:r w:rsidR="00C1116D">
        <w:rPr>
          <w:rFonts w:cstheme="minorHAnsi"/>
        </w:rPr>
        <w:t xml:space="preserve">Department of </w:t>
      </w:r>
      <w:r w:rsidR="003A2D8F">
        <w:rPr>
          <w:rFonts w:ascii="Calibri" w:hAnsi="Calibri" w:cs="Calibri"/>
          <w:color w:val="000000"/>
        </w:rPr>
        <w:t>Radiology</w:t>
      </w:r>
      <w:r w:rsidR="00C1116D">
        <w:rPr>
          <w:rFonts w:cstheme="minorHAnsi"/>
        </w:rPr>
        <w:t>, University of Missouri, Columbia, MO 65211 USA</w:t>
      </w:r>
    </w:p>
    <w:p w14:paraId="388E38CB" w14:textId="77777777" w:rsidR="00C56D83" w:rsidRDefault="00C56D83" w:rsidP="00C71F77">
      <w:pPr>
        <w:spacing w:after="240" w:line="360" w:lineRule="auto"/>
        <w:rPr>
          <w:rFonts w:cstheme="minorHAnsi"/>
        </w:rPr>
      </w:pPr>
    </w:p>
    <w:p w14:paraId="432587DB" w14:textId="5F6F4DC4" w:rsidR="00C56D83" w:rsidRDefault="00C56D83" w:rsidP="00C71F77">
      <w:pPr>
        <w:spacing w:after="240" w:line="360" w:lineRule="auto"/>
        <w:rPr>
          <w:rFonts w:cstheme="minorHAnsi"/>
        </w:rPr>
      </w:pPr>
      <w:r w:rsidRPr="00FB36AF">
        <w:rPr>
          <w:rFonts w:cstheme="minorHAnsi"/>
          <w:i/>
          <w:u w:val="single"/>
        </w:rPr>
        <w:t>Abbreviated Title</w:t>
      </w:r>
      <w:r>
        <w:rPr>
          <w:rFonts w:cstheme="minorHAnsi"/>
        </w:rPr>
        <w:t xml:space="preserve"> (32/45 characters and spaces): A Tribute to William C. Eckelman</w:t>
      </w:r>
    </w:p>
    <w:p w14:paraId="40E58103" w14:textId="77777777" w:rsidR="00C56D83" w:rsidRDefault="00C56D83" w:rsidP="00C71F77">
      <w:pPr>
        <w:spacing w:after="240" w:line="360" w:lineRule="auto"/>
        <w:rPr>
          <w:rFonts w:cstheme="minorHAnsi"/>
        </w:rPr>
      </w:pPr>
    </w:p>
    <w:p w14:paraId="3F931E64" w14:textId="3ED893C5" w:rsidR="00C56D83" w:rsidRDefault="00C56D83" w:rsidP="00FB36AF">
      <w:pPr>
        <w:spacing w:line="276" w:lineRule="auto"/>
        <w:rPr>
          <w:rFonts w:cstheme="minorHAnsi"/>
        </w:rPr>
      </w:pPr>
      <w:r w:rsidRPr="000635B4">
        <w:rPr>
          <w:rFonts w:cstheme="minorHAnsi"/>
          <w:i/>
          <w:u w:val="single"/>
        </w:rPr>
        <w:t>Corresponding Author</w:t>
      </w:r>
      <w:r w:rsidRPr="000635B4">
        <w:rPr>
          <w:rFonts w:cstheme="minorHAnsi"/>
        </w:rPr>
        <w:t>:</w:t>
      </w:r>
      <w:r>
        <w:rPr>
          <w:rFonts w:cstheme="minorHAnsi"/>
        </w:rPr>
        <w:tab/>
      </w:r>
    </w:p>
    <w:p w14:paraId="18D488FF" w14:textId="3177CBE5" w:rsidR="00C56D83" w:rsidRDefault="00291E3D" w:rsidP="00FB36AF">
      <w:pPr>
        <w:spacing w:line="276" w:lineRule="auto"/>
        <w:ind w:left="720"/>
        <w:rPr>
          <w:rFonts w:cstheme="minorHAnsi"/>
        </w:rPr>
      </w:pPr>
      <w:r>
        <w:rPr>
          <w:rFonts w:cstheme="minorHAnsi"/>
        </w:rPr>
        <w:t>Michael R. Kilbourn</w:t>
      </w:r>
    </w:p>
    <w:p w14:paraId="499A1D8F" w14:textId="2D99A387" w:rsidR="00C56D83" w:rsidRDefault="00C56D83" w:rsidP="00FB36AF">
      <w:pPr>
        <w:spacing w:line="276" w:lineRule="auto"/>
        <w:ind w:left="720"/>
        <w:rPr>
          <w:rFonts w:cstheme="minorHAnsi"/>
        </w:rPr>
      </w:pPr>
      <w:r>
        <w:rPr>
          <w:rFonts w:cstheme="minorHAnsi"/>
        </w:rPr>
        <w:t xml:space="preserve">Department of </w:t>
      </w:r>
      <w:r w:rsidR="00291E3D">
        <w:rPr>
          <w:rFonts w:cstheme="minorHAnsi"/>
        </w:rPr>
        <w:t>Radiology</w:t>
      </w:r>
    </w:p>
    <w:p w14:paraId="54B7ADA5" w14:textId="77777777" w:rsidR="00291E3D" w:rsidRDefault="00291E3D" w:rsidP="00FB36AF">
      <w:pPr>
        <w:spacing w:line="276" w:lineRule="auto"/>
        <w:ind w:left="720"/>
        <w:rPr>
          <w:rFonts w:cstheme="minorHAnsi"/>
        </w:rPr>
      </w:pPr>
      <w:r>
        <w:rPr>
          <w:rFonts w:cstheme="minorHAnsi"/>
        </w:rPr>
        <w:t>Michigan School of Medicine</w:t>
      </w:r>
    </w:p>
    <w:p w14:paraId="59B6DA5A" w14:textId="77777777" w:rsidR="00291E3D" w:rsidRPr="00291E3D" w:rsidRDefault="00291E3D" w:rsidP="00FB36AF">
      <w:pPr>
        <w:spacing w:line="276" w:lineRule="auto"/>
        <w:ind w:left="720"/>
        <w:rPr>
          <w:rStyle w:val="Hyperlink"/>
          <w:rFonts w:cstheme="minorHAnsi"/>
        </w:rPr>
      </w:pPr>
      <w:r w:rsidRPr="00FB36AF">
        <w:rPr>
          <w:rFonts w:cstheme="minorHAnsi"/>
        </w:rPr>
        <w:t xml:space="preserve">Ann Arbor, MI </w:t>
      </w:r>
      <w:r w:rsidRPr="0049654C">
        <w:rPr>
          <w:rFonts w:cstheme="minorHAnsi"/>
        </w:rPr>
        <w:t>48109</w:t>
      </w:r>
      <w:r w:rsidRPr="00FB36AF">
        <w:rPr>
          <w:rFonts w:cstheme="minorHAnsi"/>
        </w:rPr>
        <w:t>, USA</w:t>
      </w:r>
    </w:p>
    <w:p w14:paraId="05F7CB28" w14:textId="30AD3962" w:rsidR="00291E3D" w:rsidRPr="002D768E" w:rsidRDefault="0047552B" w:rsidP="00FB36AF">
      <w:pPr>
        <w:spacing w:line="276" w:lineRule="auto"/>
        <w:ind w:left="720"/>
        <w:rPr>
          <w:rStyle w:val="Hyperlink"/>
          <w:rFonts w:cstheme="minorHAnsi"/>
          <w:lang w:val="fr-FR"/>
        </w:rPr>
      </w:pPr>
      <w:hyperlink r:id="rId8" w:history="1">
        <w:r w:rsidR="00291E3D" w:rsidRPr="002D768E">
          <w:rPr>
            <w:rStyle w:val="Hyperlink"/>
            <w:rFonts w:cstheme="minorHAnsi"/>
            <w:lang w:val="fr-FR"/>
          </w:rPr>
          <w:t>mkilbour@med.umich.edu</w:t>
        </w:r>
      </w:hyperlink>
    </w:p>
    <w:p w14:paraId="51634CA3" w14:textId="6FD8EDB3" w:rsidR="00C56D83" w:rsidRPr="002D768E" w:rsidRDefault="00C56D83" w:rsidP="00FB36AF">
      <w:pPr>
        <w:spacing w:line="276" w:lineRule="auto"/>
        <w:ind w:left="720"/>
        <w:rPr>
          <w:rFonts w:cstheme="minorHAnsi"/>
          <w:lang w:val="fr-FR"/>
        </w:rPr>
      </w:pPr>
      <w:r w:rsidRPr="000635B4">
        <w:rPr>
          <w:rFonts w:cstheme="minorHAnsi"/>
          <w:lang w:val="fr-FR"/>
        </w:rPr>
        <w:t xml:space="preserve">phone: </w:t>
      </w:r>
      <w:r w:rsidR="00CB41DC" w:rsidRPr="000635B4">
        <w:rPr>
          <w:rFonts w:cstheme="minorHAnsi"/>
          <w:lang w:val="fr-FR"/>
        </w:rPr>
        <w:t>734-763-9246</w:t>
      </w:r>
    </w:p>
    <w:p w14:paraId="411CCC5B" w14:textId="77777777" w:rsidR="00C56D83" w:rsidRPr="002D768E" w:rsidRDefault="00C56D83" w:rsidP="002D768E">
      <w:pPr>
        <w:rPr>
          <w:rFonts w:cstheme="minorHAnsi"/>
          <w:i/>
          <w:u w:val="single"/>
          <w:lang w:val="fr-FR"/>
        </w:rPr>
      </w:pPr>
    </w:p>
    <w:p w14:paraId="6238AC29" w14:textId="77777777" w:rsidR="00C56D83" w:rsidRDefault="00C56D83" w:rsidP="002D768E">
      <w:pPr>
        <w:rPr>
          <w:rFonts w:cstheme="minorHAnsi"/>
        </w:rPr>
      </w:pPr>
    </w:p>
    <w:p w14:paraId="3E060067" w14:textId="488E021E" w:rsidR="00C71F77" w:rsidRPr="00CB41DC" w:rsidRDefault="00C56D83" w:rsidP="002D768E">
      <w:pPr>
        <w:spacing w:line="360" w:lineRule="auto"/>
        <w:rPr>
          <w:rFonts w:cstheme="minorHAnsi"/>
        </w:rPr>
      </w:pPr>
      <w:r w:rsidRPr="00FB36AF">
        <w:rPr>
          <w:rFonts w:cstheme="minorHAnsi"/>
          <w:i/>
          <w:u w:val="single"/>
        </w:rPr>
        <w:t>Abstract</w:t>
      </w:r>
      <w:r>
        <w:rPr>
          <w:rFonts w:cstheme="minorHAnsi"/>
        </w:rPr>
        <w:t xml:space="preserve"> (</w:t>
      </w:r>
      <w:r>
        <w:t>80 to 300 words with subdivisions of Introduction, Methods, Results, and Conclusions, Advances in Knowledge and Implications for patient)</w:t>
      </w:r>
      <w:r w:rsidR="002D768E">
        <w:t xml:space="preserve"> </w:t>
      </w:r>
      <w:r w:rsidR="00E229D2">
        <w:t xml:space="preserve">  </w:t>
      </w:r>
      <w:r w:rsidR="002D768E" w:rsidRPr="002D768E">
        <w:rPr>
          <w:b/>
        </w:rPr>
        <w:t>Editor:</w:t>
      </w:r>
      <w:r w:rsidRPr="002D768E">
        <w:rPr>
          <w:b/>
        </w:rPr>
        <w:t xml:space="preserve"> </w:t>
      </w:r>
      <w:r w:rsidR="002D768E" w:rsidRPr="002D768E">
        <w:rPr>
          <w:b/>
        </w:rPr>
        <w:t>WE</w:t>
      </w:r>
      <w:r w:rsidRPr="002D768E">
        <w:rPr>
          <w:b/>
        </w:rPr>
        <w:t xml:space="preserve"> ASSUME THIS IS NOT NEEDED</w:t>
      </w:r>
      <w:r w:rsidR="000635B4">
        <w:rPr>
          <w:b/>
        </w:rPr>
        <w:t xml:space="preserve"> FOR AN INTRODUCTION</w:t>
      </w:r>
      <w:r w:rsidR="00C71F77">
        <w:rPr>
          <w:rFonts w:cstheme="minorHAnsi"/>
          <w:b/>
          <w:sz w:val="32"/>
          <w:szCs w:val="32"/>
        </w:rPr>
        <w:br w:type="page"/>
      </w:r>
    </w:p>
    <w:p w14:paraId="5BA3FAB2" w14:textId="1556B115" w:rsidR="00457413" w:rsidRPr="00E54D9C" w:rsidRDefault="007012C9" w:rsidP="00FB36AF">
      <w:pPr>
        <w:spacing w:after="240" w:line="360" w:lineRule="auto"/>
        <w:ind w:firstLine="720"/>
        <w:rPr>
          <w:rFonts w:cstheme="minorHAnsi"/>
        </w:rPr>
      </w:pPr>
      <w:r w:rsidRPr="00E54D9C">
        <w:rPr>
          <w:rFonts w:cstheme="minorHAnsi"/>
        </w:rPr>
        <w:lastRenderedPageBreak/>
        <w:t xml:space="preserve">We are delighted, in this </w:t>
      </w:r>
      <w:r w:rsidR="00554501">
        <w:rPr>
          <w:rFonts w:cstheme="minorHAnsi"/>
        </w:rPr>
        <w:t>I</w:t>
      </w:r>
      <w:r w:rsidRPr="00E54D9C">
        <w:rPr>
          <w:rFonts w:cstheme="minorHAnsi"/>
        </w:rPr>
        <w:t xml:space="preserve">ntroduction and through the many contributions comprising this special issue of </w:t>
      </w:r>
      <w:r w:rsidRPr="00E54D9C">
        <w:rPr>
          <w:rFonts w:cstheme="minorHAnsi"/>
          <w:i/>
        </w:rPr>
        <w:t>Nuclear Medicine and Biology</w:t>
      </w:r>
      <w:r w:rsidRPr="00E54D9C">
        <w:rPr>
          <w:rFonts w:cstheme="minorHAnsi"/>
        </w:rPr>
        <w:t>, to pay tribute to William C</w:t>
      </w:r>
      <w:r w:rsidR="00E60833" w:rsidRPr="00E54D9C">
        <w:rPr>
          <w:rFonts w:cstheme="minorHAnsi"/>
        </w:rPr>
        <w:t>harles</w:t>
      </w:r>
      <w:r w:rsidRPr="00E54D9C">
        <w:rPr>
          <w:rFonts w:cstheme="minorHAnsi"/>
        </w:rPr>
        <w:t xml:space="preserve"> (Bill) Eckelman.  </w:t>
      </w:r>
      <w:r w:rsidR="00176956" w:rsidRPr="00E54D9C">
        <w:rPr>
          <w:rFonts w:cstheme="minorHAnsi"/>
        </w:rPr>
        <w:t>W</w:t>
      </w:r>
      <w:r w:rsidRPr="00E54D9C">
        <w:rPr>
          <w:rFonts w:cstheme="minorHAnsi"/>
        </w:rPr>
        <w:t xml:space="preserve">e hope to highlight here the many different ways Bill molded the field of radiopharmaceutical chemistry with a remarkable combination of intellect, enthusiasm and persistence. </w:t>
      </w:r>
      <w:r w:rsidR="00E60833" w:rsidRPr="0059799D">
        <w:rPr>
          <w:rFonts w:cstheme="minorHAnsi"/>
        </w:rPr>
        <w:t xml:space="preserve">With deep insight and a quiet hand, he </w:t>
      </w:r>
      <w:r w:rsidR="00AC7585">
        <w:rPr>
          <w:rFonts w:cstheme="minorHAnsi"/>
        </w:rPr>
        <w:t xml:space="preserve">made major contributions that guided </w:t>
      </w:r>
      <w:r w:rsidR="00E60833" w:rsidRPr="00DA0F38">
        <w:rPr>
          <w:rFonts w:cstheme="minorHAnsi"/>
        </w:rPr>
        <w:t>radiopharmaceutical science</w:t>
      </w:r>
      <w:r w:rsidR="0024683F">
        <w:rPr>
          <w:rFonts w:cstheme="minorHAnsi"/>
        </w:rPr>
        <w:t>s</w:t>
      </w:r>
      <w:r w:rsidR="00E60833" w:rsidRPr="00DA0F38">
        <w:rPr>
          <w:rFonts w:cstheme="minorHAnsi"/>
        </w:rPr>
        <w:t xml:space="preserve"> through its adolescence, spawning a vibrant new field</w:t>
      </w:r>
      <w:r w:rsidR="00E60833" w:rsidRPr="00E54D9C">
        <w:rPr>
          <w:rFonts w:cstheme="minorHAnsi"/>
        </w:rPr>
        <w:t xml:space="preserve">. </w:t>
      </w:r>
      <w:r w:rsidR="0097125D">
        <w:rPr>
          <w:rFonts w:cstheme="minorHAnsi"/>
        </w:rPr>
        <w:t xml:space="preserve">His broad areas of interest and research can </w:t>
      </w:r>
      <w:r w:rsidR="00F047CB" w:rsidRPr="00CB41DC">
        <w:rPr>
          <w:rFonts w:cstheme="minorHAnsi"/>
        </w:rPr>
        <w:t xml:space="preserve">perhaps </w:t>
      </w:r>
      <w:r w:rsidR="0097125D">
        <w:rPr>
          <w:rFonts w:cstheme="minorHAnsi"/>
        </w:rPr>
        <w:t xml:space="preserve">be </w:t>
      </w:r>
      <w:r w:rsidR="00CB41DC">
        <w:rPr>
          <w:rFonts w:cstheme="minorHAnsi"/>
        </w:rPr>
        <w:t xml:space="preserve">aptly </w:t>
      </w:r>
      <w:r w:rsidR="0097125D">
        <w:rPr>
          <w:rFonts w:cstheme="minorHAnsi"/>
        </w:rPr>
        <w:t xml:space="preserve">summarized by the keywords:  </w:t>
      </w:r>
      <w:r w:rsidR="0097125D">
        <w:t>radiopharmaceutical chemistry, receptor-targeted radiotracers, translationally relevant in vivo imaging, monitoring disease and therapy response,</w:t>
      </w:r>
      <w:r w:rsidR="0097125D" w:rsidRPr="0097125D">
        <w:t xml:space="preserve"> </w:t>
      </w:r>
      <w:r w:rsidR="00F047CB">
        <w:t xml:space="preserve">PET imaging, </w:t>
      </w:r>
      <w:r w:rsidR="00337FF1">
        <w:t xml:space="preserve">and </w:t>
      </w:r>
      <w:r w:rsidR="0097125D">
        <w:t xml:space="preserve">precision medicine. </w:t>
      </w:r>
      <w:r w:rsidR="00DA0F38">
        <w:rPr>
          <w:rFonts w:cstheme="minorHAnsi"/>
        </w:rPr>
        <w:t>As colleague and friend</w:t>
      </w:r>
      <w:r w:rsidR="00AC7585">
        <w:rPr>
          <w:rFonts w:cstheme="minorHAnsi"/>
        </w:rPr>
        <w:t>,</w:t>
      </w:r>
      <w:r w:rsidR="00DA0F38">
        <w:rPr>
          <w:rFonts w:cstheme="minorHAnsi"/>
        </w:rPr>
        <w:t xml:space="preserve"> </w:t>
      </w:r>
      <w:r w:rsidRPr="00E54D9C">
        <w:rPr>
          <w:rFonts w:cstheme="minorHAnsi"/>
        </w:rPr>
        <w:t xml:space="preserve">Bill meant much to each of the four of us, often in many different ways. </w:t>
      </w:r>
    </w:p>
    <w:p w14:paraId="04F51410" w14:textId="72F5C6DF" w:rsidR="00832FB1" w:rsidRPr="00E54D9C" w:rsidRDefault="00832FB1" w:rsidP="00BD2FC7">
      <w:pPr>
        <w:spacing w:line="360" w:lineRule="auto"/>
        <w:rPr>
          <w:rFonts w:cstheme="minorHAnsi"/>
          <w:b/>
        </w:rPr>
      </w:pPr>
      <w:r w:rsidRPr="00E54D9C">
        <w:rPr>
          <w:rFonts w:cstheme="minorHAnsi"/>
          <w:b/>
        </w:rPr>
        <w:t>Scientist, Educator</w:t>
      </w:r>
      <w:r w:rsidR="00C27E49" w:rsidRPr="00E54D9C">
        <w:rPr>
          <w:rFonts w:cstheme="minorHAnsi"/>
          <w:b/>
        </w:rPr>
        <w:t xml:space="preserve"> and</w:t>
      </w:r>
      <w:r w:rsidRPr="00E54D9C">
        <w:rPr>
          <w:rFonts w:cstheme="minorHAnsi"/>
          <w:b/>
        </w:rPr>
        <w:t xml:space="preserve"> Leader</w:t>
      </w:r>
    </w:p>
    <w:p w14:paraId="74A3F380" w14:textId="230D39DB" w:rsidR="009F57FC" w:rsidRPr="00E54D9C" w:rsidRDefault="00176956" w:rsidP="00FB36AF">
      <w:pPr>
        <w:spacing w:line="360" w:lineRule="auto"/>
        <w:ind w:firstLine="720"/>
        <w:rPr>
          <w:rFonts w:cstheme="minorHAnsi"/>
        </w:rPr>
      </w:pPr>
      <w:r w:rsidRPr="00E54D9C">
        <w:rPr>
          <w:rFonts w:cstheme="minorHAnsi"/>
        </w:rPr>
        <w:t>Bill Eckelman’s work in radiopharmaceutical chemistry and nuclear medicine started early</w:t>
      </w:r>
      <w:r w:rsidR="003526C2">
        <w:rPr>
          <w:rFonts w:cstheme="minorHAnsi"/>
        </w:rPr>
        <w:t xml:space="preserve"> in his career.</w:t>
      </w:r>
      <w:r w:rsidRPr="00E54D9C">
        <w:rPr>
          <w:rFonts w:cstheme="minorHAnsi"/>
        </w:rPr>
        <w:t xml:space="preserve"> </w:t>
      </w:r>
      <w:r w:rsidR="00AC7585">
        <w:rPr>
          <w:rFonts w:cstheme="minorHAnsi"/>
        </w:rPr>
        <w:t>A</w:t>
      </w:r>
      <w:r w:rsidR="0070722F" w:rsidRPr="00E54D9C">
        <w:rPr>
          <w:rFonts w:cstheme="minorHAnsi"/>
        </w:rPr>
        <w:t>fter h</w:t>
      </w:r>
      <w:r w:rsidR="003526C2">
        <w:rPr>
          <w:rFonts w:cstheme="minorHAnsi"/>
        </w:rPr>
        <w:t>e did</w:t>
      </w:r>
      <w:r w:rsidR="0070722F" w:rsidRPr="00E54D9C">
        <w:rPr>
          <w:rFonts w:cstheme="minorHAnsi"/>
        </w:rPr>
        <w:t xml:space="preserve"> graduate studies with Peter Gaspar at Washington University on the chemistry of recoiling silicon atoms</w:t>
      </w:r>
      <w:r w:rsidR="0018468B" w:rsidRPr="00E54D9C">
        <w:rPr>
          <w:rFonts w:cstheme="minorHAnsi"/>
        </w:rPr>
        <w:t xml:space="preserve"> [1]</w:t>
      </w:r>
      <w:r w:rsidR="00AC7585">
        <w:rPr>
          <w:rFonts w:cstheme="minorHAnsi"/>
        </w:rPr>
        <w:t xml:space="preserve"> (</w:t>
      </w:r>
      <w:r w:rsidR="006D4D26" w:rsidRPr="00FB36AF">
        <w:rPr>
          <w:rFonts w:cstheme="minorHAnsi"/>
        </w:rPr>
        <w:t xml:space="preserve">the field of </w:t>
      </w:r>
      <w:r w:rsidR="000E1F2C" w:rsidRPr="00FB36AF">
        <w:rPr>
          <w:rFonts w:cstheme="minorHAnsi"/>
        </w:rPr>
        <w:t>hot-atom chemistry</w:t>
      </w:r>
      <w:r w:rsidR="006D4D26" w:rsidRPr="00FB36AF">
        <w:rPr>
          <w:rFonts w:cstheme="minorHAnsi"/>
        </w:rPr>
        <w:t xml:space="preserve"> </w:t>
      </w:r>
      <w:r w:rsidR="003526C2">
        <w:rPr>
          <w:rFonts w:cstheme="minorHAnsi"/>
        </w:rPr>
        <w:t xml:space="preserve">was </w:t>
      </w:r>
      <w:r w:rsidR="006D4D26" w:rsidRPr="00FB36AF">
        <w:rPr>
          <w:rFonts w:cstheme="minorHAnsi"/>
        </w:rPr>
        <w:t>pursued by</w:t>
      </w:r>
      <w:r w:rsidR="000E1F2C" w:rsidRPr="00FB36AF">
        <w:rPr>
          <w:rFonts w:cstheme="minorHAnsi"/>
        </w:rPr>
        <w:t xml:space="preserve"> many </w:t>
      </w:r>
      <w:r w:rsidR="00C575BD">
        <w:rPr>
          <w:rFonts w:cstheme="minorHAnsi"/>
        </w:rPr>
        <w:t xml:space="preserve">of his </w:t>
      </w:r>
      <w:r w:rsidR="000E1F2C" w:rsidRPr="00FB36AF">
        <w:rPr>
          <w:rFonts w:cstheme="minorHAnsi"/>
        </w:rPr>
        <w:t>well-known colleagues</w:t>
      </w:r>
      <w:r w:rsidR="003526C2">
        <w:rPr>
          <w:rFonts w:cstheme="minorHAnsi"/>
        </w:rPr>
        <w:t>,</w:t>
      </w:r>
      <w:r w:rsidR="000E1F2C" w:rsidRPr="00FB36AF">
        <w:rPr>
          <w:rFonts w:cstheme="minorHAnsi"/>
        </w:rPr>
        <w:t xml:space="preserve"> </w:t>
      </w:r>
      <w:r w:rsidR="006D4D26" w:rsidRPr="00FB36AF">
        <w:rPr>
          <w:rFonts w:cstheme="minorHAnsi"/>
        </w:rPr>
        <w:t xml:space="preserve">who are </w:t>
      </w:r>
      <w:r w:rsidR="003526C2">
        <w:rPr>
          <w:rFonts w:cstheme="minorHAnsi"/>
        </w:rPr>
        <w:t>recognized today the</w:t>
      </w:r>
      <w:r w:rsidR="003526C2" w:rsidRPr="00FB36AF">
        <w:rPr>
          <w:rFonts w:cstheme="minorHAnsi"/>
        </w:rPr>
        <w:t xml:space="preserve"> </w:t>
      </w:r>
      <w:r w:rsidR="000E1F2C" w:rsidRPr="00FB36AF">
        <w:rPr>
          <w:rFonts w:cstheme="minorHAnsi"/>
        </w:rPr>
        <w:t>‘founding fathers’ of radiopharmaceutical chemistry</w:t>
      </w:r>
      <w:r w:rsidR="00AC7585">
        <w:rPr>
          <w:rFonts w:cstheme="minorHAnsi"/>
        </w:rPr>
        <w:t>),</w:t>
      </w:r>
      <w:r w:rsidR="000E1F2C" w:rsidRPr="00AC7585">
        <w:rPr>
          <w:rFonts w:cstheme="minorHAnsi"/>
        </w:rPr>
        <w:t xml:space="preserve"> </w:t>
      </w:r>
      <w:r w:rsidR="00AC7585">
        <w:rPr>
          <w:rFonts w:cstheme="minorHAnsi"/>
        </w:rPr>
        <w:t>Bill</w:t>
      </w:r>
      <w:r w:rsidR="00AC7585" w:rsidRPr="00FB36AF">
        <w:rPr>
          <w:rFonts w:cstheme="minorHAnsi"/>
        </w:rPr>
        <w:t xml:space="preserve"> </w:t>
      </w:r>
      <w:r w:rsidR="0070722F" w:rsidRPr="00E54D9C">
        <w:rPr>
          <w:rFonts w:cstheme="minorHAnsi"/>
        </w:rPr>
        <w:t xml:space="preserve">did </w:t>
      </w:r>
      <w:r w:rsidR="003526C2">
        <w:rPr>
          <w:rFonts w:cstheme="minorHAnsi"/>
        </w:rPr>
        <w:t>research</w:t>
      </w:r>
      <w:r w:rsidR="0070722F" w:rsidRPr="00E54D9C">
        <w:rPr>
          <w:rFonts w:cstheme="minorHAnsi"/>
        </w:rPr>
        <w:t xml:space="preserve"> as a postdoc at Brookhaven National Lab</w:t>
      </w:r>
      <w:r w:rsidR="003526C2">
        <w:rPr>
          <w:rFonts w:cstheme="minorHAnsi"/>
        </w:rPr>
        <w:t>oratorie</w:t>
      </w:r>
      <w:r w:rsidR="0070722F" w:rsidRPr="00E54D9C">
        <w:rPr>
          <w:rFonts w:cstheme="minorHAnsi"/>
        </w:rPr>
        <w:t xml:space="preserve">s on the fundamentals of technetium-99m chemistry and generator systems. </w:t>
      </w:r>
      <w:r w:rsidR="009F57FC" w:rsidRPr="00E54D9C">
        <w:rPr>
          <w:rFonts w:cstheme="minorHAnsi"/>
        </w:rPr>
        <w:t xml:space="preserve"> That introduction to radio</w:t>
      </w:r>
      <w:r w:rsidR="003526C2">
        <w:rPr>
          <w:rFonts w:cstheme="minorHAnsi"/>
        </w:rPr>
        <w:t xml:space="preserve">pharmaceutical </w:t>
      </w:r>
      <w:r w:rsidR="009F57FC" w:rsidRPr="00E54D9C">
        <w:rPr>
          <w:rFonts w:cstheme="minorHAnsi"/>
        </w:rPr>
        <w:t xml:space="preserve">chemistry laid the foundation </w:t>
      </w:r>
      <w:r w:rsidR="0024683F">
        <w:rPr>
          <w:rFonts w:cstheme="minorHAnsi"/>
        </w:rPr>
        <w:t xml:space="preserve">for </w:t>
      </w:r>
      <w:r w:rsidR="008B3CC8" w:rsidRPr="00E54D9C">
        <w:rPr>
          <w:rFonts w:cstheme="minorHAnsi"/>
        </w:rPr>
        <w:t>some</w:t>
      </w:r>
      <w:r w:rsidR="009F57FC" w:rsidRPr="00E54D9C">
        <w:rPr>
          <w:rFonts w:cstheme="minorHAnsi"/>
        </w:rPr>
        <w:t xml:space="preserve"> of his important contributions to the field of nuclear medicine, </w:t>
      </w:r>
      <w:r w:rsidR="003526C2">
        <w:rPr>
          <w:rFonts w:cstheme="minorHAnsi"/>
        </w:rPr>
        <w:t xml:space="preserve">including </w:t>
      </w:r>
      <w:r w:rsidR="009F57FC" w:rsidRPr="00E54D9C">
        <w:rPr>
          <w:rFonts w:cstheme="minorHAnsi"/>
        </w:rPr>
        <w:t xml:space="preserve">the development of “instant kits” for </w:t>
      </w:r>
      <w:r w:rsidR="009F57FC" w:rsidRPr="00E54D9C">
        <w:rPr>
          <w:rFonts w:cstheme="minorHAnsi"/>
          <w:vertAlign w:val="superscript"/>
        </w:rPr>
        <w:t>99m</w:t>
      </w:r>
      <w:r w:rsidR="009F57FC" w:rsidRPr="00E54D9C">
        <w:rPr>
          <w:rFonts w:cstheme="minorHAnsi"/>
        </w:rPr>
        <w:t>Tc-radiopharmaceuticals</w:t>
      </w:r>
      <w:r w:rsidR="0018468B" w:rsidRPr="00E54D9C">
        <w:rPr>
          <w:rFonts w:cstheme="minorHAnsi"/>
        </w:rPr>
        <w:t xml:space="preserve"> [2]</w:t>
      </w:r>
      <w:r w:rsidR="009F57FC" w:rsidRPr="00E54D9C">
        <w:rPr>
          <w:rFonts w:cstheme="minorHAnsi"/>
        </w:rPr>
        <w:t xml:space="preserve">, and later </w:t>
      </w:r>
      <w:r w:rsidR="00876F87">
        <w:rPr>
          <w:rFonts w:cstheme="minorHAnsi"/>
        </w:rPr>
        <w:t>activities while se</w:t>
      </w:r>
      <w:r w:rsidR="00F81791">
        <w:rPr>
          <w:rFonts w:cstheme="minorHAnsi"/>
        </w:rPr>
        <w:t>r</w:t>
      </w:r>
      <w:r w:rsidR="00876F87">
        <w:rPr>
          <w:rFonts w:cstheme="minorHAnsi"/>
        </w:rPr>
        <w:t xml:space="preserve">ving </w:t>
      </w:r>
      <w:r w:rsidR="009F57FC" w:rsidRPr="00E54D9C">
        <w:rPr>
          <w:rFonts w:cstheme="minorHAnsi"/>
        </w:rPr>
        <w:t xml:space="preserve">as the Vice President </w:t>
      </w:r>
      <w:r w:rsidR="000C2DEF" w:rsidRPr="0059799D">
        <w:rPr>
          <w:rFonts w:cstheme="minorHAnsi"/>
        </w:rPr>
        <w:t>of Diagnostics R&amp;D at the Squibb Institute for Medical Research</w:t>
      </w:r>
      <w:r w:rsidR="000C2DEF" w:rsidRPr="00E54D9C">
        <w:rPr>
          <w:rFonts w:cstheme="minorHAnsi"/>
        </w:rPr>
        <w:t xml:space="preserve">, </w:t>
      </w:r>
      <w:r w:rsidR="009F57FC" w:rsidRPr="00E54D9C">
        <w:rPr>
          <w:rFonts w:cstheme="minorHAnsi"/>
        </w:rPr>
        <w:t>le</w:t>
      </w:r>
      <w:r w:rsidR="008B3CC8" w:rsidRPr="00E54D9C">
        <w:rPr>
          <w:rFonts w:cstheme="minorHAnsi"/>
        </w:rPr>
        <w:t>a</w:t>
      </w:r>
      <w:r w:rsidR="009F57FC" w:rsidRPr="00E54D9C">
        <w:rPr>
          <w:rFonts w:cstheme="minorHAnsi"/>
        </w:rPr>
        <w:t>d</w:t>
      </w:r>
      <w:r w:rsidR="008B3CC8" w:rsidRPr="00E54D9C">
        <w:rPr>
          <w:rFonts w:cstheme="minorHAnsi"/>
        </w:rPr>
        <w:t>ing</w:t>
      </w:r>
      <w:r w:rsidR="009F57FC" w:rsidRPr="00E54D9C">
        <w:rPr>
          <w:rFonts w:cstheme="minorHAnsi"/>
        </w:rPr>
        <w:t xml:space="preserve"> the group that developed the Sr-82/Rb- 82 generator, [</w:t>
      </w:r>
      <w:r w:rsidR="009F57FC" w:rsidRPr="00E54D9C">
        <w:rPr>
          <w:rFonts w:cstheme="minorHAnsi"/>
          <w:vertAlign w:val="superscript"/>
        </w:rPr>
        <w:t>99m</w:t>
      </w:r>
      <w:r w:rsidR="009F57FC" w:rsidRPr="00E54D9C">
        <w:rPr>
          <w:rFonts w:cstheme="minorHAnsi"/>
        </w:rPr>
        <w:t xml:space="preserve">Tc]teboroxime </w:t>
      </w:r>
      <w:r w:rsidR="00876F87">
        <w:rPr>
          <w:rFonts w:cstheme="minorHAnsi"/>
        </w:rPr>
        <w:t xml:space="preserve">(CardioTec®) </w:t>
      </w:r>
      <w:r w:rsidR="009F57FC" w:rsidRPr="00E54D9C">
        <w:rPr>
          <w:rFonts w:cstheme="minorHAnsi"/>
        </w:rPr>
        <w:t>and</w:t>
      </w:r>
      <w:r w:rsidR="00876F87">
        <w:rPr>
          <w:rFonts w:cstheme="minorHAnsi"/>
        </w:rPr>
        <w:t xml:space="preserve"> gadoteridol</w:t>
      </w:r>
      <w:r w:rsidR="009F57FC" w:rsidRPr="00E54D9C">
        <w:rPr>
          <w:rFonts w:cstheme="minorHAnsi"/>
        </w:rPr>
        <w:t xml:space="preserve"> </w:t>
      </w:r>
      <w:r w:rsidR="00876F87">
        <w:rPr>
          <w:rFonts w:cstheme="minorHAnsi"/>
        </w:rPr>
        <w:t>(</w:t>
      </w:r>
      <w:r w:rsidR="009F57FC" w:rsidRPr="00E54D9C">
        <w:rPr>
          <w:rFonts w:cstheme="minorHAnsi"/>
        </w:rPr>
        <w:t>Prohance</w:t>
      </w:r>
      <w:r w:rsidR="00876F87">
        <w:rPr>
          <w:rFonts w:cstheme="minorHAnsi"/>
        </w:rPr>
        <w:t>®)</w:t>
      </w:r>
      <w:r w:rsidR="009F57FC" w:rsidRPr="00E54D9C">
        <w:rPr>
          <w:rFonts w:cstheme="minorHAnsi"/>
        </w:rPr>
        <w:t>.</w:t>
      </w:r>
    </w:p>
    <w:p w14:paraId="72F2E494" w14:textId="192E258B" w:rsidR="005476ED" w:rsidRDefault="00E9000D" w:rsidP="005476ED">
      <w:pPr>
        <w:pStyle w:val="Kommentartext"/>
        <w:spacing w:after="240" w:line="360" w:lineRule="auto"/>
        <w:ind w:firstLine="720"/>
        <w:rPr>
          <w:rFonts w:cstheme="minorHAnsi"/>
          <w:sz w:val="24"/>
          <w:szCs w:val="24"/>
        </w:rPr>
      </w:pPr>
      <w:r w:rsidRPr="00BD2FC7">
        <w:rPr>
          <w:rFonts w:cstheme="minorHAnsi"/>
          <w:sz w:val="24"/>
          <w:szCs w:val="24"/>
        </w:rPr>
        <w:t xml:space="preserve">After pushing </w:t>
      </w:r>
      <w:r w:rsidR="00436BF3" w:rsidRPr="00BD2FC7">
        <w:rPr>
          <w:rFonts w:cstheme="minorHAnsi"/>
          <w:sz w:val="24"/>
          <w:szCs w:val="24"/>
        </w:rPr>
        <w:t xml:space="preserve">forward </w:t>
      </w:r>
      <w:r w:rsidRPr="00BD2FC7">
        <w:rPr>
          <w:rFonts w:cstheme="minorHAnsi"/>
          <w:sz w:val="24"/>
          <w:szCs w:val="24"/>
        </w:rPr>
        <w:t xml:space="preserve">the field of radiometal and radioiodine labeling for diagnostic imaging, </w:t>
      </w:r>
      <w:r w:rsidR="009B2963" w:rsidRPr="00BD2FC7">
        <w:rPr>
          <w:rFonts w:cstheme="minorHAnsi"/>
          <w:sz w:val="24"/>
          <w:szCs w:val="24"/>
        </w:rPr>
        <w:t>Bill</w:t>
      </w:r>
      <w:r w:rsidRPr="00BD2FC7">
        <w:rPr>
          <w:rFonts w:cstheme="minorHAnsi"/>
          <w:sz w:val="24"/>
          <w:szCs w:val="24"/>
        </w:rPr>
        <w:t xml:space="preserve"> </w:t>
      </w:r>
      <w:r w:rsidR="00AC7585" w:rsidRPr="00BD2FC7">
        <w:rPr>
          <w:rFonts w:cstheme="minorHAnsi"/>
          <w:sz w:val="24"/>
          <w:szCs w:val="24"/>
        </w:rPr>
        <w:t xml:space="preserve">recognized </w:t>
      </w:r>
      <w:r w:rsidRPr="00BD2FC7">
        <w:rPr>
          <w:rFonts w:cstheme="minorHAnsi"/>
          <w:sz w:val="24"/>
          <w:szCs w:val="24"/>
        </w:rPr>
        <w:t xml:space="preserve">early on the potential of PET and SPECT radiotracers to target receptors, thereby providing images that might reveal important information about disease severity and predict favorable options for therapy. Bill provided leadership early in this new area of research by convening a workshop </w:t>
      </w:r>
      <w:r w:rsidR="009E2256" w:rsidRPr="00BD2FC7">
        <w:rPr>
          <w:rFonts w:cstheme="minorHAnsi"/>
          <w:sz w:val="24"/>
          <w:szCs w:val="24"/>
        </w:rPr>
        <w:t xml:space="preserve">in Washington DC in May of 1980 </w:t>
      </w:r>
      <w:r w:rsidRPr="00BD2FC7">
        <w:rPr>
          <w:rFonts w:cstheme="minorHAnsi"/>
          <w:sz w:val="24"/>
          <w:szCs w:val="24"/>
        </w:rPr>
        <w:t xml:space="preserve">on “Receptor-Targeted Radiotracers” that led to the publication of a definitive two-volume series of the same name </w:t>
      </w:r>
      <w:r w:rsidR="0024683F">
        <w:rPr>
          <w:rFonts w:cstheme="minorHAnsi"/>
          <w:sz w:val="24"/>
          <w:szCs w:val="24"/>
        </w:rPr>
        <w:t>and</w:t>
      </w:r>
      <w:r w:rsidR="0024683F" w:rsidRPr="00BD2FC7">
        <w:rPr>
          <w:rFonts w:cstheme="minorHAnsi"/>
          <w:sz w:val="24"/>
          <w:szCs w:val="24"/>
        </w:rPr>
        <w:t xml:space="preserve"> </w:t>
      </w:r>
      <w:r w:rsidRPr="00BD2FC7">
        <w:rPr>
          <w:rFonts w:cstheme="minorHAnsi"/>
          <w:sz w:val="24"/>
          <w:szCs w:val="24"/>
        </w:rPr>
        <w:t xml:space="preserve">laid a firm groundwork for how the development of such tracers might best be </w:t>
      </w:r>
      <w:r w:rsidRPr="00BD2FC7">
        <w:rPr>
          <w:rFonts w:cstheme="minorHAnsi"/>
          <w:sz w:val="24"/>
          <w:szCs w:val="24"/>
        </w:rPr>
        <w:lastRenderedPageBreak/>
        <w:t>approached and in what ways they might prove useful</w:t>
      </w:r>
      <w:r w:rsidR="0018468B" w:rsidRPr="00BD2FC7">
        <w:rPr>
          <w:rFonts w:cstheme="minorHAnsi"/>
          <w:sz w:val="24"/>
          <w:szCs w:val="24"/>
        </w:rPr>
        <w:t xml:space="preserve"> [3]</w:t>
      </w:r>
      <w:r w:rsidRPr="00BD2FC7">
        <w:rPr>
          <w:rFonts w:cstheme="minorHAnsi"/>
          <w:sz w:val="24"/>
          <w:szCs w:val="24"/>
        </w:rPr>
        <w:t xml:space="preserve">. </w:t>
      </w:r>
      <w:r w:rsidR="00EB0315" w:rsidRPr="00BD2FC7">
        <w:rPr>
          <w:rFonts w:cstheme="minorHAnsi"/>
          <w:sz w:val="24"/>
          <w:szCs w:val="24"/>
        </w:rPr>
        <w:t xml:space="preserve">The essence </w:t>
      </w:r>
      <w:r w:rsidR="00F64909">
        <w:rPr>
          <w:rFonts w:cstheme="minorHAnsi"/>
          <w:sz w:val="24"/>
          <w:szCs w:val="24"/>
        </w:rPr>
        <w:t>thereof</w:t>
      </w:r>
      <w:r w:rsidR="00EB0315" w:rsidRPr="00BD2FC7">
        <w:rPr>
          <w:rFonts w:cstheme="minorHAnsi"/>
          <w:sz w:val="24"/>
          <w:szCs w:val="24"/>
        </w:rPr>
        <w:t xml:space="preserve"> and the state of the art is comprehensively highlighted in a very instructive article in this special issue [4]. </w:t>
      </w:r>
      <w:r w:rsidRPr="00BD2FC7">
        <w:rPr>
          <w:rFonts w:cstheme="minorHAnsi"/>
          <w:sz w:val="24"/>
          <w:szCs w:val="24"/>
        </w:rPr>
        <w:t xml:space="preserve"> </w:t>
      </w:r>
    </w:p>
    <w:p w14:paraId="4CB0DF54" w14:textId="1C37C0D5" w:rsidR="00D202B9" w:rsidRPr="00BD2FC7" w:rsidRDefault="00E9000D" w:rsidP="005476ED">
      <w:pPr>
        <w:pStyle w:val="Kommentartext"/>
        <w:spacing w:after="240" w:line="360" w:lineRule="auto"/>
        <w:ind w:firstLine="720"/>
        <w:rPr>
          <w:rFonts w:cstheme="minorHAnsi"/>
          <w:sz w:val="24"/>
          <w:szCs w:val="24"/>
        </w:rPr>
      </w:pPr>
      <w:r w:rsidRPr="00BD2FC7">
        <w:rPr>
          <w:rFonts w:cstheme="minorHAnsi"/>
          <w:sz w:val="24"/>
          <w:szCs w:val="24"/>
        </w:rPr>
        <w:t>In his research laboratories</w:t>
      </w:r>
      <w:r w:rsidR="00067547" w:rsidRPr="00BD2FC7">
        <w:rPr>
          <w:rFonts w:cstheme="minorHAnsi"/>
          <w:sz w:val="24"/>
          <w:szCs w:val="24"/>
        </w:rPr>
        <w:t xml:space="preserve"> at George Washington University and the National Institutes of Health</w:t>
      </w:r>
      <w:r w:rsidR="00AC7585">
        <w:rPr>
          <w:rFonts w:cstheme="minorHAnsi"/>
          <w:sz w:val="24"/>
          <w:szCs w:val="24"/>
        </w:rPr>
        <w:t>,</w:t>
      </w:r>
      <w:r w:rsidR="00067547" w:rsidRPr="00BD2FC7">
        <w:rPr>
          <w:rFonts w:cstheme="minorHAnsi"/>
          <w:sz w:val="24"/>
          <w:szCs w:val="24"/>
        </w:rPr>
        <w:t xml:space="preserve"> </w:t>
      </w:r>
      <w:r w:rsidRPr="00BD2FC7">
        <w:rPr>
          <w:rFonts w:cstheme="minorHAnsi"/>
          <w:sz w:val="24"/>
          <w:szCs w:val="24"/>
        </w:rPr>
        <w:t xml:space="preserve">Bill pioneered </w:t>
      </w:r>
      <w:r w:rsidR="00876F87">
        <w:rPr>
          <w:rFonts w:cstheme="minorHAnsi"/>
          <w:sz w:val="24"/>
          <w:szCs w:val="24"/>
        </w:rPr>
        <w:t xml:space="preserve">the </w:t>
      </w:r>
      <w:r w:rsidRPr="00BD2FC7">
        <w:rPr>
          <w:rFonts w:cstheme="minorHAnsi"/>
          <w:sz w:val="24"/>
          <w:szCs w:val="24"/>
        </w:rPr>
        <w:t xml:space="preserve">development, evaluation and validation of new </w:t>
      </w:r>
      <w:r w:rsidR="00067547" w:rsidRPr="00BD2FC7">
        <w:rPr>
          <w:rFonts w:cstheme="minorHAnsi"/>
          <w:sz w:val="24"/>
          <w:szCs w:val="24"/>
        </w:rPr>
        <w:t>radiotracers for estrogen, opioid, dopamine, muscarinic and serotonin receptors</w:t>
      </w:r>
      <w:r w:rsidR="00876F87">
        <w:rPr>
          <w:rFonts w:cstheme="minorHAnsi"/>
          <w:sz w:val="24"/>
          <w:szCs w:val="24"/>
        </w:rPr>
        <w:t>.</w:t>
      </w:r>
      <w:r w:rsidR="00A14C6B" w:rsidRPr="00BD2FC7">
        <w:rPr>
          <w:rFonts w:cstheme="minorHAnsi"/>
          <w:sz w:val="24"/>
          <w:szCs w:val="24"/>
        </w:rPr>
        <w:t xml:space="preserve"> </w:t>
      </w:r>
      <w:r w:rsidR="00876F87">
        <w:rPr>
          <w:rFonts w:cstheme="minorHAnsi"/>
          <w:sz w:val="24"/>
          <w:szCs w:val="24"/>
        </w:rPr>
        <w:t>T</w:t>
      </w:r>
      <w:r w:rsidR="00C43E89" w:rsidRPr="00BD2FC7">
        <w:rPr>
          <w:rFonts w:cstheme="minorHAnsi"/>
          <w:sz w:val="24"/>
          <w:szCs w:val="24"/>
        </w:rPr>
        <w:t>ogether with Richard Reba and colleagues</w:t>
      </w:r>
      <w:r w:rsidR="00AC7585">
        <w:rPr>
          <w:rFonts w:cstheme="minorHAnsi"/>
          <w:sz w:val="24"/>
          <w:szCs w:val="24"/>
        </w:rPr>
        <w:t>, he</w:t>
      </w:r>
      <w:r w:rsidR="00C43E89" w:rsidRPr="00BD2FC7">
        <w:rPr>
          <w:rFonts w:cstheme="minorHAnsi"/>
          <w:sz w:val="24"/>
          <w:szCs w:val="24"/>
        </w:rPr>
        <w:t xml:space="preserve"> </w:t>
      </w:r>
      <w:r w:rsidR="00E71B16" w:rsidRPr="00BD2FC7">
        <w:rPr>
          <w:rFonts w:cstheme="minorHAnsi"/>
          <w:sz w:val="24"/>
          <w:szCs w:val="24"/>
        </w:rPr>
        <w:t xml:space="preserve">used SPECT and radioiodinated 3-quiniclidinyl-4-iodobenzilate, a high-affinity ligand for the M1/M2 muscarinic receptor, to </w:t>
      </w:r>
      <w:r w:rsidR="006B1AF0" w:rsidRPr="00BD2FC7">
        <w:rPr>
          <w:rFonts w:cstheme="minorHAnsi"/>
          <w:sz w:val="24"/>
          <w:szCs w:val="24"/>
        </w:rPr>
        <w:t>achie</w:t>
      </w:r>
      <w:r w:rsidR="00E71B16" w:rsidRPr="00BD2FC7">
        <w:rPr>
          <w:rFonts w:cstheme="minorHAnsi"/>
          <w:sz w:val="24"/>
          <w:szCs w:val="24"/>
        </w:rPr>
        <w:t>ve</w:t>
      </w:r>
      <w:r w:rsidR="006B1AF0" w:rsidRPr="00BD2FC7">
        <w:rPr>
          <w:rFonts w:cstheme="minorHAnsi"/>
          <w:sz w:val="24"/>
          <w:szCs w:val="24"/>
        </w:rPr>
        <w:t xml:space="preserve"> </w:t>
      </w:r>
      <w:r w:rsidR="00184F6D" w:rsidRPr="00BD2FC7">
        <w:rPr>
          <w:rFonts w:cstheme="minorHAnsi"/>
          <w:sz w:val="24"/>
          <w:szCs w:val="24"/>
        </w:rPr>
        <w:t>the first</w:t>
      </w:r>
      <w:r w:rsidR="0018468B" w:rsidRPr="00BD2FC7">
        <w:rPr>
          <w:rFonts w:cstheme="minorHAnsi"/>
          <w:sz w:val="24"/>
          <w:szCs w:val="24"/>
        </w:rPr>
        <w:t xml:space="preserve"> </w:t>
      </w:r>
      <w:r w:rsidR="0018468B" w:rsidRPr="00CB41DC">
        <w:rPr>
          <w:rFonts w:cstheme="minorHAnsi"/>
          <w:i/>
          <w:sz w:val="24"/>
          <w:szCs w:val="24"/>
        </w:rPr>
        <w:t>in vivo</w:t>
      </w:r>
      <w:r w:rsidR="0018468B" w:rsidRPr="00BD2FC7">
        <w:rPr>
          <w:rFonts w:cstheme="minorHAnsi"/>
          <w:sz w:val="24"/>
          <w:szCs w:val="24"/>
        </w:rPr>
        <w:t xml:space="preserve"> human imaging of a brain receptor in 1983 [</w:t>
      </w:r>
      <w:r w:rsidR="00EB0315" w:rsidRPr="00BD2FC7">
        <w:rPr>
          <w:rFonts w:cstheme="minorHAnsi"/>
          <w:sz w:val="24"/>
          <w:szCs w:val="24"/>
        </w:rPr>
        <w:t>5</w:t>
      </w:r>
      <w:r w:rsidR="0018468B" w:rsidRPr="00BD2FC7">
        <w:rPr>
          <w:rFonts w:cstheme="minorHAnsi"/>
          <w:sz w:val="24"/>
          <w:szCs w:val="24"/>
        </w:rPr>
        <w:t>].</w:t>
      </w:r>
      <w:r w:rsidR="00645BC0" w:rsidRPr="00BD2FC7">
        <w:rPr>
          <w:rFonts w:cstheme="minorHAnsi"/>
          <w:sz w:val="24"/>
          <w:szCs w:val="24"/>
        </w:rPr>
        <w:t xml:space="preserve"> </w:t>
      </w:r>
      <w:r w:rsidR="005476ED">
        <w:rPr>
          <w:rFonts w:cstheme="minorHAnsi"/>
          <w:sz w:val="24"/>
          <w:szCs w:val="24"/>
        </w:rPr>
        <w:t xml:space="preserve">The many research advances he made throughout his career in this and several related areas </w:t>
      </w:r>
      <w:r w:rsidR="00DD2377">
        <w:rPr>
          <w:rFonts w:cstheme="minorHAnsi"/>
          <w:sz w:val="24"/>
          <w:szCs w:val="24"/>
        </w:rPr>
        <w:t xml:space="preserve">of </w:t>
      </w:r>
      <w:r w:rsidR="005476ED">
        <w:rPr>
          <w:rFonts w:cstheme="minorHAnsi"/>
          <w:sz w:val="24"/>
          <w:szCs w:val="24"/>
        </w:rPr>
        <w:t>radioisotope production, radiolabeling technology, and targeted receptor imaging</w:t>
      </w:r>
      <w:r w:rsidR="00337FF1">
        <w:rPr>
          <w:rFonts w:cstheme="minorHAnsi"/>
          <w:sz w:val="24"/>
          <w:szCs w:val="24"/>
        </w:rPr>
        <w:t>,</w:t>
      </w:r>
      <w:r w:rsidR="005476ED">
        <w:rPr>
          <w:rFonts w:cstheme="minorHAnsi"/>
          <w:sz w:val="24"/>
          <w:szCs w:val="24"/>
        </w:rPr>
        <w:t xml:space="preserve"> are well documented in the published </w:t>
      </w:r>
      <w:r w:rsidR="005476ED" w:rsidRPr="00F81791">
        <w:rPr>
          <w:rFonts w:cstheme="minorHAnsi"/>
          <w:sz w:val="24"/>
          <w:szCs w:val="24"/>
        </w:rPr>
        <w:t>literature</w:t>
      </w:r>
      <w:r w:rsidR="005476ED">
        <w:rPr>
          <w:rFonts w:cstheme="minorHAnsi"/>
          <w:sz w:val="24"/>
          <w:szCs w:val="24"/>
        </w:rPr>
        <w:t xml:space="preserve">. </w:t>
      </w:r>
      <w:r w:rsidR="00DD2377">
        <w:rPr>
          <w:rFonts w:cstheme="minorHAnsi"/>
          <w:sz w:val="24"/>
          <w:szCs w:val="24"/>
        </w:rPr>
        <w:t xml:space="preserve">Notable </w:t>
      </w:r>
      <w:r w:rsidR="005476ED">
        <w:rPr>
          <w:rFonts w:cstheme="minorHAnsi"/>
          <w:sz w:val="24"/>
          <w:szCs w:val="24"/>
        </w:rPr>
        <w:t>beyond these primary accounts of his work are</w:t>
      </w:r>
      <w:r w:rsidR="005476ED" w:rsidRPr="00BD2FC7">
        <w:rPr>
          <w:rFonts w:cstheme="minorHAnsi"/>
          <w:sz w:val="24"/>
          <w:szCs w:val="24"/>
        </w:rPr>
        <w:t xml:space="preserve"> </w:t>
      </w:r>
      <w:r w:rsidR="00645BC0" w:rsidRPr="00BD2FC7">
        <w:rPr>
          <w:rFonts w:cstheme="minorHAnsi"/>
          <w:sz w:val="24"/>
          <w:szCs w:val="24"/>
        </w:rPr>
        <w:t xml:space="preserve">many contributions over several decades </w:t>
      </w:r>
      <w:r w:rsidR="005476ED">
        <w:rPr>
          <w:rFonts w:cstheme="minorHAnsi"/>
          <w:sz w:val="24"/>
          <w:szCs w:val="24"/>
        </w:rPr>
        <w:t xml:space="preserve">in the form of </w:t>
      </w:r>
      <w:r w:rsidR="00645BC0" w:rsidRPr="00BD2FC7">
        <w:rPr>
          <w:rFonts w:cstheme="minorHAnsi"/>
          <w:sz w:val="24"/>
          <w:szCs w:val="24"/>
        </w:rPr>
        <w:t xml:space="preserve">book chapters, </w:t>
      </w:r>
      <w:r w:rsidR="005476ED">
        <w:rPr>
          <w:rFonts w:cstheme="minorHAnsi"/>
          <w:sz w:val="24"/>
          <w:szCs w:val="24"/>
        </w:rPr>
        <w:t>editorials</w:t>
      </w:r>
      <w:r w:rsidR="00645BC0" w:rsidRPr="00BD2FC7">
        <w:rPr>
          <w:rFonts w:cstheme="minorHAnsi"/>
          <w:sz w:val="24"/>
          <w:szCs w:val="24"/>
        </w:rPr>
        <w:t xml:space="preserve"> and essays by </w:t>
      </w:r>
      <w:r w:rsidR="00E42B90">
        <w:rPr>
          <w:rFonts w:cstheme="minorHAnsi"/>
          <w:sz w:val="24"/>
          <w:szCs w:val="24"/>
        </w:rPr>
        <w:t>Bill</w:t>
      </w:r>
      <w:r w:rsidR="00E42B90" w:rsidRPr="00BD2FC7">
        <w:rPr>
          <w:rFonts w:cstheme="minorHAnsi"/>
          <w:sz w:val="24"/>
          <w:szCs w:val="24"/>
        </w:rPr>
        <w:t xml:space="preserve"> </w:t>
      </w:r>
      <w:r w:rsidR="00645BC0" w:rsidRPr="00BD2FC7">
        <w:rPr>
          <w:rFonts w:cstheme="minorHAnsi"/>
          <w:sz w:val="24"/>
          <w:szCs w:val="24"/>
        </w:rPr>
        <w:t xml:space="preserve">and his colleagues </w:t>
      </w:r>
      <w:r w:rsidR="005476ED">
        <w:rPr>
          <w:rFonts w:cstheme="minorHAnsi"/>
          <w:sz w:val="24"/>
          <w:szCs w:val="24"/>
        </w:rPr>
        <w:t xml:space="preserve">that </w:t>
      </w:r>
      <w:r w:rsidR="00E42B90">
        <w:rPr>
          <w:rFonts w:cstheme="minorHAnsi"/>
          <w:sz w:val="24"/>
          <w:szCs w:val="24"/>
        </w:rPr>
        <w:t>a</w:t>
      </w:r>
      <w:r w:rsidR="00645BC0" w:rsidRPr="00BD2FC7">
        <w:rPr>
          <w:rFonts w:cstheme="minorHAnsi"/>
          <w:sz w:val="24"/>
          <w:szCs w:val="24"/>
        </w:rPr>
        <w:t xml:space="preserve">re </w:t>
      </w:r>
      <w:r w:rsidR="00E42B90">
        <w:rPr>
          <w:rFonts w:cstheme="minorHAnsi"/>
          <w:sz w:val="24"/>
          <w:szCs w:val="24"/>
        </w:rPr>
        <w:t>foun</w:t>
      </w:r>
      <w:r w:rsidR="00645BC0" w:rsidRPr="00BD2FC7">
        <w:rPr>
          <w:rFonts w:cstheme="minorHAnsi"/>
          <w:sz w:val="24"/>
          <w:szCs w:val="24"/>
        </w:rPr>
        <w:t xml:space="preserve">d in </w:t>
      </w:r>
      <w:r w:rsidR="00CF6FF5" w:rsidRPr="00BD2FC7">
        <w:rPr>
          <w:rFonts w:cstheme="minorHAnsi"/>
          <w:sz w:val="24"/>
          <w:szCs w:val="24"/>
        </w:rPr>
        <w:t>many</w:t>
      </w:r>
      <w:r w:rsidR="0024683F">
        <w:rPr>
          <w:rFonts w:cstheme="minorHAnsi"/>
          <w:sz w:val="24"/>
          <w:szCs w:val="24"/>
        </w:rPr>
        <w:t xml:space="preserve"> different</w:t>
      </w:r>
      <w:r w:rsidR="00CF6FF5" w:rsidRPr="00BD2FC7">
        <w:rPr>
          <w:rFonts w:cstheme="minorHAnsi"/>
          <w:sz w:val="24"/>
          <w:szCs w:val="24"/>
        </w:rPr>
        <w:t xml:space="preserve"> international </w:t>
      </w:r>
      <w:r w:rsidR="00645BC0" w:rsidRPr="00BD2FC7">
        <w:rPr>
          <w:rFonts w:cstheme="minorHAnsi"/>
          <w:sz w:val="24"/>
          <w:szCs w:val="24"/>
        </w:rPr>
        <w:t>journals</w:t>
      </w:r>
      <w:r w:rsidR="00CF6FF5" w:rsidRPr="00BD2FC7">
        <w:rPr>
          <w:rFonts w:cstheme="minorHAnsi"/>
          <w:sz w:val="24"/>
          <w:szCs w:val="24"/>
        </w:rPr>
        <w:t xml:space="preserve"> on radiopharmaceutical chemistry and nuclear medicine</w:t>
      </w:r>
      <w:r w:rsidR="00E42B90">
        <w:rPr>
          <w:rFonts w:cstheme="minorHAnsi"/>
          <w:sz w:val="24"/>
          <w:szCs w:val="24"/>
        </w:rPr>
        <w:t>. These contributions</w:t>
      </w:r>
      <w:r w:rsidR="0024683F">
        <w:rPr>
          <w:rFonts w:cstheme="minorHAnsi"/>
          <w:sz w:val="24"/>
          <w:szCs w:val="24"/>
        </w:rPr>
        <w:t xml:space="preserve"> served</w:t>
      </w:r>
      <w:r w:rsidR="005476ED">
        <w:rPr>
          <w:rFonts w:cstheme="minorHAnsi"/>
          <w:sz w:val="24"/>
          <w:szCs w:val="24"/>
        </w:rPr>
        <w:t xml:space="preserve"> as guid</w:t>
      </w:r>
      <w:r w:rsidR="00FD288A">
        <w:rPr>
          <w:rFonts w:cstheme="minorHAnsi"/>
          <w:sz w:val="24"/>
          <w:szCs w:val="24"/>
        </w:rPr>
        <w:t>e</w:t>
      </w:r>
      <w:r w:rsidR="00E42B90">
        <w:rPr>
          <w:rFonts w:cstheme="minorHAnsi"/>
          <w:sz w:val="24"/>
          <w:szCs w:val="24"/>
        </w:rPr>
        <w:t>lin</w:t>
      </w:r>
      <w:r w:rsidR="005476ED">
        <w:rPr>
          <w:rFonts w:cstheme="minorHAnsi"/>
          <w:sz w:val="24"/>
          <w:szCs w:val="24"/>
        </w:rPr>
        <w:t xml:space="preserve">es </w:t>
      </w:r>
      <w:r w:rsidR="00E42B90">
        <w:rPr>
          <w:rFonts w:cstheme="minorHAnsi"/>
          <w:sz w:val="24"/>
          <w:szCs w:val="24"/>
        </w:rPr>
        <w:t>f</w:t>
      </w:r>
      <w:r w:rsidR="005476ED">
        <w:rPr>
          <w:rFonts w:cstheme="minorHAnsi"/>
          <w:sz w:val="24"/>
          <w:szCs w:val="24"/>
        </w:rPr>
        <w:t>o</w:t>
      </w:r>
      <w:r w:rsidR="00E42B90">
        <w:rPr>
          <w:rFonts w:cstheme="minorHAnsi"/>
          <w:sz w:val="24"/>
          <w:szCs w:val="24"/>
        </w:rPr>
        <w:t>r</w:t>
      </w:r>
      <w:r w:rsidR="005476ED">
        <w:rPr>
          <w:rFonts w:cstheme="minorHAnsi"/>
          <w:sz w:val="24"/>
          <w:szCs w:val="24"/>
        </w:rPr>
        <w:t xml:space="preserve"> the emerging field of radiopharmaceutical sciences</w:t>
      </w:r>
      <w:r w:rsidR="00734940">
        <w:rPr>
          <w:rFonts w:cstheme="minorHAnsi"/>
          <w:sz w:val="24"/>
          <w:szCs w:val="24"/>
        </w:rPr>
        <w:t xml:space="preserve"> and </w:t>
      </w:r>
      <w:r w:rsidR="00E42B90">
        <w:rPr>
          <w:rFonts w:cstheme="minorHAnsi"/>
          <w:sz w:val="24"/>
          <w:szCs w:val="24"/>
        </w:rPr>
        <w:t xml:space="preserve">pointed out </w:t>
      </w:r>
      <w:r w:rsidR="00734940">
        <w:rPr>
          <w:rFonts w:cstheme="minorHAnsi"/>
          <w:sz w:val="24"/>
          <w:szCs w:val="24"/>
        </w:rPr>
        <w:t xml:space="preserve">the increasing opportunity for </w:t>
      </w:r>
      <w:r w:rsidR="002B44CC">
        <w:rPr>
          <w:rFonts w:cstheme="minorHAnsi"/>
          <w:sz w:val="24"/>
          <w:szCs w:val="24"/>
        </w:rPr>
        <w:t xml:space="preserve">clinical </w:t>
      </w:r>
      <w:r w:rsidR="00734940">
        <w:rPr>
          <w:rFonts w:cstheme="minorHAnsi"/>
          <w:sz w:val="24"/>
          <w:szCs w:val="24"/>
        </w:rPr>
        <w:t xml:space="preserve">impact </w:t>
      </w:r>
      <w:r w:rsidR="00E42B90">
        <w:rPr>
          <w:rFonts w:cstheme="minorHAnsi"/>
          <w:sz w:val="24"/>
          <w:szCs w:val="24"/>
        </w:rPr>
        <w:t xml:space="preserve">from translational studies </w:t>
      </w:r>
      <w:r w:rsidR="00645BC0" w:rsidRPr="00BD2FC7">
        <w:rPr>
          <w:rFonts w:cstheme="minorHAnsi"/>
          <w:sz w:val="24"/>
          <w:szCs w:val="24"/>
        </w:rPr>
        <w:t>[</w:t>
      </w:r>
      <w:r w:rsidR="005476ED" w:rsidRPr="00FB36AF">
        <w:rPr>
          <w:rFonts w:cstheme="minorHAnsi"/>
          <w:sz w:val="24"/>
          <w:szCs w:val="24"/>
        </w:rPr>
        <w:t>6-20</w:t>
      </w:r>
      <w:r w:rsidR="00645BC0" w:rsidRPr="00FB36AF">
        <w:rPr>
          <w:rFonts w:cstheme="minorHAnsi"/>
          <w:sz w:val="24"/>
          <w:szCs w:val="24"/>
        </w:rPr>
        <w:t>].</w:t>
      </w:r>
      <w:r w:rsidR="00D202B9" w:rsidRPr="00CB41DC">
        <w:rPr>
          <w:rFonts w:cstheme="minorHAnsi"/>
          <w:sz w:val="24"/>
          <w:szCs w:val="24"/>
        </w:rPr>
        <w:t xml:space="preserve"> </w:t>
      </w:r>
    </w:p>
    <w:p w14:paraId="197FFA22" w14:textId="0F2D4038" w:rsidR="00E60833" w:rsidRPr="00E54D9C" w:rsidRDefault="00067547" w:rsidP="00FB36AF">
      <w:pPr>
        <w:pStyle w:val="Kommentartext"/>
        <w:spacing w:after="240" w:line="360" w:lineRule="auto"/>
        <w:ind w:firstLine="720"/>
        <w:rPr>
          <w:rFonts w:cstheme="minorHAnsi"/>
          <w:sz w:val="24"/>
          <w:szCs w:val="24"/>
          <w:highlight w:val="cyan"/>
        </w:rPr>
      </w:pPr>
      <w:r w:rsidRPr="00BD2FC7">
        <w:rPr>
          <w:rFonts w:cstheme="minorHAnsi"/>
          <w:sz w:val="24"/>
          <w:szCs w:val="24"/>
        </w:rPr>
        <w:t>But Bill’s influence extended far beyond simply publishing his work</w:t>
      </w:r>
      <w:r w:rsidR="003E046A">
        <w:rPr>
          <w:rFonts w:cstheme="minorHAnsi"/>
          <w:sz w:val="24"/>
          <w:szCs w:val="24"/>
        </w:rPr>
        <w:t xml:space="preserve"> and his thoughts about science</w:t>
      </w:r>
      <w:r w:rsidRPr="00BD2FC7">
        <w:rPr>
          <w:rFonts w:cstheme="minorHAnsi"/>
          <w:sz w:val="24"/>
          <w:szCs w:val="24"/>
        </w:rPr>
        <w:t xml:space="preserve">. </w:t>
      </w:r>
      <w:r w:rsidR="00A61E9A" w:rsidRPr="00BD2FC7">
        <w:rPr>
          <w:rFonts w:cstheme="minorHAnsi"/>
          <w:sz w:val="24"/>
          <w:szCs w:val="24"/>
        </w:rPr>
        <w:t xml:space="preserve"> As the field of radiopharmaceutical chemistry began to grow</w:t>
      </w:r>
      <w:r w:rsidR="00DD2377" w:rsidRPr="00DD2377">
        <w:rPr>
          <w:rFonts w:cstheme="minorHAnsi"/>
          <w:sz w:val="24"/>
          <w:szCs w:val="24"/>
        </w:rPr>
        <w:t xml:space="preserve"> </w:t>
      </w:r>
      <w:r w:rsidR="00DD2377" w:rsidRPr="00BD2FC7">
        <w:rPr>
          <w:rFonts w:cstheme="minorHAnsi"/>
          <w:sz w:val="24"/>
          <w:szCs w:val="24"/>
        </w:rPr>
        <w:t>rapidly</w:t>
      </w:r>
      <w:r w:rsidR="00A61E9A" w:rsidRPr="00BD2FC7">
        <w:rPr>
          <w:rFonts w:cstheme="minorHAnsi"/>
          <w:sz w:val="24"/>
          <w:szCs w:val="24"/>
        </w:rPr>
        <w:t xml:space="preserve">, </w:t>
      </w:r>
      <w:r w:rsidR="00AC7585" w:rsidRPr="00BD2FC7">
        <w:rPr>
          <w:rFonts w:cstheme="minorHAnsi"/>
          <w:sz w:val="24"/>
          <w:szCs w:val="24"/>
        </w:rPr>
        <w:t xml:space="preserve">Bill </w:t>
      </w:r>
      <w:r w:rsidR="00A61E9A" w:rsidRPr="00BD2FC7">
        <w:rPr>
          <w:rFonts w:cstheme="minorHAnsi"/>
          <w:sz w:val="24"/>
          <w:szCs w:val="24"/>
        </w:rPr>
        <w:t xml:space="preserve">was </w:t>
      </w:r>
      <w:r w:rsidR="00AC7585">
        <w:rPr>
          <w:rFonts w:cstheme="minorHAnsi"/>
          <w:sz w:val="24"/>
          <w:szCs w:val="24"/>
        </w:rPr>
        <w:t xml:space="preserve">always </w:t>
      </w:r>
      <w:r w:rsidR="00E42B90">
        <w:rPr>
          <w:rFonts w:cstheme="minorHAnsi"/>
          <w:sz w:val="24"/>
          <w:szCs w:val="24"/>
        </w:rPr>
        <w:t xml:space="preserve">at </w:t>
      </w:r>
      <w:r w:rsidR="00AC7585" w:rsidRPr="00BD2FC7">
        <w:rPr>
          <w:rFonts w:cstheme="minorHAnsi"/>
          <w:sz w:val="24"/>
          <w:szCs w:val="24"/>
        </w:rPr>
        <w:t>the</w:t>
      </w:r>
      <w:r w:rsidR="00E42B90">
        <w:rPr>
          <w:rFonts w:cstheme="minorHAnsi"/>
          <w:sz w:val="24"/>
          <w:szCs w:val="24"/>
        </w:rPr>
        <w:t xml:space="preserve"> forefront</w:t>
      </w:r>
      <w:r w:rsidR="00AC7585">
        <w:rPr>
          <w:rFonts w:cstheme="minorHAnsi"/>
          <w:sz w:val="24"/>
          <w:szCs w:val="24"/>
        </w:rPr>
        <w:t>, and</w:t>
      </w:r>
      <w:r w:rsidR="00AC7585" w:rsidRPr="00BD2FC7">
        <w:rPr>
          <w:rFonts w:cstheme="minorHAnsi"/>
          <w:sz w:val="24"/>
          <w:szCs w:val="24"/>
        </w:rPr>
        <w:t xml:space="preserve"> </w:t>
      </w:r>
      <w:r w:rsidR="00A61E9A" w:rsidRPr="00BD2FC7">
        <w:rPr>
          <w:rFonts w:cstheme="minorHAnsi"/>
          <w:sz w:val="24"/>
          <w:szCs w:val="24"/>
        </w:rPr>
        <w:t xml:space="preserve">with </w:t>
      </w:r>
      <w:r w:rsidR="008D55D4" w:rsidRPr="00BD2FC7">
        <w:rPr>
          <w:rFonts w:cstheme="minorHAnsi"/>
          <w:sz w:val="24"/>
          <w:szCs w:val="24"/>
        </w:rPr>
        <w:t xml:space="preserve">deep insights couched in </w:t>
      </w:r>
      <w:r w:rsidR="00A61E9A" w:rsidRPr="00BD2FC7">
        <w:rPr>
          <w:rFonts w:cstheme="minorHAnsi"/>
          <w:sz w:val="24"/>
          <w:szCs w:val="24"/>
        </w:rPr>
        <w:t xml:space="preserve">calm leadership, </w:t>
      </w:r>
      <w:r w:rsidR="00AC7585">
        <w:rPr>
          <w:rFonts w:cstheme="minorHAnsi"/>
          <w:sz w:val="24"/>
          <w:szCs w:val="24"/>
        </w:rPr>
        <w:t xml:space="preserve">he nudged </w:t>
      </w:r>
      <w:r w:rsidR="00A61E9A" w:rsidRPr="00BD2FC7">
        <w:rPr>
          <w:rFonts w:cstheme="minorHAnsi"/>
          <w:sz w:val="24"/>
          <w:szCs w:val="24"/>
        </w:rPr>
        <w:t xml:space="preserve">the field in the appropriate direction at critical points in its evolution. He played a huge supporting role by undertaking the development of the bylaws for the professional group that is now the Society of Radiopharmaceutical Sciences (SRS), </w:t>
      </w:r>
      <w:r w:rsidR="003A18B6">
        <w:rPr>
          <w:rFonts w:cstheme="minorHAnsi"/>
          <w:sz w:val="24"/>
          <w:szCs w:val="24"/>
        </w:rPr>
        <w:t>thus help</w:t>
      </w:r>
      <w:r w:rsidR="00DD2377">
        <w:rPr>
          <w:rFonts w:cstheme="minorHAnsi"/>
          <w:sz w:val="24"/>
          <w:szCs w:val="24"/>
        </w:rPr>
        <w:t xml:space="preserve">ing with </w:t>
      </w:r>
      <w:r w:rsidR="003A18B6">
        <w:rPr>
          <w:rFonts w:cstheme="minorHAnsi"/>
          <w:sz w:val="24"/>
          <w:szCs w:val="24"/>
        </w:rPr>
        <w:t>its birth</w:t>
      </w:r>
      <w:r w:rsidR="00DD2377">
        <w:rPr>
          <w:rFonts w:cstheme="minorHAnsi"/>
          <w:sz w:val="24"/>
          <w:szCs w:val="24"/>
        </w:rPr>
        <w:t xml:space="preserve">. He also provided strong </w:t>
      </w:r>
      <w:r w:rsidR="00E70335">
        <w:rPr>
          <w:rFonts w:cstheme="minorHAnsi"/>
          <w:sz w:val="24"/>
          <w:szCs w:val="24"/>
        </w:rPr>
        <w:t>support</w:t>
      </w:r>
      <w:r w:rsidR="00F81791">
        <w:rPr>
          <w:rFonts w:cstheme="minorHAnsi"/>
          <w:sz w:val="24"/>
          <w:szCs w:val="24"/>
        </w:rPr>
        <w:t xml:space="preserve"> </w:t>
      </w:r>
      <w:r w:rsidR="00DD2377">
        <w:rPr>
          <w:rFonts w:cstheme="minorHAnsi"/>
          <w:sz w:val="24"/>
          <w:szCs w:val="24"/>
        </w:rPr>
        <w:t xml:space="preserve">to </w:t>
      </w:r>
      <w:r w:rsidR="003A18B6">
        <w:rPr>
          <w:rFonts w:cstheme="minorHAnsi"/>
          <w:sz w:val="24"/>
          <w:szCs w:val="24"/>
        </w:rPr>
        <w:t xml:space="preserve">at least the first </w:t>
      </w:r>
      <w:r w:rsidR="0098621C">
        <w:rPr>
          <w:rFonts w:cstheme="minorHAnsi"/>
          <w:sz w:val="24"/>
          <w:szCs w:val="24"/>
        </w:rPr>
        <w:t xml:space="preserve">six </w:t>
      </w:r>
      <w:r w:rsidR="003A18B6">
        <w:rPr>
          <w:rFonts w:cstheme="minorHAnsi"/>
          <w:sz w:val="24"/>
          <w:szCs w:val="24"/>
        </w:rPr>
        <w:t xml:space="preserve">presidents </w:t>
      </w:r>
      <w:r w:rsidR="00DD2377">
        <w:rPr>
          <w:rFonts w:cstheme="minorHAnsi"/>
          <w:sz w:val="24"/>
          <w:szCs w:val="24"/>
        </w:rPr>
        <w:t>of SRS</w:t>
      </w:r>
      <w:r w:rsidR="0098621C">
        <w:rPr>
          <w:rFonts w:cstheme="minorHAnsi"/>
          <w:sz w:val="24"/>
          <w:szCs w:val="24"/>
        </w:rPr>
        <w:t>,</w:t>
      </w:r>
      <w:r w:rsidR="00DD2377">
        <w:rPr>
          <w:rFonts w:cstheme="minorHAnsi"/>
          <w:sz w:val="24"/>
          <w:szCs w:val="24"/>
        </w:rPr>
        <w:t xml:space="preserve"> </w:t>
      </w:r>
      <w:r w:rsidR="0098621C">
        <w:rPr>
          <w:rFonts w:cstheme="minorHAnsi"/>
          <w:sz w:val="24"/>
          <w:szCs w:val="24"/>
        </w:rPr>
        <w:t xml:space="preserve">also </w:t>
      </w:r>
      <w:r w:rsidR="00DD2377">
        <w:rPr>
          <w:rFonts w:cstheme="minorHAnsi"/>
          <w:sz w:val="24"/>
          <w:szCs w:val="24"/>
        </w:rPr>
        <w:t>serv</w:t>
      </w:r>
      <w:r w:rsidR="0098621C">
        <w:rPr>
          <w:rFonts w:cstheme="minorHAnsi"/>
          <w:sz w:val="24"/>
          <w:szCs w:val="24"/>
        </w:rPr>
        <w:t>ing</w:t>
      </w:r>
      <w:r w:rsidR="00DD2377">
        <w:rPr>
          <w:rFonts w:cstheme="minorHAnsi"/>
          <w:sz w:val="24"/>
          <w:szCs w:val="24"/>
        </w:rPr>
        <w:t xml:space="preserve"> the society </w:t>
      </w:r>
      <w:r w:rsidR="00AC7585">
        <w:rPr>
          <w:rFonts w:cstheme="minorHAnsi"/>
          <w:sz w:val="24"/>
          <w:szCs w:val="24"/>
        </w:rPr>
        <w:t xml:space="preserve">through </w:t>
      </w:r>
      <w:r w:rsidR="003A18B6">
        <w:rPr>
          <w:rFonts w:cstheme="minorHAnsi"/>
          <w:sz w:val="24"/>
          <w:szCs w:val="24"/>
        </w:rPr>
        <w:t xml:space="preserve">his own presidency. </w:t>
      </w:r>
      <w:r w:rsidR="00CF6FF5">
        <w:rPr>
          <w:rFonts w:cstheme="minorHAnsi"/>
          <w:sz w:val="24"/>
          <w:szCs w:val="24"/>
        </w:rPr>
        <w:t>I</w:t>
      </w:r>
      <w:r w:rsidR="00CF6FF5" w:rsidRPr="00BD2FC7">
        <w:rPr>
          <w:rFonts w:cstheme="minorHAnsi"/>
          <w:sz w:val="24"/>
          <w:szCs w:val="24"/>
        </w:rPr>
        <w:t xml:space="preserve">n </w:t>
      </w:r>
      <w:r w:rsidR="00A61E9A" w:rsidRPr="00BD2FC7">
        <w:rPr>
          <w:rFonts w:cstheme="minorHAnsi"/>
          <w:sz w:val="24"/>
          <w:szCs w:val="24"/>
        </w:rPr>
        <w:t xml:space="preserve">1985 he took over the editorship of </w:t>
      </w:r>
      <w:r w:rsidR="00A61E9A" w:rsidRPr="00BD2FC7">
        <w:rPr>
          <w:rFonts w:cstheme="minorHAnsi"/>
          <w:i/>
          <w:sz w:val="24"/>
          <w:szCs w:val="24"/>
        </w:rPr>
        <w:t>Nuclear Medicine and Biology</w:t>
      </w:r>
      <w:r w:rsidR="00A534B6" w:rsidRPr="00D955BC">
        <w:rPr>
          <w:rFonts w:cstheme="minorHAnsi"/>
          <w:sz w:val="24"/>
          <w:szCs w:val="24"/>
        </w:rPr>
        <w:t>, where he had been on the editorial board for several years already</w:t>
      </w:r>
      <w:r w:rsidR="00A61E9A" w:rsidRPr="00BD2FC7">
        <w:rPr>
          <w:rFonts w:cstheme="minorHAnsi"/>
          <w:sz w:val="24"/>
          <w:szCs w:val="24"/>
        </w:rPr>
        <w:t xml:space="preserve">, sensibly changing its prior historic but archaic name, </w:t>
      </w:r>
      <w:r w:rsidR="00A61E9A" w:rsidRPr="00BD2FC7">
        <w:rPr>
          <w:rFonts w:cstheme="minorHAnsi"/>
          <w:i/>
          <w:sz w:val="24"/>
          <w:szCs w:val="24"/>
        </w:rPr>
        <w:t>International Journal of Radiation Applications and Instrumentation. Part B. Nuclear Medicine and Biology</w:t>
      </w:r>
      <w:r w:rsidR="00A61E9A" w:rsidRPr="00BD2FC7">
        <w:rPr>
          <w:rFonts w:cstheme="minorHAnsi"/>
          <w:sz w:val="24"/>
          <w:szCs w:val="24"/>
        </w:rPr>
        <w:t xml:space="preserve">. As Editor-in-Chief for 33 years, Bill guided NMB progressively upward as this journal celebrated the marriage of chemistry and biology in the emerging field </w:t>
      </w:r>
      <w:r w:rsidR="00A61E9A" w:rsidRPr="00BD2FC7">
        <w:rPr>
          <w:rFonts w:cstheme="minorHAnsi"/>
          <w:sz w:val="24"/>
          <w:szCs w:val="24"/>
        </w:rPr>
        <w:lastRenderedPageBreak/>
        <w:t xml:space="preserve">of radiopharmaceutical sciences, and in 2002 he made it the official flagship journal of </w:t>
      </w:r>
      <w:r w:rsidR="0018468B" w:rsidRPr="00BD2FC7">
        <w:rPr>
          <w:rFonts w:cstheme="minorHAnsi"/>
          <w:sz w:val="24"/>
          <w:szCs w:val="24"/>
        </w:rPr>
        <w:t>the Society for Radiopharmaceutical Sciences (SRS).</w:t>
      </w:r>
    </w:p>
    <w:p w14:paraId="63B67899" w14:textId="06B491AD" w:rsidR="00A61E9A" w:rsidRPr="00E54D9C" w:rsidRDefault="00645BC0" w:rsidP="00BD2FC7">
      <w:pPr>
        <w:spacing w:line="360" w:lineRule="auto"/>
        <w:ind w:firstLine="720"/>
        <w:rPr>
          <w:rFonts w:cstheme="minorHAnsi"/>
        </w:rPr>
      </w:pPr>
      <w:r w:rsidRPr="00BD2FC7">
        <w:rPr>
          <w:rFonts w:cstheme="minorHAnsi"/>
        </w:rPr>
        <w:t>With his</w:t>
      </w:r>
      <w:r w:rsidR="00522E27" w:rsidRPr="00BD2FC7">
        <w:rPr>
          <w:rFonts w:cstheme="minorHAnsi"/>
        </w:rPr>
        <w:t xml:space="preserve"> guiding presence at national</w:t>
      </w:r>
      <w:r w:rsidR="00BD2FC7">
        <w:rPr>
          <w:rFonts w:cstheme="minorHAnsi"/>
        </w:rPr>
        <w:t xml:space="preserve"> </w:t>
      </w:r>
      <w:r w:rsidR="00522E27" w:rsidRPr="00BD2FC7">
        <w:rPr>
          <w:rFonts w:cstheme="minorHAnsi"/>
        </w:rPr>
        <w:t>and international meetings</w:t>
      </w:r>
      <w:r w:rsidR="00522E27" w:rsidRPr="00E54D9C">
        <w:rPr>
          <w:rFonts w:cstheme="minorHAnsi"/>
        </w:rPr>
        <w:t>,</w:t>
      </w:r>
      <w:r w:rsidR="00A61E9A" w:rsidRPr="00E54D9C">
        <w:rPr>
          <w:rFonts w:cstheme="minorHAnsi"/>
        </w:rPr>
        <w:t xml:space="preserve"> Bill continued to counsel leaders </w:t>
      </w:r>
      <w:r w:rsidR="00E70335">
        <w:rPr>
          <w:rFonts w:cstheme="minorHAnsi"/>
        </w:rPr>
        <w:t xml:space="preserve">as well </w:t>
      </w:r>
      <w:r w:rsidR="00A61E9A" w:rsidRPr="00E54D9C">
        <w:rPr>
          <w:rFonts w:cstheme="minorHAnsi"/>
        </w:rPr>
        <w:t>a</w:t>
      </w:r>
      <w:r w:rsidR="00E70335">
        <w:rPr>
          <w:rFonts w:cstheme="minorHAnsi"/>
        </w:rPr>
        <w:t>s</w:t>
      </w:r>
      <w:r w:rsidR="00A61E9A" w:rsidRPr="00E54D9C">
        <w:rPr>
          <w:rFonts w:cstheme="minorHAnsi"/>
        </w:rPr>
        <w:t xml:space="preserve"> the rank and file</w:t>
      </w:r>
      <w:r w:rsidR="003D4BBD">
        <w:rPr>
          <w:rFonts w:cstheme="minorHAnsi"/>
        </w:rPr>
        <w:t>,</w:t>
      </w:r>
      <w:r w:rsidR="00A61E9A" w:rsidRPr="00E54D9C">
        <w:rPr>
          <w:rFonts w:cstheme="minorHAnsi"/>
        </w:rPr>
        <w:t xml:space="preserve"> including radiochemists, </w:t>
      </w:r>
      <w:r w:rsidR="00E70335">
        <w:rPr>
          <w:rFonts w:cstheme="minorHAnsi"/>
        </w:rPr>
        <w:t xml:space="preserve">nuclear </w:t>
      </w:r>
      <w:r w:rsidR="00A61E9A" w:rsidRPr="00E54D9C">
        <w:rPr>
          <w:rFonts w:cstheme="minorHAnsi"/>
        </w:rPr>
        <w:t>pharmacists, biologists, and nuclear medicine practitioners.</w:t>
      </w:r>
      <w:r>
        <w:rPr>
          <w:rFonts w:cstheme="minorHAnsi"/>
        </w:rPr>
        <w:t xml:space="preserve"> </w:t>
      </w:r>
      <w:r w:rsidR="00015B72">
        <w:rPr>
          <w:rFonts w:cstheme="minorHAnsi"/>
        </w:rPr>
        <w:t>Important examples</w:t>
      </w:r>
      <w:r w:rsidR="00CF6FF5">
        <w:rPr>
          <w:rFonts w:cstheme="minorHAnsi"/>
        </w:rPr>
        <w:t xml:space="preserve"> to mention here are his services in the Society of Nuclear Medicine </w:t>
      </w:r>
      <w:r w:rsidR="006D4D26">
        <w:rPr>
          <w:rFonts w:cstheme="minorHAnsi"/>
        </w:rPr>
        <w:t xml:space="preserve">through </w:t>
      </w:r>
      <w:r w:rsidR="006D4D26" w:rsidRPr="00FB36AF">
        <w:rPr>
          <w:rFonts w:cstheme="minorHAnsi"/>
        </w:rPr>
        <w:t>participation in leadership</w:t>
      </w:r>
      <w:r w:rsidR="00CF6FF5" w:rsidRPr="00FB36AF">
        <w:rPr>
          <w:rFonts w:cstheme="minorHAnsi"/>
        </w:rPr>
        <w:t xml:space="preserve"> committees</w:t>
      </w:r>
      <w:r w:rsidR="00CF6FF5">
        <w:rPr>
          <w:rFonts w:cstheme="minorHAnsi"/>
        </w:rPr>
        <w:t xml:space="preserve"> and annual meetings</w:t>
      </w:r>
      <w:r w:rsidR="006D4D26">
        <w:rPr>
          <w:rFonts w:cstheme="minorHAnsi"/>
        </w:rPr>
        <w:t xml:space="preserve">, </w:t>
      </w:r>
      <w:r w:rsidR="00CF6FF5">
        <w:rPr>
          <w:rFonts w:cstheme="minorHAnsi"/>
        </w:rPr>
        <w:t>a</w:t>
      </w:r>
      <w:r w:rsidR="00015B72">
        <w:rPr>
          <w:rFonts w:cstheme="minorHAnsi"/>
        </w:rPr>
        <w:t xml:space="preserve">s well as </w:t>
      </w:r>
      <w:r w:rsidR="00CF6FF5">
        <w:rPr>
          <w:rFonts w:cstheme="minorHAnsi"/>
        </w:rPr>
        <w:t xml:space="preserve">his support of the </w:t>
      </w:r>
      <w:r w:rsidR="00CF6FF5" w:rsidRPr="00BD2FC7">
        <w:rPr>
          <w:rFonts w:cstheme="minorHAnsi"/>
        </w:rPr>
        <w:t>International Symposi</w:t>
      </w:r>
      <w:r w:rsidR="0040025E">
        <w:rPr>
          <w:rFonts w:cstheme="minorHAnsi"/>
        </w:rPr>
        <w:t>a</w:t>
      </w:r>
      <w:r w:rsidR="00CF6FF5" w:rsidRPr="00BD2FC7">
        <w:rPr>
          <w:rFonts w:cstheme="minorHAnsi"/>
        </w:rPr>
        <w:t xml:space="preserve"> on Technetium and other Radiometals in Chemistry and Medicine</w:t>
      </w:r>
      <w:r w:rsidR="00015B72">
        <w:rPr>
          <w:rFonts w:cstheme="minorHAnsi"/>
        </w:rPr>
        <w:t xml:space="preserve"> at</w:t>
      </w:r>
      <w:r w:rsidR="00CF6FF5" w:rsidRPr="00BD2FC7">
        <w:rPr>
          <w:rFonts w:cstheme="minorHAnsi"/>
        </w:rPr>
        <w:t xml:space="preserve"> Bressanone, Italy</w:t>
      </w:r>
      <w:r w:rsidR="00CF6FF5">
        <w:rPr>
          <w:rFonts w:cstheme="minorHAnsi"/>
        </w:rPr>
        <w:t xml:space="preserve">, </w:t>
      </w:r>
      <w:r w:rsidR="006D4D26" w:rsidRPr="00FB36AF">
        <w:rPr>
          <w:rFonts w:cstheme="minorHAnsi"/>
        </w:rPr>
        <w:t>as described by</w:t>
      </w:r>
      <w:r w:rsidR="00CF6FF5">
        <w:rPr>
          <w:rFonts w:cstheme="minorHAnsi"/>
        </w:rPr>
        <w:t xml:space="preserve"> C. Giron and </w:t>
      </w:r>
      <w:r w:rsidR="00015B72">
        <w:rPr>
          <w:rFonts w:cstheme="minorHAnsi"/>
        </w:rPr>
        <w:t>U. Mazzi in this issue [</w:t>
      </w:r>
      <w:r w:rsidR="003A18B6">
        <w:rPr>
          <w:rFonts w:cstheme="minorHAnsi"/>
        </w:rPr>
        <w:t>2</w:t>
      </w:r>
      <w:r w:rsidR="00C21C67">
        <w:rPr>
          <w:rFonts w:cstheme="minorHAnsi"/>
        </w:rPr>
        <w:t>1</w:t>
      </w:r>
      <w:r w:rsidR="00015B72">
        <w:rPr>
          <w:rFonts w:cstheme="minorHAnsi"/>
        </w:rPr>
        <w:t>].</w:t>
      </w:r>
    </w:p>
    <w:p w14:paraId="15D0F4C6" w14:textId="6C3EACAF" w:rsidR="00CF644D" w:rsidRDefault="00A61E9A" w:rsidP="00BD2FC7">
      <w:pPr>
        <w:spacing w:line="360" w:lineRule="auto"/>
        <w:ind w:firstLine="720"/>
        <w:rPr>
          <w:rFonts w:cstheme="minorHAnsi"/>
        </w:rPr>
      </w:pPr>
      <w:r w:rsidRPr="00E54D9C">
        <w:rPr>
          <w:rFonts w:cstheme="minorHAnsi"/>
        </w:rPr>
        <w:t xml:space="preserve">Most impressive </w:t>
      </w:r>
      <w:r w:rsidR="00E70335">
        <w:rPr>
          <w:rFonts w:cstheme="minorHAnsi"/>
        </w:rPr>
        <w:t>of</w:t>
      </w:r>
      <w:r w:rsidRPr="00E54D9C">
        <w:rPr>
          <w:rFonts w:cstheme="minorHAnsi"/>
        </w:rPr>
        <w:t xml:space="preserve"> Bill’s </w:t>
      </w:r>
      <w:r w:rsidR="00E70335">
        <w:rPr>
          <w:rFonts w:cstheme="minorHAnsi"/>
        </w:rPr>
        <w:t>many contributions was</w:t>
      </w:r>
      <w:r w:rsidR="00F81791">
        <w:rPr>
          <w:rFonts w:cstheme="minorHAnsi"/>
        </w:rPr>
        <w:t xml:space="preserve"> his</w:t>
      </w:r>
      <w:r w:rsidR="00E70335">
        <w:rPr>
          <w:rFonts w:cstheme="minorHAnsi"/>
        </w:rPr>
        <w:t xml:space="preserve"> </w:t>
      </w:r>
      <w:r w:rsidRPr="00E54D9C">
        <w:rPr>
          <w:rFonts w:cstheme="minorHAnsi"/>
        </w:rPr>
        <w:t xml:space="preserve">thoughtful and frequent documentation of the evolution and progressive refinement of models </w:t>
      </w:r>
      <w:r w:rsidR="0035634C">
        <w:rPr>
          <w:rFonts w:cstheme="minorHAnsi"/>
        </w:rPr>
        <w:t>for receptor-targeted imaging</w:t>
      </w:r>
      <w:r w:rsidR="00E70335">
        <w:rPr>
          <w:rFonts w:cstheme="minorHAnsi"/>
        </w:rPr>
        <w:t xml:space="preserve">. </w:t>
      </w:r>
      <w:r w:rsidR="0035634C">
        <w:rPr>
          <w:rFonts w:cstheme="minorHAnsi"/>
        </w:rPr>
        <w:t xml:space="preserve"> </w:t>
      </w:r>
      <w:r w:rsidR="00E70335">
        <w:rPr>
          <w:rFonts w:cstheme="minorHAnsi"/>
        </w:rPr>
        <w:t xml:space="preserve">His approach </w:t>
      </w:r>
      <w:r w:rsidRPr="00E54D9C">
        <w:rPr>
          <w:rFonts w:cstheme="minorHAnsi"/>
        </w:rPr>
        <w:t xml:space="preserve">combined static parameters from </w:t>
      </w:r>
      <w:r w:rsidR="00092074" w:rsidRPr="00A534B6">
        <w:rPr>
          <w:rFonts w:cstheme="minorHAnsi"/>
          <w:i/>
        </w:rPr>
        <w:t>in</w:t>
      </w:r>
      <w:r w:rsidR="00092074">
        <w:rPr>
          <w:rFonts w:cstheme="minorHAnsi"/>
        </w:rPr>
        <w:t xml:space="preserve"> </w:t>
      </w:r>
      <w:r w:rsidRPr="00A534B6">
        <w:rPr>
          <w:rFonts w:cstheme="minorHAnsi"/>
          <w:i/>
        </w:rPr>
        <w:t>vitro</w:t>
      </w:r>
      <w:r w:rsidRPr="00E54D9C">
        <w:rPr>
          <w:rFonts w:cstheme="minorHAnsi"/>
        </w:rPr>
        <w:t xml:space="preserve"> binding assays with kinetic </w:t>
      </w:r>
      <w:r w:rsidR="00E70335" w:rsidRPr="00F81791">
        <w:rPr>
          <w:rFonts w:cstheme="minorHAnsi"/>
        </w:rPr>
        <w:t>parameters</w:t>
      </w:r>
      <w:r w:rsidR="00E70335">
        <w:rPr>
          <w:rFonts w:cstheme="minorHAnsi"/>
        </w:rPr>
        <w:t xml:space="preserve"> that influenced</w:t>
      </w:r>
      <w:r w:rsidR="00AD20E9" w:rsidRPr="00E54D9C">
        <w:rPr>
          <w:rFonts w:cstheme="minorHAnsi"/>
        </w:rPr>
        <w:t xml:space="preserve"> </w:t>
      </w:r>
      <w:r w:rsidRPr="00A534B6">
        <w:rPr>
          <w:rFonts w:cstheme="minorHAnsi"/>
          <w:i/>
        </w:rPr>
        <w:t>in vivo</w:t>
      </w:r>
      <w:r w:rsidRPr="00E54D9C">
        <w:rPr>
          <w:rFonts w:cstheme="minorHAnsi"/>
        </w:rPr>
        <w:t xml:space="preserve"> distribution and metabolism</w:t>
      </w:r>
      <w:r w:rsidR="0035634C">
        <w:rPr>
          <w:rFonts w:cstheme="minorHAnsi"/>
        </w:rPr>
        <w:t>,</w:t>
      </w:r>
      <w:r w:rsidRPr="00E54D9C">
        <w:rPr>
          <w:rFonts w:cstheme="minorHAnsi"/>
        </w:rPr>
        <w:t xml:space="preserve"> </w:t>
      </w:r>
      <w:r w:rsidR="00E70335">
        <w:rPr>
          <w:rFonts w:cstheme="minorHAnsi"/>
        </w:rPr>
        <w:t xml:space="preserve">and </w:t>
      </w:r>
      <w:r w:rsidRPr="00E54D9C">
        <w:rPr>
          <w:rFonts w:cstheme="minorHAnsi"/>
        </w:rPr>
        <w:t>to improve the success of obtaining a medically meaningful image</w:t>
      </w:r>
      <w:r w:rsidR="00E70335">
        <w:rPr>
          <w:rFonts w:cstheme="minorHAnsi"/>
        </w:rPr>
        <w:t>.</w:t>
      </w:r>
      <w:r w:rsidR="008D55D4" w:rsidRPr="00E54D9C">
        <w:rPr>
          <w:rFonts w:cstheme="minorHAnsi"/>
        </w:rPr>
        <w:t xml:space="preserve"> </w:t>
      </w:r>
      <w:r w:rsidR="00E70335">
        <w:rPr>
          <w:rFonts w:cstheme="minorHAnsi"/>
        </w:rPr>
        <w:t>H</w:t>
      </w:r>
      <w:r w:rsidR="008D55D4" w:rsidRPr="00E54D9C">
        <w:rPr>
          <w:rFonts w:cstheme="minorHAnsi"/>
        </w:rPr>
        <w:t xml:space="preserve">e was an early proponent of the use of transgenic animals as an adjunct to the classical target-blocking control to </w:t>
      </w:r>
      <w:r w:rsidR="00D6134A" w:rsidRPr="00E54D9C">
        <w:rPr>
          <w:rFonts w:cstheme="minorHAnsi"/>
        </w:rPr>
        <w:t>v</w:t>
      </w:r>
      <w:r w:rsidR="00D6134A">
        <w:rPr>
          <w:rFonts w:cstheme="minorHAnsi"/>
        </w:rPr>
        <w:t>alidate</w:t>
      </w:r>
      <w:r w:rsidR="00D6134A" w:rsidRPr="00E54D9C">
        <w:rPr>
          <w:rFonts w:cstheme="minorHAnsi"/>
        </w:rPr>
        <w:t xml:space="preserve"> </w:t>
      </w:r>
      <w:r w:rsidR="008D55D4" w:rsidRPr="00E54D9C">
        <w:rPr>
          <w:rFonts w:cstheme="minorHAnsi"/>
        </w:rPr>
        <w:t>tracer engagement with specific receptors</w:t>
      </w:r>
      <w:r w:rsidRPr="00E54D9C">
        <w:rPr>
          <w:rFonts w:cstheme="minorHAnsi"/>
        </w:rPr>
        <w:t xml:space="preserve">. </w:t>
      </w:r>
      <w:r w:rsidR="007D1A22" w:rsidRPr="00E54D9C">
        <w:rPr>
          <w:rFonts w:cstheme="minorHAnsi"/>
        </w:rPr>
        <w:t xml:space="preserve"> </w:t>
      </w:r>
      <w:r w:rsidR="00AD20E9" w:rsidRPr="00E54D9C">
        <w:rPr>
          <w:rFonts w:cstheme="minorHAnsi"/>
        </w:rPr>
        <w:t xml:space="preserve">Bill supported and encouraged a generation of radiochemists </w:t>
      </w:r>
      <w:r w:rsidR="00092074">
        <w:rPr>
          <w:rFonts w:cstheme="minorHAnsi"/>
        </w:rPr>
        <w:t xml:space="preserve">all over the world </w:t>
      </w:r>
      <w:r w:rsidR="002B44CC">
        <w:rPr>
          <w:rFonts w:cstheme="minorHAnsi"/>
        </w:rPr>
        <w:t>to think</w:t>
      </w:r>
      <w:r w:rsidR="0035634C">
        <w:rPr>
          <w:rFonts w:cstheme="minorHAnsi"/>
        </w:rPr>
        <w:t xml:space="preserve"> broadly, </w:t>
      </w:r>
      <w:r w:rsidR="002B44CC">
        <w:rPr>
          <w:rFonts w:cstheme="minorHAnsi"/>
        </w:rPr>
        <w:t xml:space="preserve">helping them to </w:t>
      </w:r>
      <w:r w:rsidR="001078CF" w:rsidRPr="00E54D9C">
        <w:rPr>
          <w:rFonts w:cstheme="minorHAnsi"/>
        </w:rPr>
        <w:t xml:space="preserve">go beyond the </w:t>
      </w:r>
      <w:r w:rsidR="0035634C">
        <w:rPr>
          <w:rFonts w:cstheme="minorHAnsi"/>
        </w:rPr>
        <w:t xml:space="preserve">essentials of </w:t>
      </w:r>
      <w:r w:rsidR="001078CF" w:rsidRPr="00E54D9C">
        <w:rPr>
          <w:rFonts w:cstheme="minorHAnsi"/>
        </w:rPr>
        <w:t xml:space="preserve">chemistry to understand and </w:t>
      </w:r>
      <w:r w:rsidR="00AD20E9" w:rsidRPr="00E54D9C">
        <w:rPr>
          <w:rFonts w:cstheme="minorHAnsi"/>
        </w:rPr>
        <w:t>embrace the full complement of issues involved in imaging with radiotracers</w:t>
      </w:r>
      <w:r w:rsidR="00D6134A" w:rsidRPr="00F81791">
        <w:rPr>
          <w:rFonts w:cstheme="minorHAnsi"/>
        </w:rPr>
        <w:t>. He accomplished</w:t>
      </w:r>
      <w:r w:rsidR="00D6134A" w:rsidRPr="00E54D9C">
        <w:rPr>
          <w:rFonts w:cstheme="minorHAnsi"/>
        </w:rPr>
        <w:t xml:space="preserve"> </w:t>
      </w:r>
      <w:r w:rsidR="00D6134A">
        <w:rPr>
          <w:rFonts w:cstheme="minorHAnsi"/>
        </w:rPr>
        <w:t xml:space="preserve">this through his articulation of several key considerations, including </w:t>
      </w:r>
      <w:r w:rsidR="00AD20E9" w:rsidRPr="00E54D9C">
        <w:rPr>
          <w:rFonts w:cstheme="minorHAnsi"/>
        </w:rPr>
        <w:t>g</w:t>
      </w:r>
      <w:r w:rsidRPr="00E54D9C">
        <w:rPr>
          <w:rFonts w:cstheme="minorHAnsi"/>
        </w:rPr>
        <w:t xml:space="preserve">eneral receptor binding theory, </w:t>
      </w:r>
      <w:r w:rsidRPr="00A534B6">
        <w:rPr>
          <w:rFonts w:cstheme="minorHAnsi"/>
          <w:i/>
        </w:rPr>
        <w:t>in vitro</w:t>
      </w:r>
      <w:r w:rsidRPr="00E54D9C">
        <w:rPr>
          <w:rFonts w:cstheme="minorHAnsi"/>
        </w:rPr>
        <w:t xml:space="preserve"> characterization, tritium-labeled receptor tracers, short-lived isotope preparation, </w:t>
      </w:r>
      <w:r w:rsidR="0035634C">
        <w:rPr>
          <w:rFonts w:cstheme="minorHAnsi"/>
        </w:rPr>
        <w:t>the</w:t>
      </w:r>
      <w:r w:rsidRPr="00E54D9C">
        <w:rPr>
          <w:rFonts w:cstheme="minorHAnsi"/>
        </w:rPr>
        <w:t xml:space="preserve"> wide range of receptor targets for imaging, modeling principles for</w:t>
      </w:r>
      <w:r w:rsidR="00AD20E9" w:rsidRPr="00E54D9C">
        <w:rPr>
          <w:rFonts w:cstheme="minorHAnsi"/>
        </w:rPr>
        <w:t xml:space="preserve"> receptor targets, pharmacokinetics by imaging, distribution by flow vs. target binding, 2D vs. 3D imaging, </w:t>
      </w:r>
      <w:r w:rsidR="009E2256" w:rsidRPr="0059799D">
        <w:rPr>
          <w:rFonts w:cstheme="minorHAnsi"/>
        </w:rPr>
        <w:t>impact of genomic variations in disease on the utility of imaging</w:t>
      </w:r>
      <w:r w:rsidR="0018468B" w:rsidRPr="0059799D">
        <w:rPr>
          <w:rFonts w:cstheme="minorHAnsi"/>
        </w:rPr>
        <w:t xml:space="preserve">, </w:t>
      </w:r>
      <w:r w:rsidR="00AD20E9" w:rsidRPr="00E54D9C">
        <w:rPr>
          <w:rFonts w:cstheme="minorHAnsi"/>
        </w:rPr>
        <w:t>clinical relevance of receptors and changes in their concentration in disease</w:t>
      </w:r>
      <w:r w:rsidR="009E2256" w:rsidRPr="00E54D9C">
        <w:rPr>
          <w:rFonts w:cstheme="minorHAnsi"/>
        </w:rPr>
        <w:t xml:space="preserve">, and finally </w:t>
      </w:r>
      <w:r w:rsidR="009E2256" w:rsidRPr="0059799D">
        <w:rPr>
          <w:rFonts w:cstheme="minorHAnsi"/>
        </w:rPr>
        <w:t xml:space="preserve">the integration of imaging into delivering on the promise </w:t>
      </w:r>
      <w:r w:rsidR="0018468B" w:rsidRPr="0059799D">
        <w:rPr>
          <w:rFonts w:cstheme="minorHAnsi"/>
        </w:rPr>
        <w:t xml:space="preserve">of precision </w:t>
      </w:r>
      <w:r w:rsidR="009E2256" w:rsidRPr="00DA0F38">
        <w:rPr>
          <w:rFonts w:cstheme="minorHAnsi"/>
        </w:rPr>
        <w:t>medicine</w:t>
      </w:r>
      <w:r w:rsidR="00C21C67">
        <w:rPr>
          <w:rFonts w:cstheme="minorHAnsi"/>
        </w:rPr>
        <w:t xml:space="preserve"> [6-20]</w:t>
      </w:r>
      <w:r w:rsidR="006D4D26">
        <w:rPr>
          <w:rFonts w:cstheme="minorHAnsi"/>
        </w:rPr>
        <w:t>.</w:t>
      </w:r>
    </w:p>
    <w:p w14:paraId="3144F54B" w14:textId="61A11E92" w:rsidR="007D1A22" w:rsidRPr="00E54D9C" w:rsidRDefault="001078CF" w:rsidP="00BD2FC7">
      <w:pPr>
        <w:spacing w:line="360" w:lineRule="auto"/>
        <w:ind w:firstLine="720"/>
        <w:rPr>
          <w:rFonts w:cstheme="minorHAnsi"/>
        </w:rPr>
      </w:pPr>
      <w:r w:rsidRPr="00E54D9C">
        <w:rPr>
          <w:rFonts w:cstheme="minorHAnsi"/>
        </w:rPr>
        <w:t xml:space="preserve">To achieve this, </w:t>
      </w:r>
      <w:r w:rsidR="007D1A22" w:rsidRPr="00E54D9C">
        <w:rPr>
          <w:rFonts w:cstheme="minorHAnsi"/>
        </w:rPr>
        <w:t>Bill always seemed to be thinking down the road. As the SRS meetings grew larger and larger, Bill chose to democratize them at the 8</w:t>
      </w:r>
      <w:r w:rsidR="007D1A22" w:rsidRPr="00E54D9C">
        <w:rPr>
          <w:rFonts w:cstheme="minorHAnsi"/>
          <w:vertAlign w:val="superscript"/>
        </w:rPr>
        <w:t>th</w:t>
      </w:r>
      <w:r w:rsidR="007D1A22" w:rsidRPr="00E54D9C">
        <w:rPr>
          <w:rFonts w:cstheme="minorHAnsi"/>
        </w:rPr>
        <w:t xml:space="preserve"> meeting he hosted at Princeton in 1990. By downplaying the major lectures in favor of expanded poster presentations and short talks, he provided greater exposure to a multitude of young </w:t>
      </w:r>
      <w:r w:rsidR="007D1A22" w:rsidRPr="00E54D9C">
        <w:rPr>
          <w:rFonts w:cstheme="minorHAnsi"/>
        </w:rPr>
        <w:lastRenderedPageBreak/>
        <w:t>investigators</w:t>
      </w:r>
      <w:r w:rsidR="00436BF3" w:rsidRPr="00E54D9C">
        <w:rPr>
          <w:rFonts w:cstheme="minorHAnsi"/>
        </w:rPr>
        <w:t xml:space="preserve">, </w:t>
      </w:r>
      <w:r w:rsidR="00D6134A">
        <w:rPr>
          <w:rFonts w:cstheme="minorHAnsi"/>
        </w:rPr>
        <w:t xml:space="preserve">which </w:t>
      </w:r>
      <w:r w:rsidR="00436BF3" w:rsidRPr="00E54D9C">
        <w:rPr>
          <w:rFonts w:cstheme="minorHAnsi"/>
        </w:rPr>
        <w:t>stimulat</w:t>
      </w:r>
      <w:r w:rsidR="00D6134A">
        <w:rPr>
          <w:rFonts w:cstheme="minorHAnsi"/>
        </w:rPr>
        <w:t>ed</w:t>
      </w:r>
      <w:r w:rsidR="00436BF3" w:rsidRPr="00E54D9C">
        <w:rPr>
          <w:rFonts w:cstheme="minorHAnsi"/>
        </w:rPr>
        <w:t xml:space="preserve"> and energiz</w:t>
      </w:r>
      <w:r w:rsidR="00D6134A">
        <w:rPr>
          <w:rFonts w:cstheme="minorHAnsi"/>
        </w:rPr>
        <w:t>ed</w:t>
      </w:r>
      <w:r w:rsidR="00436BF3" w:rsidRPr="00E54D9C">
        <w:rPr>
          <w:rFonts w:cstheme="minorHAnsi"/>
        </w:rPr>
        <w:t xml:space="preserve"> them in their developing careers</w:t>
      </w:r>
      <w:r w:rsidR="002B44CC">
        <w:rPr>
          <w:rFonts w:cstheme="minorHAnsi"/>
        </w:rPr>
        <w:t xml:space="preserve"> while also providing new feedstock to support an expanding field</w:t>
      </w:r>
      <w:r w:rsidR="00436BF3" w:rsidRPr="00E54D9C">
        <w:rPr>
          <w:rFonts w:cstheme="minorHAnsi"/>
        </w:rPr>
        <w:t xml:space="preserve">. </w:t>
      </w:r>
      <w:r w:rsidR="007D1A22" w:rsidRPr="00E54D9C">
        <w:rPr>
          <w:rFonts w:cstheme="minorHAnsi"/>
        </w:rPr>
        <w:t xml:space="preserve"> Versions of this </w:t>
      </w:r>
      <w:r w:rsidR="00436BF3" w:rsidRPr="00E54D9C">
        <w:rPr>
          <w:rFonts w:cstheme="minorHAnsi"/>
        </w:rPr>
        <w:t xml:space="preserve">symposium </w:t>
      </w:r>
      <w:r w:rsidR="007D1A22" w:rsidRPr="00E54D9C">
        <w:rPr>
          <w:rFonts w:cstheme="minorHAnsi"/>
        </w:rPr>
        <w:t>mode</w:t>
      </w:r>
      <w:r w:rsidR="00436BF3" w:rsidRPr="00E54D9C">
        <w:rPr>
          <w:rFonts w:cstheme="minorHAnsi"/>
        </w:rPr>
        <w:t>l</w:t>
      </w:r>
      <w:r w:rsidR="007D1A22" w:rsidRPr="00E54D9C">
        <w:rPr>
          <w:rFonts w:cstheme="minorHAnsi"/>
        </w:rPr>
        <w:t xml:space="preserve"> have proved to be a persistent change.</w:t>
      </w:r>
      <w:r w:rsidR="00CE017E" w:rsidRPr="00E54D9C">
        <w:rPr>
          <w:rFonts w:cstheme="minorHAnsi"/>
        </w:rPr>
        <w:t xml:space="preserve"> To further encourage the next generations of students, Bill was an unflagging proponent of education and travel bursaries to SRS and other important meetings</w:t>
      </w:r>
      <w:r w:rsidR="00CF644D">
        <w:rPr>
          <w:rFonts w:cstheme="minorHAnsi"/>
        </w:rPr>
        <w:t xml:space="preserve">, </w:t>
      </w:r>
      <w:r w:rsidR="002B44CC">
        <w:rPr>
          <w:rFonts w:cstheme="minorHAnsi"/>
        </w:rPr>
        <w:t xml:space="preserve">successfully facilitating the engagement of </w:t>
      </w:r>
      <w:r w:rsidR="00CF644D">
        <w:rPr>
          <w:rFonts w:cstheme="minorHAnsi"/>
        </w:rPr>
        <w:t xml:space="preserve">many students </w:t>
      </w:r>
      <w:r w:rsidR="00706D39">
        <w:rPr>
          <w:rFonts w:cstheme="minorHAnsi"/>
        </w:rPr>
        <w:t xml:space="preserve">from </w:t>
      </w:r>
      <w:r w:rsidR="00CF644D">
        <w:rPr>
          <w:rFonts w:cstheme="minorHAnsi"/>
        </w:rPr>
        <w:t>around the world</w:t>
      </w:r>
      <w:r w:rsidR="00CE017E" w:rsidRPr="00E54D9C">
        <w:rPr>
          <w:rFonts w:cstheme="minorHAnsi"/>
        </w:rPr>
        <w:t xml:space="preserve">.  </w:t>
      </w:r>
    </w:p>
    <w:p w14:paraId="0AFFE808" w14:textId="1FD82ACD" w:rsidR="007D1A22" w:rsidRPr="00E54D9C" w:rsidRDefault="007D1A22" w:rsidP="00BD2FC7">
      <w:pPr>
        <w:spacing w:line="360" w:lineRule="auto"/>
        <w:ind w:firstLine="720"/>
        <w:rPr>
          <w:rFonts w:cstheme="minorHAnsi"/>
        </w:rPr>
      </w:pPr>
      <w:r w:rsidRPr="00E54D9C">
        <w:rPr>
          <w:rFonts w:cstheme="minorHAnsi"/>
        </w:rPr>
        <w:t xml:space="preserve">As the field of radiopharmaceutical chemistry matured, much of it due to his efforts, Bill urged researchers and practitioners in the field to go beyond technical advances and to take to heart the importance of delivering on the promise of </w:t>
      </w:r>
      <w:r w:rsidRPr="00A534B6">
        <w:rPr>
          <w:rFonts w:cstheme="minorHAnsi"/>
          <w:i/>
        </w:rPr>
        <w:t>in vivo</w:t>
      </w:r>
      <w:r w:rsidRPr="00E54D9C">
        <w:rPr>
          <w:rFonts w:cstheme="minorHAnsi"/>
        </w:rPr>
        <w:t xml:space="preserve"> imaging for improving health care </w:t>
      </w:r>
      <w:r w:rsidR="00D6134A">
        <w:rPr>
          <w:rFonts w:cstheme="minorHAnsi"/>
        </w:rPr>
        <w:t xml:space="preserve">outcomes </w:t>
      </w:r>
      <w:r w:rsidRPr="00E54D9C">
        <w:rPr>
          <w:rFonts w:cstheme="minorHAnsi"/>
        </w:rPr>
        <w:t>in a biomedical world that increasingly emphasized and valued clinical translation</w:t>
      </w:r>
      <w:r w:rsidR="0018468B" w:rsidRPr="00E54D9C">
        <w:rPr>
          <w:rFonts w:cstheme="minorHAnsi"/>
        </w:rPr>
        <w:t xml:space="preserve"> [</w:t>
      </w:r>
      <w:r w:rsidR="006818A6">
        <w:rPr>
          <w:rFonts w:cstheme="minorHAnsi"/>
        </w:rPr>
        <w:t>11, 15, 18]</w:t>
      </w:r>
      <w:r w:rsidR="0018468B" w:rsidRPr="00E54D9C">
        <w:rPr>
          <w:rFonts w:cstheme="minorHAnsi"/>
        </w:rPr>
        <w:t xml:space="preserve">. </w:t>
      </w:r>
      <w:r w:rsidRPr="00E54D9C">
        <w:rPr>
          <w:rFonts w:cstheme="minorHAnsi"/>
        </w:rPr>
        <w:t xml:space="preserve"> He worked both in the public and private sectors to </w:t>
      </w:r>
      <w:r w:rsidR="00D6134A">
        <w:rPr>
          <w:rFonts w:cstheme="minorHAnsi"/>
        </w:rPr>
        <w:t xml:space="preserve">both </w:t>
      </w:r>
      <w:r w:rsidRPr="00E54D9C">
        <w:rPr>
          <w:rFonts w:cstheme="minorHAnsi"/>
        </w:rPr>
        <w:t>guide the development and facilitate the approval of new agents for clinical use, and he encouraged funding agencies to support cross disciplinary training programs to create a workforce with the knowledge base required to accomplish this.</w:t>
      </w:r>
    </w:p>
    <w:p w14:paraId="2A51C263" w14:textId="1A1C74CE" w:rsidR="00DA0F38" w:rsidRPr="00E54D9C" w:rsidRDefault="001078CF">
      <w:pPr>
        <w:spacing w:line="360" w:lineRule="auto"/>
        <w:ind w:firstLine="720"/>
        <w:rPr>
          <w:rFonts w:cstheme="minorHAnsi"/>
        </w:rPr>
      </w:pPr>
      <w:r w:rsidRPr="00E54D9C">
        <w:rPr>
          <w:rFonts w:cstheme="minorHAnsi"/>
        </w:rPr>
        <w:t>Through his unflagging devotion to science (</w:t>
      </w:r>
      <w:r w:rsidR="00092074">
        <w:rPr>
          <w:rFonts w:cstheme="minorHAnsi"/>
        </w:rPr>
        <w:t xml:space="preserve">basic </w:t>
      </w:r>
      <w:r w:rsidRPr="00E54D9C">
        <w:rPr>
          <w:rFonts w:cstheme="minorHAnsi"/>
        </w:rPr>
        <w:t>medical research in particular) and education, Bill has influenced generations of young people who now make up the vibrant field of radiopharmaceutical chemistry.</w:t>
      </w:r>
      <w:r w:rsidR="00CF414E" w:rsidRPr="00E54D9C">
        <w:rPr>
          <w:rFonts w:cstheme="minorHAnsi"/>
        </w:rPr>
        <w:t xml:space="preserve"> </w:t>
      </w:r>
      <w:r w:rsidR="00F86EC7" w:rsidRPr="00E54D9C">
        <w:rPr>
          <w:rFonts w:cstheme="minorHAnsi"/>
        </w:rPr>
        <w:t xml:space="preserve"> </w:t>
      </w:r>
      <w:r w:rsidR="002B44CC">
        <w:rPr>
          <w:rFonts w:cstheme="minorHAnsi"/>
        </w:rPr>
        <w:t>While h</w:t>
      </w:r>
      <w:r w:rsidR="00F86EC7" w:rsidRPr="00E54D9C">
        <w:rPr>
          <w:rFonts w:cstheme="minorHAnsi"/>
        </w:rPr>
        <w:t xml:space="preserve">is more than 50 years of </w:t>
      </w:r>
      <w:r w:rsidR="0040025E">
        <w:rPr>
          <w:rFonts w:cstheme="minorHAnsi"/>
        </w:rPr>
        <w:t xml:space="preserve">research </w:t>
      </w:r>
      <w:r w:rsidR="00F86EC7" w:rsidRPr="00E54D9C">
        <w:rPr>
          <w:rFonts w:cstheme="minorHAnsi"/>
        </w:rPr>
        <w:t xml:space="preserve">work may be represented by </w:t>
      </w:r>
      <w:r w:rsidR="004D665F" w:rsidRPr="00E54D9C">
        <w:rPr>
          <w:rFonts w:cstheme="minorHAnsi"/>
        </w:rPr>
        <w:t>&gt;</w:t>
      </w:r>
      <w:r w:rsidR="00F64909">
        <w:rPr>
          <w:rFonts w:cstheme="minorHAnsi"/>
        </w:rPr>
        <w:t xml:space="preserve"> </w:t>
      </w:r>
      <w:r w:rsidR="004D665F" w:rsidRPr="00E54D9C">
        <w:rPr>
          <w:rFonts w:cstheme="minorHAnsi"/>
        </w:rPr>
        <w:t>400</w:t>
      </w:r>
      <w:r w:rsidR="00F86EC7" w:rsidRPr="00E54D9C">
        <w:rPr>
          <w:rFonts w:cstheme="minorHAnsi"/>
        </w:rPr>
        <w:t xml:space="preserve"> publications, his impact on the field extends far beyond that.</w:t>
      </w:r>
      <w:r w:rsidR="00A22B46" w:rsidRPr="00E54D9C">
        <w:rPr>
          <w:rFonts w:cstheme="minorHAnsi"/>
        </w:rPr>
        <w:t xml:space="preserve"> </w:t>
      </w:r>
      <w:r w:rsidR="00DA0F38">
        <w:rPr>
          <w:rFonts w:cstheme="minorHAnsi"/>
        </w:rPr>
        <w:t xml:space="preserve">All his many achievements and service </w:t>
      </w:r>
      <w:r w:rsidR="00D6134A">
        <w:rPr>
          <w:rFonts w:cstheme="minorHAnsi"/>
        </w:rPr>
        <w:t xml:space="preserve">have </w:t>
      </w:r>
      <w:r w:rsidR="00F81791">
        <w:rPr>
          <w:rFonts w:cstheme="minorHAnsi"/>
        </w:rPr>
        <w:t xml:space="preserve">received </w:t>
      </w:r>
      <w:r w:rsidR="00DA0F38">
        <w:rPr>
          <w:rFonts w:cstheme="minorHAnsi"/>
        </w:rPr>
        <w:t xml:space="preserve">broad </w:t>
      </w:r>
      <w:r w:rsidR="00DA0F38" w:rsidRPr="00081D77">
        <w:rPr>
          <w:rFonts w:cstheme="minorHAnsi"/>
        </w:rPr>
        <w:t>recognition</w:t>
      </w:r>
      <w:r w:rsidR="00DA0F38">
        <w:rPr>
          <w:rFonts w:cstheme="minorHAnsi"/>
        </w:rPr>
        <w:t xml:space="preserve"> </w:t>
      </w:r>
      <w:r w:rsidR="0040025E">
        <w:rPr>
          <w:rFonts w:cstheme="minorHAnsi"/>
        </w:rPr>
        <w:t xml:space="preserve">and </w:t>
      </w:r>
      <w:r w:rsidR="00DA0F38">
        <w:rPr>
          <w:rFonts w:cstheme="minorHAnsi"/>
        </w:rPr>
        <w:t xml:space="preserve">cumulated in numerous awards </w:t>
      </w:r>
      <w:r w:rsidR="00C70546">
        <w:rPr>
          <w:rFonts w:cstheme="minorHAnsi"/>
        </w:rPr>
        <w:t xml:space="preserve">from </w:t>
      </w:r>
      <w:r w:rsidR="0098511B">
        <w:rPr>
          <w:rFonts w:cstheme="minorHAnsi"/>
        </w:rPr>
        <w:t>scientific societies</w:t>
      </w:r>
      <w:r w:rsidR="00DA0F38">
        <w:rPr>
          <w:rFonts w:cstheme="minorHAnsi"/>
        </w:rPr>
        <w:t>.</w:t>
      </w:r>
      <w:r w:rsidR="0098511B">
        <w:rPr>
          <w:rFonts w:cstheme="minorHAnsi"/>
        </w:rPr>
        <w:t xml:space="preserve"> </w:t>
      </w:r>
      <w:r w:rsidR="006818A6">
        <w:rPr>
          <w:rFonts w:cstheme="minorHAnsi"/>
        </w:rPr>
        <w:t>T</w:t>
      </w:r>
      <w:r w:rsidR="0098511B">
        <w:rPr>
          <w:rFonts w:cstheme="minorHAnsi"/>
        </w:rPr>
        <w:t xml:space="preserve">o name </w:t>
      </w:r>
      <w:r w:rsidR="00706D39">
        <w:rPr>
          <w:rFonts w:cstheme="minorHAnsi"/>
        </w:rPr>
        <w:t xml:space="preserve">just the most </w:t>
      </w:r>
      <w:r w:rsidR="0098511B">
        <w:rPr>
          <w:rFonts w:cstheme="minorHAnsi"/>
        </w:rPr>
        <w:t>prestigious ones:</w:t>
      </w:r>
      <w:r w:rsidR="0040025E">
        <w:rPr>
          <w:rFonts w:cstheme="minorHAnsi"/>
        </w:rPr>
        <w:t xml:space="preserve"> </w:t>
      </w:r>
      <w:r w:rsidR="00916CA2">
        <w:rPr>
          <w:rFonts w:cstheme="minorHAnsi"/>
        </w:rPr>
        <w:t>Herman L. Blumgart Pioneer Lecture Award: 1985; The Paul C. Aebersold Award for Outstanding Achievements in Basic Science Applied to Nuclear Medicine: 1988 (J Nucl Med 29:586-7); 1995 Corporate</w:t>
      </w:r>
      <w:r w:rsidR="00B6761A">
        <w:rPr>
          <w:rFonts w:cstheme="minorHAnsi"/>
        </w:rPr>
        <w:t xml:space="preserve"> </w:t>
      </w:r>
      <w:r w:rsidR="00916CA2">
        <w:rPr>
          <w:rFonts w:cstheme="minorHAnsi"/>
        </w:rPr>
        <w:t>Committee</w:t>
      </w:r>
      <w:r w:rsidR="00B6761A">
        <w:rPr>
          <w:rFonts w:cstheme="minorHAnsi"/>
        </w:rPr>
        <w:t xml:space="preserve"> </w:t>
      </w:r>
      <w:r w:rsidR="00916CA2">
        <w:rPr>
          <w:rFonts w:cstheme="minorHAnsi"/>
        </w:rPr>
        <w:t>Achievement Award of the American College of Nuclear</w:t>
      </w:r>
      <w:r w:rsidR="00B6761A">
        <w:rPr>
          <w:rFonts w:cstheme="minorHAnsi"/>
        </w:rPr>
        <w:t xml:space="preserve"> Physicians: 1995; The Swedish Society of Medicine Medal in Recognition of the “Bertil Noslin Lecture”, presented December 1995; The Georg deHevesy Nuclear Pioneer</w:t>
      </w:r>
      <w:r w:rsidR="00706D39">
        <w:rPr>
          <w:rFonts w:cstheme="minorHAnsi"/>
        </w:rPr>
        <w:t xml:space="preserve"> </w:t>
      </w:r>
      <w:r w:rsidR="00B6761A">
        <w:rPr>
          <w:rFonts w:cstheme="minorHAnsi"/>
        </w:rPr>
        <w:t>Award, Society of Nuclear Medicine, 1997 (J Nucl Med 38, 23N, 1997); Institute for Clinical PET Distinguished Scientist Award, 2000; Great Golden Seal of Padua University in Recognition of Contributions to Radiopharmaceuticals Development, 2002.</w:t>
      </w:r>
    </w:p>
    <w:p w14:paraId="4B805681" w14:textId="77777777" w:rsidR="00BB23A1" w:rsidRDefault="00BB23A1" w:rsidP="00BD2FC7">
      <w:pPr>
        <w:spacing w:line="360" w:lineRule="auto"/>
        <w:ind w:left="360"/>
        <w:rPr>
          <w:rFonts w:cstheme="minorHAnsi"/>
          <w:b/>
        </w:rPr>
      </w:pPr>
    </w:p>
    <w:p w14:paraId="02C16824" w14:textId="77777777" w:rsidR="00F81791" w:rsidRDefault="00F81791">
      <w:pPr>
        <w:rPr>
          <w:rFonts w:cstheme="minorHAnsi"/>
          <w:b/>
        </w:rPr>
      </w:pPr>
      <w:r>
        <w:rPr>
          <w:rFonts w:cstheme="minorHAnsi"/>
          <w:b/>
        </w:rPr>
        <w:br w:type="page"/>
      </w:r>
    </w:p>
    <w:p w14:paraId="6627CD3B" w14:textId="50B9CB84" w:rsidR="003F71B7" w:rsidRPr="00BD2FC7" w:rsidRDefault="00DA0F38" w:rsidP="00FB36AF">
      <w:pPr>
        <w:spacing w:line="360" w:lineRule="auto"/>
        <w:rPr>
          <w:rFonts w:cstheme="minorHAnsi"/>
          <w:b/>
        </w:rPr>
      </w:pPr>
      <w:r>
        <w:rPr>
          <w:rFonts w:cstheme="minorHAnsi"/>
          <w:b/>
        </w:rPr>
        <w:lastRenderedPageBreak/>
        <w:t>Colleague</w:t>
      </w:r>
      <w:r w:rsidR="00C27E49" w:rsidRPr="00E54D9C">
        <w:rPr>
          <w:rFonts w:cstheme="minorHAnsi"/>
          <w:b/>
        </w:rPr>
        <w:t>, M</w:t>
      </w:r>
      <w:r w:rsidR="00C27E49" w:rsidRPr="00BD2FC7">
        <w:rPr>
          <w:rFonts w:cstheme="minorHAnsi"/>
          <w:b/>
        </w:rPr>
        <w:t xml:space="preserve">entor and </w:t>
      </w:r>
      <w:r w:rsidR="00C27E49" w:rsidRPr="00E54D9C">
        <w:rPr>
          <w:rFonts w:cstheme="minorHAnsi"/>
          <w:b/>
        </w:rPr>
        <w:t>F</w:t>
      </w:r>
      <w:r w:rsidR="00C27E49" w:rsidRPr="00BD2FC7">
        <w:rPr>
          <w:rFonts w:cstheme="minorHAnsi"/>
          <w:b/>
        </w:rPr>
        <w:t>riend</w:t>
      </w:r>
    </w:p>
    <w:p w14:paraId="5A14FDE7" w14:textId="331DE38C" w:rsidR="00BD2FC7" w:rsidRDefault="00A31711" w:rsidP="00FB36AF">
      <w:pPr>
        <w:spacing w:line="360" w:lineRule="auto"/>
        <w:ind w:firstLine="720"/>
        <w:rPr>
          <w:rFonts w:cstheme="minorHAnsi"/>
        </w:rPr>
      </w:pPr>
      <w:r>
        <w:rPr>
          <w:rFonts w:cstheme="minorHAnsi"/>
        </w:rPr>
        <w:t xml:space="preserve">Probably all who </w:t>
      </w:r>
      <w:r w:rsidR="008169CD">
        <w:rPr>
          <w:rFonts w:cstheme="minorHAnsi"/>
        </w:rPr>
        <w:t xml:space="preserve">have </w:t>
      </w:r>
      <w:r>
        <w:rPr>
          <w:rFonts w:cstheme="minorHAnsi"/>
        </w:rPr>
        <w:t xml:space="preserve">met Bill, recognize him as a </w:t>
      </w:r>
      <w:r w:rsidR="00800C8F">
        <w:rPr>
          <w:rFonts w:cstheme="minorHAnsi"/>
        </w:rPr>
        <w:t>polite and friendly colleague, always interested, with an open ear and ready to help or advi</w:t>
      </w:r>
      <w:r w:rsidR="003D7D92">
        <w:rPr>
          <w:rFonts w:cstheme="minorHAnsi"/>
        </w:rPr>
        <w:t>s</w:t>
      </w:r>
      <w:r w:rsidR="00800C8F">
        <w:rPr>
          <w:rFonts w:cstheme="minorHAnsi"/>
        </w:rPr>
        <w:t xml:space="preserve">e. </w:t>
      </w:r>
      <w:r w:rsidR="008169CD">
        <w:rPr>
          <w:rFonts w:cstheme="minorHAnsi"/>
        </w:rPr>
        <w:t xml:space="preserve">He is famous for his almost instant responses </w:t>
      </w:r>
      <w:r w:rsidR="00CB1C1E">
        <w:rPr>
          <w:rFonts w:cstheme="minorHAnsi"/>
        </w:rPr>
        <w:t xml:space="preserve">(although sometimes short and cryptic) </w:t>
      </w:r>
      <w:r w:rsidR="008169CD">
        <w:rPr>
          <w:rFonts w:cstheme="minorHAnsi"/>
        </w:rPr>
        <w:t xml:space="preserve">to whatever mailings, reflecting his respectful </w:t>
      </w:r>
      <w:r w:rsidR="00EF12FA">
        <w:rPr>
          <w:rFonts w:cstheme="minorHAnsi"/>
        </w:rPr>
        <w:t xml:space="preserve">manners </w:t>
      </w:r>
      <w:r w:rsidR="000D5130">
        <w:rPr>
          <w:rFonts w:cstheme="minorHAnsi"/>
        </w:rPr>
        <w:t>and</w:t>
      </w:r>
      <w:r w:rsidR="008169CD">
        <w:rPr>
          <w:rFonts w:cstheme="minorHAnsi"/>
        </w:rPr>
        <w:t xml:space="preserve"> well-organized</w:t>
      </w:r>
      <w:r w:rsidR="000D5130">
        <w:rPr>
          <w:rFonts w:cstheme="minorHAnsi"/>
        </w:rPr>
        <w:t>,</w:t>
      </w:r>
      <w:r w:rsidR="008169CD">
        <w:rPr>
          <w:rFonts w:cstheme="minorHAnsi"/>
        </w:rPr>
        <w:t xml:space="preserve"> effective work</w:t>
      </w:r>
      <w:r w:rsidR="000D5130">
        <w:rPr>
          <w:rFonts w:cstheme="minorHAnsi"/>
        </w:rPr>
        <w:t>style.</w:t>
      </w:r>
      <w:r w:rsidR="005A0C7F">
        <w:rPr>
          <w:rFonts w:cstheme="minorHAnsi"/>
        </w:rPr>
        <w:t xml:space="preserve"> Although</w:t>
      </w:r>
      <w:r w:rsidR="005A0C7F" w:rsidDel="005A0C7F">
        <w:rPr>
          <w:rFonts w:cstheme="minorHAnsi"/>
        </w:rPr>
        <w:t xml:space="preserve"> </w:t>
      </w:r>
      <w:r w:rsidR="005A0C7F">
        <w:rPr>
          <w:rFonts w:cstheme="minorHAnsi"/>
        </w:rPr>
        <w:t>c</w:t>
      </w:r>
      <w:r w:rsidR="000D5130">
        <w:rPr>
          <w:rFonts w:cstheme="minorHAnsi"/>
        </w:rPr>
        <w:t xml:space="preserve">ompletely </w:t>
      </w:r>
      <w:r w:rsidR="008169CD">
        <w:rPr>
          <w:rFonts w:cstheme="minorHAnsi"/>
        </w:rPr>
        <w:t xml:space="preserve">focused on </w:t>
      </w:r>
      <w:r w:rsidR="000D5130">
        <w:rPr>
          <w:rFonts w:cstheme="minorHAnsi"/>
        </w:rPr>
        <w:t>the advancement of</w:t>
      </w:r>
      <w:r w:rsidR="008169CD">
        <w:rPr>
          <w:rFonts w:cstheme="minorHAnsi"/>
        </w:rPr>
        <w:t xml:space="preserve"> science</w:t>
      </w:r>
      <w:r w:rsidR="000D5130">
        <w:rPr>
          <w:rFonts w:cstheme="minorHAnsi"/>
        </w:rPr>
        <w:t xml:space="preserve">, </w:t>
      </w:r>
      <w:r w:rsidR="005A0C7F">
        <w:rPr>
          <w:rFonts w:cstheme="minorHAnsi"/>
        </w:rPr>
        <w:t xml:space="preserve">he is always open for a good joke and a laugh, and </w:t>
      </w:r>
      <w:r w:rsidR="000D5130">
        <w:rPr>
          <w:rFonts w:cstheme="minorHAnsi"/>
        </w:rPr>
        <w:t>showing-off is alien for him, n</w:t>
      </w:r>
      <w:r w:rsidR="00CB1C1E">
        <w:rPr>
          <w:rFonts w:cstheme="minorHAnsi"/>
        </w:rPr>
        <w:t>ever</w:t>
      </w:r>
      <w:r w:rsidR="000D5130">
        <w:rPr>
          <w:rFonts w:cstheme="minorHAnsi"/>
        </w:rPr>
        <w:t xml:space="preserve"> wasting time on sensitivities. </w:t>
      </w:r>
      <w:r w:rsidR="00CB1C1E">
        <w:rPr>
          <w:rFonts w:cstheme="minorHAnsi"/>
        </w:rPr>
        <w:t xml:space="preserve">“The field is too small to have enemies!” is his typical </w:t>
      </w:r>
      <w:r w:rsidR="00EF12FA">
        <w:rPr>
          <w:rFonts w:cstheme="minorHAnsi"/>
        </w:rPr>
        <w:t xml:space="preserve">response </w:t>
      </w:r>
      <w:r w:rsidR="00CB1C1E">
        <w:rPr>
          <w:rFonts w:cstheme="minorHAnsi"/>
        </w:rPr>
        <w:t xml:space="preserve">to </w:t>
      </w:r>
      <w:r w:rsidR="003D7D92">
        <w:rPr>
          <w:rFonts w:cstheme="minorHAnsi"/>
        </w:rPr>
        <w:t>any</w:t>
      </w:r>
      <w:r w:rsidR="00EF12FA">
        <w:rPr>
          <w:rFonts w:cstheme="minorHAnsi"/>
        </w:rPr>
        <w:t xml:space="preserve"> gratuitous </w:t>
      </w:r>
      <w:r w:rsidR="003D7D92">
        <w:rPr>
          <w:rFonts w:cstheme="minorHAnsi"/>
        </w:rPr>
        <w:t xml:space="preserve">attempt at </w:t>
      </w:r>
      <w:r w:rsidR="00EF12FA">
        <w:rPr>
          <w:rFonts w:cstheme="minorHAnsi"/>
        </w:rPr>
        <w:t>provocation</w:t>
      </w:r>
      <w:r w:rsidR="00CB1C1E">
        <w:rPr>
          <w:rFonts w:cstheme="minorHAnsi"/>
        </w:rPr>
        <w:t>.</w:t>
      </w:r>
      <w:r w:rsidR="008169CD">
        <w:rPr>
          <w:rFonts w:cstheme="minorHAnsi"/>
        </w:rPr>
        <w:t xml:space="preserve">  </w:t>
      </w:r>
      <w:r w:rsidR="003A2D8F">
        <w:rPr>
          <w:rFonts w:cstheme="minorHAnsi"/>
        </w:rPr>
        <w:t xml:space="preserve">We have tried to exemplify </w:t>
      </w:r>
      <w:r w:rsidR="006479F4">
        <w:rPr>
          <w:rFonts w:cstheme="minorHAnsi"/>
        </w:rPr>
        <w:t>certain</w:t>
      </w:r>
      <w:r w:rsidR="003A2D8F" w:rsidRPr="00BD2FC7">
        <w:rPr>
          <w:rFonts w:cstheme="minorHAnsi"/>
        </w:rPr>
        <w:t xml:space="preserve"> </w:t>
      </w:r>
      <w:r w:rsidR="00C27E49" w:rsidRPr="00BD2FC7">
        <w:rPr>
          <w:rFonts w:cstheme="minorHAnsi"/>
        </w:rPr>
        <w:t xml:space="preserve">of </w:t>
      </w:r>
      <w:r w:rsidR="00800C8F">
        <w:rPr>
          <w:rFonts w:cstheme="minorHAnsi"/>
        </w:rPr>
        <w:t>hi</w:t>
      </w:r>
      <w:r w:rsidR="00E54D9C" w:rsidRPr="00BD2FC7">
        <w:rPr>
          <w:rFonts w:cstheme="minorHAnsi"/>
        </w:rPr>
        <w:t xml:space="preserve">s </w:t>
      </w:r>
      <w:r w:rsidR="00E54D9C" w:rsidRPr="00E54D9C">
        <w:rPr>
          <w:rFonts w:cstheme="minorHAnsi"/>
        </w:rPr>
        <w:t>personality</w:t>
      </w:r>
      <w:r w:rsidR="00C27E49" w:rsidRPr="00BD2FC7">
        <w:rPr>
          <w:rFonts w:cstheme="minorHAnsi"/>
        </w:rPr>
        <w:t xml:space="preserve"> </w:t>
      </w:r>
      <w:r w:rsidR="003A2D8F">
        <w:rPr>
          <w:rFonts w:cstheme="minorHAnsi"/>
        </w:rPr>
        <w:t xml:space="preserve">characteristics </w:t>
      </w:r>
      <w:r w:rsidR="00800C8F">
        <w:rPr>
          <w:rFonts w:cstheme="minorHAnsi"/>
        </w:rPr>
        <w:t>in the following</w:t>
      </w:r>
      <w:r w:rsidR="00E54D9C" w:rsidRPr="00BD2FC7">
        <w:rPr>
          <w:rFonts w:cstheme="minorHAnsi"/>
        </w:rPr>
        <w:t xml:space="preserve"> </w:t>
      </w:r>
      <w:r w:rsidR="00E54D9C" w:rsidRPr="00E54D9C">
        <w:rPr>
          <w:rFonts w:cstheme="minorHAnsi"/>
        </w:rPr>
        <w:t>individual</w:t>
      </w:r>
      <w:r w:rsidR="00E54D9C" w:rsidRPr="00BD2FC7" w:rsidDel="00C27E49">
        <w:rPr>
          <w:rFonts w:cstheme="minorHAnsi"/>
        </w:rPr>
        <w:t xml:space="preserve"> </w:t>
      </w:r>
      <w:r w:rsidR="00FF2FCD" w:rsidRPr="00BD2FC7">
        <w:rPr>
          <w:rFonts w:cstheme="minorHAnsi"/>
        </w:rPr>
        <w:t>reflections</w:t>
      </w:r>
      <w:r w:rsidR="00C27E49" w:rsidRPr="00BD2FC7">
        <w:rPr>
          <w:rFonts w:cstheme="minorHAnsi"/>
        </w:rPr>
        <w:t xml:space="preserve"> </w:t>
      </w:r>
      <w:r w:rsidR="00EF12FA" w:rsidRPr="00BD2FC7">
        <w:rPr>
          <w:rFonts w:cstheme="minorHAnsi"/>
        </w:rPr>
        <w:t xml:space="preserve">by some </w:t>
      </w:r>
      <w:r w:rsidR="00C27E49" w:rsidRPr="00BD2FC7">
        <w:rPr>
          <w:rFonts w:cstheme="minorHAnsi"/>
        </w:rPr>
        <w:t>of the authors</w:t>
      </w:r>
      <w:r w:rsidR="00554501">
        <w:rPr>
          <w:rFonts w:cstheme="minorHAnsi"/>
        </w:rPr>
        <w:t xml:space="preserve"> of this Introduction</w:t>
      </w:r>
      <w:r w:rsidR="00E54D9C">
        <w:rPr>
          <w:rFonts w:cstheme="minorHAnsi"/>
        </w:rPr>
        <w:t>.</w:t>
      </w:r>
      <w:r w:rsidR="00D45580">
        <w:rPr>
          <w:rFonts w:cstheme="minorHAnsi"/>
        </w:rPr>
        <w:t xml:space="preserve"> </w:t>
      </w:r>
    </w:p>
    <w:p w14:paraId="770C0D1C" w14:textId="678F85D8" w:rsidR="005B013B" w:rsidRPr="00BD2FC7" w:rsidRDefault="00BD2FC7" w:rsidP="00BD2FC7">
      <w:pPr>
        <w:spacing w:line="360" w:lineRule="auto"/>
        <w:rPr>
          <w:rFonts w:cstheme="minorHAnsi"/>
        </w:rPr>
      </w:pPr>
      <w:r>
        <w:rPr>
          <w:rFonts w:cstheme="minorHAnsi"/>
        </w:rPr>
        <w:tab/>
      </w:r>
      <w:r w:rsidR="00FF2FCD" w:rsidRPr="00FB36AF">
        <w:rPr>
          <w:rFonts w:cstheme="minorHAnsi"/>
          <w:i/>
          <w:u w:val="single"/>
        </w:rPr>
        <w:t>Quiet demeanor in a sea of high energy activists –</w:t>
      </w:r>
      <w:r w:rsidR="006818A6">
        <w:rPr>
          <w:rFonts w:cstheme="minorHAnsi"/>
          <w:i/>
          <w:u w:val="single"/>
        </w:rPr>
        <w:t xml:space="preserve"> </w:t>
      </w:r>
      <w:r w:rsidR="00857D47">
        <w:rPr>
          <w:rFonts w:cstheme="minorHAnsi"/>
          <w:i/>
          <w:u w:val="single"/>
        </w:rPr>
        <w:t>how to have</w:t>
      </w:r>
      <w:r w:rsidR="00857D47" w:rsidRPr="00FB36AF">
        <w:rPr>
          <w:rFonts w:cstheme="minorHAnsi"/>
          <w:i/>
          <w:u w:val="single"/>
        </w:rPr>
        <w:t xml:space="preserve"> </w:t>
      </w:r>
      <w:r w:rsidR="001462A1" w:rsidRPr="00FB36AF">
        <w:rPr>
          <w:rFonts w:cstheme="minorHAnsi"/>
          <w:i/>
          <w:u w:val="single"/>
        </w:rPr>
        <w:t>impact</w:t>
      </w:r>
      <w:r w:rsidR="006818A6">
        <w:rPr>
          <w:rFonts w:cstheme="minorHAnsi"/>
          <w:i/>
          <w:u w:val="single"/>
        </w:rPr>
        <w:t xml:space="preserve"> without making a fuss</w:t>
      </w:r>
      <w:r w:rsidR="00EF12FA" w:rsidRPr="00FB36AF">
        <w:rPr>
          <w:rFonts w:cstheme="minorHAnsi"/>
        </w:rPr>
        <w:t xml:space="preserve"> —</w:t>
      </w:r>
      <w:r w:rsidR="00EF12FA" w:rsidRPr="006818A6">
        <w:rPr>
          <w:rFonts w:cstheme="minorHAnsi"/>
        </w:rPr>
        <w:t xml:space="preserve"> </w:t>
      </w:r>
      <w:r w:rsidR="00FA26E5" w:rsidRPr="0059799D">
        <w:rPr>
          <w:rFonts w:cstheme="minorHAnsi"/>
        </w:rPr>
        <w:t xml:space="preserve">In the preceding section, we have noted </w:t>
      </w:r>
      <w:r w:rsidR="001462A1" w:rsidRPr="00DA0F38">
        <w:rPr>
          <w:rFonts w:cstheme="minorHAnsi"/>
        </w:rPr>
        <w:t xml:space="preserve">the many roles </w:t>
      </w:r>
      <w:r w:rsidR="00FA26E5" w:rsidRPr="00DA0F38">
        <w:rPr>
          <w:rFonts w:cstheme="minorHAnsi"/>
        </w:rPr>
        <w:t xml:space="preserve">that Bill </w:t>
      </w:r>
      <w:r w:rsidR="00EF12FA">
        <w:rPr>
          <w:rFonts w:cstheme="minorHAnsi"/>
        </w:rPr>
        <w:t xml:space="preserve">has </w:t>
      </w:r>
      <w:r w:rsidR="001462A1" w:rsidRPr="00FA42EA">
        <w:rPr>
          <w:rFonts w:cstheme="minorHAnsi"/>
        </w:rPr>
        <w:t xml:space="preserve">played on the emerging </w:t>
      </w:r>
      <w:r w:rsidR="00FA26E5" w:rsidRPr="00FA42EA">
        <w:rPr>
          <w:rFonts w:cstheme="minorHAnsi"/>
        </w:rPr>
        <w:t xml:space="preserve">and now vibrant </w:t>
      </w:r>
      <w:r w:rsidR="001462A1" w:rsidRPr="00D202B9">
        <w:rPr>
          <w:rFonts w:cstheme="minorHAnsi"/>
        </w:rPr>
        <w:t xml:space="preserve">field of radiopharmaceuticals for </w:t>
      </w:r>
      <w:r w:rsidR="001462A1" w:rsidRPr="00BD2FC7">
        <w:rPr>
          <w:rFonts w:cstheme="minorHAnsi"/>
          <w:i/>
        </w:rPr>
        <w:t>in vivo</w:t>
      </w:r>
      <w:r w:rsidR="001462A1" w:rsidRPr="0059799D">
        <w:rPr>
          <w:rFonts w:cstheme="minorHAnsi"/>
        </w:rPr>
        <w:t xml:space="preserve"> imaging during its early years. </w:t>
      </w:r>
      <w:r w:rsidR="00153C02" w:rsidRPr="0059799D">
        <w:rPr>
          <w:rFonts w:cstheme="minorHAnsi"/>
        </w:rPr>
        <w:t>Beyond his contributions, however, i</w:t>
      </w:r>
      <w:r w:rsidR="00FA26E5" w:rsidRPr="0059799D">
        <w:rPr>
          <w:rFonts w:cstheme="minorHAnsi"/>
        </w:rPr>
        <w:t>t is worth reflect</w:t>
      </w:r>
      <w:r w:rsidR="00153C02" w:rsidRPr="00DA0F38">
        <w:rPr>
          <w:rFonts w:cstheme="minorHAnsi"/>
        </w:rPr>
        <w:t xml:space="preserve">ing on how </w:t>
      </w:r>
      <w:r w:rsidR="00FA26E5" w:rsidRPr="00DA0F38">
        <w:rPr>
          <w:rFonts w:cstheme="minorHAnsi"/>
        </w:rPr>
        <w:t xml:space="preserve">he </w:t>
      </w:r>
      <w:r w:rsidR="003D7D92">
        <w:rPr>
          <w:rFonts w:cstheme="minorHAnsi"/>
        </w:rPr>
        <w:t xml:space="preserve">managed to </w:t>
      </w:r>
      <w:r w:rsidR="00153C02" w:rsidRPr="00FA42EA">
        <w:rPr>
          <w:rFonts w:cstheme="minorHAnsi"/>
        </w:rPr>
        <w:t>do this.</w:t>
      </w:r>
      <w:r w:rsidR="00013DFB" w:rsidRPr="00FA42EA">
        <w:rPr>
          <w:rFonts w:cstheme="minorHAnsi"/>
        </w:rPr>
        <w:t xml:space="preserve"> </w:t>
      </w:r>
      <w:r w:rsidR="00FA26E5" w:rsidRPr="00D202B9">
        <w:rPr>
          <w:rFonts w:cstheme="minorHAnsi"/>
        </w:rPr>
        <w:t xml:space="preserve">From </w:t>
      </w:r>
      <w:r w:rsidR="005A0C7F" w:rsidRPr="00554501">
        <w:rPr>
          <w:rFonts w:cstheme="minorHAnsi"/>
        </w:rPr>
        <w:t xml:space="preserve">John Katzenellenbogen’s </w:t>
      </w:r>
      <w:r w:rsidR="00FA26E5" w:rsidRPr="0059799D">
        <w:rPr>
          <w:rFonts w:cstheme="minorHAnsi"/>
        </w:rPr>
        <w:t>perspective</w:t>
      </w:r>
      <w:r w:rsidR="00925461">
        <w:rPr>
          <w:rFonts w:cstheme="minorHAnsi"/>
        </w:rPr>
        <w:t>, given a long</w:t>
      </w:r>
      <w:r w:rsidR="00EF12FA">
        <w:rPr>
          <w:rFonts w:cstheme="minorHAnsi"/>
        </w:rPr>
        <w:t>-</w:t>
      </w:r>
      <w:r w:rsidR="003F6997">
        <w:rPr>
          <w:rFonts w:cstheme="minorHAnsi"/>
        </w:rPr>
        <w:t>lasting</w:t>
      </w:r>
      <w:r w:rsidR="00925461">
        <w:rPr>
          <w:rFonts w:cstheme="minorHAnsi"/>
        </w:rPr>
        <w:t xml:space="preserve"> </w:t>
      </w:r>
      <w:r w:rsidR="00EF12FA">
        <w:rPr>
          <w:rFonts w:cstheme="minorHAnsi"/>
        </w:rPr>
        <w:t xml:space="preserve">and </w:t>
      </w:r>
      <w:r w:rsidR="00925461">
        <w:rPr>
          <w:rFonts w:cstheme="minorHAnsi"/>
        </w:rPr>
        <w:t>fruitful relation</w:t>
      </w:r>
      <w:r w:rsidR="00EF12FA">
        <w:rPr>
          <w:rFonts w:cstheme="minorHAnsi"/>
        </w:rPr>
        <w:t>ship</w:t>
      </w:r>
      <w:r w:rsidR="00925461">
        <w:rPr>
          <w:rFonts w:cstheme="minorHAnsi"/>
        </w:rPr>
        <w:t xml:space="preserve"> and collaboration with Bill </w:t>
      </w:r>
      <w:r w:rsidR="00A5478F">
        <w:rPr>
          <w:rFonts w:cstheme="minorHAnsi"/>
        </w:rPr>
        <w:t>(see [</w:t>
      </w:r>
      <w:r w:rsidR="00925461">
        <w:rPr>
          <w:rFonts w:cstheme="minorHAnsi"/>
        </w:rPr>
        <w:t>22</w:t>
      </w:r>
      <w:r w:rsidR="00A5478F">
        <w:rPr>
          <w:rFonts w:cstheme="minorHAnsi"/>
        </w:rPr>
        <w:t>] and ref</w:t>
      </w:r>
      <w:r w:rsidR="001B6DE0">
        <w:rPr>
          <w:rFonts w:cstheme="minorHAnsi"/>
        </w:rPr>
        <w:t>s</w:t>
      </w:r>
      <w:r w:rsidR="00A5478F">
        <w:rPr>
          <w:rFonts w:cstheme="minorHAnsi"/>
        </w:rPr>
        <w:t>. therein)</w:t>
      </w:r>
      <w:r w:rsidR="00925461">
        <w:rPr>
          <w:rFonts w:cstheme="minorHAnsi"/>
        </w:rPr>
        <w:t xml:space="preserve">, </w:t>
      </w:r>
      <w:r w:rsidR="00493BEC">
        <w:rPr>
          <w:rFonts w:cstheme="minorHAnsi"/>
        </w:rPr>
        <w:t>this is his principal recollection</w:t>
      </w:r>
      <w:r w:rsidR="00A5478F">
        <w:rPr>
          <w:rFonts w:cstheme="minorHAnsi"/>
        </w:rPr>
        <w:t>:</w:t>
      </w:r>
      <w:r w:rsidR="00925461">
        <w:rPr>
          <w:rFonts w:cstheme="minorHAnsi"/>
        </w:rPr>
        <w:t xml:space="preserve"> </w:t>
      </w:r>
      <w:r w:rsidR="00FA26E5" w:rsidRPr="0059799D">
        <w:rPr>
          <w:rFonts w:cstheme="minorHAnsi"/>
        </w:rPr>
        <w:t xml:space="preserve"> </w:t>
      </w:r>
      <w:r w:rsidR="00925461">
        <w:rPr>
          <w:rFonts w:cstheme="minorHAnsi"/>
        </w:rPr>
        <w:t>I</w:t>
      </w:r>
      <w:r w:rsidR="00FA26E5" w:rsidRPr="0059799D">
        <w:rPr>
          <w:rFonts w:cstheme="minorHAnsi"/>
        </w:rPr>
        <w:t>n the early 1970’s</w:t>
      </w:r>
      <w:r w:rsidR="00EF12FA">
        <w:rPr>
          <w:rFonts w:cstheme="minorHAnsi"/>
        </w:rPr>
        <w:t>,</w:t>
      </w:r>
      <w:r w:rsidR="00FA26E5" w:rsidRPr="0059799D">
        <w:rPr>
          <w:rFonts w:cstheme="minorHAnsi"/>
        </w:rPr>
        <w:t xml:space="preserve"> </w:t>
      </w:r>
      <w:r w:rsidR="005B013B" w:rsidRPr="0059799D">
        <w:rPr>
          <w:rFonts w:cstheme="minorHAnsi"/>
        </w:rPr>
        <w:t xml:space="preserve">I was quickly swept into this newly-born field of radiopharmaceutical imaging agent </w:t>
      </w:r>
      <w:r w:rsidR="00FA26E5" w:rsidRPr="00DA0F38">
        <w:rPr>
          <w:rFonts w:cstheme="minorHAnsi"/>
        </w:rPr>
        <w:t>development</w:t>
      </w:r>
      <w:r w:rsidR="005B013B" w:rsidRPr="00DA0F38">
        <w:rPr>
          <w:rFonts w:cstheme="minorHAnsi"/>
        </w:rPr>
        <w:t>, and I soon experienced how it was driven by a highly committed cadre of strong</w:t>
      </w:r>
      <w:r w:rsidR="00153C02" w:rsidRPr="00FA42EA">
        <w:rPr>
          <w:rFonts w:cstheme="minorHAnsi"/>
        </w:rPr>
        <w:t>-willed</w:t>
      </w:r>
      <w:r w:rsidR="00FA26E5" w:rsidRPr="00FA42EA">
        <w:rPr>
          <w:rFonts w:cstheme="minorHAnsi"/>
        </w:rPr>
        <w:t>, vociferous,</w:t>
      </w:r>
      <w:r w:rsidR="005B013B" w:rsidRPr="00D202B9">
        <w:rPr>
          <w:rFonts w:cstheme="minorHAnsi"/>
        </w:rPr>
        <w:t xml:space="preserve"> and penetrant personalities, Al</w:t>
      </w:r>
      <w:r w:rsidR="000E1F2C">
        <w:rPr>
          <w:rFonts w:cstheme="minorHAnsi"/>
        </w:rPr>
        <w:t>fred</w:t>
      </w:r>
      <w:r w:rsidR="005B013B" w:rsidRPr="00D202B9">
        <w:rPr>
          <w:rFonts w:cstheme="minorHAnsi"/>
        </w:rPr>
        <w:t xml:space="preserve"> Wolf, Gerhard Stöcklin, Henry Wagner, Mike Welch, Mike Phelps, among others. Great intellectual </w:t>
      </w:r>
      <w:r w:rsidR="00AD638F" w:rsidRPr="00D202B9">
        <w:rPr>
          <w:rFonts w:cstheme="minorHAnsi"/>
        </w:rPr>
        <w:t xml:space="preserve">energy </w:t>
      </w:r>
      <w:r w:rsidR="005B013B" w:rsidRPr="00D202B9">
        <w:rPr>
          <w:rFonts w:cstheme="minorHAnsi"/>
        </w:rPr>
        <w:t xml:space="preserve">and political </w:t>
      </w:r>
      <w:r w:rsidR="00AD638F">
        <w:rPr>
          <w:rFonts w:cstheme="minorHAnsi"/>
        </w:rPr>
        <w:t>debate</w:t>
      </w:r>
      <w:r w:rsidR="00127614">
        <w:rPr>
          <w:rFonts w:cstheme="minorHAnsi"/>
        </w:rPr>
        <w:t>s</w:t>
      </w:r>
      <w:r w:rsidR="00AD638F">
        <w:rPr>
          <w:rFonts w:cstheme="minorHAnsi"/>
        </w:rPr>
        <w:t xml:space="preserve"> </w:t>
      </w:r>
      <w:r w:rsidR="005B013B" w:rsidRPr="00D202B9">
        <w:rPr>
          <w:rFonts w:cstheme="minorHAnsi"/>
        </w:rPr>
        <w:t>characterized the almost tempestuous meetings of this growing group</w:t>
      </w:r>
      <w:r w:rsidR="00FA26E5" w:rsidRPr="00BD2FC7">
        <w:rPr>
          <w:rFonts w:cstheme="minorHAnsi"/>
        </w:rPr>
        <w:t xml:space="preserve"> at its early </w:t>
      </w:r>
      <w:r w:rsidR="005B013B" w:rsidRPr="00BD2FC7">
        <w:rPr>
          <w:rFonts w:cstheme="minorHAnsi"/>
        </w:rPr>
        <w:t>gathering</w:t>
      </w:r>
      <w:r w:rsidR="00FA26E5" w:rsidRPr="00BD2FC7">
        <w:rPr>
          <w:rFonts w:cstheme="minorHAnsi"/>
        </w:rPr>
        <w:t xml:space="preserve">s. </w:t>
      </w:r>
      <w:r w:rsidR="006818A6">
        <w:rPr>
          <w:rFonts w:cstheme="minorHAnsi"/>
        </w:rPr>
        <w:t>Just b</w:t>
      </w:r>
      <w:r w:rsidR="00153C02" w:rsidRPr="00BD2FC7">
        <w:rPr>
          <w:rFonts w:cstheme="minorHAnsi"/>
        </w:rPr>
        <w:t xml:space="preserve">eyond </w:t>
      </w:r>
      <w:r w:rsidR="005B013B" w:rsidRPr="00BD2FC7">
        <w:rPr>
          <w:rFonts w:cstheme="minorHAnsi"/>
        </w:rPr>
        <w:t xml:space="preserve">this </w:t>
      </w:r>
      <w:r w:rsidR="00FA26E5" w:rsidRPr="00BD2FC7">
        <w:rPr>
          <w:rFonts w:cstheme="minorHAnsi"/>
        </w:rPr>
        <w:t xml:space="preserve">“Type-A </w:t>
      </w:r>
      <w:r w:rsidR="00EF12FA">
        <w:rPr>
          <w:rFonts w:cstheme="minorHAnsi"/>
        </w:rPr>
        <w:t>personality</w:t>
      </w:r>
      <w:r w:rsidR="006818A6">
        <w:rPr>
          <w:rFonts w:cstheme="minorHAnsi"/>
        </w:rPr>
        <w:t>”</w:t>
      </w:r>
      <w:r w:rsidR="00EF12FA">
        <w:rPr>
          <w:rFonts w:cstheme="minorHAnsi"/>
        </w:rPr>
        <w:t xml:space="preserve"> </w:t>
      </w:r>
      <w:r w:rsidR="005B013B" w:rsidRPr="00BD2FC7">
        <w:rPr>
          <w:rFonts w:cstheme="minorHAnsi"/>
        </w:rPr>
        <w:t>group, however, I began to recognize the presence of</w:t>
      </w:r>
      <w:r w:rsidR="007351CB">
        <w:rPr>
          <w:rFonts w:cstheme="minorHAnsi"/>
        </w:rPr>
        <w:t xml:space="preserve"> </w:t>
      </w:r>
      <w:r w:rsidR="005B013B" w:rsidRPr="00BD2FC7">
        <w:rPr>
          <w:rFonts w:cstheme="minorHAnsi"/>
        </w:rPr>
        <w:t xml:space="preserve">a quiet figure, who seemed to know </w:t>
      </w:r>
      <w:r w:rsidR="00153C02" w:rsidRPr="00BD2FC7">
        <w:rPr>
          <w:rFonts w:cstheme="minorHAnsi"/>
        </w:rPr>
        <w:t xml:space="preserve">all of the </w:t>
      </w:r>
      <w:r w:rsidR="00153C02" w:rsidRPr="00C70546">
        <w:rPr>
          <w:rFonts w:cstheme="minorHAnsi"/>
        </w:rPr>
        <w:t>principals</w:t>
      </w:r>
      <w:r w:rsidR="005B013B" w:rsidRPr="00BD2FC7">
        <w:rPr>
          <w:rFonts w:cstheme="minorHAnsi"/>
        </w:rPr>
        <w:t xml:space="preserve">, and I </w:t>
      </w:r>
      <w:r w:rsidR="00AD638F">
        <w:rPr>
          <w:rFonts w:cstheme="minorHAnsi"/>
        </w:rPr>
        <w:t xml:space="preserve">also made note </w:t>
      </w:r>
      <w:r w:rsidR="005B013B" w:rsidRPr="00BD2FC7">
        <w:rPr>
          <w:rFonts w:cstheme="minorHAnsi"/>
        </w:rPr>
        <w:t xml:space="preserve">that whenever he was present, at conference session debates, lectures, cocktail receptions and dinners, he seemed to </w:t>
      </w:r>
      <w:r w:rsidR="00153C02" w:rsidRPr="00BD2FC7">
        <w:rPr>
          <w:rFonts w:cstheme="minorHAnsi"/>
        </w:rPr>
        <w:t>contribute in a thoughtful</w:t>
      </w:r>
      <w:r w:rsidR="00EF12FA">
        <w:rPr>
          <w:rFonts w:cstheme="minorHAnsi"/>
        </w:rPr>
        <w:t>, honest</w:t>
      </w:r>
      <w:r w:rsidR="00153C02" w:rsidRPr="00BD2FC7">
        <w:rPr>
          <w:rFonts w:cstheme="minorHAnsi"/>
        </w:rPr>
        <w:t xml:space="preserve"> </w:t>
      </w:r>
      <w:r w:rsidR="00127614">
        <w:rPr>
          <w:rFonts w:cstheme="minorHAnsi"/>
        </w:rPr>
        <w:t xml:space="preserve">and minimalist </w:t>
      </w:r>
      <w:r w:rsidR="00153C02" w:rsidRPr="00BD2FC7">
        <w:rPr>
          <w:rFonts w:cstheme="minorHAnsi"/>
        </w:rPr>
        <w:t xml:space="preserve">manner that had </w:t>
      </w:r>
      <w:r w:rsidR="005B013B" w:rsidRPr="00BD2FC7">
        <w:rPr>
          <w:rFonts w:cstheme="minorHAnsi"/>
        </w:rPr>
        <w:t>a remarkable calming effect on those around him</w:t>
      </w:r>
      <w:r w:rsidR="00127614">
        <w:rPr>
          <w:rFonts w:cstheme="minorHAnsi"/>
        </w:rPr>
        <w:t>, easing them towards making sensible decisions</w:t>
      </w:r>
      <w:r w:rsidR="005B013B" w:rsidRPr="00BD2FC7">
        <w:rPr>
          <w:rFonts w:cstheme="minorHAnsi"/>
        </w:rPr>
        <w:t>: This was Bill Eckelman!</w:t>
      </w:r>
      <w:r w:rsidR="00153C02" w:rsidRPr="00BD2FC7">
        <w:rPr>
          <w:rFonts w:cstheme="minorHAnsi"/>
        </w:rPr>
        <w:t xml:space="preserve"> When I related this observation to my former student, Marty Pomper at Johns Hopkins, he replied, “Well, Eckelman is </w:t>
      </w:r>
      <w:r w:rsidR="00445B9C" w:rsidRPr="00BD2FC7">
        <w:rPr>
          <w:rFonts w:cstheme="minorHAnsi"/>
        </w:rPr>
        <w:t>well-</w:t>
      </w:r>
      <w:r w:rsidR="00153C02" w:rsidRPr="00BD2FC7">
        <w:rPr>
          <w:rFonts w:cstheme="minorHAnsi"/>
        </w:rPr>
        <w:t>known as the “Yoda of Radiopharmaceutical Sciences”!</w:t>
      </w:r>
      <w:r w:rsidR="00013DFB" w:rsidRPr="00BD2FC7">
        <w:rPr>
          <w:rFonts w:cstheme="minorHAnsi"/>
        </w:rPr>
        <w:t xml:space="preserve">  An apt descriptor indeed.</w:t>
      </w:r>
    </w:p>
    <w:p w14:paraId="7D38FD61" w14:textId="580E3BCE" w:rsidR="001462A1" w:rsidRPr="00E54D9C" w:rsidRDefault="00BD2FC7" w:rsidP="00BD2FC7">
      <w:pPr>
        <w:spacing w:line="360" w:lineRule="auto"/>
        <w:rPr>
          <w:rFonts w:cstheme="minorHAnsi"/>
        </w:rPr>
      </w:pPr>
      <w:r>
        <w:rPr>
          <w:rFonts w:cstheme="minorHAnsi"/>
          <w:b/>
          <w:i/>
        </w:rPr>
        <w:lastRenderedPageBreak/>
        <w:tab/>
      </w:r>
      <w:r w:rsidR="001462A1" w:rsidRPr="00FB36AF">
        <w:rPr>
          <w:rFonts w:cstheme="minorHAnsi"/>
          <w:i/>
          <w:u w:val="single"/>
        </w:rPr>
        <w:t>Trust in young people – development through cha</w:t>
      </w:r>
      <w:r w:rsidR="001462A1" w:rsidRPr="002D768E">
        <w:rPr>
          <w:rFonts w:cstheme="minorHAnsi"/>
          <w:i/>
          <w:u w:val="single"/>
        </w:rPr>
        <w:t>llenges</w:t>
      </w:r>
      <w:r w:rsidR="00EF12FA" w:rsidRPr="002D768E">
        <w:rPr>
          <w:rFonts w:cstheme="minorHAnsi"/>
        </w:rPr>
        <w:t xml:space="preserve"> —</w:t>
      </w:r>
      <w:r w:rsidR="001E5196" w:rsidRPr="002D768E">
        <w:rPr>
          <w:rFonts w:cstheme="minorHAnsi"/>
        </w:rPr>
        <w:t xml:space="preserve"> </w:t>
      </w:r>
      <w:r w:rsidR="00D0640B" w:rsidRPr="002D768E">
        <w:rPr>
          <w:rFonts w:cstheme="minorHAnsi"/>
        </w:rPr>
        <w:t xml:space="preserve">One of us </w:t>
      </w:r>
      <w:r w:rsidR="001E5196" w:rsidRPr="002D768E">
        <w:rPr>
          <w:rFonts w:cstheme="minorHAnsi"/>
        </w:rPr>
        <w:t>remembers</w:t>
      </w:r>
      <w:r w:rsidR="00127614" w:rsidRPr="002D768E">
        <w:rPr>
          <w:rFonts w:cstheme="minorHAnsi"/>
        </w:rPr>
        <w:t xml:space="preserve"> </w:t>
      </w:r>
      <w:r w:rsidR="00D0640B" w:rsidRPr="002D768E">
        <w:rPr>
          <w:rFonts w:cstheme="minorHAnsi"/>
        </w:rPr>
        <w:t>w</w:t>
      </w:r>
      <w:r w:rsidR="00153C02" w:rsidRPr="002D768E">
        <w:rPr>
          <w:rFonts w:cstheme="minorHAnsi"/>
        </w:rPr>
        <w:t xml:space="preserve">hen </w:t>
      </w:r>
      <w:r w:rsidR="00D0640B" w:rsidRPr="002D768E">
        <w:rPr>
          <w:rFonts w:cstheme="minorHAnsi"/>
        </w:rPr>
        <w:t xml:space="preserve">he </w:t>
      </w:r>
      <w:r w:rsidR="00857D47" w:rsidRPr="002D768E">
        <w:rPr>
          <w:rFonts w:cstheme="minorHAnsi"/>
        </w:rPr>
        <w:t xml:space="preserve">was </w:t>
      </w:r>
      <w:r w:rsidR="00153C02" w:rsidRPr="002D768E">
        <w:rPr>
          <w:rFonts w:cstheme="minorHAnsi"/>
        </w:rPr>
        <w:t xml:space="preserve">a </w:t>
      </w:r>
      <w:r w:rsidR="001462A1" w:rsidRPr="002D768E">
        <w:rPr>
          <w:rFonts w:cstheme="minorHAnsi"/>
        </w:rPr>
        <w:t xml:space="preserve">post-doc with </w:t>
      </w:r>
      <w:r w:rsidR="00153C02" w:rsidRPr="002D768E">
        <w:rPr>
          <w:rFonts w:cstheme="minorHAnsi"/>
        </w:rPr>
        <w:t xml:space="preserve">Bill </w:t>
      </w:r>
      <w:r w:rsidR="001462A1" w:rsidRPr="002D768E">
        <w:rPr>
          <w:rFonts w:cstheme="minorHAnsi"/>
        </w:rPr>
        <w:t xml:space="preserve">at </w:t>
      </w:r>
      <w:r w:rsidR="00D45580" w:rsidRPr="002D768E">
        <w:rPr>
          <w:rFonts w:cstheme="minorHAnsi"/>
        </w:rPr>
        <w:t xml:space="preserve">the </w:t>
      </w:r>
      <w:r w:rsidR="001462A1" w:rsidRPr="002D768E">
        <w:rPr>
          <w:rFonts w:cstheme="minorHAnsi"/>
        </w:rPr>
        <w:t>George Washington University (D.C.)</w:t>
      </w:r>
      <w:r w:rsidR="00D0640B" w:rsidRPr="002D768E">
        <w:rPr>
          <w:rFonts w:cstheme="minorHAnsi"/>
        </w:rPr>
        <w:t>:</w:t>
      </w:r>
      <w:r w:rsidR="001462A1" w:rsidRPr="002D768E">
        <w:rPr>
          <w:rFonts w:cstheme="minorHAnsi"/>
        </w:rPr>
        <w:t xml:space="preserve"> </w:t>
      </w:r>
      <w:r w:rsidR="00D0640B" w:rsidRPr="002D768E">
        <w:rPr>
          <w:rFonts w:cstheme="minorHAnsi"/>
        </w:rPr>
        <w:t xml:space="preserve">Bill </w:t>
      </w:r>
      <w:r w:rsidR="00153C02" w:rsidRPr="002D768E">
        <w:rPr>
          <w:rFonts w:cstheme="minorHAnsi"/>
        </w:rPr>
        <w:t xml:space="preserve">was initially </w:t>
      </w:r>
      <w:r w:rsidR="001462A1" w:rsidRPr="002D768E">
        <w:rPr>
          <w:rFonts w:cstheme="minorHAnsi"/>
        </w:rPr>
        <w:t xml:space="preserve">reluctant </w:t>
      </w:r>
      <w:r w:rsidR="00153C02" w:rsidRPr="002D768E">
        <w:rPr>
          <w:rFonts w:cstheme="minorHAnsi"/>
        </w:rPr>
        <w:t>to let me</w:t>
      </w:r>
      <w:r w:rsidR="00493BEC" w:rsidRPr="002D768E">
        <w:rPr>
          <w:rFonts w:cstheme="minorHAnsi"/>
        </w:rPr>
        <w:t xml:space="preserve"> </w:t>
      </w:r>
      <w:r w:rsidR="001E5196" w:rsidRPr="002D768E">
        <w:rPr>
          <w:rFonts w:cstheme="minorHAnsi"/>
        </w:rPr>
        <w:t>attend</w:t>
      </w:r>
      <w:r w:rsidR="00153C02" w:rsidRPr="002D768E">
        <w:rPr>
          <w:rFonts w:cstheme="minorHAnsi"/>
        </w:rPr>
        <w:t xml:space="preserve"> </w:t>
      </w:r>
      <w:r w:rsidR="001462A1" w:rsidRPr="002D768E">
        <w:rPr>
          <w:rFonts w:cstheme="minorHAnsi"/>
        </w:rPr>
        <w:t xml:space="preserve">his teaching </w:t>
      </w:r>
      <w:r w:rsidR="00153C02" w:rsidRPr="002D768E">
        <w:rPr>
          <w:rFonts w:cstheme="minorHAnsi"/>
        </w:rPr>
        <w:t xml:space="preserve">lectures </w:t>
      </w:r>
      <w:r w:rsidR="001462A1" w:rsidRPr="002D768E">
        <w:rPr>
          <w:rFonts w:cstheme="minorHAnsi"/>
        </w:rPr>
        <w:t>(instead o</w:t>
      </w:r>
      <w:r w:rsidR="001462A1" w:rsidRPr="00E54D9C">
        <w:rPr>
          <w:rFonts w:cstheme="minorHAnsi"/>
        </w:rPr>
        <w:t xml:space="preserve">f staying at the bench!). </w:t>
      </w:r>
      <w:r w:rsidR="00153C02" w:rsidRPr="00E54D9C">
        <w:rPr>
          <w:rFonts w:cstheme="minorHAnsi"/>
        </w:rPr>
        <w:t>When h</w:t>
      </w:r>
      <w:r w:rsidR="001462A1" w:rsidRPr="00E54D9C">
        <w:rPr>
          <w:rFonts w:cstheme="minorHAnsi"/>
        </w:rPr>
        <w:t xml:space="preserve">e agreed that I </w:t>
      </w:r>
      <w:r w:rsidR="00153C02" w:rsidRPr="00E54D9C">
        <w:rPr>
          <w:rFonts w:cstheme="minorHAnsi"/>
        </w:rPr>
        <w:t xml:space="preserve">could </w:t>
      </w:r>
      <w:r w:rsidR="001462A1" w:rsidRPr="00E54D9C">
        <w:rPr>
          <w:rFonts w:cstheme="minorHAnsi"/>
        </w:rPr>
        <w:t xml:space="preserve">attend, however, </w:t>
      </w:r>
      <w:r w:rsidR="00153C02" w:rsidRPr="00E54D9C">
        <w:rPr>
          <w:rFonts w:cstheme="minorHAnsi"/>
        </w:rPr>
        <w:t xml:space="preserve">he </w:t>
      </w:r>
      <w:r w:rsidR="001462A1" w:rsidRPr="00E54D9C">
        <w:rPr>
          <w:rFonts w:cstheme="minorHAnsi"/>
        </w:rPr>
        <w:t xml:space="preserve">demanded </w:t>
      </w:r>
      <w:r w:rsidR="00153C02" w:rsidRPr="00E54D9C">
        <w:rPr>
          <w:rFonts w:cstheme="minorHAnsi"/>
        </w:rPr>
        <w:t xml:space="preserve">that I had to </w:t>
      </w:r>
      <w:r w:rsidR="001462A1" w:rsidRPr="00E54D9C">
        <w:rPr>
          <w:rFonts w:cstheme="minorHAnsi"/>
        </w:rPr>
        <w:t xml:space="preserve">pass the mid-term test before Christmas like all </w:t>
      </w:r>
      <w:r w:rsidR="00857D47">
        <w:rPr>
          <w:rFonts w:cstheme="minorHAnsi"/>
        </w:rPr>
        <w:t xml:space="preserve">of the </w:t>
      </w:r>
      <w:r w:rsidR="001462A1" w:rsidRPr="00E54D9C">
        <w:rPr>
          <w:rFonts w:cstheme="minorHAnsi"/>
        </w:rPr>
        <w:t xml:space="preserve">regular students. </w:t>
      </w:r>
      <w:r w:rsidR="00153C02" w:rsidRPr="00E54D9C">
        <w:rPr>
          <w:rFonts w:cstheme="minorHAnsi"/>
        </w:rPr>
        <w:t xml:space="preserve">When I returned after </w:t>
      </w:r>
      <w:r w:rsidR="001462A1" w:rsidRPr="00E54D9C">
        <w:rPr>
          <w:rFonts w:cstheme="minorHAnsi"/>
        </w:rPr>
        <w:t>the New Year</w:t>
      </w:r>
      <w:r w:rsidR="00153C02" w:rsidRPr="00E54D9C">
        <w:rPr>
          <w:rFonts w:cstheme="minorHAnsi"/>
        </w:rPr>
        <w:t>,</w:t>
      </w:r>
      <w:r w:rsidR="001462A1" w:rsidRPr="00E54D9C">
        <w:rPr>
          <w:rFonts w:cstheme="minorHAnsi"/>
        </w:rPr>
        <w:t xml:space="preserve"> he “condemned” me </w:t>
      </w:r>
      <w:r w:rsidR="00153C02" w:rsidRPr="00E54D9C">
        <w:rPr>
          <w:rFonts w:cstheme="minorHAnsi"/>
        </w:rPr>
        <w:t xml:space="preserve">on a </w:t>
      </w:r>
      <w:r w:rsidR="001462A1" w:rsidRPr="00E54D9C">
        <w:rPr>
          <w:rFonts w:cstheme="minorHAnsi"/>
        </w:rPr>
        <w:t>one</w:t>
      </w:r>
      <w:r w:rsidR="00153C02" w:rsidRPr="00E54D9C">
        <w:rPr>
          <w:rFonts w:cstheme="minorHAnsi"/>
        </w:rPr>
        <w:t>-</w:t>
      </w:r>
      <w:r w:rsidR="001462A1" w:rsidRPr="00E54D9C">
        <w:rPr>
          <w:rFonts w:cstheme="minorHAnsi"/>
        </w:rPr>
        <w:t>day</w:t>
      </w:r>
      <w:r w:rsidR="00153C02" w:rsidRPr="00E54D9C">
        <w:rPr>
          <w:rFonts w:cstheme="minorHAnsi"/>
        </w:rPr>
        <w:t>’s notice</w:t>
      </w:r>
      <w:r w:rsidR="001462A1" w:rsidRPr="00E54D9C">
        <w:rPr>
          <w:rFonts w:cstheme="minorHAnsi"/>
        </w:rPr>
        <w:t xml:space="preserve"> to be the lecturer for the rest of the winter term</w:t>
      </w:r>
      <w:r w:rsidR="00153C02" w:rsidRPr="00E54D9C">
        <w:rPr>
          <w:rFonts w:cstheme="minorHAnsi"/>
        </w:rPr>
        <w:t xml:space="preserve">! At first I </w:t>
      </w:r>
      <w:r w:rsidR="001462A1" w:rsidRPr="00E54D9C">
        <w:rPr>
          <w:rFonts w:cstheme="minorHAnsi"/>
        </w:rPr>
        <w:t xml:space="preserve">choked (mainly about </w:t>
      </w:r>
      <w:r w:rsidR="00153C02" w:rsidRPr="00E54D9C">
        <w:rPr>
          <w:rFonts w:cstheme="minorHAnsi"/>
        </w:rPr>
        <w:t xml:space="preserve">being </w:t>
      </w:r>
      <w:r w:rsidR="001462A1" w:rsidRPr="00E54D9C">
        <w:rPr>
          <w:rFonts w:cstheme="minorHAnsi"/>
        </w:rPr>
        <w:t xml:space="preserve">unprepared </w:t>
      </w:r>
      <w:r w:rsidR="00153C02" w:rsidRPr="00E54D9C">
        <w:rPr>
          <w:rFonts w:cstheme="minorHAnsi"/>
        </w:rPr>
        <w:t xml:space="preserve">to </w:t>
      </w:r>
      <w:r w:rsidR="001462A1" w:rsidRPr="00E54D9C">
        <w:rPr>
          <w:rFonts w:cstheme="minorHAnsi"/>
        </w:rPr>
        <w:t xml:space="preserve">teach in English!), </w:t>
      </w:r>
      <w:r w:rsidR="00153C02" w:rsidRPr="00E54D9C">
        <w:rPr>
          <w:rFonts w:cstheme="minorHAnsi"/>
        </w:rPr>
        <w:t xml:space="preserve">but </w:t>
      </w:r>
      <w:r w:rsidR="001462A1" w:rsidRPr="00E54D9C">
        <w:rPr>
          <w:rFonts w:cstheme="minorHAnsi"/>
        </w:rPr>
        <w:t xml:space="preserve">then </w:t>
      </w:r>
      <w:r w:rsidR="00A05401" w:rsidRPr="00E54D9C">
        <w:rPr>
          <w:rFonts w:cstheme="minorHAnsi"/>
        </w:rPr>
        <w:t xml:space="preserve">soon recognized </w:t>
      </w:r>
      <w:r w:rsidR="00013DFB" w:rsidRPr="00E54D9C">
        <w:rPr>
          <w:rFonts w:cstheme="minorHAnsi"/>
        </w:rPr>
        <w:t xml:space="preserve">that </w:t>
      </w:r>
      <w:r w:rsidR="00A05401" w:rsidRPr="00E54D9C">
        <w:rPr>
          <w:rFonts w:cstheme="minorHAnsi"/>
        </w:rPr>
        <w:t xml:space="preserve">this </w:t>
      </w:r>
      <w:r w:rsidR="00013DFB" w:rsidRPr="00E54D9C">
        <w:rPr>
          <w:rFonts w:cstheme="minorHAnsi"/>
        </w:rPr>
        <w:t xml:space="preserve">was an </w:t>
      </w:r>
      <w:r w:rsidR="00A05401" w:rsidRPr="00E54D9C">
        <w:rPr>
          <w:rFonts w:cstheme="minorHAnsi"/>
        </w:rPr>
        <w:t xml:space="preserve">unusual </w:t>
      </w:r>
      <w:r w:rsidR="00C70546">
        <w:rPr>
          <w:rFonts w:cstheme="minorHAnsi"/>
        </w:rPr>
        <w:t>opportunity</w:t>
      </w:r>
      <w:r w:rsidR="00C70546" w:rsidRPr="00E54D9C">
        <w:rPr>
          <w:rFonts w:cstheme="minorHAnsi"/>
        </w:rPr>
        <w:t xml:space="preserve"> </w:t>
      </w:r>
      <w:r w:rsidR="00013DFB" w:rsidRPr="00E54D9C">
        <w:rPr>
          <w:rFonts w:cstheme="minorHAnsi"/>
        </w:rPr>
        <w:t xml:space="preserve">for me </w:t>
      </w:r>
      <w:r w:rsidR="001462A1" w:rsidRPr="00E54D9C">
        <w:rPr>
          <w:rFonts w:cstheme="minorHAnsi"/>
        </w:rPr>
        <w:t>to g</w:t>
      </w:r>
      <w:r w:rsidR="00C70546">
        <w:rPr>
          <w:rFonts w:cstheme="minorHAnsi"/>
        </w:rPr>
        <w:t>ain</w:t>
      </w:r>
      <w:r w:rsidR="001462A1" w:rsidRPr="00E54D9C">
        <w:rPr>
          <w:rFonts w:cstheme="minorHAnsi"/>
        </w:rPr>
        <w:t xml:space="preserve"> </w:t>
      </w:r>
      <w:r w:rsidR="00A05401" w:rsidRPr="00E54D9C">
        <w:rPr>
          <w:rFonts w:cstheme="minorHAnsi"/>
        </w:rPr>
        <w:t xml:space="preserve">teaching </w:t>
      </w:r>
      <w:r w:rsidR="001462A1" w:rsidRPr="00E54D9C">
        <w:rPr>
          <w:rFonts w:cstheme="minorHAnsi"/>
        </w:rPr>
        <w:t xml:space="preserve">experience. </w:t>
      </w:r>
      <w:r w:rsidR="00C70546">
        <w:rPr>
          <w:rFonts w:cstheme="minorHAnsi"/>
        </w:rPr>
        <w:t>Wise</w:t>
      </w:r>
      <w:r w:rsidR="001462A1" w:rsidRPr="00E54D9C">
        <w:rPr>
          <w:rFonts w:cstheme="minorHAnsi"/>
        </w:rPr>
        <w:t>ly</w:t>
      </w:r>
      <w:r w:rsidR="00A05401" w:rsidRPr="00E54D9C">
        <w:rPr>
          <w:rFonts w:cstheme="minorHAnsi"/>
        </w:rPr>
        <w:t>,</w:t>
      </w:r>
      <w:r w:rsidR="001462A1" w:rsidRPr="00E54D9C">
        <w:rPr>
          <w:rFonts w:cstheme="minorHAnsi"/>
        </w:rPr>
        <w:t xml:space="preserve"> </w:t>
      </w:r>
      <w:r w:rsidR="00A05401" w:rsidRPr="00E54D9C">
        <w:rPr>
          <w:rFonts w:cstheme="minorHAnsi"/>
        </w:rPr>
        <w:t xml:space="preserve">Bill managed to </w:t>
      </w:r>
      <w:r w:rsidR="001462A1" w:rsidRPr="00E54D9C">
        <w:rPr>
          <w:rFonts w:cstheme="minorHAnsi"/>
        </w:rPr>
        <w:t>save his more precious time</w:t>
      </w:r>
      <w:r w:rsidR="00A05401" w:rsidRPr="00E54D9C">
        <w:rPr>
          <w:rFonts w:cstheme="minorHAnsi"/>
        </w:rPr>
        <w:t xml:space="preserve"> to think and create</w:t>
      </w:r>
      <w:r w:rsidR="001462A1" w:rsidRPr="00E54D9C">
        <w:rPr>
          <w:rFonts w:cstheme="minorHAnsi"/>
        </w:rPr>
        <w:t xml:space="preserve">, than </w:t>
      </w:r>
      <w:r w:rsidR="00A05401" w:rsidRPr="00E54D9C">
        <w:rPr>
          <w:rFonts w:cstheme="minorHAnsi"/>
        </w:rPr>
        <w:t>my time</w:t>
      </w:r>
      <w:r w:rsidR="00835AFB">
        <w:rPr>
          <w:rFonts w:cstheme="minorHAnsi"/>
        </w:rPr>
        <w:t xml:space="preserve"> spent</w:t>
      </w:r>
      <w:r w:rsidR="00A05401" w:rsidRPr="00E54D9C">
        <w:rPr>
          <w:rFonts w:cstheme="minorHAnsi"/>
        </w:rPr>
        <w:t xml:space="preserve"> </w:t>
      </w:r>
      <w:r w:rsidR="00C70546">
        <w:rPr>
          <w:rFonts w:cstheme="minorHAnsi"/>
        </w:rPr>
        <w:t>tinker</w:t>
      </w:r>
      <w:r w:rsidR="001462A1" w:rsidRPr="00E54D9C">
        <w:rPr>
          <w:rFonts w:cstheme="minorHAnsi"/>
        </w:rPr>
        <w:t xml:space="preserve">ing around at the bench. </w:t>
      </w:r>
      <w:r w:rsidR="00A05401" w:rsidRPr="00E54D9C">
        <w:rPr>
          <w:rFonts w:cstheme="minorHAnsi"/>
        </w:rPr>
        <w:t xml:space="preserve">This is only </w:t>
      </w:r>
      <w:r w:rsidR="00D45580">
        <w:rPr>
          <w:rFonts w:cstheme="minorHAnsi"/>
        </w:rPr>
        <w:t xml:space="preserve">one </w:t>
      </w:r>
      <w:r w:rsidR="00A05401" w:rsidRPr="00E54D9C">
        <w:rPr>
          <w:rFonts w:cstheme="minorHAnsi"/>
        </w:rPr>
        <w:t>example of Bill’s trust in young scientists and his interest in advancing their careers</w:t>
      </w:r>
      <w:r w:rsidR="00D45580">
        <w:rPr>
          <w:rFonts w:cstheme="minorHAnsi"/>
        </w:rPr>
        <w:t xml:space="preserve">. Besides </w:t>
      </w:r>
      <w:r w:rsidR="00D0640B">
        <w:rPr>
          <w:rFonts w:cstheme="minorHAnsi"/>
        </w:rPr>
        <w:t xml:space="preserve">many </w:t>
      </w:r>
      <w:r w:rsidR="00D45580">
        <w:rPr>
          <w:rFonts w:cstheme="minorHAnsi"/>
        </w:rPr>
        <w:t>post-docs</w:t>
      </w:r>
      <w:r w:rsidR="00D0640B">
        <w:rPr>
          <w:rFonts w:cstheme="minorHAnsi"/>
        </w:rPr>
        <w:t xml:space="preserve"> from around the world</w:t>
      </w:r>
      <w:r w:rsidR="00D45580">
        <w:rPr>
          <w:rFonts w:cstheme="minorHAnsi"/>
        </w:rPr>
        <w:t xml:space="preserve"> in his group, we </w:t>
      </w:r>
      <w:r w:rsidR="00C70546">
        <w:rPr>
          <w:rFonts w:cstheme="minorHAnsi"/>
        </w:rPr>
        <w:t xml:space="preserve">all </w:t>
      </w:r>
      <w:r w:rsidR="00D45580">
        <w:rPr>
          <w:rFonts w:cstheme="minorHAnsi"/>
        </w:rPr>
        <w:t xml:space="preserve">know that </w:t>
      </w:r>
      <w:r w:rsidR="00835AFB">
        <w:rPr>
          <w:rFonts w:cstheme="minorHAnsi"/>
        </w:rPr>
        <w:t xml:space="preserve">Bill </w:t>
      </w:r>
      <w:r w:rsidR="00D45580">
        <w:rPr>
          <w:rFonts w:cstheme="minorHAnsi"/>
        </w:rPr>
        <w:t xml:space="preserve">encouraged and motivated many young </w:t>
      </w:r>
      <w:r w:rsidR="00C70546">
        <w:rPr>
          <w:rFonts w:cstheme="minorHAnsi"/>
        </w:rPr>
        <w:t xml:space="preserve">scientists </w:t>
      </w:r>
      <w:r w:rsidR="00D45580">
        <w:rPr>
          <w:rFonts w:cstheme="minorHAnsi"/>
        </w:rPr>
        <w:t>over the years</w:t>
      </w:r>
      <w:r w:rsidR="00C70546">
        <w:rPr>
          <w:rFonts w:cstheme="minorHAnsi"/>
        </w:rPr>
        <w:t>. As an example</w:t>
      </w:r>
      <w:r w:rsidR="00AA1CA4">
        <w:rPr>
          <w:rFonts w:cstheme="minorHAnsi"/>
        </w:rPr>
        <w:t xml:space="preserve"> </w:t>
      </w:r>
      <w:r w:rsidR="00A05401" w:rsidRPr="00E54D9C">
        <w:rPr>
          <w:rFonts w:cstheme="minorHAnsi"/>
        </w:rPr>
        <w:t xml:space="preserve">he </w:t>
      </w:r>
      <w:r w:rsidR="001462A1" w:rsidRPr="00E54D9C">
        <w:rPr>
          <w:rFonts w:cstheme="minorHAnsi"/>
        </w:rPr>
        <w:t>appoint</w:t>
      </w:r>
      <w:r w:rsidR="00A05401" w:rsidRPr="00E54D9C">
        <w:rPr>
          <w:rFonts w:cstheme="minorHAnsi"/>
        </w:rPr>
        <w:t>ed</w:t>
      </w:r>
      <w:r w:rsidR="001462A1" w:rsidRPr="00E54D9C">
        <w:rPr>
          <w:rFonts w:cstheme="minorHAnsi"/>
        </w:rPr>
        <w:t xml:space="preserve"> </w:t>
      </w:r>
      <w:r w:rsidR="00C70546">
        <w:rPr>
          <w:rFonts w:cstheme="minorHAnsi"/>
        </w:rPr>
        <w:t xml:space="preserve">youthful </w:t>
      </w:r>
      <w:r w:rsidR="001462A1" w:rsidRPr="00E54D9C">
        <w:rPr>
          <w:rFonts w:cstheme="minorHAnsi"/>
        </w:rPr>
        <w:t xml:space="preserve">greenhorns like Mike Kilbourn </w:t>
      </w:r>
      <w:r w:rsidR="001462A1" w:rsidRPr="00FB36AF">
        <w:rPr>
          <w:rFonts w:cstheme="minorHAnsi"/>
        </w:rPr>
        <w:t xml:space="preserve">and </w:t>
      </w:r>
      <w:r w:rsidR="00D0640B">
        <w:rPr>
          <w:rFonts w:cstheme="minorHAnsi"/>
        </w:rPr>
        <w:t>Heinz Coenen</w:t>
      </w:r>
      <w:r w:rsidR="00D0640B" w:rsidRPr="00E54D9C">
        <w:rPr>
          <w:rFonts w:cstheme="minorHAnsi"/>
        </w:rPr>
        <w:t xml:space="preserve"> </w:t>
      </w:r>
      <w:r w:rsidR="001462A1" w:rsidRPr="00E54D9C">
        <w:rPr>
          <w:rFonts w:cstheme="minorHAnsi"/>
        </w:rPr>
        <w:t xml:space="preserve">as members of the editorial board </w:t>
      </w:r>
      <w:r w:rsidR="00835AFB" w:rsidRPr="00E54D9C">
        <w:rPr>
          <w:rFonts w:cstheme="minorHAnsi"/>
        </w:rPr>
        <w:t xml:space="preserve">of </w:t>
      </w:r>
      <w:r w:rsidR="00835AFB" w:rsidRPr="00E54D9C">
        <w:rPr>
          <w:rFonts w:cstheme="minorHAnsi"/>
          <w:i/>
        </w:rPr>
        <w:t>Nuclear Medicine and Biolog</w:t>
      </w:r>
      <w:r w:rsidR="00835AFB">
        <w:rPr>
          <w:rFonts w:cstheme="minorHAnsi"/>
          <w:i/>
        </w:rPr>
        <w:t xml:space="preserve">y </w:t>
      </w:r>
      <w:r w:rsidR="001B6DE0">
        <w:rPr>
          <w:rFonts w:cstheme="minorHAnsi"/>
        </w:rPr>
        <w:t xml:space="preserve">right </w:t>
      </w:r>
      <w:r w:rsidR="00A5478F">
        <w:rPr>
          <w:rFonts w:cstheme="minorHAnsi"/>
        </w:rPr>
        <w:t>from the start</w:t>
      </w:r>
      <w:r w:rsidR="00127614">
        <w:rPr>
          <w:rFonts w:cstheme="minorHAnsi"/>
        </w:rPr>
        <w:t>,</w:t>
      </w:r>
      <w:r w:rsidR="00A5478F">
        <w:rPr>
          <w:rFonts w:cstheme="minorHAnsi"/>
        </w:rPr>
        <w:t xml:space="preserve"> </w:t>
      </w:r>
      <w:r w:rsidR="001462A1" w:rsidRPr="00E54D9C">
        <w:rPr>
          <w:rFonts w:cstheme="minorHAnsi"/>
        </w:rPr>
        <w:t xml:space="preserve">at </w:t>
      </w:r>
      <w:r w:rsidR="00D0640B">
        <w:rPr>
          <w:rFonts w:cstheme="minorHAnsi"/>
        </w:rPr>
        <w:t xml:space="preserve">their </w:t>
      </w:r>
      <w:r w:rsidR="00EC6C06" w:rsidRPr="00E54D9C">
        <w:rPr>
          <w:rFonts w:cstheme="minorHAnsi"/>
        </w:rPr>
        <w:t xml:space="preserve">rather </w:t>
      </w:r>
      <w:r w:rsidR="00A05401" w:rsidRPr="00E54D9C">
        <w:rPr>
          <w:rFonts w:cstheme="minorHAnsi"/>
        </w:rPr>
        <w:t xml:space="preserve">unripe </w:t>
      </w:r>
      <w:r w:rsidR="001462A1" w:rsidRPr="00E54D9C">
        <w:rPr>
          <w:rFonts w:cstheme="minorHAnsi"/>
        </w:rPr>
        <w:t>age</w:t>
      </w:r>
      <w:r w:rsidR="00AA1CA4">
        <w:rPr>
          <w:rFonts w:cstheme="minorHAnsi"/>
        </w:rPr>
        <w:t>s</w:t>
      </w:r>
      <w:r w:rsidR="001462A1" w:rsidRPr="00E54D9C">
        <w:rPr>
          <w:rFonts w:cstheme="minorHAnsi"/>
        </w:rPr>
        <w:t xml:space="preserve"> of about 30 years.</w:t>
      </w:r>
    </w:p>
    <w:p w14:paraId="45D92C40" w14:textId="7EE8E1F8" w:rsidR="0018468B" w:rsidRDefault="006D4D26" w:rsidP="00BD2FC7">
      <w:pPr>
        <w:spacing w:line="360" w:lineRule="auto"/>
        <w:rPr>
          <w:rFonts w:cstheme="minorHAnsi"/>
        </w:rPr>
      </w:pPr>
      <w:r>
        <w:rPr>
          <w:rFonts w:cstheme="minorHAnsi"/>
        </w:rPr>
        <w:tab/>
      </w:r>
      <w:r w:rsidRPr="00FB36AF">
        <w:rPr>
          <w:rFonts w:cstheme="minorHAnsi"/>
          <w:i/>
          <w:u w:val="single"/>
        </w:rPr>
        <w:t>A quiet influence</w:t>
      </w:r>
      <w:r w:rsidR="00835AFB" w:rsidRPr="00FB36AF">
        <w:rPr>
          <w:rFonts w:cstheme="minorHAnsi"/>
        </w:rPr>
        <w:t xml:space="preserve"> —</w:t>
      </w:r>
      <w:r w:rsidR="00835AFB">
        <w:rPr>
          <w:rFonts w:cstheme="minorHAnsi"/>
        </w:rPr>
        <w:t>Mike Kilbourn</w:t>
      </w:r>
      <w:r w:rsidR="00D0640B">
        <w:rPr>
          <w:rFonts w:cstheme="minorHAnsi"/>
        </w:rPr>
        <w:t xml:space="preserve"> reports:</w:t>
      </w:r>
      <w:r w:rsidR="00127614">
        <w:rPr>
          <w:rFonts w:cstheme="minorHAnsi"/>
        </w:rPr>
        <w:t xml:space="preserve"> </w:t>
      </w:r>
      <w:r w:rsidR="009D3CB9" w:rsidRPr="00E54D9C">
        <w:rPr>
          <w:rFonts w:cstheme="minorHAnsi"/>
        </w:rPr>
        <w:t xml:space="preserve">Throughout the years, </w:t>
      </w:r>
      <w:r w:rsidRPr="00FB36AF">
        <w:rPr>
          <w:rFonts w:cstheme="minorHAnsi"/>
        </w:rPr>
        <w:t>I</w:t>
      </w:r>
      <w:r w:rsidR="00800F7C" w:rsidRPr="00FB36AF">
        <w:rPr>
          <w:rFonts w:cstheme="minorHAnsi"/>
        </w:rPr>
        <w:t xml:space="preserve"> </w:t>
      </w:r>
      <w:r w:rsidR="009D3CB9" w:rsidRPr="00E54D9C">
        <w:rPr>
          <w:rFonts w:cstheme="minorHAnsi"/>
        </w:rPr>
        <w:t>was fortunate to have many remarkable mentors and supporters – foremost among these John Katzenellenbogen, Alfred Wolf, Michael Welch,</w:t>
      </w:r>
      <w:r w:rsidR="0018468B" w:rsidRPr="00BD2FC7">
        <w:rPr>
          <w:rFonts w:cstheme="minorHAnsi"/>
        </w:rPr>
        <w:t xml:space="preserve"> </w:t>
      </w:r>
      <w:r w:rsidR="009D3CB9" w:rsidRPr="00E54D9C">
        <w:rPr>
          <w:rFonts w:cstheme="minorHAnsi"/>
        </w:rPr>
        <w:t>and David Kuhl</w:t>
      </w:r>
      <w:r w:rsidR="00532011" w:rsidRPr="00E54D9C">
        <w:rPr>
          <w:rFonts w:cstheme="minorHAnsi"/>
        </w:rPr>
        <w:t xml:space="preserve">, each of whom </w:t>
      </w:r>
      <w:r w:rsidRPr="00FB36AF">
        <w:rPr>
          <w:rFonts w:cstheme="minorHAnsi"/>
        </w:rPr>
        <w:t>had</w:t>
      </w:r>
      <w:r>
        <w:rPr>
          <w:rFonts w:cstheme="minorHAnsi"/>
        </w:rPr>
        <w:t xml:space="preserve"> </w:t>
      </w:r>
      <w:r w:rsidR="00532011" w:rsidRPr="00E54D9C">
        <w:rPr>
          <w:rFonts w:cstheme="minorHAnsi"/>
        </w:rPr>
        <w:t>a unique personality that left long-lasting impressions</w:t>
      </w:r>
      <w:r w:rsidR="009D3CB9" w:rsidRPr="00E54D9C">
        <w:rPr>
          <w:rFonts w:cstheme="minorHAnsi"/>
        </w:rPr>
        <w:t xml:space="preserve">.  But </w:t>
      </w:r>
      <w:r w:rsidR="00127614">
        <w:rPr>
          <w:rFonts w:cstheme="minorHAnsi"/>
        </w:rPr>
        <w:t>o</w:t>
      </w:r>
      <w:r w:rsidR="009D3CB9" w:rsidRPr="00E54D9C">
        <w:rPr>
          <w:rFonts w:cstheme="minorHAnsi"/>
        </w:rPr>
        <w:t>n reflection, there was another</w:t>
      </w:r>
      <w:r w:rsidR="006818A6">
        <w:rPr>
          <w:rFonts w:cstheme="minorHAnsi"/>
        </w:rPr>
        <w:t xml:space="preserve"> individual</w:t>
      </w:r>
      <w:r w:rsidR="009D3CB9" w:rsidRPr="00E54D9C">
        <w:rPr>
          <w:rFonts w:cstheme="minorHAnsi"/>
        </w:rPr>
        <w:t xml:space="preserve"> who quietly shaped my </w:t>
      </w:r>
      <w:r w:rsidR="0018468B" w:rsidRPr="00BD2FC7">
        <w:rPr>
          <w:rFonts w:cstheme="minorHAnsi"/>
        </w:rPr>
        <w:t xml:space="preserve">more broad-view </w:t>
      </w:r>
      <w:r w:rsidR="009D3CB9" w:rsidRPr="00E54D9C">
        <w:rPr>
          <w:rFonts w:cstheme="minorHAnsi"/>
        </w:rPr>
        <w:t xml:space="preserve">thinking </w:t>
      </w:r>
      <w:r w:rsidR="00127614">
        <w:rPr>
          <w:rFonts w:cstheme="minorHAnsi"/>
        </w:rPr>
        <w:t>about</w:t>
      </w:r>
      <w:r w:rsidR="00127614" w:rsidRPr="00BD2FC7">
        <w:rPr>
          <w:rFonts w:cstheme="minorHAnsi"/>
        </w:rPr>
        <w:t xml:space="preserve"> </w:t>
      </w:r>
      <w:r w:rsidR="0018468B" w:rsidRPr="00BD2FC7">
        <w:rPr>
          <w:rFonts w:cstheme="minorHAnsi"/>
        </w:rPr>
        <w:t>radiopharmaceutical science</w:t>
      </w:r>
      <w:r w:rsidR="001B6DE0">
        <w:rPr>
          <w:rFonts w:cstheme="minorHAnsi"/>
        </w:rPr>
        <w:t>:</w:t>
      </w:r>
      <w:r w:rsidR="0018468B" w:rsidRPr="00BD2FC7">
        <w:rPr>
          <w:rFonts w:cstheme="minorHAnsi"/>
        </w:rPr>
        <w:t xml:space="preserve"> </w:t>
      </w:r>
      <w:r w:rsidR="009D3CB9" w:rsidRPr="00E54D9C">
        <w:rPr>
          <w:rFonts w:cstheme="minorHAnsi"/>
        </w:rPr>
        <w:t xml:space="preserve">Bill Eckelman.  Through collaborations on editorials, </w:t>
      </w:r>
      <w:r w:rsidR="00A9272B" w:rsidRPr="00E54D9C">
        <w:rPr>
          <w:rFonts w:cstheme="minorHAnsi"/>
        </w:rPr>
        <w:t xml:space="preserve">vigorous discussions over reviewing manuscripts for NMB, </w:t>
      </w:r>
      <w:r w:rsidR="009D3CB9" w:rsidRPr="00E54D9C">
        <w:rPr>
          <w:rFonts w:cstheme="minorHAnsi"/>
        </w:rPr>
        <w:t xml:space="preserve">quiet moments together at scientific meetings or during grant reviews, or by just observing Bill’s </w:t>
      </w:r>
      <w:r w:rsidR="00800F7C">
        <w:rPr>
          <w:rFonts w:cstheme="minorHAnsi"/>
        </w:rPr>
        <w:t xml:space="preserve">steady but purposeful </w:t>
      </w:r>
      <w:r w:rsidR="009D3CB9" w:rsidRPr="00E54D9C">
        <w:rPr>
          <w:rFonts w:cstheme="minorHAnsi"/>
        </w:rPr>
        <w:t>demeanor</w:t>
      </w:r>
      <w:r w:rsidR="00800F7C">
        <w:rPr>
          <w:rFonts w:cstheme="minorHAnsi"/>
        </w:rPr>
        <w:t>,</w:t>
      </w:r>
      <w:r w:rsidR="009D3CB9" w:rsidRPr="00E54D9C">
        <w:rPr>
          <w:rFonts w:cstheme="minorHAnsi"/>
        </w:rPr>
        <w:t xml:space="preserve"> I gained a much deeper perspective on both the science and the people behind our mutual love of radiopharmaceutical chemistry. </w:t>
      </w:r>
      <w:r>
        <w:rPr>
          <w:rFonts w:cstheme="minorHAnsi"/>
        </w:rPr>
        <w:t xml:space="preserve"> </w:t>
      </w:r>
      <w:r w:rsidRPr="00FB36AF">
        <w:rPr>
          <w:rFonts w:cstheme="minorHAnsi"/>
        </w:rPr>
        <w:t>Undoubtedly</w:t>
      </w:r>
      <w:r w:rsidR="006818A6">
        <w:rPr>
          <w:rFonts w:cstheme="minorHAnsi"/>
        </w:rPr>
        <w:t>,</w:t>
      </w:r>
      <w:r w:rsidRPr="00FB36AF">
        <w:rPr>
          <w:rFonts w:cstheme="minorHAnsi"/>
        </w:rPr>
        <w:t xml:space="preserve"> I was not the only young person who benefitted from the wisdom and guidance of Bill </w:t>
      </w:r>
      <w:r w:rsidR="00800F7C" w:rsidRPr="00FB36AF">
        <w:rPr>
          <w:rFonts w:cstheme="minorHAnsi"/>
        </w:rPr>
        <w:t>E</w:t>
      </w:r>
      <w:r w:rsidRPr="00FB36AF">
        <w:rPr>
          <w:rFonts w:cstheme="minorHAnsi"/>
        </w:rPr>
        <w:t>ckelman through the formative years of their career.</w:t>
      </w:r>
      <w:r w:rsidR="009D3CB9" w:rsidRPr="00E54D9C">
        <w:rPr>
          <w:rFonts w:cstheme="minorHAnsi"/>
        </w:rPr>
        <w:t xml:space="preserve"> </w:t>
      </w:r>
    </w:p>
    <w:p w14:paraId="5D75F7E4" w14:textId="17B22978" w:rsidR="00A05401" w:rsidRPr="0059799D" w:rsidRDefault="00BD2FC7" w:rsidP="00BD2FC7">
      <w:pPr>
        <w:pStyle w:val="Listenabsatz"/>
        <w:spacing w:line="360" w:lineRule="auto"/>
        <w:ind w:left="0"/>
        <w:rPr>
          <w:rFonts w:cstheme="minorHAnsi"/>
        </w:rPr>
      </w:pPr>
      <w:r>
        <w:rPr>
          <w:rFonts w:cstheme="minorHAnsi"/>
          <w:b/>
          <w:i/>
        </w:rPr>
        <w:tab/>
      </w:r>
      <w:r w:rsidR="001462A1" w:rsidRPr="00FB36AF">
        <w:rPr>
          <w:rFonts w:cstheme="minorHAnsi"/>
          <w:i/>
          <w:u w:val="single"/>
        </w:rPr>
        <w:t>Sports – interest, love, and carefully hidden talent</w:t>
      </w:r>
      <w:r w:rsidR="00A05401" w:rsidRPr="00FB36AF">
        <w:rPr>
          <w:rFonts w:cstheme="minorHAnsi"/>
          <w:i/>
          <w:u w:val="single"/>
        </w:rPr>
        <w:t>, among others</w:t>
      </w:r>
      <w:r w:rsidR="00800F7C" w:rsidRPr="00FB36AF">
        <w:rPr>
          <w:rFonts w:cstheme="minorHAnsi"/>
          <w:i/>
        </w:rPr>
        <w:t xml:space="preserve"> </w:t>
      </w:r>
      <w:r w:rsidR="00800F7C" w:rsidRPr="00FB36AF">
        <w:rPr>
          <w:rFonts w:cstheme="minorHAnsi"/>
        </w:rPr>
        <w:t>—</w:t>
      </w:r>
      <w:r w:rsidR="00800F7C">
        <w:rPr>
          <w:rFonts w:cstheme="minorHAnsi"/>
        </w:rPr>
        <w:t>Heinz Coenen</w:t>
      </w:r>
      <w:r w:rsidR="00D0640B">
        <w:rPr>
          <w:rFonts w:cstheme="minorHAnsi"/>
        </w:rPr>
        <w:t xml:space="preserve"> </w:t>
      </w:r>
      <w:r w:rsidR="00493BEC">
        <w:rPr>
          <w:rFonts w:cstheme="minorHAnsi"/>
        </w:rPr>
        <w:t>recalls</w:t>
      </w:r>
      <w:r w:rsidR="00D0640B">
        <w:rPr>
          <w:rFonts w:cstheme="minorHAnsi"/>
        </w:rPr>
        <w:t xml:space="preserve">: </w:t>
      </w:r>
      <w:r w:rsidR="00A05401" w:rsidRPr="00E54D9C">
        <w:rPr>
          <w:rFonts w:cstheme="minorHAnsi"/>
        </w:rPr>
        <w:t>With a European family background (half Italian</w:t>
      </w:r>
      <w:r w:rsidR="00BB23A1">
        <w:rPr>
          <w:rFonts w:cstheme="minorHAnsi"/>
        </w:rPr>
        <w:t>,</w:t>
      </w:r>
      <w:r w:rsidR="00A05401" w:rsidRPr="00E54D9C">
        <w:rPr>
          <w:rFonts w:cstheme="minorHAnsi"/>
        </w:rPr>
        <w:t xml:space="preserve"> half German), Bill </w:t>
      </w:r>
      <w:r w:rsidR="00EC6C06" w:rsidRPr="00E54D9C">
        <w:rPr>
          <w:rFonts w:cstheme="minorHAnsi"/>
        </w:rPr>
        <w:t xml:space="preserve">has </w:t>
      </w:r>
      <w:r w:rsidR="00752688" w:rsidRPr="00E54D9C">
        <w:rPr>
          <w:rFonts w:cstheme="minorHAnsi"/>
        </w:rPr>
        <w:t>always been</w:t>
      </w:r>
      <w:r w:rsidR="00A05401" w:rsidRPr="00E54D9C">
        <w:rPr>
          <w:rFonts w:cstheme="minorHAnsi"/>
        </w:rPr>
        <w:t xml:space="preserve"> an enthusiastic fan of soccer, </w:t>
      </w:r>
      <w:r w:rsidR="00AA1CA4">
        <w:rPr>
          <w:rFonts w:cstheme="minorHAnsi"/>
        </w:rPr>
        <w:t xml:space="preserve">having </w:t>
      </w:r>
      <w:r w:rsidR="001B6DE0">
        <w:rPr>
          <w:rFonts w:cstheme="minorHAnsi"/>
        </w:rPr>
        <w:t>play</w:t>
      </w:r>
      <w:r w:rsidR="00AA1CA4">
        <w:rPr>
          <w:rFonts w:cstheme="minorHAnsi"/>
        </w:rPr>
        <w:t>ed the sport</w:t>
      </w:r>
      <w:r w:rsidR="001B6DE0">
        <w:rPr>
          <w:rFonts w:cstheme="minorHAnsi"/>
        </w:rPr>
        <w:t xml:space="preserve"> in you</w:t>
      </w:r>
      <w:r w:rsidR="003F6997">
        <w:rPr>
          <w:rFonts w:cstheme="minorHAnsi"/>
        </w:rPr>
        <w:t>n</w:t>
      </w:r>
      <w:r w:rsidR="001B6DE0">
        <w:rPr>
          <w:rFonts w:cstheme="minorHAnsi"/>
        </w:rPr>
        <w:t xml:space="preserve">ger years and even managing </w:t>
      </w:r>
      <w:r w:rsidR="006D4D26" w:rsidRPr="00FB36AF">
        <w:rPr>
          <w:rFonts w:cstheme="minorHAnsi"/>
        </w:rPr>
        <w:t>youth</w:t>
      </w:r>
      <w:r w:rsidR="001B6DE0">
        <w:rPr>
          <w:rFonts w:cstheme="minorHAnsi"/>
        </w:rPr>
        <w:t xml:space="preserve"> teams. </w:t>
      </w:r>
      <w:r w:rsidR="006D4D26" w:rsidRPr="00FB36AF">
        <w:rPr>
          <w:rFonts w:cstheme="minorHAnsi"/>
        </w:rPr>
        <w:t>He</w:t>
      </w:r>
      <w:r w:rsidR="003F6997" w:rsidRPr="00FB36AF">
        <w:rPr>
          <w:rFonts w:cstheme="minorHAnsi"/>
        </w:rPr>
        <w:t xml:space="preserve"> always </w:t>
      </w:r>
      <w:r w:rsidR="00A05401" w:rsidRPr="00FB36AF">
        <w:rPr>
          <w:rFonts w:cstheme="minorHAnsi"/>
        </w:rPr>
        <w:t>closely follow</w:t>
      </w:r>
      <w:r w:rsidR="00800F7C" w:rsidRPr="00FB36AF">
        <w:rPr>
          <w:rFonts w:cstheme="minorHAnsi"/>
        </w:rPr>
        <w:t>ed</w:t>
      </w:r>
      <w:r w:rsidR="00A05401" w:rsidRPr="00FB36AF">
        <w:rPr>
          <w:rFonts w:cstheme="minorHAnsi"/>
        </w:rPr>
        <w:t xml:space="preserve"> TV accounts of European soccer as well </w:t>
      </w:r>
      <w:r w:rsidR="003F6997" w:rsidRPr="00FB36AF">
        <w:rPr>
          <w:rFonts w:cstheme="minorHAnsi"/>
        </w:rPr>
        <w:t xml:space="preserve">of </w:t>
      </w:r>
      <w:r w:rsidR="00A05401" w:rsidRPr="00FB36AF">
        <w:rPr>
          <w:rFonts w:cstheme="minorHAnsi"/>
        </w:rPr>
        <w:t xml:space="preserve">the </w:t>
      </w:r>
      <w:r w:rsidR="001B6DE0" w:rsidRPr="00FB36AF">
        <w:rPr>
          <w:rFonts w:cstheme="minorHAnsi"/>
        </w:rPr>
        <w:t xml:space="preserve">other </w:t>
      </w:r>
      <w:r w:rsidR="00A05401" w:rsidRPr="00FB36AF">
        <w:rPr>
          <w:rFonts w:cstheme="minorHAnsi"/>
        </w:rPr>
        <w:t xml:space="preserve">US </w:t>
      </w:r>
      <w:r w:rsidR="00A05401" w:rsidRPr="00FB36AF">
        <w:rPr>
          <w:rFonts w:cstheme="minorHAnsi"/>
        </w:rPr>
        <w:lastRenderedPageBreak/>
        <w:t>sports leagues</w:t>
      </w:r>
      <w:r w:rsidR="00127614">
        <w:rPr>
          <w:rFonts w:cstheme="minorHAnsi"/>
        </w:rPr>
        <w:t>,</w:t>
      </w:r>
      <w:r w:rsidR="006D4D26" w:rsidRPr="00FB36AF">
        <w:rPr>
          <w:rFonts w:cstheme="minorHAnsi"/>
        </w:rPr>
        <w:t xml:space="preserve"> but in particular</w:t>
      </w:r>
      <w:r w:rsidR="00A05401" w:rsidRPr="00FB36AF">
        <w:rPr>
          <w:rFonts w:cstheme="minorHAnsi"/>
        </w:rPr>
        <w:t xml:space="preserve"> </w:t>
      </w:r>
      <w:r w:rsidR="00FE008C">
        <w:rPr>
          <w:rFonts w:cstheme="minorHAnsi"/>
        </w:rPr>
        <w:t xml:space="preserve">at </w:t>
      </w:r>
      <w:r w:rsidR="006D4D26" w:rsidRPr="00FB36AF">
        <w:rPr>
          <w:rFonts w:cstheme="minorHAnsi"/>
        </w:rPr>
        <w:t>those</w:t>
      </w:r>
      <w:r w:rsidR="00A05401" w:rsidRPr="00FB36AF">
        <w:rPr>
          <w:rFonts w:cstheme="minorHAnsi"/>
        </w:rPr>
        <w:t xml:space="preserve"> critical moments when games pitted the national team of Italy versus Germany or England.</w:t>
      </w:r>
      <w:r w:rsidR="00A05401" w:rsidRPr="00800F7C">
        <w:rPr>
          <w:rFonts w:cstheme="minorHAnsi"/>
        </w:rPr>
        <w:t xml:space="preserve"> </w:t>
      </w:r>
      <w:r w:rsidR="00A05401" w:rsidRPr="00E54D9C">
        <w:rPr>
          <w:rFonts w:cstheme="minorHAnsi"/>
        </w:rPr>
        <w:t>The latter caused regular, heated debates with his late best friend Mike Welch. Even less well known is</w:t>
      </w:r>
      <w:r w:rsidR="000013D6">
        <w:rPr>
          <w:rFonts w:cstheme="minorHAnsi"/>
        </w:rPr>
        <w:t xml:space="preserve"> that </w:t>
      </w:r>
      <w:r w:rsidR="00A05401" w:rsidRPr="00E54D9C">
        <w:rPr>
          <w:rFonts w:cstheme="minorHAnsi"/>
        </w:rPr>
        <w:t xml:space="preserve">Bill’s </w:t>
      </w:r>
      <w:r w:rsidR="000013D6">
        <w:rPr>
          <w:rFonts w:cstheme="minorHAnsi"/>
        </w:rPr>
        <w:t xml:space="preserve">bi-national </w:t>
      </w:r>
      <w:r w:rsidR="00A05401" w:rsidRPr="00E54D9C">
        <w:rPr>
          <w:rFonts w:cstheme="minorHAnsi"/>
        </w:rPr>
        <w:t xml:space="preserve">heritage </w:t>
      </w:r>
      <w:r w:rsidR="000013D6" w:rsidRPr="00E54D9C">
        <w:rPr>
          <w:rFonts w:cstheme="minorHAnsi"/>
        </w:rPr>
        <w:t xml:space="preserve">also </w:t>
      </w:r>
      <w:r w:rsidR="00AA1CA4">
        <w:rPr>
          <w:rFonts w:cstheme="minorHAnsi"/>
        </w:rPr>
        <w:t>revealed</w:t>
      </w:r>
      <w:r w:rsidR="00A05401" w:rsidRPr="00E54D9C">
        <w:rPr>
          <w:rFonts w:cstheme="minorHAnsi"/>
        </w:rPr>
        <w:t xml:space="preserve"> in </w:t>
      </w:r>
      <w:r w:rsidR="00127614">
        <w:rPr>
          <w:rFonts w:cstheme="minorHAnsi"/>
        </w:rPr>
        <w:t xml:space="preserve">his </w:t>
      </w:r>
      <w:r w:rsidR="00AA1CA4">
        <w:rPr>
          <w:rFonts w:cstheme="minorHAnsi"/>
        </w:rPr>
        <w:t>strong</w:t>
      </w:r>
      <w:r w:rsidR="00AA1CA4" w:rsidRPr="00E54D9C">
        <w:rPr>
          <w:rFonts w:cstheme="minorHAnsi"/>
        </w:rPr>
        <w:t xml:space="preserve"> </w:t>
      </w:r>
      <w:r w:rsidR="00A05401" w:rsidRPr="00E54D9C">
        <w:rPr>
          <w:rFonts w:cstheme="minorHAnsi"/>
        </w:rPr>
        <w:t xml:space="preserve">preference for German cheese cake and his ability </w:t>
      </w:r>
      <w:r w:rsidR="000013D6">
        <w:rPr>
          <w:rFonts w:cstheme="minorHAnsi"/>
        </w:rPr>
        <w:t xml:space="preserve">to prepare </w:t>
      </w:r>
      <w:r w:rsidR="00AA1CA4">
        <w:rPr>
          <w:rFonts w:cstheme="minorHAnsi"/>
        </w:rPr>
        <w:t>l</w:t>
      </w:r>
      <w:r w:rsidR="00A05401" w:rsidRPr="00E54D9C">
        <w:rPr>
          <w:rFonts w:cstheme="minorHAnsi"/>
        </w:rPr>
        <w:t>asagna of a</w:t>
      </w:r>
      <w:r w:rsidR="00AA1CA4">
        <w:rPr>
          <w:rFonts w:cstheme="minorHAnsi"/>
        </w:rPr>
        <w:t>n excellent</w:t>
      </w:r>
      <w:r w:rsidR="00A05401" w:rsidRPr="00E54D9C">
        <w:rPr>
          <w:rFonts w:cstheme="minorHAnsi"/>
        </w:rPr>
        <w:t xml:space="preserve"> quality </w:t>
      </w:r>
      <w:r w:rsidR="00AA1CA4">
        <w:rPr>
          <w:rFonts w:cstheme="minorHAnsi"/>
        </w:rPr>
        <w:t>rare</w:t>
      </w:r>
      <w:r w:rsidR="00A05401" w:rsidRPr="00E54D9C">
        <w:rPr>
          <w:rFonts w:cstheme="minorHAnsi"/>
        </w:rPr>
        <w:t xml:space="preserve">ly found even in </w:t>
      </w:r>
      <w:r w:rsidR="00AA1CA4">
        <w:rPr>
          <w:rFonts w:cstheme="minorHAnsi"/>
        </w:rPr>
        <w:t xml:space="preserve">good </w:t>
      </w:r>
      <w:r w:rsidR="00A05401" w:rsidRPr="00E54D9C">
        <w:rPr>
          <w:rFonts w:cstheme="minorHAnsi"/>
        </w:rPr>
        <w:t xml:space="preserve">Italian restaurants.  </w:t>
      </w:r>
    </w:p>
    <w:p w14:paraId="368A10E9" w14:textId="4E1DD215" w:rsidR="00F64909" w:rsidRDefault="000013D6" w:rsidP="00FB36AF">
      <w:pPr>
        <w:pStyle w:val="Listenabsatz"/>
        <w:spacing w:line="360" w:lineRule="auto"/>
        <w:ind w:left="0" w:firstLine="720"/>
        <w:rPr>
          <w:rFonts w:cstheme="minorHAnsi"/>
        </w:rPr>
      </w:pPr>
      <w:r>
        <w:rPr>
          <w:rFonts w:cstheme="minorHAnsi"/>
        </w:rPr>
        <w:t>John Katzenellenbogen</w:t>
      </w:r>
      <w:r w:rsidR="00D0640B">
        <w:rPr>
          <w:rFonts w:cstheme="minorHAnsi"/>
        </w:rPr>
        <w:t xml:space="preserve"> </w:t>
      </w:r>
      <w:r w:rsidR="00493BEC">
        <w:rPr>
          <w:rFonts w:cstheme="minorHAnsi"/>
        </w:rPr>
        <w:t>reflects</w:t>
      </w:r>
      <w:r w:rsidR="00D0640B">
        <w:rPr>
          <w:rFonts w:cstheme="minorHAnsi"/>
        </w:rPr>
        <w:t>:</w:t>
      </w:r>
      <w:r w:rsidR="00811223">
        <w:rPr>
          <w:rFonts w:cstheme="minorHAnsi"/>
        </w:rPr>
        <w:t xml:space="preserve"> </w:t>
      </w:r>
      <w:r w:rsidR="005B013B" w:rsidRPr="00E54D9C">
        <w:rPr>
          <w:rFonts w:cstheme="minorHAnsi"/>
        </w:rPr>
        <w:t xml:space="preserve">I cannot remember at which meeting this took place, but on an evening </w:t>
      </w:r>
      <w:r w:rsidR="0032477A" w:rsidRPr="00E54D9C">
        <w:rPr>
          <w:rFonts w:cstheme="minorHAnsi"/>
        </w:rPr>
        <w:t xml:space="preserve">some years ago </w:t>
      </w:r>
      <w:r w:rsidR="005B013B" w:rsidRPr="0059799D">
        <w:rPr>
          <w:rFonts w:cstheme="minorHAnsi"/>
        </w:rPr>
        <w:t xml:space="preserve">when Bill and I had </w:t>
      </w:r>
      <w:r w:rsidR="0032477A" w:rsidRPr="0059799D">
        <w:rPr>
          <w:rFonts w:cstheme="minorHAnsi"/>
        </w:rPr>
        <w:t xml:space="preserve">a few hours </w:t>
      </w:r>
      <w:r w:rsidR="005B013B" w:rsidRPr="00DA0F38">
        <w:rPr>
          <w:rFonts w:cstheme="minorHAnsi"/>
        </w:rPr>
        <w:t xml:space="preserve">to spare, we learned that there were squash courts nearby. Realizing that we both enjoyed this fast-paced, </w:t>
      </w:r>
      <w:r w:rsidR="00811223">
        <w:rPr>
          <w:rFonts w:cstheme="minorHAnsi"/>
        </w:rPr>
        <w:t>quasi-</w:t>
      </w:r>
      <w:r w:rsidR="005B013B" w:rsidRPr="00DA0F38">
        <w:rPr>
          <w:rFonts w:cstheme="minorHAnsi"/>
        </w:rPr>
        <w:t>geometric game, we decided to play together. I harbored considerable hidden bravado from having learned squash in college and having played quite a bit there and later as a young faculty member</w:t>
      </w:r>
      <w:r w:rsidR="00811223">
        <w:rPr>
          <w:rFonts w:cstheme="minorHAnsi"/>
        </w:rPr>
        <w:t>, honing my stills and stamina by playing</w:t>
      </w:r>
      <w:r w:rsidR="005B013B" w:rsidRPr="00DA0F38">
        <w:rPr>
          <w:rFonts w:cstheme="minorHAnsi"/>
        </w:rPr>
        <w:t xml:space="preserve"> with even younger, athletically proud faculty colleagues</w:t>
      </w:r>
      <w:r w:rsidR="0032477A" w:rsidRPr="00FA42EA">
        <w:rPr>
          <w:rFonts w:cstheme="minorHAnsi"/>
        </w:rPr>
        <w:t>. S</w:t>
      </w:r>
      <w:r w:rsidR="005B013B" w:rsidRPr="00FA42EA">
        <w:rPr>
          <w:rFonts w:cstheme="minorHAnsi"/>
        </w:rPr>
        <w:t xml:space="preserve">o, I figured it would be an easy win for me.  Not </w:t>
      </w:r>
      <w:r>
        <w:rPr>
          <w:rFonts w:cstheme="minorHAnsi"/>
        </w:rPr>
        <w:t xml:space="preserve">to be </w:t>
      </w:r>
      <w:r w:rsidR="005B013B" w:rsidRPr="00FA42EA">
        <w:rPr>
          <w:rFonts w:cstheme="minorHAnsi"/>
        </w:rPr>
        <w:t xml:space="preserve">so!  Again, Bill took </w:t>
      </w:r>
      <w:r w:rsidR="00FE008C">
        <w:rPr>
          <w:rFonts w:cstheme="minorHAnsi"/>
        </w:rPr>
        <w:t xml:space="preserve">his characteristic </w:t>
      </w:r>
      <w:r w:rsidR="005B013B" w:rsidRPr="00FA42EA">
        <w:rPr>
          <w:rFonts w:cstheme="minorHAnsi"/>
        </w:rPr>
        <w:t xml:space="preserve">quiet and unassuming approach, </w:t>
      </w:r>
      <w:r w:rsidR="004D6355">
        <w:rPr>
          <w:rFonts w:cstheme="minorHAnsi"/>
        </w:rPr>
        <w:t xml:space="preserve">masterfully </w:t>
      </w:r>
      <w:r w:rsidR="005B013B" w:rsidRPr="00FA42EA">
        <w:rPr>
          <w:rFonts w:cstheme="minorHAnsi"/>
        </w:rPr>
        <w:t>controlling the center of the court, and without any boast</w:t>
      </w:r>
      <w:r w:rsidR="00FE008C">
        <w:rPr>
          <w:rFonts w:cstheme="minorHAnsi"/>
        </w:rPr>
        <w:t xml:space="preserve">, he </w:t>
      </w:r>
      <w:r w:rsidR="004D6355">
        <w:rPr>
          <w:rFonts w:cstheme="minorHAnsi"/>
        </w:rPr>
        <w:t xml:space="preserve">managed to </w:t>
      </w:r>
      <w:r w:rsidR="005B013B" w:rsidRPr="00FA42EA">
        <w:rPr>
          <w:rFonts w:cstheme="minorHAnsi"/>
        </w:rPr>
        <w:t>beat me q</w:t>
      </w:r>
      <w:r w:rsidR="005B013B" w:rsidRPr="00D202B9">
        <w:rPr>
          <w:rFonts w:cstheme="minorHAnsi"/>
        </w:rPr>
        <w:t>uite handedly!  It was a good workout for both of us, and after the game</w:t>
      </w:r>
      <w:r w:rsidR="004D6355">
        <w:rPr>
          <w:rFonts w:cstheme="minorHAnsi"/>
        </w:rPr>
        <w:t>, to cheer his crestfallen rival</w:t>
      </w:r>
      <w:r w:rsidR="005B013B" w:rsidRPr="00D202B9">
        <w:rPr>
          <w:rFonts w:cstheme="minorHAnsi"/>
        </w:rPr>
        <w:t xml:space="preserve">, Bill remarked that it would be wise for </w:t>
      </w:r>
      <w:r w:rsidR="00811223">
        <w:rPr>
          <w:rFonts w:cstheme="minorHAnsi"/>
        </w:rPr>
        <w:t xml:space="preserve">both </w:t>
      </w:r>
      <w:r w:rsidR="005B013B" w:rsidRPr="00D202B9">
        <w:rPr>
          <w:rFonts w:cstheme="minorHAnsi"/>
        </w:rPr>
        <w:t xml:space="preserve">us to be careful </w:t>
      </w:r>
      <w:r w:rsidR="004D6355">
        <w:rPr>
          <w:rFonts w:cstheme="minorHAnsi"/>
        </w:rPr>
        <w:t>in undertaking</w:t>
      </w:r>
      <w:r w:rsidR="004D6355" w:rsidRPr="00D202B9">
        <w:rPr>
          <w:rFonts w:cstheme="minorHAnsi"/>
        </w:rPr>
        <w:t xml:space="preserve"> </w:t>
      </w:r>
      <w:r w:rsidR="004D6355">
        <w:rPr>
          <w:rFonts w:cstheme="minorHAnsi"/>
        </w:rPr>
        <w:t>such rash</w:t>
      </w:r>
      <w:r w:rsidR="005B013B" w:rsidRPr="00BD2FC7">
        <w:rPr>
          <w:rFonts w:cstheme="minorHAnsi"/>
        </w:rPr>
        <w:t xml:space="preserve"> </w:t>
      </w:r>
      <w:r w:rsidR="004D6355">
        <w:rPr>
          <w:rFonts w:cstheme="minorHAnsi"/>
        </w:rPr>
        <w:t>attempts at high</w:t>
      </w:r>
      <w:r w:rsidR="00811223">
        <w:rPr>
          <w:rFonts w:cstheme="minorHAnsi"/>
        </w:rPr>
        <w:t xml:space="preserve"> ath</w:t>
      </w:r>
      <w:r w:rsidR="004D6355">
        <w:rPr>
          <w:rFonts w:cstheme="minorHAnsi"/>
        </w:rPr>
        <w:t>leticism</w:t>
      </w:r>
      <w:r w:rsidR="005B013B" w:rsidRPr="00BD2FC7">
        <w:rPr>
          <w:rFonts w:cstheme="minorHAnsi"/>
        </w:rPr>
        <w:t xml:space="preserve">, “Because working ourselves this vigorously—at our middle age—could lead to arthritis in our older years”.  </w:t>
      </w:r>
      <w:r w:rsidR="0032477A" w:rsidRPr="00BD2FC7">
        <w:rPr>
          <w:rFonts w:cstheme="minorHAnsi"/>
        </w:rPr>
        <w:t xml:space="preserve">Now, with one hip replaced and a knee that may need future work, I can better appreciate the prescience </w:t>
      </w:r>
      <w:r w:rsidR="00715CB6">
        <w:rPr>
          <w:rFonts w:cstheme="minorHAnsi"/>
        </w:rPr>
        <w:t>of</w:t>
      </w:r>
      <w:r w:rsidR="00715CB6" w:rsidRPr="00BD2FC7">
        <w:rPr>
          <w:rFonts w:cstheme="minorHAnsi"/>
        </w:rPr>
        <w:t xml:space="preserve"> </w:t>
      </w:r>
      <w:r w:rsidR="005B013B" w:rsidRPr="00BD2FC7">
        <w:rPr>
          <w:rFonts w:cstheme="minorHAnsi"/>
        </w:rPr>
        <w:t>this</w:t>
      </w:r>
      <w:r w:rsidR="0032477A" w:rsidRPr="00BD2FC7">
        <w:rPr>
          <w:rFonts w:cstheme="minorHAnsi"/>
        </w:rPr>
        <w:t xml:space="preserve"> sage advice from the match victor to the vanquished</w:t>
      </w:r>
      <w:r w:rsidR="000E1F2C">
        <w:rPr>
          <w:rFonts w:cstheme="minorHAnsi"/>
        </w:rPr>
        <w:t xml:space="preserve">. </w:t>
      </w:r>
    </w:p>
    <w:p w14:paraId="6869DEB1" w14:textId="77777777" w:rsidR="00715CB6" w:rsidRDefault="00715CB6" w:rsidP="00FB36AF">
      <w:pPr>
        <w:pStyle w:val="Listenabsatz"/>
        <w:spacing w:line="360" w:lineRule="auto"/>
        <w:ind w:left="0" w:firstLine="720"/>
        <w:rPr>
          <w:rFonts w:cstheme="minorHAnsi"/>
        </w:rPr>
      </w:pPr>
    </w:p>
    <w:p w14:paraId="2162F328" w14:textId="1F1DE1AD" w:rsidR="00A61E9A" w:rsidRPr="00BD2FC7" w:rsidRDefault="00AA1CA4" w:rsidP="00715CB6">
      <w:pPr>
        <w:pStyle w:val="Listenabsatz"/>
        <w:spacing w:line="360" w:lineRule="auto"/>
        <w:ind w:left="0"/>
        <w:rPr>
          <w:rFonts w:cstheme="minorHAnsi"/>
          <w:i/>
        </w:rPr>
      </w:pPr>
      <w:r>
        <w:rPr>
          <w:rFonts w:cstheme="minorHAnsi"/>
        </w:rPr>
        <w:t>With this last anecdote it is fitting to mention that w</w:t>
      </w:r>
      <w:r w:rsidR="000E1F2C">
        <w:rPr>
          <w:rFonts w:cstheme="minorHAnsi"/>
        </w:rPr>
        <w:t>e</w:t>
      </w:r>
      <w:r w:rsidR="005B013B" w:rsidRPr="00BD2FC7">
        <w:rPr>
          <w:rFonts w:cstheme="minorHAnsi"/>
        </w:rPr>
        <w:t xml:space="preserve"> </w:t>
      </w:r>
      <w:r w:rsidR="004D6355">
        <w:rPr>
          <w:rFonts w:cstheme="minorHAnsi"/>
        </w:rPr>
        <w:t xml:space="preserve">all </w:t>
      </w:r>
      <w:r w:rsidR="005B013B" w:rsidRPr="00BD2FC7">
        <w:rPr>
          <w:rFonts w:cstheme="minorHAnsi"/>
        </w:rPr>
        <w:t>a</w:t>
      </w:r>
      <w:r w:rsidR="000E1F2C">
        <w:rPr>
          <w:rFonts w:cstheme="minorHAnsi"/>
        </w:rPr>
        <w:t>re</w:t>
      </w:r>
      <w:r w:rsidR="005B013B" w:rsidRPr="00BD2FC7">
        <w:rPr>
          <w:rFonts w:cstheme="minorHAnsi"/>
        </w:rPr>
        <w:t xml:space="preserve"> hoping that Bill is faring well in this </w:t>
      </w:r>
      <w:r w:rsidR="003F6997">
        <w:rPr>
          <w:rFonts w:cstheme="minorHAnsi"/>
        </w:rPr>
        <w:t xml:space="preserve">and all other </w:t>
      </w:r>
      <w:r w:rsidR="005B013B" w:rsidRPr="00BD2FC7">
        <w:rPr>
          <w:rFonts w:cstheme="minorHAnsi"/>
        </w:rPr>
        <w:t>domain</w:t>
      </w:r>
      <w:r w:rsidR="000E1F2C">
        <w:rPr>
          <w:rFonts w:cstheme="minorHAnsi"/>
        </w:rPr>
        <w:t>s</w:t>
      </w:r>
      <w:r w:rsidR="005B013B" w:rsidRPr="00BD2FC7">
        <w:rPr>
          <w:rFonts w:cstheme="minorHAnsi"/>
        </w:rPr>
        <w:t xml:space="preserve"> of health</w:t>
      </w:r>
      <w:r w:rsidR="00F64909">
        <w:rPr>
          <w:rFonts w:cstheme="minorHAnsi"/>
        </w:rPr>
        <w:t xml:space="preserve"> and life</w:t>
      </w:r>
      <w:r w:rsidR="00715CB6">
        <w:rPr>
          <w:rFonts w:cstheme="minorHAnsi"/>
        </w:rPr>
        <w:t xml:space="preserve">, and </w:t>
      </w:r>
      <w:r w:rsidR="00F81791">
        <w:rPr>
          <w:rFonts w:cstheme="minorHAnsi"/>
        </w:rPr>
        <w:t xml:space="preserve">we </w:t>
      </w:r>
      <w:r>
        <w:rPr>
          <w:rFonts w:cstheme="minorHAnsi"/>
        </w:rPr>
        <w:t xml:space="preserve">would like to express our gratitude for his contributions as a scientist and </w:t>
      </w:r>
      <w:r w:rsidR="00081D77">
        <w:rPr>
          <w:rFonts w:cstheme="minorHAnsi"/>
        </w:rPr>
        <w:t xml:space="preserve">for </w:t>
      </w:r>
      <w:r>
        <w:rPr>
          <w:rFonts w:cstheme="minorHAnsi"/>
        </w:rPr>
        <w:t xml:space="preserve">his cheery personality and friendliness during all encounters. We </w:t>
      </w:r>
      <w:r w:rsidR="00715CB6">
        <w:rPr>
          <w:rFonts w:cstheme="minorHAnsi"/>
        </w:rPr>
        <w:t xml:space="preserve">are </w:t>
      </w:r>
      <w:r>
        <w:rPr>
          <w:rFonts w:cstheme="minorHAnsi"/>
        </w:rPr>
        <w:t xml:space="preserve">thus </w:t>
      </w:r>
      <w:r w:rsidR="00715CB6">
        <w:rPr>
          <w:rFonts w:cstheme="minorHAnsi"/>
        </w:rPr>
        <w:t xml:space="preserve">delighted to offer him this tribute </w:t>
      </w:r>
      <w:r>
        <w:rPr>
          <w:rFonts w:cstheme="minorHAnsi"/>
        </w:rPr>
        <w:t xml:space="preserve">in this </w:t>
      </w:r>
      <w:r w:rsidR="00715CB6">
        <w:rPr>
          <w:rFonts w:cstheme="minorHAnsi"/>
        </w:rPr>
        <w:t xml:space="preserve">celebratory volume of </w:t>
      </w:r>
      <w:r w:rsidR="00715CB6" w:rsidRPr="00FB36AF">
        <w:rPr>
          <w:rFonts w:cstheme="minorHAnsi"/>
          <w:i/>
        </w:rPr>
        <w:t>Nuclear Medicine and Biology</w:t>
      </w:r>
      <w:r w:rsidR="00B45874" w:rsidRPr="00F81791">
        <w:rPr>
          <w:rFonts w:cstheme="minorHAnsi"/>
        </w:rPr>
        <w:t>, which</w:t>
      </w:r>
      <w:r w:rsidR="00715CB6">
        <w:rPr>
          <w:rFonts w:cstheme="minorHAnsi"/>
        </w:rPr>
        <w:t xml:space="preserve"> has been prepared in his honor as thanks for his many contributions in support of the journal and the field in so many ways. </w:t>
      </w:r>
      <w:r w:rsidR="00C95CC8">
        <w:rPr>
          <w:rFonts w:cstheme="minorHAnsi"/>
        </w:rPr>
        <w:t xml:space="preserve">Certainly, </w:t>
      </w:r>
      <w:r w:rsidR="00E76412">
        <w:rPr>
          <w:rFonts w:cstheme="minorHAnsi"/>
        </w:rPr>
        <w:t xml:space="preserve">all </w:t>
      </w:r>
      <w:r w:rsidR="00C95CC8">
        <w:rPr>
          <w:rFonts w:cstheme="minorHAnsi"/>
        </w:rPr>
        <w:t xml:space="preserve">of </w:t>
      </w:r>
      <w:r w:rsidR="00E76412">
        <w:rPr>
          <w:rFonts w:cstheme="minorHAnsi"/>
        </w:rPr>
        <w:t>the authors</w:t>
      </w:r>
      <w:r w:rsidR="00C95CC8">
        <w:rPr>
          <w:rFonts w:cstheme="minorHAnsi"/>
        </w:rPr>
        <w:t xml:space="preserve"> who have contributed </w:t>
      </w:r>
      <w:r w:rsidR="00E76412">
        <w:rPr>
          <w:rFonts w:cstheme="minorHAnsi"/>
        </w:rPr>
        <w:t>to the realization of this special issue in honor of Bill Eckelman,</w:t>
      </w:r>
      <w:r w:rsidR="00C95CC8">
        <w:rPr>
          <w:rFonts w:cstheme="minorHAnsi"/>
        </w:rPr>
        <w:t xml:space="preserve"> will</w:t>
      </w:r>
      <w:r w:rsidR="00E76412">
        <w:rPr>
          <w:rFonts w:cstheme="minorHAnsi"/>
        </w:rPr>
        <w:t xml:space="preserve"> join in </w:t>
      </w:r>
      <w:r w:rsidR="00AE256C">
        <w:rPr>
          <w:rFonts w:cstheme="minorHAnsi"/>
        </w:rPr>
        <w:t xml:space="preserve">these </w:t>
      </w:r>
      <w:r w:rsidR="00FB4CC8">
        <w:rPr>
          <w:rFonts w:cstheme="minorHAnsi"/>
        </w:rPr>
        <w:t xml:space="preserve">sentiments and </w:t>
      </w:r>
      <w:r w:rsidR="00C95CC8">
        <w:rPr>
          <w:rFonts w:cstheme="minorHAnsi"/>
        </w:rPr>
        <w:t xml:space="preserve">best </w:t>
      </w:r>
      <w:r w:rsidR="00AE256C">
        <w:rPr>
          <w:rFonts w:cstheme="minorHAnsi"/>
        </w:rPr>
        <w:t xml:space="preserve">wishes. </w:t>
      </w:r>
      <w:r w:rsidR="00B45874">
        <w:rPr>
          <w:rFonts w:cstheme="minorHAnsi"/>
        </w:rPr>
        <w:t xml:space="preserve">This is clearly </w:t>
      </w:r>
      <w:r w:rsidR="00B45874" w:rsidRPr="00F81791">
        <w:rPr>
          <w:rFonts w:cstheme="minorHAnsi"/>
        </w:rPr>
        <w:t>confirmed</w:t>
      </w:r>
      <w:r w:rsidR="00B45874">
        <w:rPr>
          <w:rFonts w:cstheme="minorHAnsi"/>
        </w:rPr>
        <w:t xml:space="preserve"> by t</w:t>
      </w:r>
      <w:r w:rsidR="00AE256C">
        <w:rPr>
          <w:rFonts w:cstheme="minorHAnsi"/>
        </w:rPr>
        <w:t>heir spontaneous</w:t>
      </w:r>
      <w:r w:rsidR="00C95CC8">
        <w:rPr>
          <w:rFonts w:cstheme="minorHAnsi"/>
        </w:rPr>
        <w:t>,</w:t>
      </w:r>
      <w:r w:rsidR="00AE256C">
        <w:rPr>
          <w:rFonts w:cstheme="minorHAnsi"/>
        </w:rPr>
        <w:t xml:space="preserve"> positive agreement to </w:t>
      </w:r>
      <w:r w:rsidR="00C95CC8">
        <w:rPr>
          <w:rFonts w:cstheme="minorHAnsi"/>
        </w:rPr>
        <w:t>prepare their articles</w:t>
      </w:r>
      <w:r w:rsidR="00081D77">
        <w:rPr>
          <w:rFonts w:cstheme="minorHAnsi"/>
        </w:rPr>
        <w:t>.</w:t>
      </w:r>
      <w:r w:rsidR="00AE256C">
        <w:rPr>
          <w:rFonts w:cstheme="minorHAnsi"/>
        </w:rPr>
        <w:t xml:space="preserve"> </w:t>
      </w:r>
      <w:r w:rsidR="00B45874">
        <w:rPr>
          <w:rFonts w:cstheme="minorHAnsi"/>
        </w:rPr>
        <w:t>T</w:t>
      </w:r>
      <w:r w:rsidR="00AE256C">
        <w:rPr>
          <w:rFonts w:cstheme="minorHAnsi"/>
        </w:rPr>
        <w:t xml:space="preserve">heir dedication </w:t>
      </w:r>
      <w:r w:rsidR="00C95CC8">
        <w:rPr>
          <w:rFonts w:cstheme="minorHAnsi"/>
        </w:rPr>
        <w:t>in</w:t>
      </w:r>
      <w:r w:rsidR="00AE256C">
        <w:rPr>
          <w:rFonts w:cstheme="minorHAnsi"/>
        </w:rPr>
        <w:t xml:space="preserve"> </w:t>
      </w:r>
      <w:r w:rsidR="00C95CC8">
        <w:rPr>
          <w:rFonts w:cstheme="minorHAnsi"/>
        </w:rPr>
        <w:t xml:space="preserve">preparing their </w:t>
      </w:r>
      <w:r w:rsidR="00AE256C">
        <w:rPr>
          <w:rFonts w:cstheme="minorHAnsi"/>
        </w:rPr>
        <w:t xml:space="preserve">reviews or original articles </w:t>
      </w:r>
      <w:r w:rsidR="00C95CC8">
        <w:rPr>
          <w:rFonts w:cstheme="minorHAnsi"/>
        </w:rPr>
        <w:t xml:space="preserve">is </w:t>
      </w:r>
      <w:r w:rsidR="007C31C4">
        <w:rPr>
          <w:rFonts w:cstheme="minorHAnsi"/>
        </w:rPr>
        <w:t xml:space="preserve">very </w:t>
      </w:r>
      <w:r w:rsidR="007C31C4">
        <w:rPr>
          <w:rFonts w:cstheme="minorHAnsi"/>
        </w:rPr>
        <w:lastRenderedPageBreak/>
        <w:t>thankfully acknowledged</w:t>
      </w:r>
      <w:r w:rsidR="000E24CE">
        <w:rPr>
          <w:rFonts w:cstheme="minorHAnsi"/>
        </w:rPr>
        <w:t>,</w:t>
      </w:r>
      <w:r w:rsidR="007C31C4">
        <w:rPr>
          <w:rFonts w:cstheme="minorHAnsi"/>
        </w:rPr>
        <w:t xml:space="preserve"> as </w:t>
      </w:r>
      <w:r w:rsidR="000E24CE">
        <w:rPr>
          <w:rFonts w:cstheme="minorHAnsi"/>
        </w:rPr>
        <w:t xml:space="preserve">they constitute </w:t>
      </w:r>
      <w:r w:rsidR="00AE256C">
        <w:rPr>
          <w:rFonts w:cstheme="minorHAnsi"/>
        </w:rPr>
        <w:t xml:space="preserve">the </w:t>
      </w:r>
      <w:r w:rsidR="00C95CC8">
        <w:rPr>
          <w:rFonts w:cstheme="minorHAnsi"/>
        </w:rPr>
        <w:t xml:space="preserve">fundamental </w:t>
      </w:r>
      <w:r w:rsidR="0024347A">
        <w:rPr>
          <w:rFonts w:cstheme="minorHAnsi"/>
        </w:rPr>
        <w:t>material</w:t>
      </w:r>
      <w:r w:rsidR="00C95CC8">
        <w:rPr>
          <w:rFonts w:cstheme="minorHAnsi"/>
        </w:rPr>
        <w:t xml:space="preserve"> needed </w:t>
      </w:r>
      <w:r w:rsidR="007C31C4">
        <w:rPr>
          <w:rFonts w:cstheme="minorHAnsi"/>
        </w:rPr>
        <w:t>to</w:t>
      </w:r>
      <w:r w:rsidR="00AE256C">
        <w:rPr>
          <w:rFonts w:cstheme="minorHAnsi"/>
        </w:rPr>
        <w:t xml:space="preserve"> </w:t>
      </w:r>
      <w:r w:rsidR="00C95CC8">
        <w:rPr>
          <w:rFonts w:cstheme="minorHAnsi"/>
        </w:rPr>
        <w:t xml:space="preserve">consummate </w:t>
      </w:r>
      <w:r w:rsidR="007C31C4">
        <w:rPr>
          <w:rFonts w:cstheme="minorHAnsi"/>
        </w:rPr>
        <w:t>this special issue.</w:t>
      </w:r>
      <w:r w:rsidR="00AE256C">
        <w:rPr>
          <w:rFonts w:cstheme="minorHAnsi"/>
        </w:rPr>
        <w:t xml:space="preserve"> </w:t>
      </w:r>
    </w:p>
    <w:p w14:paraId="0539D0C1" w14:textId="20717E4A" w:rsidR="00D202B9" w:rsidRDefault="00D202B9" w:rsidP="00BD2FC7">
      <w:pPr>
        <w:pStyle w:val="Listenabsatz"/>
        <w:spacing w:line="276" w:lineRule="auto"/>
        <w:rPr>
          <w:rFonts w:cstheme="minorHAnsi"/>
        </w:rPr>
      </w:pPr>
    </w:p>
    <w:p w14:paraId="7940D913" w14:textId="77777777" w:rsidR="00D202B9" w:rsidRPr="00224E85" w:rsidRDefault="00D202B9">
      <w:pPr>
        <w:spacing w:line="360" w:lineRule="auto"/>
        <w:rPr>
          <w:rFonts w:cstheme="minorHAnsi"/>
          <w:b/>
        </w:rPr>
      </w:pPr>
      <w:r w:rsidRPr="00E54D9C">
        <w:rPr>
          <w:rFonts w:cstheme="minorHAnsi"/>
          <w:b/>
        </w:rPr>
        <w:t>Re</w:t>
      </w:r>
      <w:r w:rsidRPr="00224E85">
        <w:rPr>
          <w:rFonts w:cstheme="minorHAnsi"/>
          <w:b/>
        </w:rPr>
        <w:t>ferences</w:t>
      </w:r>
    </w:p>
    <w:p w14:paraId="47D4A7F6" w14:textId="74447C57" w:rsidR="00D202B9" w:rsidRPr="007B3192" w:rsidRDefault="007B3192" w:rsidP="00FB36AF">
      <w:pPr>
        <w:spacing w:line="360" w:lineRule="auto"/>
        <w:ind w:left="270" w:hanging="270"/>
        <w:rPr>
          <w:rFonts w:cstheme="minorHAnsi"/>
        </w:rPr>
      </w:pPr>
      <w:r>
        <w:rPr>
          <w:rFonts w:cstheme="minorHAnsi"/>
        </w:rPr>
        <w:t xml:space="preserve">1. </w:t>
      </w:r>
      <w:r w:rsidR="00D202B9" w:rsidRPr="007B3192">
        <w:rPr>
          <w:rFonts w:cstheme="minorHAnsi"/>
        </w:rPr>
        <w:t>Gaspar PP, Bock SA, Eckelman WC, Reactions of recoiling silicon atoms with phosphine, silane and ethylene. J Am Chem Soc 1968</w:t>
      </w:r>
      <w:r w:rsidR="00C86444">
        <w:rPr>
          <w:rFonts w:cstheme="minorHAnsi"/>
        </w:rPr>
        <w:t>;</w:t>
      </w:r>
      <w:r w:rsidR="00D202B9" w:rsidRPr="007B3192">
        <w:rPr>
          <w:rFonts w:cstheme="minorHAnsi"/>
        </w:rPr>
        <w:t>90</w:t>
      </w:r>
      <w:r w:rsidR="00C86444">
        <w:rPr>
          <w:rFonts w:cstheme="minorHAnsi"/>
        </w:rPr>
        <w:t>:</w:t>
      </w:r>
      <w:r w:rsidR="00D202B9" w:rsidRPr="007B3192">
        <w:rPr>
          <w:rFonts w:cstheme="minorHAnsi"/>
        </w:rPr>
        <w:t>6914-6922.</w:t>
      </w:r>
    </w:p>
    <w:p w14:paraId="443C5E29" w14:textId="3137E8DE" w:rsidR="00D202B9" w:rsidRPr="007B3192" w:rsidRDefault="007B3192" w:rsidP="00FB36AF">
      <w:pPr>
        <w:spacing w:line="360" w:lineRule="auto"/>
        <w:ind w:left="270" w:hanging="270"/>
        <w:rPr>
          <w:rFonts w:cstheme="minorHAnsi"/>
        </w:rPr>
      </w:pPr>
      <w:r>
        <w:rPr>
          <w:rFonts w:cstheme="minorHAnsi"/>
        </w:rPr>
        <w:t xml:space="preserve">2. </w:t>
      </w:r>
      <w:r w:rsidR="00D202B9" w:rsidRPr="007B3192">
        <w:rPr>
          <w:rFonts w:cstheme="minorHAnsi"/>
        </w:rPr>
        <w:t>a) Eckelman WC, Richards P, Instant 99m-Tc-DTPA. J NuclMed. 1970:11;761. b) Eckelman WC, Richards P, Instant 99m-Tc compounds. Nuclearmedizin 1971</w:t>
      </w:r>
      <w:r w:rsidR="00C86444">
        <w:rPr>
          <w:rFonts w:cstheme="minorHAnsi"/>
        </w:rPr>
        <w:t>;</w:t>
      </w:r>
      <w:r w:rsidR="00D202B9" w:rsidRPr="007B3192">
        <w:rPr>
          <w:rFonts w:cstheme="minorHAnsi"/>
        </w:rPr>
        <w:t>10</w:t>
      </w:r>
      <w:r w:rsidR="00C86444">
        <w:rPr>
          <w:rFonts w:cstheme="minorHAnsi"/>
        </w:rPr>
        <w:t>:</w:t>
      </w:r>
      <w:r w:rsidR="00D202B9" w:rsidRPr="007B3192">
        <w:rPr>
          <w:rFonts w:cstheme="minorHAnsi"/>
        </w:rPr>
        <w:t xml:space="preserve">245. </w:t>
      </w:r>
    </w:p>
    <w:p w14:paraId="5AF523E8" w14:textId="054C6178" w:rsidR="00D202B9" w:rsidRPr="00B65270" w:rsidRDefault="007B3192" w:rsidP="00FB36AF">
      <w:pPr>
        <w:spacing w:line="360" w:lineRule="auto"/>
        <w:ind w:left="270" w:hanging="270"/>
        <w:rPr>
          <w:rFonts w:cstheme="minorHAnsi"/>
        </w:rPr>
      </w:pPr>
      <w:r>
        <w:rPr>
          <w:rFonts w:cstheme="minorHAnsi"/>
        </w:rPr>
        <w:t xml:space="preserve">3. </w:t>
      </w:r>
      <w:r w:rsidR="00D202B9" w:rsidRPr="007B3192">
        <w:rPr>
          <w:rFonts w:cstheme="minorHAnsi"/>
        </w:rPr>
        <w:t>Eckelman WC. Receptor Binding Radiotracers (2 vols.): CRC Press, Boca Raton, FL,1982</w:t>
      </w:r>
      <w:r w:rsidR="00D202B9" w:rsidRPr="00B65270">
        <w:rPr>
          <w:rFonts w:cstheme="minorHAnsi"/>
        </w:rPr>
        <w:t>.</w:t>
      </w:r>
    </w:p>
    <w:p w14:paraId="096F7365" w14:textId="5E43E58D" w:rsidR="00D202B9" w:rsidRPr="00B65270" w:rsidRDefault="007B3192" w:rsidP="00FB36AF">
      <w:pPr>
        <w:spacing w:line="360" w:lineRule="auto"/>
        <w:ind w:left="270" w:hanging="270"/>
        <w:rPr>
          <w:rFonts w:cstheme="minorHAnsi"/>
        </w:rPr>
      </w:pPr>
      <w:r>
        <w:rPr>
          <w:rFonts w:cstheme="minorHAnsi"/>
        </w:rPr>
        <w:t xml:space="preserve">4. </w:t>
      </w:r>
      <w:r w:rsidR="00D202B9" w:rsidRPr="00B65270">
        <w:rPr>
          <w:rFonts w:cstheme="minorHAnsi"/>
        </w:rPr>
        <w:t>Krohn KA, Vera DR. Concepts for design and analysis of receptor radiopharmaceuticals: The Receptor-Binding Radiotracers series of meetings provided the foundation. Nucl Med Biol 2021 (this volume).</w:t>
      </w:r>
    </w:p>
    <w:p w14:paraId="13AAA3B0" w14:textId="52EF8435" w:rsidR="00D202B9" w:rsidRPr="007B3192" w:rsidRDefault="007B3192" w:rsidP="00FB36AF">
      <w:pPr>
        <w:spacing w:line="360" w:lineRule="auto"/>
        <w:ind w:left="270" w:hanging="270"/>
        <w:rPr>
          <w:rFonts w:cstheme="minorHAnsi"/>
        </w:rPr>
      </w:pPr>
      <w:r>
        <w:rPr>
          <w:rFonts w:cstheme="minorHAnsi"/>
        </w:rPr>
        <w:t xml:space="preserve">5. </w:t>
      </w:r>
      <w:r w:rsidR="00D202B9" w:rsidRPr="00B65270">
        <w:rPr>
          <w:rFonts w:cstheme="minorHAnsi"/>
        </w:rPr>
        <w:t>Eckelman WC, Reba RC, Rzeszotarski WJ</w:t>
      </w:r>
      <w:r w:rsidR="0058225D" w:rsidRPr="0058225D">
        <w:rPr>
          <w:rFonts w:cstheme="minorHAnsi"/>
        </w:rPr>
        <w:t>, Gibson RE, Hill T, Holman BL,</w:t>
      </w:r>
      <w:r w:rsidR="00D202B9" w:rsidRPr="00B65270">
        <w:rPr>
          <w:rFonts w:cstheme="minorHAnsi"/>
        </w:rPr>
        <w:t xml:space="preserve"> et al.</w:t>
      </w:r>
      <w:r w:rsidR="00D202B9" w:rsidRPr="007B3192">
        <w:rPr>
          <w:rFonts w:cstheme="minorHAnsi"/>
        </w:rPr>
        <w:t>, External imaging of muscarinic acetylcholinergic receptors. Science 1984</w:t>
      </w:r>
      <w:r w:rsidR="00C86444">
        <w:rPr>
          <w:rFonts w:cstheme="minorHAnsi"/>
        </w:rPr>
        <w:t>;</w:t>
      </w:r>
      <w:r w:rsidR="00D202B9" w:rsidRPr="007B3192">
        <w:rPr>
          <w:rFonts w:cstheme="minorHAnsi"/>
        </w:rPr>
        <w:t>223</w:t>
      </w:r>
      <w:r w:rsidR="00C86444">
        <w:rPr>
          <w:rFonts w:cstheme="minorHAnsi"/>
        </w:rPr>
        <w:t>:</w:t>
      </w:r>
      <w:r w:rsidR="00D202B9" w:rsidRPr="007B3192">
        <w:rPr>
          <w:rFonts w:cstheme="minorHAnsi"/>
        </w:rPr>
        <w:t>291-3.</w:t>
      </w:r>
    </w:p>
    <w:p w14:paraId="0D2877E2" w14:textId="77777777"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6. </w:t>
      </w:r>
      <w:r w:rsidRPr="00224E85">
        <w:rPr>
          <w:rFonts w:asciiTheme="minorHAnsi" w:hAnsiTheme="minorHAnsi" w:cstheme="minorHAnsi"/>
          <w:sz w:val="24"/>
          <w:szCs w:val="24"/>
        </w:rPr>
        <w:t>Eckelman W. The use of in vitro models to predict the distribution of receptor binding radiotracers in vivo</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Nucl Med Biol 1989;16:233-45.</w:t>
      </w:r>
    </w:p>
    <w:p w14:paraId="76939EE1" w14:textId="7BF0AC42" w:rsidR="00D202B9" w:rsidRPr="00224E85" w:rsidRDefault="001F5FDC"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7. </w:t>
      </w:r>
      <w:r w:rsidR="00D202B9" w:rsidRPr="00224E85">
        <w:rPr>
          <w:rFonts w:asciiTheme="minorHAnsi" w:hAnsiTheme="minorHAnsi" w:cstheme="minorHAnsi"/>
          <w:sz w:val="24"/>
          <w:szCs w:val="24"/>
        </w:rPr>
        <w:t>Eckelman WC. The application of receptor theory to receptor-binding and enzyme-binding oncologic radiopharmaceuticals</w:t>
      </w:r>
      <w:r w:rsidR="00D202B9" w:rsidRPr="00224E85">
        <w:rPr>
          <w:rFonts w:asciiTheme="minorHAnsi" w:hAnsiTheme="minorHAnsi" w:cstheme="minorHAnsi"/>
          <w:i/>
          <w:sz w:val="24"/>
          <w:szCs w:val="24"/>
        </w:rPr>
        <w:t>.</w:t>
      </w:r>
      <w:r w:rsidR="00D202B9" w:rsidRPr="00224E85">
        <w:rPr>
          <w:rFonts w:asciiTheme="minorHAnsi" w:hAnsiTheme="minorHAnsi" w:cstheme="minorHAnsi"/>
          <w:sz w:val="24"/>
          <w:szCs w:val="24"/>
        </w:rPr>
        <w:t xml:space="preserve"> Nucl Med Biol 1994;21:759-69.</w:t>
      </w:r>
    </w:p>
    <w:p w14:paraId="56E93E0E" w14:textId="77777777" w:rsidR="007B3192"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8. </w:t>
      </w:r>
      <w:r w:rsidRPr="00224E85">
        <w:rPr>
          <w:rFonts w:asciiTheme="minorHAnsi" w:hAnsiTheme="minorHAnsi" w:cstheme="minorHAnsi"/>
          <w:sz w:val="24"/>
          <w:szCs w:val="24"/>
        </w:rPr>
        <w:t>Eckelman WC. Sensitivity of new radiopharmaceuticals</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Nucl Med Biol 1998;25:169-73.</w:t>
      </w:r>
    </w:p>
    <w:p w14:paraId="3773FC9E" w14:textId="77777777"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9. </w:t>
      </w:r>
      <w:r w:rsidRPr="00224E85">
        <w:rPr>
          <w:rFonts w:asciiTheme="minorHAnsi" w:hAnsiTheme="minorHAnsi" w:cstheme="minorHAnsi"/>
          <w:sz w:val="24"/>
          <w:szCs w:val="24"/>
        </w:rPr>
        <w:t>Eckelman WC, Frank JA, and Brechbiel M. Theory and practice of imaging saturable binding sites</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Investigative radiology 2002;37:101-6.</w:t>
      </w:r>
    </w:p>
    <w:p w14:paraId="7974FC6A" w14:textId="4A30C911"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lang w:val="en-GB"/>
        </w:rPr>
      </w:pPr>
      <w:r>
        <w:rPr>
          <w:rFonts w:asciiTheme="minorHAnsi" w:hAnsiTheme="minorHAnsi" w:cstheme="minorHAnsi"/>
          <w:sz w:val="24"/>
          <w:szCs w:val="24"/>
        </w:rPr>
        <w:t xml:space="preserve">10. </w:t>
      </w:r>
      <w:r w:rsidRPr="00D202B9">
        <w:rPr>
          <w:rFonts w:asciiTheme="minorHAnsi" w:hAnsiTheme="minorHAnsi" w:cstheme="minorHAnsi"/>
          <w:sz w:val="24"/>
          <w:szCs w:val="24"/>
        </w:rPr>
        <w:t xml:space="preserve">Eckelman WC and Vera DR. </w:t>
      </w:r>
      <w:r w:rsidRPr="00B65270">
        <w:rPr>
          <w:rFonts w:asciiTheme="minorHAnsi" w:hAnsiTheme="minorHAnsi" w:cstheme="minorHAnsi"/>
          <w:sz w:val="24"/>
          <w:szCs w:val="24"/>
        </w:rPr>
        <w:t>From bench to bedside</w:t>
      </w:r>
      <w:r w:rsidR="00F611D8" w:rsidRPr="00224E85">
        <w:rPr>
          <w:rFonts w:asciiTheme="minorHAnsi" w:hAnsiTheme="minorHAnsi" w:cstheme="minorHAnsi"/>
          <w:i/>
          <w:sz w:val="24"/>
          <w:szCs w:val="24"/>
        </w:rPr>
        <w:t>.</w:t>
      </w:r>
      <w:r w:rsidR="00F611D8" w:rsidRPr="00224E85">
        <w:rPr>
          <w:rFonts w:asciiTheme="minorHAnsi" w:hAnsiTheme="minorHAnsi" w:cstheme="minorHAnsi"/>
          <w:sz w:val="24"/>
          <w:szCs w:val="24"/>
        </w:rPr>
        <w:t xml:space="preserve"> Nucl Med Biol</w:t>
      </w:r>
      <w:r w:rsidR="00F611D8">
        <w:rPr>
          <w:rFonts w:asciiTheme="minorHAnsi" w:hAnsiTheme="minorHAnsi" w:cstheme="minorHAnsi"/>
          <w:sz w:val="24"/>
          <w:szCs w:val="24"/>
        </w:rPr>
        <w:t xml:space="preserve"> 2003;</w:t>
      </w:r>
      <w:r w:rsidR="00F611D8" w:rsidRPr="00F611D8">
        <w:rPr>
          <w:rFonts w:asciiTheme="minorHAnsi" w:hAnsiTheme="minorHAnsi" w:cstheme="minorHAnsi"/>
          <w:sz w:val="24"/>
          <w:szCs w:val="24"/>
          <w:lang w:val="en-GB"/>
        </w:rPr>
        <w:t>30</w:t>
      </w:r>
      <w:r w:rsidR="00C86444">
        <w:rPr>
          <w:rFonts w:asciiTheme="minorHAnsi" w:hAnsiTheme="minorHAnsi" w:cstheme="minorHAnsi"/>
          <w:sz w:val="24"/>
          <w:szCs w:val="24"/>
          <w:lang w:val="en-GB"/>
        </w:rPr>
        <w:t>:</w:t>
      </w:r>
      <w:r w:rsidR="00F611D8" w:rsidRPr="00F611D8">
        <w:rPr>
          <w:rFonts w:asciiTheme="minorHAnsi" w:hAnsiTheme="minorHAnsi" w:cstheme="minorHAnsi"/>
          <w:sz w:val="24"/>
          <w:szCs w:val="24"/>
          <w:lang w:val="en-GB"/>
        </w:rPr>
        <w:t>793–794</w:t>
      </w:r>
      <w:r w:rsidR="00C86444">
        <w:rPr>
          <w:rFonts w:asciiTheme="minorHAnsi" w:hAnsiTheme="minorHAnsi" w:cstheme="minorHAnsi"/>
          <w:sz w:val="24"/>
          <w:szCs w:val="24"/>
          <w:lang w:val="en-GB"/>
        </w:rPr>
        <w:t>.</w:t>
      </w:r>
    </w:p>
    <w:p w14:paraId="18046FB0" w14:textId="77777777"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sidRPr="0001362B">
        <w:rPr>
          <w:rFonts w:asciiTheme="minorHAnsi" w:hAnsiTheme="minorHAnsi" w:cstheme="minorHAnsi"/>
          <w:sz w:val="24"/>
          <w:szCs w:val="24"/>
        </w:rPr>
        <w:t xml:space="preserve">11. Kelloff GJ, Krohn KA, Larson SM, Weissleder R, Mankoff DA, Hoffman JM, et al. </w:t>
      </w:r>
      <w:r w:rsidRPr="00224E85">
        <w:rPr>
          <w:rFonts w:asciiTheme="minorHAnsi" w:hAnsiTheme="minorHAnsi" w:cstheme="minorHAnsi"/>
          <w:sz w:val="24"/>
          <w:szCs w:val="24"/>
        </w:rPr>
        <w:t>The progress and promise of molecular imaging probes in oncologic drug development</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Clinical Cancer Research 2005;11:7967-85.</w:t>
      </w:r>
    </w:p>
    <w:p w14:paraId="6178FCF4" w14:textId="31DFA6FA" w:rsidR="00D202B9" w:rsidRPr="00224E85"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12. </w:t>
      </w:r>
      <w:r w:rsidR="00D202B9" w:rsidRPr="00224E85">
        <w:rPr>
          <w:rFonts w:asciiTheme="minorHAnsi" w:hAnsiTheme="minorHAnsi" w:cstheme="minorHAnsi"/>
          <w:sz w:val="24"/>
          <w:szCs w:val="24"/>
        </w:rPr>
        <w:t xml:space="preserve">Eckelman WC, Kilbourn MR, and Mathis CA. </w:t>
      </w:r>
      <w:r w:rsidR="00D202B9" w:rsidRPr="00B65270">
        <w:rPr>
          <w:rFonts w:asciiTheme="minorHAnsi" w:hAnsiTheme="minorHAnsi" w:cstheme="minorHAnsi"/>
          <w:sz w:val="24"/>
          <w:szCs w:val="24"/>
        </w:rPr>
        <w:t xml:space="preserve">Radiopharmaceutical space. </w:t>
      </w:r>
      <w:r w:rsidR="00C86444" w:rsidRPr="00224E85">
        <w:rPr>
          <w:rFonts w:asciiTheme="minorHAnsi" w:hAnsiTheme="minorHAnsi" w:cstheme="minorHAnsi"/>
          <w:sz w:val="24"/>
          <w:szCs w:val="24"/>
        </w:rPr>
        <w:t>Nucl Med Biol</w:t>
      </w:r>
      <w:r w:rsidR="00C86444" w:rsidRPr="00C86444">
        <w:rPr>
          <w:rFonts w:asciiTheme="minorHAnsi" w:hAnsiTheme="minorHAnsi" w:cstheme="minorHAnsi"/>
          <w:sz w:val="24"/>
          <w:szCs w:val="24"/>
        </w:rPr>
        <w:t xml:space="preserve"> 2006</w:t>
      </w:r>
      <w:r w:rsidR="00C86444">
        <w:rPr>
          <w:rFonts w:asciiTheme="minorHAnsi" w:hAnsiTheme="minorHAnsi" w:cstheme="minorHAnsi"/>
          <w:sz w:val="24"/>
          <w:szCs w:val="24"/>
        </w:rPr>
        <w:t>;33:</w:t>
      </w:r>
      <w:r w:rsidR="00C86444" w:rsidRPr="00C86444">
        <w:rPr>
          <w:rFonts w:asciiTheme="minorHAnsi" w:hAnsiTheme="minorHAnsi" w:cstheme="minorHAnsi"/>
          <w:sz w:val="24"/>
          <w:szCs w:val="24"/>
        </w:rPr>
        <w:t>829</w:t>
      </w:r>
      <w:r w:rsidR="00D202B9" w:rsidRPr="00B65270">
        <w:rPr>
          <w:rFonts w:asciiTheme="minorHAnsi" w:hAnsiTheme="minorHAnsi" w:cstheme="minorHAnsi"/>
          <w:sz w:val="24"/>
          <w:szCs w:val="24"/>
        </w:rPr>
        <w:t>.</w:t>
      </w:r>
    </w:p>
    <w:p w14:paraId="798CF7E6" w14:textId="6C1581E2" w:rsidR="00D202B9" w:rsidRPr="00224E85"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13. </w:t>
      </w:r>
      <w:r w:rsidR="00D202B9" w:rsidRPr="00224E85">
        <w:rPr>
          <w:rFonts w:asciiTheme="minorHAnsi" w:hAnsiTheme="minorHAnsi" w:cstheme="minorHAnsi"/>
          <w:sz w:val="24"/>
          <w:szCs w:val="24"/>
        </w:rPr>
        <w:t>Eckelman WC and Mathis CA. Targeting proteins in vivo: in vitro guidelines</w:t>
      </w:r>
      <w:r w:rsidR="00D202B9" w:rsidRPr="00224E85">
        <w:rPr>
          <w:rFonts w:asciiTheme="minorHAnsi" w:hAnsiTheme="minorHAnsi" w:cstheme="minorHAnsi"/>
          <w:i/>
          <w:sz w:val="24"/>
          <w:szCs w:val="24"/>
        </w:rPr>
        <w:t>.</w:t>
      </w:r>
      <w:r w:rsidR="00D202B9" w:rsidRPr="00224E85">
        <w:rPr>
          <w:rFonts w:asciiTheme="minorHAnsi" w:hAnsiTheme="minorHAnsi" w:cstheme="minorHAnsi"/>
          <w:sz w:val="24"/>
          <w:szCs w:val="24"/>
        </w:rPr>
        <w:t xml:space="preserve"> Nucl </w:t>
      </w:r>
      <w:r w:rsidR="00D202B9">
        <w:rPr>
          <w:rFonts w:asciiTheme="minorHAnsi" w:hAnsiTheme="minorHAnsi" w:cstheme="minorHAnsi"/>
          <w:sz w:val="24"/>
          <w:szCs w:val="24"/>
        </w:rPr>
        <w:t>M</w:t>
      </w:r>
      <w:r w:rsidR="00D202B9" w:rsidRPr="00D202B9">
        <w:rPr>
          <w:rFonts w:asciiTheme="minorHAnsi" w:hAnsiTheme="minorHAnsi" w:cstheme="minorHAnsi"/>
          <w:sz w:val="24"/>
          <w:szCs w:val="24"/>
        </w:rPr>
        <w:t xml:space="preserve">ed </w:t>
      </w:r>
      <w:r w:rsidR="00D202B9">
        <w:rPr>
          <w:rFonts w:asciiTheme="minorHAnsi" w:hAnsiTheme="minorHAnsi" w:cstheme="minorHAnsi"/>
          <w:sz w:val="24"/>
          <w:szCs w:val="24"/>
        </w:rPr>
        <w:t>B</w:t>
      </w:r>
      <w:r w:rsidR="00D202B9" w:rsidRPr="00D202B9">
        <w:rPr>
          <w:rFonts w:asciiTheme="minorHAnsi" w:hAnsiTheme="minorHAnsi" w:cstheme="minorHAnsi"/>
          <w:sz w:val="24"/>
          <w:szCs w:val="24"/>
        </w:rPr>
        <w:t>iol 2006;</w:t>
      </w:r>
      <w:r w:rsidR="00C86444">
        <w:rPr>
          <w:rFonts w:asciiTheme="minorHAnsi" w:hAnsiTheme="minorHAnsi" w:cstheme="minorHAnsi"/>
          <w:sz w:val="24"/>
          <w:szCs w:val="24"/>
        </w:rPr>
        <w:t>33</w:t>
      </w:r>
      <w:r w:rsidR="00D202B9" w:rsidRPr="00D202B9">
        <w:rPr>
          <w:rFonts w:asciiTheme="minorHAnsi" w:hAnsiTheme="minorHAnsi" w:cstheme="minorHAnsi"/>
          <w:sz w:val="24"/>
          <w:szCs w:val="24"/>
        </w:rPr>
        <w:t>:161-4.</w:t>
      </w:r>
    </w:p>
    <w:p w14:paraId="300F3BE6" w14:textId="1024BCBB" w:rsidR="00D202B9" w:rsidRPr="00224E85"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14. </w:t>
      </w:r>
      <w:r w:rsidR="00D202B9" w:rsidRPr="00224E85">
        <w:rPr>
          <w:rFonts w:asciiTheme="minorHAnsi" w:hAnsiTheme="minorHAnsi" w:cstheme="minorHAnsi"/>
          <w:sz w:val="24"/>
          <w:szCs w:val="24"/>
        </w:rPr>
        <w:t xml:space="preserve">Eckelman WC and Mathis CA. </w:t>
      </w:r>
      <w:r w:rsidR="00D202B9" w:rsidRPr="00B65270">
        <w:rPr>
          <w:rFonts w:asciiTheme="minorHAnsi" w:hAnsiTheme="minorHAnsi" w:cstheme="minorHAnsi"/>
          <w:sz w:val="24"/>
          <w:szCs w:val="24"/>
        </w:rPr>
        <w:t>Molecular targets</w:t>
      </w:r>
      <w:r w:rsidR="00D202B9" w:rsidRPr="00224E85">
        <w:rPr>
          <w:rFonts w:asciiTheme="minorHAnsi" w:hAnsiTheme="minorHAnsi" w:cstheme="minorHAnsi"/>
          <w:sz w:val="24"/>
          <w:szCs w:val="24"/>
        </w:rPr>
        <w:t>.</w:t>
      </w:r>
      <w:r w:rsidR="00C86444">
        <w:rPr>
          <w:rFonts w:asciiTheme="minorHAnsi" w:hAnsiTheme="minorHAnsi" w:cstheme="minorHAnsi"/>
          <w:sz w:val="24"/>
          <w:szCs w:val="24"/>
        </w:rPr>
        <w:t xml:space="preserve"> </w:t>
      </w:r>
      <w:r w:rsidR="00C86444" w:rsidRPr="00224E85">
        <w:rPr>
          <w:rFonts w:asciiTheme="minorHAnsi" w:hAnsiTheme="minorHAnsi" w:cstheme="minorHAnsi"/>
          <w:sz w:val="24"/>
          <w:szCs w:val="24"/>
        </w:rPr>
        <w:t xml:space="preserve">Nucl </w:t>
      </w:r>
      <w:r w:rsidR="00C86444">
        <w:rPr>
          <w:rFonts w:asciiTheme="minorHAnsi" w:hAnsiTheme="minorHAnsi" w:cstheme="minorHAnsi"/>
          <w:sz w:val="24"/>
          <w:szCs w:val="24"/>
        </w:rPr>
        <w:t>M</w:t>
      </w:r>
      <w:r w:rsidR="00C86444" w:rsidRPr="00D202B9">
        <w:rPr>
          <w:rFonts w:asciiTheme="minorHAnsi" w:hAnsiTheme="minorHAnsi" w:cstheme="minorHAnsi"/>
          <w:sz w:val="24"/>
          <w:szCs w:val="24"/>
        </w:rPr>
        <w:t xml:space="preserve">ed </w:t>
      </w:r>
      <w:r w:rsidR="00C86444">
        <w:rPr>
          <w:rFonts w:asciiTheme="minorHAnsi" w:hAnsiTheme="minorHAnsi" w:cstheme="minorHAnsi"/>
          <w:sz w:val="24"/>
          <w:szCs w:val="24"/>
        </w:rPr>
        <w:t>B</w:t>
      </w:r>
      <w:r w:rsidR="00C86444" w:rsidRPr="00D202B9">
        <w:rPr>
          <w:rFonts w:asciiTheme="minorHAnsi" w:hAnsiTheme="minorHAnsi" w:cstheme="minorHAnsi"/>
          <w:sz w:val="24"/>
          <w:szCs w:val="24"/>
        </w:rPr>
        <w:t>iol 2006;</w:t>
      </w:r>
      <w:r w:rsidR="00C86444">
        <w:rPr>
          <w:rFonts w:asciiTheme="minorHAnsi" w:hAnsiTheme="minorHAnsi" w:cstheme="minorHAnsi"/>
          <w:sz w:val="24"/>
          <w:szCs w:val="24"/>
        </w:rPr>
        <w:t>33:</w:t>
      </w:r>
      <w:r w:rsidR="00C86444" w:rsidRPr="00C86444">
        <w:rPr>
          <w:rFonts w:asciiTheme="minorHAnsi" w:hAnsiTheme="minorHAnsi" w:cstheme="minorHAnsi"/>
          <w:sz w:val="24"/>
          <w:szCs w:val="24"/>
        </w:rPr>
        <w:t>1</w:t>
      </w:r>
      <w:r w:rsidR="00C86444">
        <w:rPr>
          <w:rFonts w:asciiTheme="minorHAnsi" w:hAnsiTheme="minorHAnsi" w:cstheme="minorHAnsi"/>
          <w:sz w:val="24"/>
          <w:szCs w:val="24"/>
        </w:rPr>
        <w:t>.</w:t>
      </w:r>
    </w:p>
    <w:p w14:paraId="49280A60" w14:textId="77777777"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lastRenderedPageBreak/>
        <w:t xml:space="preserve">15. </w:t>
      </w:r>
      <w:r w:rsidRPr="00224E85">
        <w:rPr>
          <w:rFonts w:asciiTheme="minorHAnsi" w:hAnsiTheme="minorHAnsi" w:cstheme="minorHAnsi"/>
          <w:sz w:val="24"/>
          <w:szCs w:val="24"/>
        </w:rPr>
        <w:t>Eckelman WC, Reba RC, and Kelloff GJ. Targeted imaging: an important biomarker for understanding disease progression in the era of personalized medicine</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Drug discovery today 2008;13:748-59.</w:t>
      </w:r>
    </w:p>
    <w:p w14:paraId="5379BE72" w14:textId="6C690EB3" w:rsidR="00D202B9" w:rsidRPr="00224E85"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16. </w:t>
      </w:r>
      <w:r w:rsidR="00D202B9" w:rsidRPr="00224E85">
        <w:rPr>
          <w:rFonts w:asciiTheme="minorHAnsi" w:hAnsiTheme="minorHAnsi" w:cstheme="minorHAnsi"/>
          <w:sz w:val="24"/>
          <w:szCs w:val="24"/>
        </w:rPr>
        <w:t xml:space="preserve">Eckelman WC, Kilbourn MR, and Mathis CA. </w:t>
      </w:r>
      <w:r w:rsidR="00D202B9" w:rsidRPr="00B65270">
        <w:rPr>
          <w:rFonts w:asciiTheme="minorHAnsi" w:hAnsiTheme="minorHAnsi" w:cstheme="minorHAnsi"/>
          <w:sz w:val="24"/>
          <w:szCs w:val="24"/>
        </w:rPr>
        <w:t>Specific to nonspecific binding in radiopharmaceutical studies: it's not so simple as it seems!.</w:t>
      </w:r>
      <w:r w:rsidR="00F611D8" w:rsidRPr="00F611D8">
        <w:t xml:space="preserve"> </w:t>
      </w:r>
      <w:r w:rsidR="00F611D8" w:rsidRPr="00224E85">
        <w:rPr>
          <w:rFonts w:asciiTheme="minorHAnsi" w:hAnsiTheme="minorHAnsi" w:cstheme="minorHAnsi"/>
          <w:sz w:val="24"/>
          <w:szCs w:val="24"/>
        </w:rPr>
        <w:t xml:space="preserve">Nucl </w:t>
      </w:r>
      <w:r w:rsidR="00F611D8">
        <w:rPr>
          <w:rFonts w:asciiTheme="minorHAnsi" w:hAnsiTheme="minorHAnsi" w:cstheme="minorHAnsi"/>
          <w:sz w:val="24"/>
          <w:szCs w:val="24"/>
        </w:rPr>
        <w:t>M</w:t>
      </w:r>
      <w:r w:rsidR="00F611D8" w:rsidRPr="00D202B9">
        <w:rPr>
          <w:rFonts w:asciiTheme="minorHAnsi" w:hAnsiTheme="minorHAnsi" w:cstheme="minorHAnsi"/>
          <w:sz w:val="24"/>
          <w:szCs w:val="24"/>
        </w:rPr>
        <w:t xml:space="preserve">ed </w:t>
      </w:r>
      <w:r w:rsidR="00F611D8">
        <w:rPr>
          <w:rFonts w:asciiTheme="minorHAnsi" w:hAnsiTheme="minorHAnsi" w:cstheme="minorHAnsi"/>
          <w:sz w:val="24"/>
          <w:szCs w:val="24"/>
        </w:rPr>
        <w:t>B</w:t>
      </w:r>
      <w:r w:rsidR="00F611D8" w:rsidRPr="00D202B9">
        <w:rPr>
          <w:rFonts w:asciiTheme="minorHAnsi" w:hAnsiTheme="minorHAnsi" w:cstheme="minorHAnsi"/>
          <w:sz w:val="24"/>
          <w:szCs w:val="24"/>
        </w:rPr>
        <w:t>iol</w:t>
      </w:r>
      <w:r w:rsidR="00F611D8">
        <w:rPr>
          <w:rFonts w:asciiTheme="minorHAnsi" w:hAnsiTheme="minorHAnsi" w:cstheme="minorHAnsi"/>
          <w:sz w:val="24"/>
          <w:szCs w:val="24"/>
        </w:rPr>
        <w:t xml:space="preserve"> 2009;</w:t>
      </w:r>
      <w:r w:rsidR="00F611D8" w:rsidRPr="00F611D8">
        <w:rPr>
          <w:rFonts w:asciiTheme="minorHAnsi" w:hAnsiTheme="minorHAnsi" w:cstheme="minorHAnsi"/>
          <w:sz w:val="24"/>
          <w:szCs w:val="24"/>
        </w:rPr>
        <w:t>36</w:t>
      </w:r>
      <w:r w:rsidR="00C86444">
        <w:rPr>
          <w:rFonts w:asciiTheme="minorHAnsi" w:hAnsiTheme="minorHAnsi" w:cstheme="minorHAnsi"/>
          <w:sz w:val="24"/>
          <w:szCs w:val="24"/>
        </w:rPr>
        <w:t>:</w:t>
      </w:r>
      <w:r w:rsidR="00F611D8" w:rsidRPr="00F611D8">
        <w:rPr>
          <w:rFonts w:asciiTheme="minorHAnsi" w:hAnsiTheme="minorHAnsi" w:cstheme="minorHAnsi"/>
          <w:sz w:val="24"/>
          <w:szCs w:val="24"/>
        </w:rPr>
        <w:t>235–237</w:t>
      </w:r>
      <w:r w:rsidR="00C86444">
        <w:rPr>
          <w:rFonts w:asciiTheme="minorHAnsi" w:hAnsiTheme="minorHAnsi" w:cstheme="minorHAnsi"/>
          <w:sz w:val="24"/>
          <w:szCs w:val="24"/>
        </w:rPr>
        <w:t>.</w:t>
      </w:r>
    </w:p>
    <w:p w14:paraId="23D5E373" w14:textId="77777777" w:rsidR="007B3192" w:rsidRDefault="007B3192" w:rsidP="007B3192">
      <w:pPr>
        <w:spacing w:line="360" w:lineRule="auto"/>
        <w:ind w:left="270" w:hanging="270"/>
        <w:rPr>
          <w:rFonts w:cstheme="minorHAnsi"/>
        </w:rPr>
      </w:pPr>
      <w:r>
        <w:rPr>
          <w:rFonts w:cstheme="minorHAnsi"/>
        </w:rPr>
        <w:t xml:space="preserve">17. </w:t>
      </w:r>
      <w:r w:rsidRPr="00D202B9">
        <w:rPr>
          <w:rFonts w:cstheme="minorHAnsi"/>
        </w:rPr>
        <w:t>Cannon DM, Klaver JK, Gandhi SK, Solorio G, Peck SA, Erickson K, et al. Genetic variation</w:t>
      </w:r>
      <w:r>
        <w:rPr>
          <w:rFonts w:cstheme="minorHAnsi"/>
        </w:rPr>
        <w:t xml:space="preserve"> </w:t>
      </w:r>
      <w:r w:rsidRPr="00DF5569">
        <w:rPr>
          <w:rFonts w:cstheme="minorHAnsi"/>
        </w:rPr>
        <w:t>in cholinergic muscarinic-2 receptor gene modulates M2 receptor bindi</w:t>
      </w:r>
      <w:r w:rsidRPr="00D202B9">
        <w:rPr>
          <w:rFonts w:cstheme="minorHAnsi"/>
        </w:rPr>
        <w:t xml:space="preserve">ng in vivo and </w:t>
      </w:r>
      <w:r w:rsidRPr="00DF5569">
        <w:rPr>
          <w:rFonts w:cstheme="minorHAnsi"/>
        </w:rPr>
        <w:t>accounts for reduced binding in bipolar disorder</w:t>
      </w:r>
      <w:r w:rsidRPr="00D202B9">
        <w:rPr>
          <w:rFonts w:cstheme="minorHAnsi"/>
          <w:i/>
        </w:rPr>
        <w:t>.</w:t>
      </w:r>
      <w:r w:rsidRPr="00D202B9">
        <w:rPr>
          <w:rFonts w:cstheme="minorHAnsi"/>
        </w:rPr>
        <w:t xml:space="preserve"> Molecular psychiatry 2011;16:407-18.</w:t>
      </w:r>
    </w:p>
    <w:p w14:paraId="008BF7BB" w14:textId="577EB3CC" w:rsidR="00D202B9" w:rsidRPr="00224E85"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18. </w:t>
      </w:r>
      <w:r w:rsidR="00D202B9" w:rsidRPr="00224E85">
        <w:rPr>
          <w:rFonts w:asciiTheme="minorHAnsi" w:hAnsiTheme="minorHAnsi" w:cstheme="minorHAnsi"/>
          <w:sz w:val="24"/>
          <w:szCs w:val="24"/>
        </w:rPr>
        <w:t>Eckelman WC, Lau C-Y, and Neumann RD. Perspective, the one most responsive to change</w:t>
      </w:r>
      <w:r w:rsidR="00D202B9" w:rsidRPr="00224E85">
        <w:rPr>
          <w:rFonts w:asciiTheme="minorHAnsi" w:hAnsiTheme="minorHAnsi" w:cstheme="minorHAnsi"/>
          <w:i/>
          <w:sz w:val="24"/>
          <w:szCs w:val="24"/>
        </w:rPr>
        <w:t>.</w:t>
      </w:r>
      <w:r w:rsidR="00D202B9" w:rsidRPr="00224E85">
        <w:rPr>
          <w:rFonts w:asciiTheme="minorHAnsi" w:hAnsiTheme="minorHAnsi" w:cstheme="minorHAnsi"/>
          <w:sz w:val="24"/>
          <w:szCs w:val="24"/>
        </w:rPr>
        <w:t xml:space="preserve"> Nucl </w:t>
      </w:r>
      <w:r w:rsidR="00D202B9">
        <w:rPr>
          <w:rFonts w:asciiTheme="minorHAnsi" w:hAnsiTheme="minorHAnsi" w:cstheme="minorHAnsi"/>
          <w:sz w:val="24"/>
          <w:szCs w:val="24"/>
        </w:rPr>
        <w:t>M</w:t>
      </w:r>
      <w:r w:rsidR="00D202B9" w:rsidRPr="00D202B9">
        <w:rPr>
          <w:rFonts w:asciiTheme="minorHAnsi" w:hAnsiTheme="minorHAnsi" w:cstheme="minorHAnsi"/>
          <w:sz w:val="24"/>
          <w:szCs w:val="24"/>
        </w:rPr>
        <w:t xml:space="preserve">ed </w:t>
      </w:r>
      <w:r w:rsidR="00D202B9">
        <w:rPr>
          <w:rFonts w:asciiTheme="minorHAnsi" w:hAnsiTheme="minorHAnsi" w:cstheme="minorHAnsi"/>
          <w:sz w:val="24"/>
          <w:szCs w:val="24"/>
        </w:rPr>
        <w:t>B</w:t>
      </w:r>
      <w:r w:rsidR="00D202B9" w:rsidRPr="00D202B9">
        <w:rPr>
          <w:rFonts w:asciiTheme="minorHAnsi" w:hAnsiTheme="minorHAnsi" w:cstheme="minorHAnsi"/>
          <w:sz w:val="24"/>
          <w:szCs w:val="24"/>
        </w:rPr>
        <w:t>iol 2014;4</w:t>
      </w:r>
      <w:r w:rsidR="00B65270">
        <w:rPr>
          <w:rFonts w:asciiTheme="minorHAnsi" w:hAnsiTheme="minorHAnsi" w:cstheme="minorHAnsi"/>
          <w:sz w:val="24"/>
          <w:szCs w:val="24"/>
        </w:rPr>
        <w:t>1</w:t>
      </w:r>
      <w:r w:rsidR="00D202B9" w:rsidRPr="00D202B9">
        <w:rPr>
          <w:rFonts w:asciiTheme="minorHAnsi" w:hAnsiTheme="minorHAnsi" w:cstheme="minorHAnsi"/>
          <w:sz w:val="24"/>
          <w:szCs w:val="24"/>
        </w:rPr>
        <w:t>:297-8.</w:t>
      </w:r>
    </w:p>
    <w:p w14:paraId="20C2C454" w14:textId="77777777" w:rsidR="007B3192" w:rsidRPr="00224E85"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19. </w:t>
      </w:r>
      <w:r w:rsidRPr="00224E85">
        <w:rPr>
          <w:rFonts w:asciiTheme="minorHAnsi" w:hAnsiTheme="minorHAnsi" w:cstheme="minorHAnsi"/>
          <w:sz w:val="24"/>
          <w:szCs w:val="24"/>
        </w:rPr>
        <w:t>Eckelman W. Choosing a target for targeted radionuclide therapy using biomarkers to personalize treatment</w:t>
      </w:r>
      <w:r w:rsidRPr="00224E85">
        <w:rPr>
          <w:rFonts w:asciiTheme="minorHAnsi" w:hAnsiTheme="minorHAnsi" w:cstheme="minorHAnsi"/>
          <w:i/>
          <w:sz w:val="24"/>
          <w:szCs w:val="24"/>
        </w:rPr>
        <w:t>.</w:t>
      </w:r>
      <w:r w:rsidRPr="00224E85">
        <w:rPr>
          <w:rFonts w:asciiTheme="minorHAnsi" w:hAnsiTheme="minorHAnsi" w:cstheme="minorHAnsi"/>
          <w:sz w:val="24"/>
          <w:szCs w:val="24"/>
        </w:rPr>
        <w:t xml:space="preserve"> J Diagn Imaging Ther 2014;1:103-9.</w:t>
      </w:r>
    </w:p>
    <w:p w14:paraId="7F1E17E9" w14:textId="77777777" w:rsidR="007B3192" w:rsidRPr="00D202B9" w:rsidRDefault="007B3192" w:rsidP="007B3192">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20. </w:t>
      </w:r>
      <w:r w:rsidRPr="00FA42EA">
        <w:rPr>
          <w:rFonts w:asciiTheme="minorHAnsi" w:hAnsiTheme="minorHAnsi" w:cstheme="minorHAnsi"/>
          <w:sz w:val="24"/>
          <w:szCs w:val="24"/>
        </w:rPr>
        <w:t>Eckelman W, Windhorst A, and O'Hara C. The past, present, and the promise of the future of nuclear medicine and biology</w:t>
      </w:r>
      <w:r w:rsidRPr="00D202B9">
        <w:rPr>
          <w:rFonts w:asciiTheme="minorHAnsi" w:hAnsiTheme="minorHAnsi" w:cstheme="minorHAnsi"/>
          <w:i/>
          <w:sz w:val="24"/>
          <w:szCs w:val="24"/>
        </w:rPr>
        <w:t>.</w:t>
      </w:r>
      <w:r w:rsidRPr="00D202B9">
        <w:rPr>
          <w:rFonts w:asciiTheme="minorHAnsi" w:hAnsiTheme="minorHAnsi" w:cstheme="minorHAnsi"/>
          <w:sz w:val="24"/>
          <w:szCs w:val="24"/>
        </w:rPr>
        <w:t xml:space="preserve"> Nucl</w:t>
      </w:r>
      <w:r w:rsidRPr="00224E85">
        <w:rPr>
          <w:rFonts w:asciiTheme="minorHAnsi" w:hAnsiTheme="minorHAnsi" w:cstheme="minorHAnsi"/>
          <w:sz w:val="24"/>
          <w:szCs w:val="24"/>
        </w:rPr>
        <w:t xml:space="preserve"> </w:t>
      </w:r>
      <w:r>
        <w:rPr>
          <w:rFonts w:asciiTheme="minorHAnsi" w:hAnsiTheme="minorHAnsi" w:cstheme="minorHAnsi"/>
          <w:sz w:val="24"/>
          <w:szCs w:val="24"/>
        </w:rPr>
        <w:t>M</w:t>
      </w:r>
      <w:r w:rsidRPr="00D202B9">
        <w:rPr>
          <w:rFonts w:asciiTheme="minorHAnsi" w:hAnsiTheme="minorHAnsi" w:cstheme="minorHAnsi"/>
          <w:sz w:val="24"/>
          <w:szCs w:val="24"/>
        </w:rPr>
        <w:t xml:space="preserve">ed </w:t>
      </w:r>
      <w:r>
        <w:rPr>
          <w:rFonts w:asciiTheme="minorHAnsi" w:hAnsiTheme="minorHAnsi" w:cstheme="minorHAnsi"/>
          <w:sz w:val="24"/>
          <w:szCs w:val="24"/>
        </w:rPr>
        <w:t>B</w:t>
      </w:r>
      <w:r w:rsidRPr="00D202B9">
        <w:rPr>
          <w:rFonts w:asciiTheme="minorHAnsi" w:hAnsiTheme="minorHAnsi" w:cstheme="minorHAnsi"/>
          <w:sz w:val="24"/>
          <w:szCs w:val="24"/>
        </w:rPr>
        <w:t>iol 2017;55:47-8.</w:t>
      </w:r>
    </w:p>
    <w:p w14:paraId="4DED3010" w14:textId="58A67BD6" w:rsidR="00D202B9" w:rsidRPr="00D202B9" w:rsidRDefault="007F33C2" w:rsidP="00FB36AF">
      <w:pPr>
        <w:pStyle w:val="EndNoteBibliography"/>
        <w:tabs>
          <w:tab w:val="left" w:pos="450"/>
        </w:tabs>
        <w:spacing w:after="0" w:line="360" w:lineRule="auto"/>
        <w:ind w:left="270" w:hanging="270"/>
        <w:rPr>
          <w:rFonts w:asciiTheme="minorHAnsi" w:hAnsiTheme="minorHAnsi" w:cstheme="minorHAnsi"/>
          <w:sz w:val="24"/>
          <w:szCs w:val="24"/>
        </w:rPr>
      </w:pPr>
      <w:r>
        <w:rPr>
          <w:rFonts w:asciiTheme="minorHAnsi" w:hAnsiTheme="minorHAnsi" w:cstheme="minorHAnsi"/>
          <w:sz w:val="24"/>
          <w:szCs w:val="24"/>
        </w:rPr>
        <w:t xml:space="preserve">21. </w:t>
      </w:r>
      <w:r w:rsidR="00D202B9">
        <w:rPr>
          <w:rFonts w:asciiTheme="minorHAnsi" w:hAnsiTheme="minorHAnsi" w:cstheme="minorHAnsi"/>
          <w:sz w:val="24"/>
          <w:szCs w:val="24"/>
        </w:rPr>
        <w:t>Giron C, Mazzi U. Molecular imaging of microbiota-gut-brain axis: Searchning for the right targeted probe for the right target and disease. Nucl Med Biol 2021 (this volume).</w:t>
      </w:r>
    </w:p>
    <w:p w14:paraId="44A2EBB4" w14:textId="4A11E5EF" w:rsidR="00BD2FC7" w:rsidRPr="002D768E" w:rsidRDefault="00D202B9" w:rsidP="00F91A00">
      <w:pPr>
        <w:spacing w:after="240" w:line="360" w:lineRule="auto"/>
        <w:ind w:left="270" w:hanging="270"/>
        <w:rPr>
          <w:rFonts w:cstheme="minorHAnsi"/>
        </w:rPr>
      </w:pPr>
      <w:r>
        <w:rPr>
          <w:rFonts w:cstheme="minorHAnsi"/>
        </w:rPr>
        <w:t>22.</w:t>
      </w:r>
      <w:r w:rsidR="007B3192">
        <w:rPr>
          <w:rFonts w:cstheme="minorHAnsi"/>
        </w:rPr>
        <w:t xml:space="preserve"> </w:t>
      </w:r>
      <w:r>
        <w:rPr>
          <w:rFonts w:cstheme="minorHAnsi"/>
        </w:rPr>
        <w:t>The quest for improving the Management of breast cancer by functional imaging: The Discovery and development of 16α-[</w:t>
      </w:r>
      <w:r w:rsidRPr="00224E85">
        <w:rPr>
          <w:rFonts w:cstheme="minorHAnsi"/>
          <w:vertAlign w:val="superscript"/>
        </w:rPr>
        <w:t>18</w:t>
      </w:r>
      <w:r>
        <w:rPr>
          <w:rFonts w:cstheme="minorHAnsi"/>
        </w:rPr>
        <w:t xml:space="preserve">F]fluoroestradiol (FES), a PET radiotracer for the </w:t>
      </w:r>
      <w:r w:rsidR="00BD2FC7" w:rsidRPr="002D768E">
        <w:rPr>
          <w:rFonts w:cstheme="minorHAnsi"/>
        </w:rPr>
        <w:t>e</w:t>
      </w:r>
      <w:r w:rsidRPr="002D768E">
        <w:rPr>
          <w:rFonts w:cstheme="minorHAnsi"/>
        </w:rPr>
        <w:t>strogen receptor, an historic review. Nucl Med Bi</w:t>
      </w:r>
      <w:r w:rsidR="00E91F3F" w:rsidRPr="002D768E">
        <w:rPr>
          <w:rFonts w:cstheme="minorHAnsi"/>
        </w:rPr>
        <w:t>o</w:t>
      </w:r>
      <w:r w:rsidRPr="002D768E">
        <w:rPr>
          <w:rFonts w:cstheme="minorHAnsi"/>
        </w:rPr>
        <w:t>l (this volume).</w:t>
      </w:r>
      <w:r w:rsidR="00BD2FC7" w:rsidRPr="002D768E">
        <w:rPr>
          <w:rFonts w:cstheme="minorHAnsi"/>
        </w:rPr>
        <w:t xml:space="preserve"> </w:t>
      </w:r>
    </w:p>
    <w:p w14:paraId="0FD4605F" w14:textId="2B04D8A2" w:rsidR="00D37E2A" w:rsidRPr="00E54D9C" w:rsidRDefault="004238F6" w:rsidP="00F91A00">
      <w:pPr>
        <w:spacing w:line="360" w:lineRule="auto"/>
        <w:ind w:left="360"/>
        <w:rPr>
          <w:rFonts w:cstheme="minorHAnsi"/>
        </w:rPr>
      </w:pPr>
      <w:r w:rsidRPr="004238F6">
        <w:rPr>
          <w:rFonts w:cstheme="minorHAnsi"/>
          <w:noProof/>
          <w:lang w:val="de-DE" w:eastAsia="de-DE"/>
        </w:rPr>
        <w:drawing>
          <wp:inline distT="0" distB="0" distL="0" distR="0" wp14:anchorId="000F1793" wp14:editId="6E14B92F">
            <wp:extent cx="1455239" cy="1881246"/>
            <wp:effectExtent l="0" t="0" r="0" b="5080"/>
            <wp:docPr id="1" name="Grafik 1" descr="C:\Users\Bilderdateien\Kollegen\Bill Eckelman\2 JAK 2007 Aa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derdateien\Kollegen\Bill Eckelman\2 JAK 2007 Aach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9239" cy="1976909"/>
                    </a:xfrm>
                    <a:prstGeom prst="rect">
                      <a:avLst/>
                    </a:prstGeom>
                    <a:noFill/>
                    <a:ln>
                      <a:noFill/>
                    </a:ln>
                  </pic:spPr>
                </pic:pic>
              </a:graphicData>
            </a:graphic>
          </wp:inline>
        </w:drawing>
      </w:r>
      <w:r>
        <w:rPr>
          <w:rFonts w:cstheme="minorHAnsi"/>
          <w:b/>
        </w:rPr>
        <w:br/>
      </w:r>
      <w:r w:rsidR="00D37E2A" w:rsidRPr="002D768E">
        <w:rPr>
          <w:rFonts w:cstheme="minorHAnsi"/>
          <w:b/>
        </w:rPr>
        <w:t>Figure 1</w:t>
      </w:r>
      <w:r w:rsidR="00D37E2A" w:rsidRPr="002D768E">
        <w:rPr>
          <w:rFonts w:cstheme="minorHAnsi"/>
        </w:rPr>
        <w:t>. William C. Eckelman at</w:t>
      </w:r>
      <w:r w:rsidR="00D75409" w:rsidRPr="002D768E">
        <w:rPr>
          <w:rFonts w:cstheme="minorHAnsi"/>
        </w:rPr>
        <w:t xml:space="preserve"> the</w:t>
      </w:r>
      <w:r w:rsidR="00D37E2A" w:rsidRPr="002D768E">
        <w:rPr>
          <w:rFonts w:cstheme="minorHAnsi"/>
        </w:rPr>
        <w:t xml:space="preserve"> </w:t>
      </w:r>
      <w:r w:rsidR="00383BFA">
        <w:rPr>
          <w:rFonts w:cstheme="minorHAnsi"/>
        </w:rPr>
        <w:t>International Symposium on</w:t>
      </w:r>
      <w:r w:rsidR="00D37E2A" w:rsidRPr="002D768E">
        <w:rPr>
          <w:rFonts w:cstheme="minorHAnsi"/>
        </w:rPr>
        <w:t xml:space="preserve"> Radiopharmaceutical Sciences in Aachen, 2007.</w:t>
      </w:r>
      <w:r w:rsidR="00E73E80">
        <w:rPr>
          <w:rFonts w:cstheme="minorHAnsi"/>
        </w:rPr>
        <w:t xml:space="preserve"> (Photo: courtesy by J.A. Katzenellenbogen)</w:t>
      </w:r>
      <w:r>
        <w:rPr>
          <w:rFonts w:cstheme="minorHAnsi"/>
        </w:rPr>
        <w:br/>
      </w:r>
    </w:p>
    <w:sectPr w:rsidR="00D37E2A" w:rsidRPr="00E54D9C" w:rsidSect="00C71F77">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AF958" w14:textId="77777777" w:rsidR="0047552B" w:rsidRDefault="0047552B" w:rsidP="00C71F77">
      <w:r>
        <w:separator/>
      </w:r>
    </w:p>
  </w:endnote>
  <w:endnote w:type="continuationSeparator" w:id="0">
    <w:p w14:paraId="2A0F2B07" w14:textId="77777777" w:rsidR="0047552B" w:rsidRDefault="0047552B" w:rsidP="00C7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E4C7" w14:textId="4175E71F" w:rsidR="00C0278F" w:rsidRDefault="00C0278F">
    <w:pPr>
      <w:pStyle w:val="Fuzeile"/>
    </w:pPr>
    <w:r>
      <w:tab/>
      <w:t xml:space="preserve">Page </w:t>
    </w:r>
    <w:r>
      <w:fldChar w:fldCharType="begin"/>
    </w:r>
    <w:r>
      <w:instrText xml:space="preserve"> PAGE   \* MERGEFORMAT </w:instrText>
    </w:r>
    <w:r>
      <w:fldChar w:fldCharType="separate"/>
    </w:r>
    <w:r w:rsidR="001E4B70">
      <w:rPr>
        <w:noProof/>
      </w:rPr>
      <w:t>1</w:t>
    </w:r>
    <w:r>
      <w:rPr>
        <w:noProof/>
      </w:rPr>
      <w:fldChar w:fldCharType="end"/>
    </w:r>
  </w:p>
  <w:p w14:paraId="10DA37FC" w14:textId="77777777" w:rsidR="00C0278F" w:rsidRDefault="00C0278F">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1842B" w14:textId="77777777" w:rsidR="0047552B" w:rsidRDefault="0047552B" w:rsidP="00C71F77">
      <w:r>
        <w:separator/>
      </w:r>
    </w:p>
  </w:footnote>
  <w:footnote w:type="continuationSeparator" w:id="0">
    <w:p w14:paraId="5099D795" w14:textId="77777777" w:rsidR="0047552B" w:rsidRDefault="0047552B" w:rsidP="00C71F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50D64"/>
    <w:multiLevelType w:val="hybridMultilevel"/>
    <w:tmpl w:val="C6C2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F0247"/>
    <w:multiLevelType w:val="hybridMultilevel"/>
    <w:tmpl w:val="282ED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3E12B7"/>
    <w:multiLevelType w:val="hybridMultilevel"/>
    <w:tmpl w:val="6C1040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FF0D10"/>
    <w:multiLevelType w:val="hybridMultilevel"/>
    <w:tmpl w:val="6EB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E3F74"/>
    <w:multiLevelType w:val="hybridMultilevel"/>
    <w:tmpl w:val="C6C2735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F2732F"/>
    <w:multiLevelType w:val="hybridMultilevel"/>
    <w:tmpl w:val="693E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D354C"/>
    <w:multiLevelType w:val="hybridMultilevel"/>
    <w:tmpl w:val="BF98BF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1NTE2sjA0t7AwNjdT0lEKTi0uzszPAykwNKkFAItrZR8tAAAA"/>
  </w:docVars>
  <w:rsids>
    <w:rsidRoot w:val="007012C9"/>
    <w:rsid w:val="000013D6"/>
    <w:rsid w:val="0001362B"/>
    <w:rsid w:val="00013DFB"/>
    <w:rsid w:val="00015B72"/>
    <w:rsid w:val="000635B4"/>
    <w:rsid w:val="00067547"/>
    <w:rsid w:val="000710FE"/>
    <w:rsid w:val="00081D77"/>
    <w:rsid w:val="00092074"/>
    <w:rsid w:val="000C2DEF"/>
    <w:rsid w:val="000D3468"/>
    <w:rsid w:val="000D5130"/>
    <w:rsid w:val="000D73FC"/>
    <w:rsid w:val="000E1F2C"/>
    <w:rsid w:val="000E24CE"/>
    <w:rsid w:val="000F5372"/>
    <w:rsid w:val="001078CF"/>
    <w:rsid w:val="00127614"/>
    <w:rsid w:val="001462A1"/>
    <w:rsid w:val="00153C02"/>
    <w:rsid w:val="00155EF5"/>
    <w:rsid w:val="00176956"/>
    <w:rsid w:val="001821FC"/>
    <w:rsid w:val="0018468B"/>
    <w:rsid w:val="00184F6D"/>
    <w:rsid w:val="00187C87"/>
    <w:rsid w:val="00197C36"/>
    <w:rsid w:val="001B6DE0"/>
    <w:rsid w:val="001E4B70"/>
    <w:rsid w:val="001E5196"/>
    <w:rsid w:val="001F5FDC"/>
    <w:rsid w:val="001F742A"/>
    <w:rsid w:val="0020778D"/>
    <w:rsid w:val="00223660"/>
    <w:rsid w:val="00231CA4"/>
    <w:rsid w:val="0024347A"/>
    <w:rsid w:val="0024683F"/>
    <w:rsid w:val="00290E4F"/>
    <w:rsid w:val="00291E3D"/>
    <w:rsid w:val="00296A09"/>
    <w:rsid w:val="002A699C"/>
    <w:rsid w:val="002B44CC"/>
    <w:rsid w:val="002D768E"/>
    <w:rsid w:val="002E5139"/>
    <w:rsid w:val="00316C51"/>
    <w:rsid w:val="0032477A"/>
    <w:rsid w:val="003343B4"/>
    <w:rsid w:val="00337FF1"/>
    <w:rsid w:val="00343CF9"/>
    <w:rsid w:val="003526C2"/>
    <w:rsid w:val="0035634C"/>
    <w:rsid w:val="00374CA2"/>
    <w:rsid w:val="00383BFA"/>
    <w:rsid w:val="003A18B6"/>
    <w:rsid w:val="003A1E1F"/>
    <w:rsid w:val="003A2D8F"/>
    <w:rsid w:val="003B3E17"/>
    <w:rsid w:val="003D4BBD"/>
    <w:rsid w:val="003D7D92"/>
    <w:rsid w:val="003E046A"/>
    <w:rsid w:val="003F5CD3"/>
    <w:rsid w:val="003F67E4"/>
    <w:rsid w:val="003F6997"/>
    <w:rsid w:val="003F71B7"/>
    <w:rsid w:val="0040025E"/>
    <w:rsid w:val="004238F6"/>
    <w:rsid w:val="00436BF3"/>
    <w:rsid w:val="00445B9C"/>
    <w:rsid w:val="00457413"/>
    <w:rsid w:val="00460D50"/>
    <w:rsid w:val="0047552B"/>
    <w:rsid w:val="004843A2"/>
    <w:rsid w:val="00493BEC"/>
    <w:rsid w:val="004C3CE7"/>
    <w:rsid w:val="004D6355"/>
    <w:rsid w:val="004D665F"/>
    <w:rsid w:val="00522E27"/>
    <w:rsid w:val="00532011"/>
    <w:rsid w:val="00541C37"/>
    <w:rsid w:val="005476ED"/>
    <w:rsid w:val="00554501"/>
    <w:rsid w:val="00563C3D"/>
    <w:rsid w:val="0058225D"/>
    <w:rsid w:val="00586FDA"/>
    <w:rsid w:val="0059799D"/>
    <w:rsid w:val="005A0C7F"/>
    <w:rsid w:val="005A5F17"/>
    <w:rsid w:val="005B013B"/>
    <w:rsid w:val="005E6B93"/>
    <w:rsid w:val="005F12B6"/>
    <w:rsid w:val="006143B8"/>
    <w:rsid w:val="00616432"/>
    <w:rsid w:val="00625F0F"/>
    <w:rsid w:val="00645BC0"/>
    <w:rsid w:val="006479F4"/>
    <w:rsid w:val="00671B03"/>
    <w:rsid w:val="006818A6"/>
    <w:rsid w:val="006B1AF0"/>
    <w:rsid w:val="006D18FB"/>
    <w:rsid w:val="006D4D26"/>
    <w:rsid w:val="006D503E"/>
    <w:rsid w:val="007012C9"/>
    <w:rsid w:val="00706D39"/>
    <w:rsid w:val="0070722F"/>
    <w:rsid w:val="00715CB6"/>
    <w:rsid w:val="00734940"/>
    <w:rsid w:val="007351CB"/>
    <w:rsid w:val="00752688"/>
    <w:rsid w:val="00791CB1"/>
    <w:rsid w:val="007B3192"/>
    <w:rsid w:val="007C31C4"/>
    <w:rsid w:val="007C4097"/>
    <w:rsid w:val="007D1A22"/>
    <w:rsid w:val="007F33C2"/>
    <w:rsid w:val="00800C8F"/>
    <w:rsid w:val="00800F7C"/>
    <w:rsid w:val="0080236E"/>
    <w:rsid w:val="00807BBC"/>
    <w:rsid w:val="00811223"/>
    <w:rsid w:val="008169CD"/>
    <w:rsid w:val="00832FB1"/>
    <w:rsid w:val="00835AFB"/>
    <w:rsid w:val="00836987"/>
    <w:rsid w:val="00857D47"/>
    <w:rsid w:val="00876F87"/>
    <w:rsid w:val="008B0EAB"/>
    <w:rsid w:val="008B3C36"/>
    <w:rsid w:val="008B3CC8"/>
    <w:rsid w:val="008B4EE4"/>
    <w:rsid w:val="008D0CB2"/>
    <w:rsid w:val="008D55D4"/>
    <w:rsid w:val="008E6D34"/>
    <w:rsid w:val="008F2863"/>
    <w:rsid w:val="00916CA2"/>
    <w:rsid w:val="00925461"/>
    <w:rsid w:val="0096306B"/>
    <w:rsid w:val="00966F7D"/>
    <w:rsid w:val="0097125D"/>
    <w:rsid w:val="0098511B"/>
    <w:rsid w:val="0098621C"/>
    <w:rsid w:val="009A1BDF"/>
    <w:rsid w:val="009B2963"/>
    <w:rsid w:val="009D2CD3"/>
    <w:rsid w:val="009D3CB9"/>
    <w:rsid w:val="009D6330"/>
    <w:rsid w:val="009E2256"/>
    <w:rsid w:val="009F57FC"/>
    <w:rsid w:val="00A007C2"/>
    <w:rsid w:val="00A05401"/>
    <w:rsid w:val="00A14C6B"/>
    <w:rsid w:val="00A22B46"/>
    <w:rsid w:val="00A309F5"/>
    <w:rsid w:val="00A31711"/>
    <w:rsid w:val="00A534B6"/>
    <w:rsid w:val="00A5478F"/>
    <w:rsid w:val="00A61E9A"/>
    <w:rsid w:val="00A9272B"/>
    <w:rsid w:val="00A9339A"/>
    <w:rsid w:val="00A97BEB"/>
    <w:rsid w:val="00AA1CA4"/>
    <w:rsid w:val="00AB7FCF"/>
    <w:rsid w:val="00AC7585"/>
    <w:rsid w:val="00AD20E9"/>
    <w:rsid w:val="00AD638F"/>
    <w:rsid w:val="00AE256C"/>
    <w:rsid w:val="00AE45F0"/>
    <w:rsid w:val="00B45874"/>
    <w:rsid w:val="00B65270"/>
    <w:rsid w:val="00B65416"/>
    <w:rsid w:val="00B6761A"/>
    <w:rsid w:val="00BA7A21"/>
    <w:rsid w:val="00BB23A1"/>
    <w:rsid w:val="00BD2FC7"/>
    <w:rsid w:val="00BF0390"/>
    <w:rsid w:val="00C0278F"/>
    <w:rsid w:val="00C057A0"/>
    <w:rsid w:val="00C1116D"/>
    <w:rsid w:val="00C21C67"/>
    <w:rsid w:val="00C27E49"/>
    <w:rsid w:val="00C43E89"/>
    <w:rsid w:val="00C46224"/>
    <w:rsid w:val="00C56D83"/>
    <w:rsid w:val="00C575BD"/>
    <w:rsid w:val="00C70546"/>
    <w:rsid w:val="00C71F77"/>
    <w:rsid w:val="00C86444"/>
    <w:rsid w:val="00C91D30"/>
    <w:rsid w:val="00C95CC8"/>
    <w:rsid w:val="00CB1C1E"/>
    <w:rsid w:val="00CB41DC"/>
    <w:rsid w:val="00CE017E"/>
    <w:rsid w:val="00CF414E"/>
    <w:rsid w:val="00CF644D"/>
    <w:rsid w:val="00CF6FF5"/>
    <w:rsid w:val="00D0640B"/>
    <w:rsid w:val="00D202B9"/>
    <w:rsid w:val="00D224C5"/>
    <w:rsid w:val="00D26DBF"/>
    <w:rsid w:val="00D37E2A"/>
    <w:rsid w:val="00D45580"/>
    <w:rsid w:val="00D565F3"/>
    <w:rsid w:val="00D6134A"/>
    <w:rsid w:val="00D75409"/>
    <w:rsid w:val="00D97669"/>
    <w:rsid w:val="00DA0F38"/>
    <w:rsid w:val="00DD2377"/>
    <w:rsid w:val="00DD2530"/>
    <w:rsid w:val="00DD782C"/>
    <w:rsid w:val="00DF4476"/>
    <w:rsid w:val="00DF5569"/>
    <w:rsid w:val="00E077CA"/>
    <w:rsid w:val="00E229D2"/>
    <w:rsid w:val="00E42B90"/>
    <w:rsid w:val="00E54D9C"/>
    <w:rsid w:val="00E60833"/>
    <w:rsid w:val="00E70335"/>
    <w:rsid w:val="00E71B16"/>
    <w:rsid w:val="00E73E80"/>
    <w:rsid w:val="00E76412"/>
    <w:rsid w:val="00E8388B"/>
    <w:rsid w:val="00E9000D"/>
    <w:rsid w:val="00E91F3F"/>
    <w:rsid w:val="00EB0315"/>
    <w:rsid w:val="00EC6C06"/>
    <w:rsid w:val="00EF110D"/>
    <w:rsid w:val="00EF12FA"/>
    <w:rsid w:val="00F047CB"/>
    <w:rsid w:val="00F35761"/>
    <w:rsid w:val="00F555A4"/>
    <w:rsid w:val="00F57F3F"/>
    <w:rsid w:val="00F611D8"/>
    <w:rsid w:val="00F64909"/>
    <w:rsid w:val="00F66163"/>
    <w:rsid w:val="00F77F3B"/>
    <w:rsid w:val="00F81791"/>
    <w:rsid w:val="00F86EC7"/>
    <w:rsid w:val="00F91A00"/>
    <w:rsid w:val="00FA26E5"/>
    <w:rsid w:val="00FA42EA"/>
    <w:rsid w:val="00FB36AF"/>
    <w:rsid w:val="00FB4CC8"/>
    <w:rsid w:val="00FD288A"/>
    <w:rsid w:val="00FE008C"/>
    <w:rsid w:val="00FF2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B94B4"/>
  <w15:chartTrackingRefBased/>
  <w15:docId w15:val="{848C5450-34DF-674C-B0CF-38E726F4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B7FC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7FCF"/>
    <w:rPr>
      <w:rFonts w:ascii="Segoe UI" w:hAnsi="Segoe UI" w:cs="Segoe UI"/>
      <w:sz w:val="18"/>
      <w:szCs w:val="18"/>
    </w:rPr>
  </w:style>
  <w:style w:type="character" w:styleId="Kommentarzeichen">
    <w:name w:val="annotation reference"/>
    <w:basedOn w:val="Absatz-Standardschriftart"/>
    <w:uiPriority w:val="99"/>
    <w:semiHidden/>
    <w:unhideWhenUsed/>
    <w:rsid w:val="00343CF9"/>
    <w:rPr>
      <w:sz w:val="16"/>
      <w:szCs w:val="16"/>
    </w:rPr>
  </w:style>
  <w:style w:type="paragraph" w:styleId="Kommentartext">
    <w:name w:val="annotation text"/>
    <w:basedOn w:val="Standard"/>
    <w:link w:val="KommentartextZchn"/>
    <w:uiPriority w:val="99"/>
    <w:semiHidden/>
    <w:unhideWhenUsed/>
    <w:rsid w:val="00343CF9"/>
    <w:rPr>
      <w:sz w:val="20"/>
      <w:szCs w:val="20"/>
    </w:rPr>
  </w:style>
  <w:style w:type="character" w:customStyle="1" w:styleId="KommentartextZchn">
    <w:name w:val="Kommentartext Zchn"/>
    <w:basedOn w:val="Absatz-Standardschriftart"/>
    <w:link w:val="Kommentartext"/>
    <w:uiPriority w:val="99"/>
    <w:semiHidden/>
    <w:rsid w:val="00343CF9"/>
    <w:rPr>
      <w:sz w:val="20"/>
      <w:szCs w:val="20"/>
    </w:rPr>
  </w:style>
  <w:style w:type="paragraph" w:styleId="Kommentarthema">
    <w:name w:val="annotation subject"/>
    <w:basedOn w:val="Kommentartext"/>
    <w:next w:val="Kommentartext"/>
    <w:link w:val="KommentarthemaZchn"/>
    <w:uiPriority w:val="99"/>
    <w:semiHidden/>
    <w:unhideWhenUsed/>
    <w:rsid w:val="00343CF9"/>
    <w:rPr>
      <w:b/>
      <w:bCs/>
    </w:rPr>
  </w:style>
  <w:style w:type="character" w:customStyle="1" w:styleId="KommentarthemaZchn">
    <w:name w:val="Kommentarthema Zchn"/>
    <w:basedOn w:val="KommentartextZchn"/>
    <w:link w:val="Kommentarthema"/>
    <w:uiPriority w:val="99"/>
    <w:semiHidden/>
    <w:rsid w:val="00343CF9"/>
    <w:rPr>
      <w:b/>
      <w:bCs/>
      <w:sz w:val="20"/>
      <w:szCs w:val="20"/>
    </w:rPr>
  </w:style>
  <w:style w:type="paragraph" w:styleId="Listenabsatz">
    <w:name w:val="List Paragraph"/>
    <w:basedOn w:val="Standard"/>
    <w:uiPriority w:val="34"/>
    <w:qFormat/>
    <w:rsid w:val="001462A1"/>
    <w:pPr>
      <w:ind w:left="720"/>
      <w:contextualSpacing/>
    </w:pPr>
  </w:style>
  <w:style w:type="paragraph" w:customStyle="1" w:styleId="EndNoteBibliography">
    <w:name w:val="EndNote Bibliography"/>
    <w:basedOn w:val="Standard"/>
    <w:link w:val="EndNoteBibliographyChar"/>
    <w:rsid w:val="003F71B7"/>
    <w:pPr>
      <w:spacing w:after="160"/>
    </w:pPr>
    <w:rPr>
      <w:rFonts w:ascii="Arial" w:hAnsi="Arial" w:cs="Arial"/>
      <w:noProof/>
      <w:sz w:val="22"/>
      <w:szCs w:val="22"/>
    </w:rPr>
  </w:style>
  <w:style w:type="character" w:customStyle="1" w:styleId="EndNoteBibliographyChar">
    <w:name w:val="EndNote Bibliography Char"/>
    <w:basedOn w:val="Absatz-Standardschriftart"/>
    <w:link w:val="EndNoteBibliography"/>
    <w:rsid w:val="003F71B7"/>
    <w:rPr>
      <w:rFonts w:ascii="Arial" w:hAnsi="Arial" w:cs="Arial"/>
      <w:noProof/>
      <w:sz w:val="22"/>
      <w:szCs w:val="22"/>
    </w:rPr>
  </w:style>
  <w:style w:type="character" w:styleId="Hyperlink">
    <w:name w:val="Hyperlink"/>
    <w:basedOn w:val="Absatz-Standardschriftart"/>
    <w:uiPriority w:val="99"/>
    <w:unhideWhenUsed/>
    <w:rsid w:val="003A1E1F"/>
    <w:rPr>
      <w:color w:val="0563C1" w:themeColor="hyperlink"/>
      <w:u w:val="single"/>
    </w:rPr>
  </w:style>
  <w:style w:type="paragraph" w:styleId="Kopfzeile">
    <w:name w:val="header"/>
    <w:basedOn w:val="Standard"/>
    <w:link w:val="KopfzeileZchn"/>
    <w:uiPriority w:val="99"/>
    <w:unhideWhenUsed/>
    <w:rsid w:val="00C71F77"/>
    <w:pPr>
      <w:tabs>
        <w:tab w:val="center" w:pos="4680"/>
        <w:tab w:val="right" w:pos="9360"/>
      </w:tabs>
    </w:pPr>
  </w:style>
  <w:style w:type="character" w:customStyle="1" w:styleId="KopfzeileZchn">
    <w:name w:val="Kopfzeile Zchn"/>
    <w:basedOn w:val="Absatz-Standardschriftart"/>
    <w:link w:val="Kopfzeile"/>
    <w:uiPriority w:val="99"/>
    <w:rsid w:val="00C71F77"/>
  </w:style>
  <w:style w:type="paragraph" w:styleId="Fuzeile">
    <w:name w:val="footer"/>
    <w:basedOn w:val="Standard"/>
    <w:link w:val="FuzeileZchn"/>
    <w:uiPriority w:val="99"/>
    <w:unhideWhenUsed/>
    <w:rsid w:val="00C71F77"/>
    <w:pPr>
      <w:tabs>
        <w:tab w:val="center" w:pos="4680"/>
        <w:tab w:val="right" w:pos="9360"/>
      </w:tabs>
    </w:pPr>
  </w:style>
  <w:style w:type="character" w:customStyle="1" w:styleId="FuzeileZchn">
    <w:name w:val="Fußzeile Zchn"/>
    <w:basedOn w:val="Absatz-Standardschriftart"/>
    <w:link w:val="Fuzeile"/>
    <w:uiPriority w:val="99"/>
    <w:rsid w:val="00C71F77"/>
  </w:style>
  <w:style w:type="character" w:styleId="BesuchterLink">
    <w:name w:val="FollowedHyperlink"/>
    <w:basedOn w:val="Absatz-Standardschriftart"/>
    <w:uiPriority w:val="99"/>
    <w:semiHidden/>
    <w:unhideWhenUsed/>
    <w:rsid w:val="00C56D83"/>
    <w:rPr>
      <w:color w:val="954F72" w:themeColor="followedHyperlink"/>
      <w:u w:val="single"/>
    </w:rPr>
  </w:style>
  <w:style w:type="paragraph" w:styleId="StandardWeb">
    <w:name w:val="Normal (Web)"/>
    <w:basedOn w:val="Standard"/>
    <w:uiPriority w:val="99"/>
    <w:semiHidden/>
    <w:unhideWhenUsed/>
    <w:rsid w:val="00C56D83"/>
    <w:pPr>
      <w:spacing w:before="100" w:beforeAutospacing="1" w:after="100" w:afterAutospacing="1"/>
    </w:pPr>
    <w:rPr>
      <w:rFonts w:ascii="Times New Roman" w:eastAsia="Times New Roman" w:hAnsi="Times New Roman" w:cs="Times New Roman"/>
    </w:rPr>
  </w:style>
  <w:style w:type="character" w:styleId="Hervorhebung">
    <w:name w:val="Emphasis"/>
    <w:basedOn w:val="Absatz-Standardschriftart"/>
    <w:uiPriority w:val="20"/>
    <w:qFormat/>
    <w:rsid w:val="00C56D83"/>
    <w:rPr>
      <w:i/>
      <w:iCs/>
    </w:rPr>
  </w:style>
  <w:style w:type="paragraph" w:styleId="berarbeitung">
    <w:name w:val="Revision"/>
    <w:hidden/>
    <w:uiPriority w:val="99"/>
    <w:semiHidden/>
    <w:rsid w:val="00B65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630082">
      <w:bodyDiv w:val="1"/>
      <w:marLeft w:val="0"/>
      <w:marRight w:val="0"/>
      <w:marTop w:val="0"/>
      <w:marBottom w:val="0"/>
      <w:divBdr>
        <w:top w:val="none" w:sz="0" w:space="0" w:color="auto"/>
        <w:left w:val="none" w:sz="0" w:space="0" w:color="auto"/>
        <w:bottom w:val="none" w:sz="0" w:space="0" w:color="auto"/>
        <w:right w:val="none" w:sz="0" w:space="0" w:color="auto"/>
      </w:divBdr>
    </w:div>
    <w:div w:id="19395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lbour@med.umic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B20D-8DB0-454B-81F1-894DEAD3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3045</Words>
  <Characters>19188</Characters>
  <Application>Microsoft Office Word</Application>
  <DocSecurity>0</DocSecurity>
  <Lines>159</Lines>
  <Paragraphs>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Kilbourn</dc:creator>
  <cp:keywords/>
  <dc:description/>
  <cp:lastModifiedBy>Heinz</cp:lastModifiedBy>
  <cp:revision>5</cp:revision>
  <cp:lastPrinted>2020-12-04T19:15:00Z</cp:lastPrinted>
  <dcterms:created xsi:type="dcterms:W3CDTF">2020-12-04T18:35:00Z</dcterms:created>
  <dcterms:modified xsi:type="dcterms:W3CDTF">2020-12-09T15:53:00Z</dcterms:modified>
</cp:coreProperties>
</file>