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E7570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0C0B53" w14:textId="77777777" w:rsidR="00D7434E" w:rsidRDefault="00000000">
      <w:pPr>
        <w:framePr w:w="619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Experimental investigation of segmented SOECs: </w:t>
      </w:r>
    </w:p>
    <w:p w14:paraId="251B4D7D" w14:textId="77777777" w:rsidR="00D7434E" w:rsidRDefault="00000000">
      <w:pPr>
        <w:framePr w:w="6197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Locally-resolved</w:t>
      </w:r>
      <w:proofErr w:type="gramEnd"/>
      <w:r>
        <w:rPr>
          <w:rFonts w:ascii="Courier New"/>
          <w:color w:val="000000"/>
          <w:sz w:val="21"/>
        </w:rPr>
        <w:t xml:space="preserve"> impedance and degradation </w:t>
      </w:r>
    </w:p>
    <w:p w14:paraId="23788243" w14:textId="77777777" w:rsidR="00D7434E" w:rsidRDefault="00000000">
      <w:pPr>
        <w:framePr w:w="619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12A139D" w14:textId="77777777" w:rsidR="00D7434E" w:rsidRDefault="00000000">
      <w:pPr>
        <w:framePr w:w="2268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characteristics </w:t>
      </w:r>
    </w:p>
    <w:p w14:paraId="263F4E9F" w14:textId="77777777" w:rsidR="00D7434E" w:rsidRDefault="00000000">
      <w:pPr>
        <w:framePr w:w="9214" w:wrap="auto" w:hAnchor="text" w:x="1335" w:y="237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Benjamin </w:t>
      </w:r>
      <w:proofErr w:type="spellStart"/>
      <w:proofErr w:type="gramStart"/>
      <w:r>
        <w:rPr>
          <w:rFonts w:ascii="Courier New" w:hAnsi="Courier New" w:cs="Courier New"/>
          <w:color w:val="000000"/>
          <w:sz w:val="21"/>
        </w:rPr>
        <w:t>Königshofera</w:t>
      </w:r>
      <w:proofErr w:type="spellEnd"/>
      <w:r>
        <w:rPr>
          <w:rFonts w:ascii="Courier New" w:hAnsi="Courier New" w:cs="Courier New"/>
          <w:color w:val="000000"/>
          <w:sz w:val="21"/>
        </w:rPr>
        <w:t>,</w:t>
      </w:r>
      <w:r>
        <w:rPr>
          <w:rFonts w:ascii="ODSAJV+CambriaMath" w:hAnsi="ODSAJV+CambriaMath" w:cs="ODSAJV+CambriaMath"/>
          <w:color w:val="000000"/>
          <w:spacing w:val="-1"/>
          <w:sz w:val="21"/>
        </w:rPr>
        <w:t>∗</w:t>
      </w:r>
      <w:proofErr w:type="gramEnd"/>
      <w:r>
        <w:rPr>
          <w:rFonts w:ascii="Courier New" w:hAnsi="Courier New" w:cs="Courier New"/>
          <w:color w:val="000000"/>
          <w:sz w:val="21"/>
        </w:rPr>
        <w:t xml:space="preserve">, Michael </w:t>
      </w:r>
      <w:proofErr w:type="spellStart"/>
      <w:r>
        <w:rPr>
          <w:rFonts w:ascii="Courier New" w:hAnsi="Courier New" w:cs="Courier New"/>
          <w:color w:val="000000"/>
          <w:sz w:val="21"/>
        </w:rPr>
        <w:t>Höbera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Norbert H. </w:t>
      </w:r>
      <w:proofErr w:type="spellStart"/>
      <w:r>
        <w:rPr>
          <w:rFonts w:ascii="Courier New" w:hAnsi="Courier New" w:cs="Courier New"/>
          <w:color w:val="000000"/>
          <w:sz w:val="21"/>
        </w:rPr>
        <w:t>Menzlerb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1"/>
        </w:rPr>
        <w:t>Hartmuth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 </w:t>
      </w:r>
    </w:p>
    <w:p w14:paraId="65B7E268" w14:textId="77777777" w:rsidR="00D7434E" w:rsidRDefault="00000000">
      <w:pPr>
        <w:framePr w:w="367" w:wrap="auto" w:hAnchor="text" w:x="1335" w:y="261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A7595E8" w14:textId="77777777" w:rsidR="00D7434E" w:rsidRDefault="00000000">
      <w:pPr>
        <w:framePr w:w="6704" w:wrap="auto" w:hAnchor="text" w:x="1335" w:y="28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Schröttnerc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Christoph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Hochenauera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Vanja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Subotića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6C04D539" w14:textId="77777777" w:rsidR="00D7434E" w:rsidRDefault="00000000">
      <w:pPr>
        <w:framePr w:w="367" w:wrap="auto" w:hAnchor="text" w:x="1335" w:y="30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074D3C9" w14:textId="77777777" w:rsidR="00D7434E" w:rsidRDefault="00000000">
      <w:pPr>
        <w:framePr w:w="8605" w:wrap="auto" w:hAnchor="text" w:x="1335" w:y="332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aInstitute</w:t>
      </w:r>
      <w:proofErr w:type="spellEnd"/>
      <w:r>
        <w:rPr>
          <w:rFonts w:ascii="Courier New"/>
          <w:color w:val="000000"/>
          <w:sz w:val="21"/>
        </w:rPr>
        <w:t xml:space="preserve"> of Thermal Engineering, Graz University of Technology, </w:t>
      </w:r>
    </w:p>
    <w:p w14:paraId="6CED8508" w14:textId="77777777" w:rsidR="00D7434E" w:rsidRDefault="00000000">
      <w:pPr>
        <w:framePr w:w="4042" w:wrap="auto" w:hAnchor="text" w:x="1335" w:y="356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Inffeldgasse</w:t>
      </w:r>
      <w:proofErr w:type="spellEnd"/>
      <w:r>
        <w:rPr>
          <w:rFonts w:ascii="Courier New"/>
          <w:color w:val="000000"/>
          <w:sz w:val="21"/>
        </w:rPr>
        <w:t xml:space="preserve"> 25/B, 8010 Graz, </w:t>
      </w:r>
    </w:p>
    <w:p w14:paraId="6F157AE4" w14:textId="77777777" w:rsidR="00D7434E" w:rsidRDefault="00000000">
      <w:pPr>
        <w:framePr w:w="4042" w:wrap="auto" w:hAnchor="text" w:x="1335" w:y="356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Austria </w:t>
      </w:r>
    </w:p>
    <w:p w14:paraId="261867C1" w14:textId="77777777" w:rsidR="00D7434E" w:rsidRDefault="00000000">
      <w:pPr>
        <w:framePr w:w="367" w:wrap="auto" w:hAnchor="text" w:x="1335" w:y="404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1511262" w14:textId="77777777" w:rsidR="00D7434E" w:rsidRDefault="00000000">
      <w:pPr>
        <w:framePr w:w="9365" w:wrap="auto" w:hAnchor="text" w:x="1335" w:y="42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 w:hAnsi="Courier New" w:cs="Courier New"/>
          <w:color w:val="000000"/>
          <w:sz w:val="21"/>
        </w:rPr>
        <w:t>bForschungzentrum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 Jülich GmbH, Institute of Energy and Climate Research </w:t>
      </w:r>
    </w:p>
    <w:p w14:paraId="6E3B0713" w14:textId="77777777" w:rsidR="00D7434E" w:rsidRDefault="00000000">
      <w:pPr>
        <w:framePr w:w="6450" w:wrap="auto" w:hAnchor="text" w:x="1335" w:y="451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(IEK-1: Materials </w:t>
      </w:r>
    </w:p>
    <w:p w14:paraId="698B5D0F" w14:textId="77777777" w:rsidR="00D7434E" w:rsidRDefault="00000000">
      <w:pPr>
        <w:framePr w:w="6450" w:wrap="auto" w:hAnchor="text" w:x="1335" w:y="451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Synthesis and Processing), 52425 Jülich, Germany </w:t>
      </w:r>
    </w:p>
    <w:p w14:paraId="227DFDB7" w14:textId="77777777" w:rsidR="00D7434E" w:rsidRDefault="00000000">
      <w:pPr>
        <w:framePr w:w="367" w:wrap="auto" w:hAnchor="text" w:x="1335" w:y="49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67B1338" w14:textId="77777777" w:rsidR="00D7434E" w:rsidRDefault="00000000">
      <w:pPr>
        <w:framePr w:w="9365" w:wrap="auto" w:hAnchor="text" w:x="1335" w:y="52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cAustrian</w:t>
      </w:r>
      <w:proofErr w:type="spellEnd"/>
      <w:r>
        <w:rPr>
          <w:rFonts w:ascii="Courier New"/>
          <w:color w:val="000000"/>
          <w:sz w:val="21"/>
        </w:rPr>
        <w:t xml:space="preserve"> Centre for Electron Microscopy and </w:t>
      </w:r>
      <w:proofErr w:type="spellStart"/>
      <w:r>
        <w:rPr>
          <w:rFonts w:ascii="Courier New"/>
          <w:color w:val="000000"/>
          <w:sz w:val="21"/>
        </w:rPr>
        <w:t>Nanoanalysis</w:t>
      </w:r>
      <w:proofErr w:type="spellEnd"/>
      <w:r>
        <w:rPr>
          <w:rFonts w:ascii="Courier New"/>
          <w:color w:val="000000"/>
          <w:sz w:val="21"/>
        </w:rPr>
        <w:t xml:space="preserve">, </w:t>
      </w:r>
      <w:proofErr w:type="spellStart"/>
      <w:r>
        <w:rPr>
          <w:rFonts w:ascii="Courier New"/>
          <w:color w:val="000000"/>
          <w:sz w:val="21"/>
        </w:rPr>
        <w:t>Steyrergasse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4A9D3EF5" w14:textId="77777777" w:rsidR="00D7434E" w:rsidRDefault="00000000">
      <w:pPr>
        <w:framePr w:w="2141" w:wrap="auto" w:hAnchor="text" w:x="1335" w:y="546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17, 8010 Graz, </w:t>
      </w:r>
    </w:p>
    <w:p w14:paraId="0D852143" w14:textId="77777777" w:rsidR="00D7434E" w:rsidRDefault="00000000">
      <w:pPr>
        <w:framePr w:w="1381" w:wrap="auto" w:hAnchor="text" w:x="1335" w:y="570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Austria </w:t>
      </w:r>
    </w:p>
    <w:p w14:paraId="4759BC2A" w14:textId="77777777" w:rsidR="00D7434E" w:rsidRDefault="00000000">
      <w:pPr>
        <w:framePr w:w="1381" w:wrap="auto" w:hAnchor="text" w:x="1335" w:y="570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8947345" w14:textId="77777777" w:rsidR="00D7434E" w:rsidRDefault="00000000">
      <w:pPr>
        <w:framePr w:w="1381" w:wrap="auto" w:hAnchor="text" w:x="1335" w:y="570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Abstract </w:t>
      </w:r>
    </w:p>
    <w:p w14:paraId="5216FA01" w14:textId="77777777" w:rsidR="00D7434E" w:rsidRDefault="00000000">
      <w:pPr>
        <w:framePr w:w="367" w:wrap="auto" w:hAnchor="text" w:x="1335" w:y="641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681CD55" w14:textId="77777777" w:rsidR="00D7434E" w:rsidRDefault="00000000">
      <w:pPr>
        <w:framePr w:w="8605" w:wrap="auto" w:hAnchor="text" w:x="1335" w:y="66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 temperature solid oxide electrolysis cells (SOEC) provide an </w:t>
      </w:r>
    </w:p>
    <w:p w14:paraId="4CAF0EF8" w14:textId="77777777" w:rsidR="00D7434E" w:rsidRDefault="00000000">
      <w:pPr>
        <w:framePr w:w="1634" w:wrap="auto" w:hAnchor="text" w:x="1335" w:y="689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innovative </w:t>
      </w:r>
    </w:p>
    <w:p w14:paraId="72DE18CE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solution for direct conversion of steam and electricity to hydrogen with </w:t>
      </w:r>
    </w:p>
    <w:p w14:paraId="4D6A996F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  <w:proofErr w:type="spellStart"/>
      <w:r>
        <w:rPr>
          <w:rFonts w:ascii="Courier New"/>
          <w:color w:val="000000"/>
          <w:sz w:val="21"/>
        </w:rPr>
        <w:t>addi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0D8D283F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tional</w:t>
      </w:r>
      <w:proofErr w:type="spellEnd"/>
      <w:r>
        <w:rPr>
          <w:rFonts w:ascii="Courier New"/>
          <w:color w:val="000000"/>
          <w:sz w:val="21"/>
        </w:rPr>
        <w:t xml:space="preserve"> capability of adding CO2 to produce syngas. However, specific </w:t>
      </w:r>
    </w:p>
    <w:p w14:paraId="7B4DA218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operating </w:t>
      </w:r>
    </w:p>
    <w:p w14:paraId="6C506F2C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conditions can have a negative impact on the performance and lifetime of </w:t>
      </w:r>
    </w:p>
    <w:p w14:paraId="64C5DFF2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SOECs. </w:t>
      </w:r>
    </w:p>
    <w:p w14:paraId="162D3596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this context, the distributions of operational parameters such as gas </w:t>
      </w:r>
    </w:p>
    <w:p w14:paraId="5F6D79D5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species, </w:t>
      </w:r>
    </w:p>
    <w:p w14:paraId="05E7BF04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and current density within the cell structure influence local </w:t>
      </w:r>
    </w:p>
    <w:p w14:paraId="2697BFBE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transport </w:t>
      </w:r>
    </w:p>
    <w:p w14:paraId="26A393D9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and reaction kinetics and can lead to locally different </w:t>
      </w:r>
    </w:p>
    <w:p w14:paraId="6C6BABAB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</w:t>
      </w:r>
    </w:p>
    <w:p w14:paraId="79A5B607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potentials and thus degradation phenomena. This study focuses on </w:t>
      </w:r>
    </w:p>
    <w:p w14:paraId="654534EF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experimental </w:t>
      </w:r>
    </w:p>
    <w:p w14:paraId="2B0CA18C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investigations of steam-electrode supported SOECs with segmented air </w:t>
      </w:r>
    </w:p>
    <w:p w14:paraId="1E9E40D8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electrodes </w:t>
      </w:r>
    </w:p>
    <w:p w14:paraId="382A4ECC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the main objective to measure EIS and thus identify </w:t>
      </w:r>
      <w:proofErr w:type="gramStart"/>
      <w:r>
        <w:rPr>
          <w:rFonts w:ascii="Courier New"/>
          <w:color w:val="000000"/>
          <w:sz w:val="21"/>
        </w:rPr>
        <w:t>locally-resolved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4A1DC804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738F2E79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degradation characteristics caused by different operating conditions </w:t>
      </w:r>
    </w:p>
    <w:p w14:paraId="56F6BCCF" w14:textId="77777777" w:rsidR="00D7434E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steam </w:t>
      </w:r>
    </w:p>
    <w:p w14:paraId="52B63DEB" w14:textId="77777777" w:rsidR="00D7434E" w:rsidRPr="004B502B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  <w:szCs w:val="21"/>
        </w:rPr>
      </w:pPr>
      <w:r w:rsidRPr="004B502B">
        <w:rPr>
          <w:rFonts w:ascii="Courier New"/>
          <w:color w:val="000000"/>
          <w:sz w:val="21"/>
          <w:szCs w:val="21"/>
        </w:rPr>
        <w:t xml:space="preserve">and co-electrolysis mode. Thereby, significant correlations between </w:t>
      </w:r>
    </w:p>
    <w:p w14:paraId="34724FB7" w14:textId="77777777" w:rsidR="00D7434E" w:rsidRPr="004B502B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  <w:szCs w:val="21"/>
        </w:rPr>
      </w:pPr>
      <w:r w:rsidRPr="004B502B">
        <w:rPr>
          <w:rFonts w:ascii="Courier New"/>
          <w:color w:val="000000"/>
          <w:sz w:val="21"/>
          <w:szCs w:val="21"/>
        </w:rPr>
        <w:t xml:space="preserve">operating </w:t>
      </w:r>
      <w:proofErr w:type="spellStart"/>
      <w:r w:rsidRPr="004B502B">
        <w:rPr>
          <w:rFonts w:ascii="Courier New"/>
          <w:color w:val="000000"/>
          <w:sz w:val="21"/>
          <w:szCs w:val="21"/>
        </w:rPr>
        <w:t>condi</w:t>
      </w:r>
      <w:proofErr w:type="spellEnd"/>
      <w:r w:rsidRPr="004B502B">
        <w:rPr>
          <w:rFonts w:ascii="Courier New"/>
          <w:color w:val="000000"/>
          <w:sz w:val="21"/>
          <w:szCs w:val="21"/>
        </w:rPr>
        <w:t xml:space="preserve">- </w:t>
      </w:r>
    </w:p>
    <w:p w14:paraId="2068F62D" w14:textId="77777777" w:rsidR="00D7434E" w:rsidRPr="004B502B" w:rsidRDefault="00000000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  <w:szCs w:val="21"/>
        </w:rPr>
      </w:pPr>
      <w:proofErr w:type="spellStart"/>
      <w:r w:rsidRPr="004B502B">
        <w:rPr>
          <w:rFonts w:ascii="Courier New"/>
          <w:color w:val="000000"/>
          <w:sz w:val="21"/>
          <w:szCs w:val="21"/>
        </w:rPr>
        <w:t>tions</w:t>
      </w:r>
      <w:proofErr w:type="spellEnd"/>
      <w:r w:rsidRPr="004B502B">
        <w:rPr>
          <w:rFonts w:ascii="Courier New"/>
          <w:color w:val="000000"/>
          <w:sz w:val="21"/>
          <w:szCs w:val="21"/>
        </w:rPr>
        <w:t xml:space="preserve">, local effects, electrode processes and degradation mechanisms were </w:t>
      </w:r>
    </w:p>
    <w:p w14:paraId="4EF278D9" w14:textId="0040A9F8" w:rsidR="009E1381" w:rsidRDefault="00000000" w:rsidP="009E1381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Courier New"/>
          <w:color w:val="000000"/>
          <w:sz w:val="21"/>
          <w:szCs w:val="21"/>
        </w:rPr>
      </w:pPr>
      <w:r w:rsidRPr="004B502B">
        <w:rPr>
          <w:rFonts w:ascii="Courier New"/>
          <w:color w:val="000000"/>
          <w:sz w:val="21"/>
          <w:szCs w:val="21"/>
        </w:rPr>
        <w:t xml:space="preserve">observed </w:t>
      </w:r>
      <w:r w:rsidR="004B502B" w:rsidRPr="004B502B">
        <w:rPr>
          <w:rFonts w:ascii="Courier New"/>
          <w:color w:val="000000"/>
          <w:sz w:val="21"/>
          <w:szCs w:val="21"/>
        </w:rPr>
        <w:t xml:space="preserve">and analyzed in detail using </w:t>
      </w:r>
      <w:proofErr w:type="gramStart"/>
      <w:r w:rsidR="004B502B" w:rsidRPr="004B502B">
        <w:rPr>
          <w:rFonts w:ascii="Courier New"/>
          <w:color w:val="000000"/>
          <w:sz w:val="21"/>
          <w:szCs w:val="21"/>
        </w:rPr>
        <w:t>EIS,DRT</w:t>
      </w:r>
      <w:proofErr w:type="gramEnd"/>
      <w:r w:rsidR="004B502B" w:rsidRPr="004B502B">
        <w:rPr>
          <w:rFonts w:ascii="Courier New"/>
          <w:color w:val="000000"/>
          <w:sz w:val="21"/>
          <w:szCs w:val="21"/>
        </w:rPr>
        <w:t xml:space="preserve"> and SEM.</w:t>
      </w:r>
    </w:p>
    <w:p w14:paraId="4BC5427F" w14:textId="77777777" w:rsidR="004B502B" w:rsidRPr="004B502B" w:rsidRDefault="004B502B" w:rsidP="009E1381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Courier New"/>
          <w:color w:val="000000"/>
          <w:sz w:val="21"/>
          <w:szCs w:val="21"/>
        </w:rPr>
      </w:pPr>
    </w:p>
    <w:p w14:paraId="458C14AC" w14:textId="0251D75C" w:rsidR="004B502B" w:rsidRPr="004B502B" w:rsidRDefault="004B502B" w:rsidP="009E1381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Courier New"/>
          <w:color w:val="000000"/>
          <w:sz w:val="21"/>
          <w:szCs w:val="21"/>
        </w:rPr>
      </w:pPr>
      <w:r w:rsidRPr="004B502B">
        <w:rPr>
          <w:rFonts w:ascii="Courier New"/>
          <w:color w:val="000000"/>
          <w:sz w:val="21"/>
          <w:szCs w:val="21"/>
        </w:rPr>
        <w:t>Keywords:</w:t>
      </w:r>
    </w:p>
    <w:p w14:paraId="18BFA324" w14:textId="00F37F85" w:rsidR="004B502B" w:rsidRPr="004B502B" w:rsidRDefault="004B502B" w:rsidP="009E1381">
      <w:pPr>
        <w:framePr w:w="9619" w:wrap="auto" w:hAnchor="text" w:x="1335" w:y="7134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color w:val="FF0000"/>
          <w:sz w:val="21"/>
          <w:szCs w:val="21"/>
        </w:rPr>
      </w:pPr>
      <w:r w:rsidRPr="004B502B">
        <w:rPr>
          <w:rFonts w:ascii="Courier New"/>
          <w:color w:val="000000"/>
          <w:sz w:val="21"/>
          <w:szCs w:val="21"/>
        </w:rPr>
        <w:t xml:space="preserve">Solid Oxide Electrolysis Cell (SOEC), Segmented, </w:t>
      </w:r>
      <w:proofErr w:type="gramStart"/>
      <w:r w:rsidRPr="004B502B">
        <w:rPr>
          <w:rFonts w:ascii="Courier New"/>
          <w:color w:val="000000"/>
          <w:sz w:val="21"/>
          <w:szCs w:val="21"/>
        </w:rPr>
        <w:t>Locally-resolved</w:t>
      </w:r>
      <w:proofErr w:type="gramEnd"/>
      <w:r w:rsidRPr="004B502B">
        <w:rPr>
          <w:rFonts w:ascii="Courier New"/>
          <w:color w:val="000000"/>
          <w:sz w:val="21"/>
          <w:szCs w:val="21"/>
        </w:rPr>
        <w:t xml:space="preserve">, Electrochemical </w:t>
      </w:r>
      <w:proofErr w:type="spellStart"/>
      <w:r w:rsidRPr="004B502B">
        <w:rPr>
          <w:rFonts w:ascii="Courier New"/>
          <w:color w:val="000000"/>
          <w:sz w:val="21"/>
          <w:szCs w:val="21"/>
        </w:rPr>
        <w:t>Analayis</w:t>
      </w:r>
      <w:proofErr w:type="spellEnd"/>
      <w:r w:rsidRPr="004B502B">
        <w:rPr>
          <w:rFonts w:ascii="Courier New"/>
          <w:color w:val="000000"/>
          <w:sz w:val="21"/>
          <w:szCs w:val="21"/>
        </w:rPr>
        <w:t>, Distribution of Relaxation Times (DRT)</w:t>
      </w:r>
    </w:p>
    <w:p w14:paraId="758412E1" w14:textId="36149A8F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6D52DC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B4A4F2A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CBBB41" w14:textId="77777777" w:rsidR="00D7434E" w:rsidRDefault="00000000">
      <w:pPr>
        <w:framePr w:w="367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0F8C12B" w14:textId="56246A6D" w:rsidR="00D7434E" w:rsidRDefault="00D7434E">
      <w:pPr>
        <w:framePr w:w="873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</w:p>
    <w:p w14:paraId="22177739" w14:textId="77777777" w:rsidR="00D7434E" w:rsidRDefault="00000000">
      <w:pPr>
        <w:framePr w:w="2268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1. Introduction </w:t>
      </w:r>
    </w:p>
    <w:p w14:paraId="79458F0F" w14:textId="77777777" w:rsidR="00D7434E" w:rsidRDefault="00000000">
      <w:pPr>
        <w:framePr w:w="367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C8E2BFB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In order to</w:t>
      </w:r>
      <w:proofErr w:type="gramEnd"/>
      <w:r>
        <w:rPr>
          <w:rFonts w:ascii="Courier New"/>
          <w:color w:val="000000"/>
          <w:sz w:val="21"/>
        </w:rPr>
        <w:t xml:space="preserve"> mitigate the threatening effects of the advancing climate </w:t>
      </w:r>
    </w:p>
    <w:p w14:paraId="753A2DFF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change, </w:t>
      </w:r>
    </w:p>
    <w:p w14:paraId="54038C8B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greenhouse gas emissions must be drastically reduced and the further </w:t>
      </w:r>
    </w:p>
    <w:p w14:paraId="2733828B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expansion of </w:t>
      </w:r>
    </w:p>
    <w:p w14:paraId="7E23E45C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renewable energy sources </w:t>
      </w:r>
      <w:proofErr w:type="gramStart"/>
      <w:r>
        <w:rPr>
          <w:rFonts w:ascii="Courier New"/>
          <w:color w:val="000000"/>
          <w:sz w:val="21"/>
        </w:rPr>
        <w:t>is</w:t>
      </w:r>
      <w:proofErr w:type="gramEnd"/>
      <w:r>
        <w:rPr>
          <w:rFonts w:ascii="Courier New"/>
          <w:color w:val="000000"/>
          <w:sz w:val="21"/>
        </w:rPr>
        <w:t xml:space="preserve"> indispensable [1]. With the associated future </w:t>
      </w:r>
    </w:p>
    <w:p w14:paraId="41FCA3C5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</w:t>
      </w:r>
    </w:p>
    <w:p w14:paraId="14238A45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intermittent electricity generation, energy storage in the form of </w:t>
      </w:r>
    </w:p>
    <w:p w14:paraId="327C3A68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hydrogen and </w:t>
      </w:r>
    </w:p>
    <w:p w14:paraId="62D96A3E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emerging hydrogen production technologies have recently attracted </w:t>
      </w:r>
    </w:p>
    <w:p w14:paraId="49CDAAC8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increasing </w:t>
      </w:r>
    </w:p>
    <w:p w14:paraId="721DA7D3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interest [2, 3]. High-temperature solid oxide electrolysis cells (SOECs) </w:t>
      </w:r>
    </w:p>
    <w:p w14:paraId="76BC3C71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provide a </w:t>
      </w:r>
    </w:p>
    <w:p w14:paraId="2E679F62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practical solution for the direct conversion of steam and electricity to </w:t>
      </w:r>
    </w:p>
    <w:p w14:paraId="585A2E78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hydrogen [4], </w:t>
      </w:r>
    </w:p>
    <w:p w14:paraId="16B59075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the additional ability of adding CO2 to the process to produce </w:t>
      </w:r>
    </w:p>
    <w:p w14:paraId="4E738A55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syngas [5, 6], </w:t>
      </w:r>
    </w:p>
    <w:p w14:paraId="418EB0B3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which can then be further processed into valuable liquid fuels [6, 7]. </w:t>
      </w:r>
    </w:p>
    <w:p w14:paraId="1A1DAA5B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recent </w:t>
      </w:r>
    </w:p>
    <w:p w14:paraId="7F1D2B0A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major improvements at cell, </w:t>
      </w:r>
      <w:proofErr w:type="gramStart"/>
      <w:r>
        <w:rPr>
          <w:rFonts w:ascii="Courier New"/>
          <w:color w:val="000000"/>
          <w:sz w:val="21"/>
        </w:rPr>
        <w:t>stack</w:t>
      </w:r>
      <w:proofErr w:type="gramEnd"/>
      <w:r>
        <w:rPr>
          <w:rFonts w:ascii="Courier New"/>
          <w:color w:val="000000"/>
          <w:sz w:val="21"/>
        </w:rPr>
        <w:t xml:space="preserve"> and system level, the SOEC technology </w:t>
      </w:r>
    </w:p>
    <w:p w14:paraId="1D091180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is well </w:t>
      </w:r>
    </w:p>
    <w:p w14:paraId="7FF12081" w14:textId="77777777" w:rsidR="00D7434E" w:rsidRDefault="00000000">
      <w:pPr>
        <w:framePr w:w="8225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on its way to achieving greater technological maturity [8, 9]. </w:t>
      </w:r>
    </w:p>
    <w:p w14:paraId="6079003A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0AAB95" w14:textId="77777777" w:rsidR="00D7434E" w:rsidRDefault="00000000">
      <w:pPr>
        <w:framePr w:w="8985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However, different operating conditions are known to have a negative </w:t>
      </w:r>
    </w:p>
    <w:p w14:paraId="3D6525EE" w14:textId="77777777" w:rsidR="00D7434E" w:rsidRDefault="00000000">
      <w:pPr>
        <w:framePr w:w="112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impact </w:t>
      </w:r>
    </w:p>
    <w:p w14:paraId="6C6CFB24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on the performance and lifetime of SOECs [10--12]. It is also known that </w:t>
      </w:r>
    </w:p>
    <w:p w14:paraId="2BEB928F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076242CE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distribution of current, gas species, potential and temperature varies </w:t>
      </w:r>
    </w:p>
    <w:p w14:paraId="5FA99DEB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across the </w:t>
      </w:r>
    </w:p>
    <w:p w14:paraId="091C2C59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area of industrial-sized solid oxide cells [13, 14]. In general, these </w:t>
      </w:r>
    </w:p>
    <w:p w14:paraId="18DDFBFF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distributions </w:t>
      </w:r>
    </w:p>
    <w:p w14:paraId="171918D1" w14:textId="77777777" w:rsidR="00D7434E" w:rsidRDefault="00000000">
      <w:pPr>
        <w:framePr w:w="8985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depend on transport phenomena such as mass, </w:t>
      </w:r>
      <w:proofErr w:type="gramStart"/>
      <w:r>
        <w:rPr>
          <w:rFonts w:ascii="Courier New"/>
          <w:color w:val="000000"/>
          <w:sz w:val="21"/>
        </w:rPr>
        <w:t>heat</w:t>
      </w:r>
      <w:proofErr w:type="gramEnd"/>
      <w:r>
        <w:rPr>
          <w:rFonts w:ascii="Courier New"/>
          <w:color w:val="000000"/>
          <w:sz w:val="21"/>
        </w:rPr>
        <w:t xml:space="preserve"> and charge transfer </w:t>
      </w:r>
    </w:p>
    <w:p w14:paraId="38D9BFBA" w14:textId="77777777" w:rsidR="00D7434E" w:rsidRDefault="00000000">
      <w:pPr>
        <w:framePr w:w="367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149D0615" w14:textId="77777777" w:rsidR="00D7434E" w:rsidRDefault="00000000">
      <w:pPr>
        <w:framePr w:w="9239" w:wrap="auto" w:hAnchor="text" w:x="1335" w:y="10914"/>
        <w:widowControl w:val="0"/>
        <w:autoSpaceDE w:val="0"/>
        <w:autoSpaceDN w:val="0"/>
        <w:spacing w:before="0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15], which </w:t>
      </w:r>
    </w:p>
    <w:p w14:paraId="66FF205A" w14:textId="77777777" w:rsidR="00D7434E" w:rsidRDefault="00000000">
      <w:pPr>
        <w:framePr w:w="9239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affect all chemical and electrochemical reactions across the cell [16, </w:t>
      </w:r>
    </w:p>
    <w:p w14:paraId="64891CE5" w14:textId="77777777" w:rsidR="00D7434E" w:rsidRDefault="00000000">
      <w:pPr>
        <w:framePr w:w="9239" w:wrap="auto" w:hAnchor="text" w:x="1335" w:y="10914"/>
        <w:widowControl w:val="0"/>
        <w:autoSpaceDE w:val="0"/>
        <w:autoSpaceDN w:val="0"/>
        <w:spacing w:before="1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7]. In [18--20], </w:t>
      </w:r>
    </w:p>
    <w:p w14:paraId="7B267539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0D6C0B77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authors also discuss the negative effect of such local </w:t>
      </w:r>
    </w:p>
    <w:p w14:paraId="05007C2C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inhomogeneities on the </w:t>
      </w:r>
    </w:p>
    <w:p w14:paraId="7EA85057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long-term stability of SOECs. </w:t>
      </w:r>
      <w:proofErr w:type="gramStart"/>
      <w:r>
        <w:rPr>
          <w:rFonts w:ascii="Courier New"/>
          <w:color w:val="000000"/>
          <w:sz w:val="21"/>
        </w:rPr>
        <w:t>In order to</w:t>
      </w:r>
      <w:proofErr w:type="gramEnd"/>
      <w:r>
        <w:rPr>
          <w:rFonts w:ascii="Courier New"/>
          <w:color w:val="000000"/>
          <w:sz w:val="21"/>
        </w:rPr>
        <w:t xml:space="preserve"> gain a deeper insight into </w:t>
      </w:r>
    </w:p>
    <w:p w14:paraId="1A1F07D4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these local </w:t>
      </w:r>
    </w:p>
    <w:p w14:paraId="337C0AFC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locally resolved current density, </w:t>
      </w:r>
      <w:proofErr w:type="gramStart"/>
      <w:r>
        <w:rPr>
          <w:rFonts w:ascii="Courier New"/>
          <w:color w:val="000000"/>
          <w:sz w:val="21"/>
        </w:rPr>
        <w:t>species</w:t>
      </w:r>
      <w:proofErr w:type="gramEnd"/>
      <w:r>
        <w:rPr>
          <w:rFonts w:ascii="Courier New"/>
          <w:color w:val="000000"/>
          <w:sz w:val="21"/>
        </w:rPr>
        <w:t xml:space="preserve"> and temperature </w:t>
      </w:r>
    </w:p>
    <w:p w14:paraId="38BE3D83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distributions can </w:t>
      </w:r>
    </w:p>
    <w:p w14:paraId="754AADDE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 investigated using different simulation approaches. In this context, </w:t>
      </w:r>
    </w:p>
    <w:p w14:paraId="4CFD1156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simulation </w:t>
      </w:r>
    </w:p>
    <w:p w14:paraId="238EFB77" w14:textId="77777777" w:rsidR="00D7434E" w:rsidRDefault="00000000">
      <w:pPr>
        <w:framePr w:w="9365" w:wrap="auto" w:hAnchor="text" w:x="1335" w:y="1163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F51DB4C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4256CEFF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74FE50E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F130A72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884B8BD" w14:textId="77777777" w:rsidR="00D7434E" w:rsidRDefault="00000000">
      <w:pPr>
        <w:framePr w:w="367" w:wrap="auto" w:hAnchor="text" w:x="1462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6B01848" w14:textId="77777777" w:rsidR="00D7434E" w:rsidRDefault="00000000">
      <w:pPr>
        <w:framePr w:w="9492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studies focus on a wide range of areas such as the investigation of heat </w:t>
      </w:r>
    </w:p>
    <w:p w14:paraId="4CA05208" w14:textId="77777777" w:rsidR="00D7434E" w:rsidRDefault="00000000">
      <w:pPr>
        <w:framePr w:w="747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3D77C882" w14:textId="77777777" w:rsidR="00D7434E" w:rsidRDefault="00000000">
      <w:pPr>
        <w:framePr w:w="8985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mass transfer and electrochemical reactions [21], carbon capture and </w:t>
      </w:r>
    </w:p>
    <w:p w14:paraId="375407A2" w14:textId="77777777" w:rsidR="00D7434E" w:rsidRDefault="00000000">
      <w:pPr>
        <w:framePr w:w="8985" w:wrap="auto" w:hAnchor="text" w:x="1335" w:y="151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gasification </w:t>
      </w:r>
    </w:p>
    <w:p w14:paraId="2DB5949D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131ECF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91A186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FEE5F9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mechanisms [22, 23], flow configurations and electrical contact positions </w:t>
      </w:r>
    </w:p>
    <w:p w14:paraId="76D6938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20] and </w:t>
      </w:r>
    </w:p>
    <w:p w14:paraId="20E764C3" w14:textId="77777777" w:rsidR="00D7434E" w:rsidRDefault="00000000">
      <w:pPr>
        <w:framePr w:w="367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68114CE7" w14:textId="77777777" w:rsidR="00D7434E" w:rsidRDefault="00000000">
      <w:pPr>
        <w:framePr w:w="6324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mechanical reliability and durability [24, 25]. </w:t>
      </w:r>
    </w:p>
    <w:p w14:paraId="7AC01F5E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780571B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There are also a few studies that focus on the experimental investigation </w:t>
      </w:r>
    </w:p>
    <w:p w14:paraId="519A6752" w14:textId="77777777" w:rsidR="00D7434E" w:rsidRDefault="00000000">
      <w:pPr>
        <w:framePr w:w="620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2B7A9DB1" w14:textId="77777777" w:rsidR="00D7434E" w:rsidRDefault="00000000">
      <w:pPr>
        <w:framePr w:w="8858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influence of various design-related parameters on local effects </w:t>
      </w:r>
    </w:p>
    <w:p w14:paraId="1A004E2B" w14:textId="77777777" w:rsidR="00D7434E" w:rsidRDefault="00000000">
      <w:pPr>
        <w:framePr w:w="1888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solid </w:t>
      </w:r>
    </w:p>
    <w:p w14:paraId="18C38A4F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fuel cell (SOFC) operation. For example, the authors in [26] </w:t>
      </w:r>
    </w:p>
    <w:p w14:paraId="209DC581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experimentally </w:t>
      </w:r>
    </w:p>
    <w:p w14:paraId="5FAEA04E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investigated the influence of different flow channel designs on the </w:t>
      </w:r>
    </w:p>
    <w:p w14:paraId="4948C440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</w:t>
      </w:r>
    </w:p>
    <w:p w14:paraId="079DA505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distribution of SOFCs. In doing so, they proposed an alternative flow </w:t>
      </w:r>
    </w:p>
    <w:p w14:paraId="45D05528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field design </w:t>
      </w:r>
    </w:p>
    <w:p w14:paraId="645FBD0A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that offers a very homogeneous gas distribution as well as improved </w:t>
      </w:r>
    </w:p>
    <w:p w14:paraId="47E41CD9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current </w:t>
      </w:r>
    </w:p>
    <w:p w14:paraId="1533801C" w14:textId="77777777" w:rsidR="00D7434E" w:rsidRDefault="00000000">
      <w:pPr>
        <w:framePr w:w="9365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collection at significantly lower manufacturing costs. Differently, the </w:t>
      </w:r>
    </w:p>
    <w:p w14:paraId="73C66C63" w14:textId="77777777" w:rsidR="00D7434E" w:rsidRDefault="00000000">
      <w:pPr>
        <w:framePr w:w="9365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authors in </w:t>
      </w:r>
    </w:p>
    <w:p w14:paraId="1E391757" w14:textId="77777777" w:rsidR="00D7434E" w:rsidRDefault="00000000">
      <w:pPr>
        <w:framePr w:w="9239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[27] experimentally investigated the influence of different contacting </w:t>
      </w:r>
    </w:p>
    <w:p w14:paraId="0F41245F" w14:textId="77777777" w:rsidR="00D7434E" w:rsidRDefault="00000000">
      <w:pPr>
        <w:framePr w:w="1634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methods on </w:t>
      </w:r>
    </w:p>
    <w:p w14:paraId="511D1A17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long-term and thermal cycling stability of SOFCs. They found that </w:t>
      </w:r>
    </w:p>
    <w:p w14:paraId="647ECC6E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current </w:t>
      </w:r>
    </w:p>
    <w:p w14:paraId="6F757D43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collection conditions significantly affect cell stability during thermal </w:t>
      </w:r>
    </w:p>
    <w:p w14:paraId="0953635C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cycling and </w:t>
      </w:r>
    </w:p>
    <w:p w14:paraId="5F17892D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proposed an alternative in situ voltage measurement technique </w:t>
      </w:r>
      <w:proofErr w:type="gramStart"/>
      <w:r>
        <w:rPr>
          <w:rFonts w:ascii="Courier New"/>
          <w:color w:val="000000"/>
          <w:sz w:val="21"/>
        </w:rPr>
        <w:t>in order to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24F66B80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assess </w:t>
      </w:r>
    </w:p>
    <w:p w14:paraId="1C86D369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influence of different current collection types. </w:t>
      </w:r>
    </w:p>
    <w:p w14:paraId="7B6928AD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4A6445" w14:textId="77777777" w:rsidR="00D7434E" w:rsidRDefault="00000000">
      <w:pPr>
        <w:framePr w:w="9112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 these studies focus mainly on current, gas species and temperature </w:t>
      </w:r>
    </w:p>
    <w:p w14:paraId="1CF56271" w14:textId="77777777" w:rsidR="00D7434E" w:rsidRDefault="00000000">
      <w:pPr>
        <w:framePr w:w="150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distribu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0CCE4572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tions</w:t>
      </w:r>
      <w:proofErr w:type="spellEnd"/>
      <w:r>
        <w:rPr>
          <w:rFonts w:ascii="Courier New"/>
          <w:color w:val="000000"/>
          <w:sz w:val="21"/>
        </w:rPr>
        <w:t xml:space="preserve">, it can be considered as crucial for the further development of the </w:t>
      </w:r>
    </w:p>
    <w:p w14:paraId="604AE953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technology </w:t>
      </w:r>
    </w:p>
    <w:p w14:paraId="34E5F6DC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extend the knowledge in this area to include the aspect of locally </w:t>
      </w:r>
    </w:p>
    <w:p w14:paraId="753C2A5D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resolved </w:t>
      </w:r>
    </w:p>
    <w:p w14:paraId="203226D3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characteristics. However, the experimental studies required for </w:t>
      </w:r>
    </w:p>
    <w:p w14:paraId="3F083C00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</w:t>
      </w:r>
    </w:p>
    <w:p w14:paraId="39F2B38D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purpose require sophisticated cell and housing design as well as the </w:t>
      </w:r>
    </w:p>
    <w:p w14:paraId="2EDF031D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proficient </w:t>
      </w:r>
      <w:proofErr w:type="spellStart"/>
      <w:r>
        <w:rPr>
          <w:rFonts w:ascii="Courier New"/>
          <w:color w:val="000000"/>
          <w:sz w:val="21"/>
        </w:rPr>
        <w:t>appli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3C872FAD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cation of appropriate in situ characterization methods. Electrochemical </w:t>
      </w:r>
    </w:p>
    <w:p w14:paraId="293CC5E8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1B8128C1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spectroscopy (EIS) has emerged as one such promising in situ </w:t>
      </w:r>
    </w:p>
    <w:p w14:paraId="450534ED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characterization </w:t>
      </w:r>
    </w:p>
    <w:p w14:paraId="73CC4681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online monitoring technique that can reliably determine performance </w:t>
      </w:r>
    </w:p>
    <w:p w14:paraId="7EB9BDF8" w14:textId="77777777" w:rsidR="00D7434E" w:rsidRDefault="00000000">
      <w:pPr>
        <w:framePr w:w="9619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</w:t>
      </w:r>
    </w:p>
    <w:p w14:paraId="36B9BDB8" w14:textId="77777777" w:rsidR="00D7434E" w:rsidRDefault="00000000">
      <w:pPr>
        <w:framePr w:w="367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0EB0019B" w14:textId="77777777" w:rsidR="00D7434E" w:rsidRDefault="00000000">
      <w:pPr>
        <w:framePr w:w="8351" w:wrap="auto" w:hAnchor="text" w:x="1462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28--31] and degradation rates [32--34]. Further analysis of the </w:t>
      </w:r>
    </w:p>
    <w:p w14:paraId="113A4EE9" w14:textId="77777777" w:rsidR="00D7434E" w:rsidRDefault="00000000">
      <w:pPr>
        <w:framePr w:w="2141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data </w:t>
      </w:r>
    </w:p>
    <w:p w14:paraId="04F1EB95" w14:textId="77777777" w:rsidR="00D7434E" w:rsidRDefault="00000000">
      <w:pPr>
        <w:framePr w:w="9619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using the distribution of relaxation times (DRT) allows the extraction of </w:t>
      </w:r>
    </w:p>
    <w:p w14:paraId="4FE769AD" w14:textId="77777777" w:rsidR="00D7434E" w:rsidRDefault="00000000">
      <w:pPr>
        <w:framePr w:w="9619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most </w:t>
      </w:r>
    </w:p>
    <w:p w14:paraId="7BCDF4AD" w14:textId="77777777" w:rsidR="00D7434E" w:rsidRDefault="00000000">
      <w:pPr>
        <w:framePr w:w="9619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important time constants, which, if used appropriately, makes it even </w:t>
      </w:r>
    </w:p>
    <w:p w14:paraId="27308118" w14:textId="77777777" w:rsidR="00D7434E" w:rsidRDefault="00000000">
      <w:pPr>
        <w:framePr w:w="9619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easier to </w:t>
      </w:r>
    </w:p>
    <w:p w14:paraId="0AD52D18" w14:textId="77777777" w:rsidR="00D7434E" w:rsidRDefault="00000000">
      <w:pPr>
        <w:framePr w:w="367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F2FAE1D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53375172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3C6420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3D9CDB6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5B5676D" w14:textId="77777777" w:rsidR="00D7434E" w:rsidRDefault="00000000">
      <w:pPr>
        <w:framePr w:w="367" w:wrap="auto" w:hAnchor="text" w:x="1462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B4DB629" w14:textId="77777777" w:rsidR="00D7434E" w:rsidRDefault="00000000">
      <w:pPr>
        <w:framePr w:w="9365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track changes of different single or coupled processes within the SOEC. </w:t>
      </w:r>
    </w:p>
    <w:p w14:paraId="5F521C82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6C1C8A5B" w14:textId="77777777" w:rsidR="00D7434E" w:rsidRDefault="00000000">
      <w:pPr>
        <w:framePr w:w="1888" w:wrap="auto" w:hAnchor="text" w:x="1462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13, 35, 36]. </w:t>
      </w:r>
    </w:p>
    <w:p w14:paraId="1DF4AAD0" w14:textId="77777777" w:rsidR="00D7434E" w:rsidRDefault="00000000">
      <w:pPr>
        <w:framePr w:w="9112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can be particularly useful for monitoring and interpreting small </w:t>
      </w:r>
    </w:p>
    <w:p w14:paraId="4E49BAD0" w14:textId="77777777" w:rsidR="00D7434E" w:rsidRDefault="00000000">
      <w:pPr>
        <w:framePr w:w="9112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across </w:t>
      </w:r>
    </w:p>
    <w:p w14:paraId="7D90A1D0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9CAA1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36F6A0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8A014AB" w14:textId="77777777" w:rsidR="00D7434E" w:rsidRDefault="00000000">
      <w:pPr>
        <w:framePr w:w="8478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surface of a single cell. However, analyzing DRT spectra and </w:t>
      </w:r>
    </w:p>
    <w:p w14:paraId="2045B4F9" w14:textId="77777777" w:rsidR="00D7434E" w:rsidRDefault="00000000">
      <w:pPr>
        <w:framePr w:w="8478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assigning peaks </w:t>
      </w:r>
    </w:p>
    <w:p w14:paraId="2D3C678F" w14:textId="77777777" w:rsidR="00D7434E" w:rsidRDefault="00000000">
      <w:pPr>
        <w:framePr w:w="8478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specific processes can be challenging. </w:t>
      </w:r>
    </w:p>
    <w:p w14:paraId="015DAE26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1EE8914" w14:textId="77777777" w:rsidR="00D7434E" w:rsidRDefault="00000000">
      <w:pPr>
        <w:framePr w:w="9365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Generally, the DRT peaks in the frequency range between 1 and 10 Hz are </w:t>
      </w:r>
    </w:p>
    <w:p w14:paraId="370D6A42" w14:textId="77777777" w:rsidR="00D7434E" w:rsidRDefault="00000000">
      <w:pPr>
        <w:framePr w:w="9619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associated with gas diffusion overlapped with gas conversion impedance of </w:t>
      </w:r>
    </w:p>
    <w:p w14:paraId="18B2287A" w14:textId="77777777" w:rsidR="00D7434E" w:rsidRDefault="00000000">
      <w:pPr>
        <w:framePr w:w="9619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05C787EC" w14:textId="77777777" w:rsidR="00D7434E" w:rsidRDefault="00000000">
      <w:pPr>
        <w:framePr w:w="9619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steam electrode [37--40]. The respective weighting of the influence of </w:t>
      </w:r>
    </w:p>
    <w:p w14:paraId="52B613AB" w14:textId="77777777" w:rsidR="00D7434E" w:rsidRDefault="00000000">
      <w:pPr>
        <w:framePr w:w="9619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these processes </w:t>
      </w:r>
    </w:p>
    <w:p w14:paraId="2E1D6409" w14:textId="77777777" w:rsidR="00D7434E" w:rsidRDefault="00000000">
      <w:pPr>
        <w:framePr w:w="9619" w:wrap="auto" w:hAnchor="text" w:x="1335" w:y="258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on the peaks depends on the positioning of the peak, with conversion </w:t>
      </w:r>
    </w:p>
    <w:p w14:paraId="389369BD" w14:textId="77777777" w:rsidR="00D7434E" w:rsidRDefault="00000000">
      <w:pPr>
        <w:framePr w:w="150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</w:t>
      </w:r>
    </w:p>
    <w:p w14:paraId="0A4C418B" w14:textId="77777777" w:rsidR="00D7434E" w:rsidRDefault="00000000">
      <w:pPr>
        <w:framePr w:w="8858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generally occurring at lower frequencies and diffusion processes at </w:t>
      </w:r>
    </w:p>
    <w:p w14:paraId="2A7B28B8" w14:textId="77777777" w:rsidR="00D7434E" w:rsidRDefault="00000000">
      <w:pPr>
        <w:framePr w:w="8858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frequencies </w:t>
      </w:r>
    </w:p>
    <w:p w14:paraId="51D5EFA9" w14:textId="77777777" w:rsidR="00D7434E" w:rsidRDefault="00000000">
      <w:pPr>
        <w:framePr w:w="367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175817EA" w14:textId="77777777" w:rsidR="00D7434E" w:rsidRDefault="00000000">
      <w:pPr>
        <w:framePr w:w="367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299A269A" w14:textId="77777777" w:rsidR="00D7434E" w:rsidRDefault="00000000">
      <w:pPr>
        <w:framePr w:w="9112" w:wrap="auto" w:hAnchor="text" w:x="1462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41--45]. In addition, DRT peaks in the frequency range between 10 and </w:t>
      </w:r>
    </w:p>
    <w:p w14:paraId="19C7BD6F" w14:textId="77777777" w:rsidR="00D7434E" w:rsidRDefault="00000000">
      <w:pPr>
        <w:framePr w:w="9112" w:wrap="auto" w:hAnchor="text" w:x="1462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00 Hz </w:t>
      </w:r>
    </w:p>
    <w:p w14:paraId="1EBB1CD9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also be associated with gas diffusion in the steam electrode but </w:t>
      </w:r>
    </w:p>
    <w:p w14:paraId="0B4E7C4A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overlapped </w:t>
      </w:r>
    </w:p>
    <w:p w14:paraId="5D02D2FC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oxygen surface exchange and ion diffusion in the air electrode. [39, </w:t>
      </w:r>
    </w:p>
    <w:p w14:paraId="5064FEEA" w14:textId="77777777" w:rsidR="00D7434E" w:rsidRDefault="00000000">
      <w:pPr>
        <w:framePr w:w="367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4D942A07" w14:textId="77777777" w:rsidR="00D7434E" w:rsidRDefault="00000000">
      <w:pPr>
        <w:framePr w:w="1761" w:wrap="auto" w:hAnchor="text" w:x="1462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0, 46--49]. </w:t>
      </w:r>
    </w:p>
    <w:p w14:paraId="481D3246" w14:textId="77777777" w:rsidR="00D7434E" w:rsidRDefault="00000000">
      <w:pPr>
        <w:framePr w:w="9239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Thereby, the air electrode processes typically cover a wider frequency </w:t>
      </w:r>
    </w:p>
    <w:p w14:paraId="231E7834" w14:textId="77777777" w:rsidR="00D7434E" w:rsidRDefault="00000000">
      <w:pPr>
        <w:framePr w:w="9239" w:wrap="auto" w:hAnchor="text" w:x="1335" w:y="592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range between </w:t>
      </w:r>
    </w:p>
    <w:p w14:paraId="62F63563" w14:textId="77777777" w:rsidR="00D7434E" w:rsidRDefault="00000000">
      <w:pPr>
        <w:framePr w:w="367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1A6AF048" w14:textId="77777777" w:rsidR="00D7434E" w:rsidRDefault="00000000">
      <w:pPr>
        <w:framePr w:w="367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0</w:t>
      </w:r>
    </w:p>
    <w:p w14:paraId="1390C16B" w14:textId="77777777" w:rsidR="00D7434E" w:rsidRDefault="00000000">
      <w:pPr>
        <w:framePr w:w="9365" w:wrap="auto" w:hAnchor="text" w:x="1462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0 - 500 Hz [37--39, 42, 43, 45, 50--52]. Furthermore, DRT peaks between </w:t>
      </w:r>
    </w:p>
    <w:p w14:paraId="3358CF62" w14:textId="77777777" w:rsidR="00D7434E" w:rsidRDefault="00000000">
      <w:pPr>
        <w:framePr w:w="9365" w:wrap="auto" w:hAnchor="text" w:x="1462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.1 - 50 </w:t>
      </w:r>
    </w:p>
    <w:p w14:paraId="7118AE34" w14:textId="77777777" w:rsidR="00D7434E" w:rsidRDefault="00000000">
      <w:pPr>
        <w:framePr w:w="9239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kHz can be associated with steam electrode processes such as gas </w:t>
      </w:r>
    </w:p>
    <w:p w14:paraId="5ADFE54B" w14:textId="77777777" w:rsidR="00D7434E" w:rsidRDefault="00000000">
      <w:pPr>
        <w:framePr w:w="9239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diffusion, charge </w:t>
      </w:r>
    </w:p>
    <w:p w14:paraId="5A6C575F" w14:textId="77777777" w:rsidR="00D7434E" w:rsidRDefault="00000000">
      <w:pPr>
        <w:framePr w:w="9239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transfer reaction and ionic transport in the functional layer [37--39, </w:t>
      </w:r>
    </w:p>
    <w:p w14:paraId="0960AB49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5C97C5D7" w14:textId="77777777" w:rsidR="00D7434E" w:rsidRDefault="00000000">
      <w:pPr>
        <w:framePr w:w="2268" w:wrap="auto" w:hAnchor="text" w:x="1462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1, 43, 53, 54]. </w:t>
      </w:r>
    </w:p>
    <w:p w14:paraId="458DBD65" w14:textId="77777777" w:rsidR="00D7434E" w:rsidRDefault="00000000">
      <w:pPr>
        <w:framePr w:w="9492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higher frequency gas diffusion processes can mainly be linked to the </w:t>
      </w:r>
    </w:p>
    <w:p w14:paraId="69A7A1EF" w14:textId="77777777" w:rsidR="00D7434E" w:rsidRDefault="00000000">
      <w:pPr>
        <w:framePr w:w="1634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lower part </w:t>
      </w:r>
    </w:p>
    <w:p w14:paraId="5EFC2A49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this wide frequency range partly overlapping with the air electrode </w:t>
      </w:r>
    </w:p>
    <w:p w14:paraId="0AEF11E8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transport </w:t>
      </w:r>
    </w:p>
    <w:p w14:paraId="108EAD87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[47, 48, 53, 54]. The charge transfer processes occur </w:t>
      </w:r>
    </w:p>
    <w:p w14:paraId="4CA3C904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predominantly at </w:t>
      </w:r>
    </w:p>
    <w:p w14:paraId="42638867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frequencies between approximately 1 and 10 kHz overlapped with </w:t>
      </w:r>
    </w:p>
    <w:p w14:paraId="7F74AB1C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</w:t>
      </w:r>
    </w:p>
    <w:p w14:paraId="39D54D41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gas diffusion processes. [42, 43, 45--47, 51, 53, 54]. The </w:t>
      </w:r>
    </w:p>
    <w:p w14:paraId="470188A9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related </w:t>
      </w:r>
    </w:p>
    <w:p w14:paraId="20E49144" w14:textId="77777777" w:rsidR="00D7434E" w:rsidRDefault="00000000">
      <w:pPr>
        <w:framePr w:w="9112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ionic transport in the functional layer are located at even higher </w:t>
      </w:r>
    </w:p>
    <w:p w14:paraId="7BA59752" w14:textId="77777777" w:rsidR="00D7434E" w:rsidRDefault="00000000">
      <w:pPr>
        <w:framePr w:w="9112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frequencies </w:t>
      </w:r>
    </w:p>
    <w:p w14:paraId="1AAB18C8" w14:textId="77777777" w:rsidR="00D7434E" w:rsidRDefault="00000000">
      <w:pPr>
        <w:framePr w:w="9112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between 10 - 50 kHz [42, 43, 51, 53, 55]. </w:t>
      </w:r>
    </w:p>
    <w:p w14:paraId="30E26B07" w14:textId="77777777" w:rsidR="00D7434E" w:rsidRDefault="00000000">
      <w:pPr>
        <w:framePr w:w="367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930B21F" w14:textId="77777777" w:rsidR="00D7434E" w:rsidRDefault="00000000">
      <w:pPr>
        <w:framePr w:w="9239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proper application of this knowledge, it is feasible to correctly </w:t>
      </w:r>
    </w:p>
    <w:p w14:paraId="5C2E5382" w14:textId="77777777" w:rsidR="00D7434E" w:rsidRDefault="00000000">
      <w:pPr>
        <w:framePr w:w="1888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identify and </w:t>
      </w:r>
    </w:p>
    <w:p w14:paraId="784692FE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interpret small differences in the EIS and DRT spectra, relate them to </w:t>
      </w:r>
    </w:p>
    <w:p w14:paraId="46820246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specific </w:t>
      </w:r>
    </w:p>
    <w:p w14:paraId="049E15C5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and derive valuable information about the </w:t>
      </w:r>
      <w:proofErr w:type="gramStart"/>
      <w:r>
        <w:rPr>
          <w:rFonts w:ascii="Courier New"/>
          <w:color w:val="000000"/>
          <w:sz w:val="21"/>
        </w:rPr>
        <w:t>locally-resolved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3FB5CDFB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3CABDE7D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degradation behavior of SOEC. </w:t>
      </w:r>
    </w:p>
    <w:p w14:paraId="2883461E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25A52B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723E4C44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00D140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9686A87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CB948F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2E0F11C9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32A0BB6" w14:textId="77777777" w:rsidR="00D7434E" w:rsidRDefault="00000000">
      <w:pPr>
        <w:framePr w:w="367" w:wrap="auto" w:hAnchor="text" w:x="1462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1007BA" w14:textId="77777777" w:rsidR="00D7434E" w:rsidRDefault="00000000">
      <w:pPr>
        <w:framePr w:w="3282" w:wrap="auto" w:hAnchor="text" w:x="1462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.1. Scope of this study </w:t>
      </w:r>
    </w:p>
    <w:p w14:paraId="350556C5" w14:textId="77777777" w:rsidR="00D7434E" w:rsidRDefault="00000000">
      <w:pPr>
        <w:framePr w:w="8985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study focuses on experimental investigations of steam-electrode </w:t>
      </w:r>
    </w:p>
    <w:p w14:paraId="28DE8222" w14:textId="77777777" w:rsidR="00D7434E" w:rsidRDefault="00000000">
      <w:pPr>
        <w:framePr w:w="1507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supported </w:t>
      </w:r>
    </w:p>
    <w:p w14:paraId="7B331F86" w14:textId="77777777" w:rsidR="00D7434E" w:rsidRDefault="00000000">
      <w:pPr>
        <w:framePr w:w="8985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SOECs with segmented air electrodes in stack-relevant size. The main </w:t>
      </w:r>
    </w:p>
    <w:p w14:paraId="734D5B53" w14:textId="77777777" w:rsidR="00D7434E" w:rsidRDefault="00000000">
      <w:pPr>
        <w:framePr w:w="8985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objective is </w:t>
      </w:r>
    </w:p>
    <w:p w14:paraId="79B584E5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B84E3C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9E362E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0914925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identify </w:t>
      </w:r>
      <w:proofErr w:type="gramStart"/>
      <w:r>
        <w:rPr>
          <w:rFonts w:ascii="Courier New"/>
          <w:color w:val="000000"/>
          <w:sz w:val="21"/>
        </w:rPr>
        <w:t>locally-resolved</w:t>
      </w:r>
      <w:proofErr w:type="gramEnd"/>
      <w:r>
        <w:rPr>
          <w:rFonts w:ascii="Courier New"/>
          <w:color w:val="000000"/>
          <w:sz w:val="21"/>
        </w:rPr>
        <w:t xml:space="preserve"> impedance and degradation characteristics </w:t>
      </w:r>
    </w:p>
    <w:p w14:paraId="00AFE065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caused by </w:t>
      </w:r>
    </w:p>
    <w:p w14:paraId="76402EE5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different operating conditions during operation in steam and co-</w:t>
      </w:r>
    </w:p>
    <w:p w14:paraId="17540DD7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mode. </w:t>
      </w:r>
    </w:p>
    <w:p w14:paraId="0EA3BFDC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this way, extensive electrochemical analyses using EIS and DRT were </w:t>
      </w:r>
    </w:p>
    <w:p w14:paraId="3B040ABA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performed </w:t>
      </w:r>
    </w:p>
    <w:p w14:paraId="251C5711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throughout the experiments, identifying significant correlations between </w:t>
      </w:r>
    </w:p>
    <w:p w14:paraId="4B44E451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local </w:t>
      </w:r>
    </w:p>
    <w:p w14:paraId="2CF7D9A9" w14:textId="77777777" w:rsidR="00D7434E" w:rsidRDefault="00000000">
      <w:pPr>
        <w:framePr w:w="873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effects, operating conditions, electrode processes and degradation </w:t>
      </w:r>
    </w:p>
    <w:p w14:paraId="3B65E0E4" w14:textId="77777777" w:rsidR="00D7434E" w:rsidRDefault="00000000">
      <w:pPr>
        <w:framePr w:w="8732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mechanisms. </w:t>
      </w:r>
    </w:p>
    <w:p w14:paraId="4E716305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EF088A3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1CB6BC8B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96BE68E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2B78A90F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EFA6543" w14:textId="77777777" w:rsidR="00D7434E" w:rsidRDefault="00000000">
      <w:pPr>
        <w:framePr w:w="2902" w:wrap="auto" w:hAnchor="text" w:x="1462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 Experimental setup </w:t>
      </w:r>
    </w:p>
    <w:p w14:paraId="770B99BF" w14:textId="77777777" w:rsidR="00D7434E" w:rsidRDefault="00000000">
      <w:pPr>
        <w:framePr w:w="3789" w:wrap="auto" w:hAnchor="text" w:x="1462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.1. Cell design and housing </w:t>
      </w:r>
    </w:p>
    <w:p w14:paraId="13162F7F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experiments within this study were performed on steam-electrode </w:t>
      </w:r>
    </w:p>
    <w:p w14:paraId="5528DF65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supported </w:t>
      </w:r>
    </w:p>
    <w:p w14:paraId="1C0F11BE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SOEC single cells composed of a Ni-YSZ steam electrode support and a </w:t>
      </w:r>
    </w:p>
    <w:p w14:paraId="092856A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similar </w:t>
      </w:r>
    </w:p>
    <w:p w14:paraId="6B911A15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composed finder thin electrode, an YSZ electrolyte, a barrier layer made </w:t>
      </w:r>
    </w:p>
    <w:p w14:paraId="38A29A8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Gd- </w:t>
      </w:r>
    </w:p>
    <w:p w14:paraId="510F137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doped ceria (GDC) and a segmented La0.58Sr0.4Co0.2Fe0.8O3−δ (LSFC) air </w:t>
      </w:r>
    </w:p>
    <w:p w14:paraId="4A6AC80C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electrode. </w:t>
      </w:r>
    </w:p>
    <w:p w14:paraId="7D894BF2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More details on the composition and thickness of the cell layers are </w:t>
      </w:r>
    </w:p>
    <w:p w14:paraId="17339015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described in [56]. </w:t>
      </w:r>
    </w:p>
    <w:p w14:paraId="302B3133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Fig.1a/1b show a schematic representation of the cell and flow </w:t>
      </w:r>
    </w:p>
    <w:p w14:paraId="040B348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configurations. The </w:t>
      </w:r>
    </w:p>
    <w:p w14:paraId="3CEA6E4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cells are 10 x 10 cm2 in size, with the air electrode divided into four </w:t>
      </w:r>
    </w:p>
    <w:p w14:paraId="0894F70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equal sections, </w:t>
      </w:r>
    </w:p>
    <w:p w14:paraId="55D59697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each with an active area of 4.25 x 4.25 cm2. The labels L-1/2 and R-1/2 </w:t>
      </w:r>
    </w:p>
    <w:p w14:paraId="7DFF10E5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refer to </w:t>
      </w:r>
    </w:p>
    <w:p w14:paraId="3D380C90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four different segments of the cell. The entire air electrode area is </w:t>
      </w:r>
    </w:p>
    <w:p w14:paraId="2A46D56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contacted </w:t>
      </w:r>
    </w:p>
    <w:p w14:paraId="7A753870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a platinum mesh placed over all four segments and the inactive </w:t>
      </w:r>
    </w:p>
    <w:p w14:paraId="7E031C17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cross-shaped </w:t>
      </w:r>
    </w:p>
    <w:p w14:paraId="5859A4DA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area between them. Separate sensing leads are attached to the outer </w:t>
      </w:r>
    </w:p>
    <w:p w14:paraId="02161AD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corners of the </w:t>
      </w:r>
    </w:p>
    <w:p w14:paraId="25103CD7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mesh for each of the four segments. Eight platinum cables were mounted </w:t>
      </w:r>
    </w:p>
    <w:p w14:paraId="7AFAC751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evenly </w:t>
      </w:r>
    </w:p>
    <w:p w14:paraId="01BD5CA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along the outer rim of the mesh minimizing the influence of the current </w:t>
      </w:r>
    </w:p>
    <w:p w14:paraId="5898074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collection </w:t>
      </w:r>
    </w:p>
    <w:p w14:paraId="5B5BE06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positions on the current distribution according to [20]. The cells were </w:t>
      </w:r>
    </w:p>
    <w:p w14:paraId="6EBC7CF9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installed in </w:t>
      </w:r>
    </w:p>
    <w:p w14:paraId="5013471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 ceramic housing within the furnace of the test rig, which allows </w:t>
      </w:r>
    </w:p>
    <w:p w14:paraId="0E9AB66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in co-, </w:t>
      </w:r>
    </w:p>
    <w:p w14:paraId="6053D1EC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counter- and </w:t>
      </w:r>
      <w:proofErr w:type="gramStart"/>
      <w:r>
        <w:rPr>
          <w:rFonts w:ascii="Courier New"/>
          <w:color w:val="000000"/>
          <w:sz w:val="21"/>
        </w:rPr>
        <w:t>cross-flow</w:t>
      </w:r>
      <w:proofErr w:type="gramEnd"/>
      <w:r>
        <w:rPr>
          <w:rFonts w:ascii="Courier New"/>
          <w:color w:val="000000"/>
          <w:sz w:val="21"/>
        </w:rPr>
        <w:t xml:space="preserve"> by changing the direction of the air flow as </w:t>
      </w:r>
    </w:p>
    <w:p w14:paraId="0AA9426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presented in </w:t>
      </w:r>
    </w:p>
    <w:p w14:paraId="1A64F99B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EC86BC7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5</w:t>
      </w:r>
    </w:p>
    <w:p w14:paraId="59DB7B2C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4112492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B4C9DC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2B0C814" w14:textId="77777777" w:rsidR="00D7434E" w:rsidRDefault="00000000">
      <w:pPr>
        <w:framePr w:w="367" w:wrap="auto" w:hAnchor="text" w:x="1462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2F861DB" w14:textId="77777777" w:rsidR="00D7434E" w:rsidRDefault="00000000">
      <w:pPr>
        <w:framePr w:w="9239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Fig.1b. Within the ceramic cell housing, gases are distributed to both </w:t>
      </w:r>
    </w:p>
    <w:p w14:paraId="3DCF1069" w14:textId="77777777" w:rsidR="00D7434E" w:rsidRDefault="00000000">
      <w:pPr>
        <w:framePr w:w="2141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electrodes via </w:t>
      </w:r>
    </w:p>
    <w:p w14:paraId="4BB55DBE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flow channels. Multiple thermocouples (Type N) were positioned at the </w:t>
      </w:r>
    </w:p>
    <w:p w14:paraId="07DA1473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in- and </w:t>
      </w:r>
    </w:p>
    <w:p w14:paraId="544F2BC2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outlets of the gas flows and within the ceramic plates. It should be </w:t>
      </w:r>
    </w:p>
    <w:p w14:paraId="7C4EA337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mentioned that </w:t>
      </w:r>
    </w:p>
    <w:p w14:paraId="6FD86AD7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due to this positioning of the thermocouples within the ceramic plates, </w:t>
      </w:r>
    </w:p>
    <w:p w14:paraId="5C87AFAB" w14:textId="77777777" w:rsidR="00D7434E" w:rsidRDefault="00000000">
      <w:pPr>
        <w:framePr w:w="9619" w:wrap="auto" w:hAnchor="text" w:x="1335" w:y="1424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relative </w:t>
      </w:r>
    </w:p>
    <w:p w14:paraId="5C6B0CCF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D74B4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B70843F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68E0BFF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in temperatures over time are more relevant than the absolute </w:t>
      </w:r>
    </w:p>
    <w:p w14:paraId="426F2ECC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values. </w:t>
      </w:r>
    </w:p>
    <w:p w14:paraId="3E631702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More details on the ceramic cell housing and the positioning of </w:t>
      </w:r>
    </w:p>
    <w:p w14:paraId="7A768BD4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thermocouples are </w:t>
      </w:r>
    </w:p>
    <w:p w14:paraId="30DF37A2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described in [57]. Additionally, the heat-up and reduction processes of </w:t>
      </w:r>
    </w:p>
    <w:p w14:paraId="7E65FFD0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cells are </w:t>
      </w:r>
    </w:p>
    <w:p w14:paraId="2A13D715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described in [17]. </w:t>
      </w:r>
    </w:p>
    <w:p w14:paraId="562F18AB" w14:textId="77777777" w:rsidR="00D7434E" w:rsidRDefault="00000000">
      <w:pPr>
        <w:framePr w:w="936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7D2425E" w14:textId="77777777" w:rsidR="00D7434E" w:rsidRDefault="00000000">
      <w:pPr>
        <w:framePr w:w="2014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2.2. Test rig </w:t>
      </w:r>
    </w:p>
    <w:p w14:paraId="0848FFB8" w14:textId="77777777" w:rsidR="00D7434E" w:rsidRDefault="00000000">
      <w:pPr>
        <w:framePr w:w="367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86FB13" w14:textId="77777777" w:rsidR="00D7434E" w:rsidRDefault="00000000">
      <w:pPr>
        <w:framePr w:w="8858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scheme of the test rig used for the experiments is presented in </w:t>
      </w:r>
    </w:p>
    <w:p w14:paraId="1C5B01D0" w14:textId="77777777" w:rsidR="00D7434E" w:rsidRDefault="00000000">
      <w:pPr>
        <w:framePr w:w="1507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Fig.1c. A </w:t>
      </w:r>
    </w:p>
    <w:p w14:paraId="6A61506B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control system with mass flow controllers regulates the mixing of the </w:t>
      </w:r>
    </w:p>
    <w:p w14:paraId="3256FA21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inlet gas </w:t>
      </w:r>
    </w:p>
    <w:p w14:paraId="4DC694FC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compositions, with a separate steam generator used </w:t>
      </w:r>
      <w:proofErr w:type="gramStart"/>
      <w:r>
        <w:rPr>
          <w:rFonts w:ascii="Courier New"/>
          <w:color w:val="000000"/>
          <w:sz w:val="21"/>
        </w:rPr>
        <w:t>for the production of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564E6EF2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steam. </w:t>
      </w:r>
    </w:p>
    <w:p w14:paraId="1A032D3B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The inlet gas mixtures are then pre-heated up to temperatures &gt; 750 °C </w:t>
      </w:r>
    </w:p>
    <w:p w14:paraId="06EAF8D1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before </w:t>
      </w:r>
    </w:p>
    <w:p w14:paraId="7F582F3B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entering the cell housing. The outlet gases pass through a water-cooled </w:t>
      </w:r>
    </w:p>
    <w:p w14:paraId="7518EB4F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condenser </w:t>
      </w:r>
    </w:p>
    <w:p w14:paraId="58081FB9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the exhaust. The test rig is further equipped with an electronic load, </w:t>
      </w:r>
    </w:p>
    <w:p w14:paraId="4AB5D6F2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3D03DA7B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analyzers and gas analyzers. More detailed information about the test rig </w:t>
      </w:r>
    </w:p>
    <w:p w14:paraId="57E16EFC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be </w:t>
      </w:r>
    </w:p>
    <w:p w14:paraId="7E6B8C44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found in [57]. </w:t>
      </w:r>
    </w:p>
    <w:p w14:paraId="7EF0FAEB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DD71110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6</w:t>
      </w:r>
    </w:p>
    <w:p w14:paraId="3EB69138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CEDD54D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B1CE182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E041FDB" w14:textId="77777777" w:rsidR="00D7434E" w:rsidRDefault="00000000">
      <w:pPr>
        <w:framePr w:w="367" w:wrap="auto" w:hAnchor="text" w:x="1462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F46D00D" w14:textId="77777777" w:rsidR="00D7434E" w:rsidRDefault="00000000">
      <w:pPr>
        <w:framePr w:w="2268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Air, </w:t>
      </w:r>
      <w:proofErr w:type="gramStart"/>
      <w:r>
        <w:rPr>
          <w:rFonts w:ascii="Courier New"/>
          <w:color w:val="000000"/>
          <w:sz w:val="21"/>
        </w:rPr>
        <w:t>Cross-Flow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0AA8651B" w14:textId="77777777" w:rsidR="00D7434E" w:rsidRDefault="00000000">
      <w:pPr>
        <w:framePr w:w="226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93B8350" w14:textId="77777777" w:rsidR="00D7434E" w:rsidRDefault="00000000">
      <w:pPr>
        <w:framePr w:w="226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Air, Co-Flow </w:t>
      </w:r>
    </w:p>
    <w:p w14:paraId="7B299157" w14:textId="77777777" w:rsidR="00D7434E" w:rsidRDefault="00000000">
      <w:pPr>
        <w:framePr w:w="226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L-1 L-2 </w:t>
      </w:r>
    </w:p>
    <w:p w14:paraId="04B9AB6C" w14:textId="77777777" w:rsidR="00D7434E" w:rsidRDefault="00000000">
      <w:pPr>
        <w:framePr w:w="367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1F2089A" w14:textId="77777777" w:rsidR="00D7434E" w:rsidRDefault="00000000">
      <w:pPr>
        <w:framePr w:w="1000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Fuel  </w:t>
      </w:r>
    </w:p>
    <w:p w14:paraId="1D40E8E5" w14:textId="77777777" w:rsidR="00D7434E" w:rsidRDefault="00000000">
      <w:pPr>
        <w:framePr w:w="4169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Flow R-1 R-2 Air, Counter-Flow </w:t>
      </w:r>
    </w:p>
    <w:p w14:paraId="5E3350B6" w14:textId="77777777" w:rsidR="00D7434E" w:rsidRDefault="00000000">
      <w:pPr>
        <w:framePr w:w="367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1AC46CE" w14:textId="77777777" w:rsidR="00D7434E" w:rsidRDefault="00000000">
      <w:pPr>
        <w:framePr w:w="8858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Exemplary representation of the cell (b) Cell segments and flow </w:t>
      </w:r>
    </w:p>
    <w:p w14:paraId="7925543A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configurations. </w:t>
      </w:r>
    </w:p>
    <w:p w14:paraId="281D3DF7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installation in the cell housing. </w:t>
      </w:r>
    </w:p>
    <w:p w14:paraId="04DF012E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3CEA05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Furnace, </w:t>
      </w:r>
    </w:p>
    <w:p w14:paraId="0DEAB762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Ceramic Cell Housing, </w:t>
      </w:r>
    </w:p>
    <w:p w14:paraId="0089DDEF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 </w:t>
      </w:r>
    </w:p>
    <w:p w14:paraId="4413B732" w14:textId="77777777" w:rsidR="00D7434E" w:rsidRDefault="00000000">
      <w:pPr>
        <w:framePr w:w="5436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367DACC" w14:textId="77777777" w:rsidR="00D7434E" w:rsidRDefault="00000000">
      <w:pPr>
        <w:framePr w:w="2648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Test rig. [28] </w:t>
      </w:r>
    </w:p>
    <w:p w14:paraId="02419D0E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A32C681" w14:textId="77777777" w:rsidR="00D7434E" w:rsidRDefault="00000000">
      <w:pPr>
        <w:framePr w:w="4042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Figure 1: Experimental setup. </w:t>
      </w:r>
    </w:p>
    <w:p w14:paraId="78F600FA" w14:textId="77777777" w:rsidR="00D7434E" w:rsidRDefault="00000000">
      <w:pPr>
        <w:framePr w:w="404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0907DEB" w14:textId="77777777" w:rsidR="00D7434E" w:rsidRDefault="00000000">
      <w:pPr>
        <w:framePr w:w="3535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2.3. Operating parameters </w:t>
      </w:r>
    </w:p>
    <w:p w14:paraId="123B6708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BEC5C66" w14:textId="77777777" w:rsidR="00D7434E" w:rsidRDefault="00000000">
      <w:pPr>
        <w:framePr w:w="9619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this study different operating conditions were applied to single cells </w:t>
      </w:r>
    </w:p>
    <w:p w14:paraId="05A17B44" w14:textId="77777777" w:rsidR="00D7434E" w:rsidRDefault="00000000">
      <w:pPr>
        <w:framePr w:w="874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</w:t>
      </w:r>
    </w:p>
    <w:p w14:paraId="1F029AC0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segmented air electrodes in electrolysis mode. </w:t>
      </w:r>
      <w:proofErr w:type="gramStart"/>
      <w:r>
        <w:rPr>
          <w:rFonts w:ascii="Courier New"/>
          <w:color w:val="000000"/>
          <w:sz w:val="21"/>
        </w:rPr>
        <w:t>In order to</w:t>
      </w:r>
      <w:proofErr w:type="gramEnd"/>
      <w:r>
        <w:rPr>
          <w:rFonts w:ascii="Courier New"/>
          <w:color w:val="000000"/>
          <w:sz w:val="21"/>
        </w:rPr>
        <w:t xml:space="preserve"> investigate </w:t>
      </w:r>
    </w:p>
    <w:p w14:paraId="41F77052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their influence </w:t>
      </w:r>
    </w:p>
    <w:p w14:paraId="4C9CD8F3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on the cell’s performance, the following parameters were varied during </w:t>
      </w:r>
    </w:p>
    <w:p w14:paraId="383BAFFB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  <w:proofErr w:type="spellStart"/>
      <w:r>
        <w:rPr>
          <w:rFonts w:ascii="Courier New"/>
          <w:color w:val="000000"/>
          <w:sz w:val="21"/>
        </w:rPr>
        <w:t>experi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64DAF185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ments</w:t>
      </w:r>
      <w:proofErr w:type="spellEnd"/>
      <w:r>
        <w:rPr>
          <w:rFonts w:ascii="Courier New"/>
          <w:color w:val="000000"/>
          <w:sz w:val="21"/>
        </w:rPr>
        <w:t xml:space="preserve">: gas inlet composition, </w:t>
      </w:r>
      <w:proofErr w:type="gramStart"/>
      <w:r>
        <w:rPr>
          <w:rFonts w:ascii="Courier New"/>
          <w:color w:val="000000"/>
          <w:sz w:val="21"/>
        </w:rPr>
        <w:t>temperature</w:t>
      </w:r>
      <w:proofErr w:type="gramEnd"/>
      <w:r>
        <w:rPr>
          <w:rFonts w:ascii="Courier New"/>
          <w:color w:val="000000"/>
          <w:sz w:val="21"/>
        </w:rPr>
        <w:t xml:space="preserve"> and current density. More </w:t>
      </w:r>
    </w:p>
    <w:p w14:paraId="3E706424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details about </w:t>
      </w:r>
    </w:p>
    <w:p w14:paraId="78BE9756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C0AB6A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7CCE0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2F80E0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operating parameters are summarized in Tab.1 and 2. In this work, the </w:t>
      </w:r>
    </w:p>
    <w:p w14:paraId="313EDA3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labels </w:t>
      </w:r>
    </w:p>
    <w:p w14:paraId="5346485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containing "EC" refer to gas inlet mixtures with only steam as reactant. </w:t>
      </w:r>
    </w:p>
    <w:p w14:paraId="4A51518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labels </w:t>
      </w:r>
    </w:p>
    <w:p w14:paraId="2CB246F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E5878A5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33193DC4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A634A4A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E25DAA9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D42872C" w14:textId="77777777" w:rsidR="00D7434E" w:rsidRDefault="00000000">
      <w:pPr>
        <w:framePr w:w="367" w:wrap="auto" w:hAnchor="text" w:x="1462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C486D8A" w14:textId="77777777" w:rsidR="00D7434E" w:rsidRDefault="00000000">
      <w:pPr>
        <w:framePr w:w="3915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Table 1: Gas inlet mixtures. </w:t>
      </w:r>
    </w:p>
    <w:p w14:paraId="119F16B6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F36F3D9" w14:textId="77777777" w:rsidR="00D7434E" w:rsidRDefault="00000000">
      <w:pPr>
        <w:framePr w:w="5183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Label Fuel flow H2 H2O CO CO2 Air flow </w:t>
      </w:r>
    </w:p>
    <w:p w14:paraId="1A359A5C" w14:textId="77777777" w:rsidR="00D7434E" w:rsidRDefault="00000000">
      <w:pPr>
        <w:framePr w:w="5183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SLPM % % % % SLPM </w:t>
      </w:r>
    </w:p>
    <w:p w14:paraId="156F7CB0" w14:textId="77777777" w:rsidR="00D7434E" w:rsidRDefault="00000000">
      <w:pPr>
        <w:framePr w:w="367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10F276E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EC-50 2.0 50 50 2.0 </w:t>
      </w:r>
    </w:p>
    <w:p w14:paraId="6D688957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CO-25 2.0 25 25 25 25 2.0 </w:t>
      </w:r>
    </w:p>
    <w:p w14:paraId="5E69BB7A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EC-90 2.0 10 90 2.0 </w:t>
      </w:r>
    </w:p>
    <w:p w14:paraId="194A0E51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CO-45 2.0 10 45 45 2.0 </w:t>
      </w:r>
    </w:p>
    <w:p w14:paraId="4913E87B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CC-90 2.0 10 90 2.0 </w:t>
      </w:r>
    </w:p>
    <w:p w14:paraId="1BCA9339" w14:textId="77777777" w:rsidR="00D7434E" w:rsidRDefault="00000000">
      <w:pPr>
        <w:framePr w:w="3535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7EB1B2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Table 2: Operating parameters. </w:t>
      </w:r>
    </w:p>
    <w:p w14:paraId="2873D827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F380583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 Mixture Temp. Current Flow Segment </w:t>
      </w:r>
    </w:p>
    <w:p w14:paraId="23387F62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>°</w:t>
      </w:r>
    </w:p>
    <w:p w14:paraId="497B91C4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93EAC4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9A21D85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3B53599F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07A20E98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5</w:t>
      </w:r>
    </w:p>
    <w:p w14:paraId="6F168AEC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6</w:t>
      </w:r>
    </w:p>
    <w:p w14:paraId="4EDC784B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7AFFB91F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8</w:t>
      </w:r>
    </w:p>
    <w:p w14:paraId="3F6DDF56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751DB07E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F08D234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6074D541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7D25F993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E469E0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39BE7863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1D48C7" w14:textId="77777777" w:rsidR="00D7434E" w:rsidRDefault="00000000">
      <w:pPr>
        <w:framePr w:w="1381" w:wrap="auto" w:hAnchor="text" w:x="1462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 mA/cm2 </w:t>
      </w:r>
    </w:p>
    <w:p w14:paraId="0D7DD9D4" w14:textId="77777777" w:rsidR="00D7434E" w:rsidRDefault="00000000">
      <w:pPr>
        <w:framePr w:w="3789" w:wrap="auto" w:hAnchor="text" w:x="1462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EC-50 800 0-400/350 Co all </w:t>
      </w:r>
    </w:p>
    <w:p w14:paraId="301A6432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EC-90 750 150/300 Cross L-1/R-2 </w:t>
      </w:r>
    </w:p>
    <w:p w14:paraId="7F82A542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CC-90 750 150/300 Cross L-1/R-2 </w:t>
      </w:r>
    </w:p>
    <w:p w14:paraId="520ABFAC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EC-50/EC-90 800 300 Cross L-1/R-2 </w:t>
      </w:r>
    </w:p>
    <w:p w14:paraId="01681C81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EC-90/CO-45 750 300 Cross L-1/R-2 </w:t>
      </w:r>
    </w:p>
    <w:p w14:paraId="121A2D60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EC-50 750/800 300 Co L-1/R-2 </w:t>
      </w:r>
    </w:p>
    <w:p w14:paraId="114B6B4F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CO-25 750/800 300 Co L-1/R-2 </w:t>
      </w:r>
    </w:p>
    <w:p w14:paraId="156073DB" w14:textId="77777777" w:rsidR="00D7434E" w:rsidRDefault="00000000">
      <w:pPr>
        <w:framePr w:w="4676" w:wrap="auto" w:hAnchor="text" w:x="1462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CC-90 750 250 Cross L-1 </w:t>
      </w:r>
    </w:p>
    <w:p w14:paraId="30495298" w14:textId="77777777" w:rsidR="00D7434E" w:rsidRDefault="00000000">
      <w:pPr>
        <w:framePr w:w="3535" w:wrap="auto" w:hAnchor="text" w:x="1462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 EC-90 750 250 Cross L-1 </w:t>
      </w:r>
    </w:p>
    <w:p w14:paraId="07F24BA1" w14:textId="77777777" w:rsidR="00D7434E" w:rsidRDefault="00000000">
      <w:pPr>
        <w:framePr w:w="3535" w:wrap="auto" w:hAnchor="text" w:x="1462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 CC-90 700 150 Cross L-1 </w:t>
      </w:r>
    </w:p>
    <w:p w14:paraId="754C165F" w14:textId="77777777" w:rsidR="00D7434E" w:rsidRDefault="00000000">
      <w:pPr>
        <w:framePr w:w="3662" w:wrap="auto" w:hAnchor="text" w:x="1462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0e EC-90 700 250 Cross L-1 </w:t>
      </w:r>
    </w:p>
    <w:p w14:paraId="03032986" w14:textId="77777777" w:rsidR="00D7434E" w:rsidRDefault="00000000">
      <w:pPr>
        <w:framePr w:w="8605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containing "CO" describe gas inlet mixtures with steam and CO2 as </w:t>
      </w:r>
    </w:p>
    <w:p w14:paraId="2B5C9DDF" w14:textId="77777777" w:rsidR="00D7434E" w:rsidRDefault="00000000">
      <w:pPr>
        <w:framePr w:w="2014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reactants and </w:t>
      </w:r>
    </w:p>
    <w:p w14:paraId="1B214397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labels containing "CC" refer to gas inlet mixtures with only CO2 as </w:t>
      </w:r>
    </w:p>
    <w:p w14:paraId="662ABE96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 initial </w:t>
      </w:r>
    </w:p>
    <w:p w14:paraId="10DE6C51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reactant. All labels also include a number indicating the relative amount </w:t>
      </w:r>
    </w:p>
    <w:p w14:paraId="3FEE2183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</w:t>
      </w:r>
    </w:p>
    <w:p w14:paraId="2D88805F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specific reactant in the gas mixture. </w:t>
      </w:r>
    </w:p>
    <w:p w14:paraId="68B197EC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01E29A8" w14:textId="77777777" w:rsidR="00D7434E" w:rsidRDefault="00000000">
      <w:pPr>
        <w:framePr w:w="5183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2.4. Measurements and analysis methods </w:t>
      </w:r>
    </w:p>
    <w:p w14:paraId="2030BB3E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88C0F9F" w14:textId="77777777" w:rsidR="00D7434E" w:rsidRDefault="00000000">
      <w:pPr>
        <w:framePr w:w="8858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the experiments the polarization curves were recorded with a </w:t>
      </w:r>
    </w:p>
    <w:p w14:paraId="003FFD50" w14:textId="77777777" w:rsidR="00D7434E" w:rsidRDefault="00000000">
      <w:pPr>
        <w:framePr w:w="1254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current </w:t>
      </w:r>
    </w:p>
    <w:p w14:paraId="31E5A288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ramp of 10 A/min, whereby a moderate current ramp of 4 A/min was chosen </w:t>
      </w:r>
    </w:p>
    <w:p w14:paraId="51990549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</w:t>
      </w:r>
    </w:p>
    <w:p w14:paraId="766CAD7D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all other power supply changes. All operating temperature changes were </w:t>
      </w:r>
    </w:p>
    <w:p w14:paraId="42488ACC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conducted </w:t>
      </w:r>
    </w:p>
    <w:p w14:paraId="74018DA5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slowly with 1 K/min. After all experiments, a detailed post-mortem </w:t>
      </w:r>
    </w:p>
    <w:p w14:paraId="7AA3F577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analysis was </w:t>
      </w:r>
    </w:p>
    <w:p w14:paraId="7F0CC040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performed using a scanning electron microscope (SEM) and energy </w:t>
      </w:r>
    </w:p>
    <w:p w14:paraId="2738585A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dispersive X-ray </w:t>
      </w:r>
    </w:p>
    <w:p w14:paraId="37A24D56" w14:textId="77777777" w:rsidR="00D7434E" w:rsidRDefault="00000000">
      <w:pPr>
        <w:framePr w:w="9365" w:wrap="auto" w:hAnchor="text" w:x="1335" w:y="1353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(EDS) analysis of the regions of interest. </w:t>
      </w:r>
    </w:p>
    <w:p w14:paraId="687DB182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0FBD3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D9C909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D0215A4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051756" w14:textId="77777777" w:rsidR="00D7434E" w:rsidRDefault="00000000">
      <w:pPr>
        <w:framePr w:w="8858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In order to</w:t>
      </w:r>
      <w:proofErr w:type="gramEnd"/>
      <w:r>
        <w:rPr>
          <w:rFonts w:ascii="Courier New"/>
          <w:color w:val="000000"/>
          <w:sz w:val="21"/>
        </w:rPr>
        <w:t xml:space="preserve"> monitor the performance and state of health of the cell </w:t>
      </w:r>
    </w:p>
    <w:p w14:paraId="425D0127" w14:textId="77777777" w:rsidR="00D7434E" w:rsidRDefault="00000000">
      <w:pPr>
        <w:framePr w:w="8858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</w:t>
      </w:r>
    </w:p>
    <w:p w14:paraId="050216E1" w14:textId="77777777" w:rsidR="00D7434E" w:rsidRDefault="00000000">
      <w:pPr>
        <w:framePr w:w="8858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C3463D2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8</w:t>
      </w:r>
    </w:p>
    <w:p w14:paraId="40E63DF7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E3FBEE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444B313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A96C308" w14:textId="77777777" w:rsidR="00D7434E" w:rsidRDefault="00000000">
      <w:pPr>
        <w:framePr w:w="367" w:wrap="auto" w:hAnchor="text" w:x="1462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C4EFA9" w14:textId="77777777" w:rsidR="00D7434E" w:rsidRDefault="00000000">
      <w:pPr>
        <w:framePr w:w="9365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measurements (EIS) were performed throughout all experiments. </w:t>
      </w:r>
    </w:p>
    <w:p w14:paraId="022AF380" w14:textId="77777777" w:rsidR="00D7434E" w:rsidRDefault="00000000">
      <w:pPr>
        <w:framePr w:w="747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44CC2574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EIS measurements were performed in galvanostatic mode. Therefore, an </w:t>
      </w:r>
    </w:p>
    <w:p w14:paraId="66C5B692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alternating </w:t>
      </w:r>
    </w:p>
    <w:p w14:paraId="49F9F14E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current with an amplitude of 4% of the applied direct current was </w:t>
      </w:r>
    </w:p>
    <w:p w14:paraId="14AB1741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superimposed on </w:t>
      </w:r>
    </w:p>
    <w:p w14:paraId="02A7CAE5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direct current. The validity of the experimental data was checked by </w:t>
      </w:r>
    </w:p>
    <w:p w14:paraId="7A1F6218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applying </w:t>
      </w:r>
    </w:p>
    <w:p w14:paraId="210327B0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  <w:proofErr w:type="spellStart"/>
      <w:r>
        <w:rPr>
          <w:rFonts w:ascii="Courier New"/>
          <w:color w:val="000000"/>
          <w:sz w:val="21"/>
        </w:rPr>
        <w:t>Kramers-Kronig</w:t>
      </w:r>
      <w:proofErr w:type="spellEnd"/>
      <w:r>
        <w:rPr>
          <w:rFonts w:ascii="Courier New"/>
          <w:color w:val="000000"/>
          <w:sz w:val="21"/>
        </w:rPr>
        <w:t xml:space="preserve"> (KK) test and the Z-hit method, and further analysis </w:t>
      </w:r>
    </w:p>
    <w:p w14:paraId="111643D0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</w:t>
      </w:r>
    </w:p>
    <w:p w14:paraId="1E3430DF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data was performed only with data points that had a relative error of </w:t>
      </w:r>
    </w:p>
    <w:p w14:paraId="5343983A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less than 4% </w:t>
      </w:r>
    </w:p>
    <w:p w14:paraId="6333D245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between the original impedance and the impedance determined from the KK </w:t>
      </w:r>
    </w:p>
    <w:p w14:paraId="56167BCE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test. </w:t>
      </w:r>
    </w:p>
    <w:p w14:paraId="37986667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More detailed information is available in [58, 59]. In this study, the </w:t>
      </w:r>
    </w:p>
    <w:p w14:paraId="6C9D4BB7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696EA490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data are represented in Nyquist diagrams and by the distribution of </w:t>
      </w:r>
    </w:p>
    <w:p w14:paraId="54AC1688" w14:textId="77777777" w:rsidR="00D7434E" w:rsidRDefault="00000000">
      <w:pPr>
        <w:framePr w:w="9492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relaxation </w:t>
      </w:r>
    </w:p>
    <w:p w14:paraId="68E940A9" w14:textId="77777777" w:rsidR="00D7434E" w:rsidRDefault="00000000">
      <w:pPr>
        <w:framePr w:w="9239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times (DRT). More information about the method used for calculation of </w:t>
      </w:r>
    </w:p>
    <w:p w14:paraId="57628AC1" w14:textId="77777777" w:rsidR="00D7434E" w:rsidRDefault="00000000">
      <w:pPr>
        <w:framePr w:w="9239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DRT </w:t>
      </w:r>
    </w:p>
    <w:p w14:paraId="7A71F583" w14:textId="77777777" w:rsidR="00D7434E" w:rsidRDefault="00000000">
      <w:pPr>
        <w:framePr w:w="9239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used within this study can be found in [60]. </w:t>
      </w:r>
    </w:p>
    <w:p w14:paraId="00E495E9" w14:textId="77777777" w:rsidR="00D7434E" w:rsidRDefault="00000000">
      <w:pPr>
        <w:framePr w:w="9239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C57ADBC" w14:textId="77777777" w:rsidR="00D7434E" w:rsidRDefault="00000000">
      <w:pPr>
        <w:framePr w:w="3535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3. Results and discussion </w:t>
      </w:r>
    </w:p>
    <w:p w14:paraId="2AB0F7F1" w14:textId="77777777" w:rsidR="00D7434E" w:rsidRDefault="00000000">
      <w:pPr>
        <w:framePr w:w="367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224940B" w14:textId="77777777" w:rsidR="00D7434E" w:rsidRDefault="00000000">
      <w:pPr>
        <w:framePr w:w="9619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section summarizes the main results of the experimental campaign and </w:t>
      </w:r>
    </w:p>
    <w:p w14:paraId="30504C61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presents and analyzes the impedance data in the form of Nyquist and DRT </w:t>
      </w:r>
    </w:p>
    <w:p w14:paraId="138EEBAD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diagrams. </w:t>
      </w:r>
    </w:p>
    <w:p w14:paraId="6CF3F56E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addition, the data are presented in the form of distribution plots, </w:t>
      </w:r>
    </w:p>
    <w:p w14:paraId="661B75E5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which were </w:t>
      </w:r>
    </w:p>
    <w:p w14:paraId="4686B2A0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chosen as a descriptive representation to easily present local changes in </w:t>
      </w:r>
    </w:p>
    <w:p w14:paraId="387F7533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ohmic </w:t>
      </w:r>
    </w:p>
    <w:p w14:paraId="0CBFED89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polarization resistance (4Ro and 4Rp) based on interpolation between </w:t>
      </w:r>
    </w:p>
    <w:p w14:paraId="3A08699A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6FC801B3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four measurements taken at the corners of the cell (Fig.1b). Thereby, the </w:t>
      </w:r>
    </w:p>
    <w:p w14:paraId="66F6182D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ohmic </w:t>
      </w:r>
    </w:p>
    <w:p w14:paraId="0A0A62C6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resistance values were determined at Z</w:t>
      </w:r>
      <w:proofErr w:type="gramStart"/>
      <w:r>
        <w:rPr>
          <w:rFonts w:ascii="IHHAJG+CourierNewPSMT" w:hAnsi="IHHAJG+CourierNewPSMT" w:cs="IHHAJG+CourierNewPSMT"/>
          <w:color w:val="000000"/>
          <w:sz w:val="21"/>
        </w:rPr>
        <w:t>’(</w:t>
      </w:r>
      <w:proofErr w:type="gramEnd"/>
      <w:r>
        <w:rPr>
          <w:rFonts w:ascii="IHHAJG+CourierNewPSMT" w:hAnsi="IHHAJG+CourierNewPSMT" w:cs="IHHAJG+CourierNewPSMT"/>
          <w:color w:val="000000"/>
          <w:sz w:val="21"/>
        </w:rPr>
        <w:t xml:space="preserve">Z" = 0) and the polarization </w:t>
      </w:r>
    </w:p>
    <w:p w14:paraId="4B7BF309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</w:t>
      </w:r>
    </w:p>
    <w:p w14:paraId="6D278771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distribution was calculated between Z</w:t>
      </w:r>
      <w:proofErr w:type="gramStart"/>
      <w:r>
        <w:rPr>
          <w:rFonts w:ascii="IHHAJG+CourierNewPSMT" w:hAnsi="IHHAJG+CourierNewPSMT" w:cs="IHHAJG+CourierNewPSMT"/>
          <w:color w:val="000000"/>
          <w:sz w:val="21"/>
        </w:rPr>
        <w:t>’(</w:t>
      </w:r>
      <w:proofErr w:type="gramEnd"/>
      <w:r>
        <w:rPr>
          <w:rFonts w:ascii="IHHAJG+CourierNewPSMT" w:hAnsi="IHHAJG+CourierNewPSMT" w:cs="IHHAJG+CourierNewPSMT"/>
          <w:color w:val="000000"/>
          <w:sz w:val="21"/>
        </w:rPr>
        <w:t xml:space="preserve">Z" = 0) and Z’(f = 0.5 Hz). The </w:t>
      </w:r>
    </w:p>
    <w:p w14:paraId="2083FED3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colorbars</w:t>
      </w:r>
      <w:proofErr w:type="spellEnd"/>
      <w:r>
        <w:rPr>
          <w:rFonts w:ascii="Courier New"/>
          <w:color w:val="000000"/>
          <w:sz w:val="21"/>
        </w:rPr>
        <w:t xml:space="preserve"> of </w:t>
      </w:r>
    </w:p>
    <w:p w14:paraId="02D3B966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distribution plots are scaled equally within each subsection in order </w:t>
      </w:r>
    </w:p>
    <w:p w14:paraId="0F7C423E" w14:textId="77777777" w:rsidR="00D7434E" w:rsidRDefault="00000000">
      <w:pPr>
        <w:framePr w:w="9619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highlight </w:t>
      </w:r>
    </w:p>
    <w:p w14:paraId="2D06033E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differences in changes between steam and co-electrolysis mode. </w:t>
      </w:r>
    </w:p>
    <w:p w14:paraId="5AB72D46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050C8C5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Fig.2a and Fig.2b show initial polarization curves and EIS curves </w:t>
      </w:r>
    </w:p>
    <w:p w14:paraId="76330E72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recorded for </w:t>
      </w:r>
    </w:p>
    <w:p w14:paraId="1FBE264C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the four segments during co-flow operation at EC-50 (1) and 800°C. The </w:t>
      </w:r>
    </w:p>
    <w:p w14:paraId="5CD00740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OCV was </w:t>
      </w:r>
    </w:p>
    <w:p w14:paraId="33B313B1" w14:textId="77777777" w:rsidR="00D7434E" w:rsidRDefault="00000000">
      <w:pPr>
        <w:framePr w:w="9239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912.6 ± 0.9 mV, thus being largely uniform between the segments. These </w:t>
      </w:r>
    </w:p>
    <w:p w14:paraId="78074749" w14:textId="77777777" w:rsidR="00D7434E" w:rsidRDefault="00000000">
      <w:pPr>
        <w:framePr w:w="1634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very small </w:t>
      </w:r>
    </w:p>
    <w:p w14:paraId="4A46C17E" w14:textId="77777777" w:rsidR="00D7434E" w:rsidRDefault="00000000">
      <w:pPr>
        <w:framePr w:w="8985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variations in OCV values indicate that only a minor influence can be </w:t>
      </w:r>
    </w:p>
    <w:p w14:paraId="1779CFEC" w14:textId="77777777" w:rsidR="00D7434E" w:rsidRDefault="00000000">
      <w:pPr>
        <w:framePr w:w="8985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attributed to </w:t>
      </w:r>
    </w:p>
    <w:p w14:paraId="372A5FB6" w14:textId="77777777" w:rsidR="00D7434E" w:rsidRDefault="00000000">
      <w:pPr>
        <w:framePr w:w="8985" w:wrap="auto" w:hAnchor="text" w:x="1335" w:y="1495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FA68DD3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9BC725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33BB1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D9C7934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56E2ADA9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12D0A34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7ED569D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720AA2F" w14:textId="77777777" w:rsidR="00D7434E" w:rsidRDefault="00000000">
      <w:pPr>
        <w:framePr w:w="367" w:wrap="auto" w:hAnchor="text" w:x="1462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B2DD585" w14:textId="77777777" w:rsidR="00D7434E" w:rsidRDefault="00000000">
      <w:pPr>
        <w:framePr w:w="8098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differences in manufacturing, contacting, gas and temperature </w:t>
      </w:r>
    </w:p>
    <w:p w14:paraId="68652050" w14:textId="77777777" w:rsidR="00D7434E" w:rsidRDefault="00000000">
      <w:pPr>
        <w:framePr w:w="809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distribution. The </w:t>
      </w:r>
    </w:p>
    <w:p w14:paraId="0A958478" w14:textId="77777777" w:rsidR="00D7434E" w:rsidRDefault="00000000">
      <w:pPr>
        <w:framePr w:w="9112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performance of the fuel inlet segments (Fig.1b, L-1/R-1) was slightly </w:t>
      </w:r>
    </w:p>
    <w:p w14:paraId="2507962F" w14:textId="77777777" w:rsidR="00D7434E" w:rsidRDefault="00000000">
      <w:pPr>
        <w:framePr w:w="9112" w:wrap="auto" w:hAnchor="text" w:x="1335" w:y="282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lower than </w:t>
      </w:r>
    </w:p>
    <w:p w14:paraId="2F195175" w14:textId="77777777" w:rsidR="00D7434E" w:rsidRDefault="00000000">
      <w:pPr>
        <w:framePr w:w="9112" w:wrap="auto" w:hAnchor="text" w:x="1335" w:y="282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that of the fuel outlet segments (Fig.1b, L-2/R-2) with voltages of </w:t>
      </w:r>
    </w:p>
    <w:p w14:paraId="7956BACF" w14:textId="77777777" w:rsidR="00D7434E" w:rsidRDefault="00000000">
      <w:pPr>
        <w:framePr w:w="367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0F499814" w14:textId="77777777" w:rsidR="00D7434E" w:rsidRDefault="00000000">
      <w:pPr>
        <w:framePr w:w="1888" w:wrap="auto" w:hAnchor="text" w:x="1462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163.2 ± 1.82 </w:t>
      </w:r>
    </w:p>
    <w:p w14:paraId="155BFAEE" w14:textId="77777777" w:rsidR="00D7434E" w:rsidRDefault="00000000">
      <w:pPr>
        <w:framePr w:w="8605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mV for L-1/R-1 and 1151.2 ± 0.3 mV for L-2/R-2 at 400 mA/cm2. The </w:t>
      </w:r>
    </w:p>
    <w:p w14:paraId="04B630C4" w14:textId="77777777" w:rsidR="00D7434E" w:rsidRDefault="00000000">
      <w:pPr>
        <w:framePr w:w="1381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measured </w:t>
      </w:r>
    </w:p>
    <w:p w14:paraId="5C797A6F" w14:textId="77777777" w:rsidR="00D7434E" w:rsidRDefault="00000000">
      <w:pPr>
        <w:framePr w:w="9365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ohmic resistances for the fuel inlet segments ranged from 334 to 337 mΩ </w:t>
      </w:r>
    </w:p>
    <w:p w14:paraId="3B5AED1C" w14:textId="77777777" w:rsidR="00D7434E" w:rsidRDefault="00000000">
      <w:pPr>
        <w:framePr w:w="9365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from </w:t>
      </w:r>
    </w:p>
    <w:p w14:paraId="2A471D85" w14:textId="77777777" w:rsidR="00D7434E" w:rsidRDefault="00000000">
      <w:pPr>
        <w:framePr w:w="9365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285 to 286 for the fuel outlet segments, respectively. Differently, the </w:t>
      </w:r>
    </w:p>
    <w:p w14:paraId="054442B3" w14:textId="77777777" w:rsidR="00D7434E" w:rsidRDefault="00000000">
      <w:pPr>
        <w:framePr w:w="1761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size of the </w:t>
      </w:r>
    </w:p>
    <w:p w14:paraId="26BF762A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low- and high-frequency arc was minimally larger for the fuel outlet </w:t>
      </w:r>
    </w:p>
    <w:p w14:paraId="1A24F862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segments. The </w:t>
      </w:r>
    </w:p>
    <w:p w14:paraId="17599A40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difference in ohmic resistance was attributed to the temperature gradient </w:t>
      </w:r>
    </w:p>
    <w:p w14:paraId="637F4A23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along </w:t>
      </w:r>
    </w:p>
    <w:p w14:paraId="254C0618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length of the cell during electrolysis operation. The minimally </w:t>
      </w:r>
    </w:p>
    <w:p w14:paraId="70929757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larger low- and </w:t>
      </w:r>
    </w:p>
    <w:p w14:paraId="42C4CF87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high-frequency arcs were mostly linked to the different local partial </w:t>
      </w:r>
    </w:p>
    <w:p w14:paraId="135A4FAD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pressures of H2 </w:t>
      </w:r>
    </w:p>
    <w:p w14:paraId="0AAF6D54" w14:textId="77777777" w:rsidR="00D7434E" w:rsidRDefault="00000000">
      <w:pPr>
        <w:framePr w:w="367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701DBF4" w14:textId="77777777" w:rsidR="00D7434E" w:rsidRDefault="00000000">
      <w:pPr>
        <w:framePr w:w="7844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H2O in the steam electrode and O2 in the air electrode. </w:t>
      </w:r>
    </w:p>
    <w:p w14:paraId="6D5FC819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E8C6A96" w14:textId="77777777" w:rsidR="00D7434E" w:rsidRDefault="00000000">
      <w:pPr>
        <w:framePr w:w="9619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</w:t>
      </w:r>
      <w:proofErr w:type="spellStart"/>
      <w:r>
        <w:rPr>
          <w:rFonts w:ascii="Courier New"/>
          <w:color w:val="000000"/>
          <w:sz w:val="21"/>
        </w:rPr>
        <w:t>Intial</w:t>
      </w:r>
      <w:proofErr w:type="spellEnd"/>
      <w:r>
        <w:rPr>
          <w:rFonts w:ascii="Courier New"/>
          <w:color w:val="000000"/>
          <w:sz w:val="21"/>
        </w:rPr>
        <w:t xml:space="preserve"> polarization curves (Co-Flow). (b) </w:t>
      </w:r>
      <w:proofErr w:type="spellStart"/>
      <w:r>
        <w:rPr>
          <w:rFonts w:ascii="Courier New"/>
          <w:color w:val="000000"/>
          <w:sz w:val="21"/>
        </w:rPr>
        <w:t>Intial</w:t>
      </w:r>
      <w:proofErr w:type="spellEnd"/>
      <w:r>
        <w:rPr>
          <w:rFonts w:ascii="Courier New"/>
          <w:color w:val="000000"/>
          <w:sz w:val="21"/>
        </w:rPr>
        <w:t xml:space="preserve"> EIS curves (Co-Flow) </w:t>
      </w:r>
    </w:p>
    <w:p w14:paraId="3BE1A794" w14:textId="77777777" w:rsidR="00D7434E" w:rsidRDefault="00000000">
      <w:pPr>
        <w:framePr w:w="1254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350 </w:t>
      </w:r>
    </w:p>
    <w:p w14:paraId="5AE69D40" w14:textId="77777777" w:rsidR="00D7434E" w:rsidRDefault="00000000">
      <w:pPr>
        <w:framePr w:w="1254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mA/cm2. </w:t>
      </w:r>
    </w:p>
    <w:p w14:paraId="5C2B7AD6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B1454BD" w14:textId="77777777" w:rsidR="00D7434E" w:rsidRDefault="00000000">
      <w:pPr>
        <w:framePr w:w="9365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Figure 2: </w:t>
      </w:r>
      <w:proofErr w:type="spellStart"/>
      <w:r>
        <w:rPr>
          <w:rFonts w:ascii="Courier New"/>
          <w:color w:val="000000"/>
          <w:sz w:val="21"/>
        </w:rPr>
        <w:t>Intial</w:t>
      </w:r>
      <w:proofErr w:type="spellEnd"/>
      <w:r>
        <w:rPr>
          <w:rFonts w:ascii="Courier New"/>
          <w:color w:val="000000"/>
          <w:sz w:val="21"/>
        </w:rPr>
        <w:t xml:space="preserve"> polarization curves and EIS curves. Labels L-1/2 and R-</w:t>
      </w:r>
    </w:p>
    <w:p w14:paraId="260386D7" w14:textId="77777777" w:rsidR="00D7434E" w:rsidRDefault="00000000">
      <w:pPr>
        <w:framePr w:w="3028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1/2 refer to the four </w:t>
      </w:r>
    </w:p>
    <w:p w14:paraId="7058B813" w14:textId="77777777" w:rsidR="00D7434E" w:rsidRDefault="00000000">
      <w:pPr>
        <w:framePr w:w="2648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(Fig.1b). </w:t>
      </w:r>
    </w:p>
    <w:p w14:paraId="169AA62B" w14:textId="77777777" w:rsidR="00D7434E" w:rsidRDefault="00000000">
      <w:pPr>
        <w:framePr w:w="2648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E57D70" w14:textId="77777777" w:rsidR="00D7434E" w:rsidRDefault="00000000">
      <w:pPr>
        <w:framePr w:w="4549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3.1. Influence of current density </w:t>
      </w:r>
    </w:p>
    <w:p w14:paraId="100A05E9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B917569" w14:textId="77777777" w:rsidR="00D7434E" w:rsidRDefault="00000000">
      <w:pPr>
        <w:framePr w:w="9492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 3 presents the results from steam electrolysis operation with EC-90 </w:t>
      </w:r>
    </w:p>
    <w:p w14:paraId="46523F12" w14:textId="77777777" w:rsidR="00D7434E" w:rsidRDefault="00000000">
      <w:pPr>
        <w:framePr w:w="9492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</w:t>
      </w:r>
    </w:p>
    <w:p w14:paraId="5C4A6E2E" w14:textId="77777777" w:rsidR="00D7434E" w:rsidRDefault="00000000">
      <w:pPr>
        <w:framePr w:w="9112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750°C and different current densities. Increasing the current density </w:t>
      </w:r>
    </w:p>
    <w:p w14:paraId="2E71AFFB" w14:textId="77777777" w:rsidR="00D7434E" w:rsidRDefault="00000000">
      <w:pPr>
        <w:framePr w:w="1761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150 to </w:t>
      </w:r>
    </w:p>
    <w:p w14:paraId="5A78FEC8" w14:textId="77777777" w:rsidR="00D7434E" w:rsidRDefault="00000000">
      <w:pPr>
        <w:framePr w:w="1761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ED32D3F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367BCDFC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69A1F61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1B2961F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35DA7C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3C0B9BDE" w14:textId="77777777" w:rsidR="00D7434E" w:rsidRDefault="00000000">
      <w:pPr>
        <w:framePr w:w="493" w:wrap="auto" w:hAnchor="text" w:x="1462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0 </w:t>
      </w:r>
    </w:p>
    <w:p w14:paraId="24675ECE" w14:textId="77777777" w:rsidR="00D7434E" w:rsidRDefault="00000000">
      <w:pPr>
        <w:framePr w:w="9239" w:wrap="auto" w:hAnchor="text" w:x="1462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00 mA/cm2 resulted in an increase of the size of the low-frequency arc </w:t>
      </w:r>
    </w:p>
    <w:p w14:paraId="2CACBF6E" w14:textId="77777777" w:rsidR="00D7434E" w:rsidRDefault="00000000">
      <w:pPr>
        <w:framePr w:w="1000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a </w:t>
      </w:r>
    </w:p>
    <w:p w14:paraId="7A38BA72" w14:textId="77777777" w:rsidR="00D7434E" w:rsidRDefault="00000000">
      <w:pPr>
        <w:framePr w:w="9619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slight decrease of the size of the high-frequency arc as shown in Fig.3c. </w:t>
      </w:r>
    </w:p>
    <w:p w14:paraId="6D559F4C" w14:textId="77777777" w:rsidR="00D7434E" w:rsidRDefault="00000000">
      <w:pPr>
        <w:framePr w:w="9619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ohmic </w:t>
      </w:r>
    </w:p>
    <w:p w14:paraId="08CD186E" w14:textId="77777777" w:rsidR="00D7434E" w:rsidRDefault="00000000">
      <w:pPr>
        <w:framePr w:w="9619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resistance remained mostly unchanged between 545 mΩ.cm2 (L</w:t>
      </w:r>
      <w:r>
        <w:rPr>
          <w:rFonts w:ascii="Courier New"/>
          <w:color w:val="000000"/>
          <w:sz w:val="21"/>
        </w:rPr>
        <w:t xml:space="preserve">-1) and 512 </w:t>
      </w:r>
    </w:p>
    <w:p w14:paraId="3F2EE424" w14:textId="77777777" w:rsidR="00D7434E" w:rsidRDefault="00000000">
      <w:pPr>
        <w:framePr w:w="9619" w:wrap="auto" w:hAnchor="text" w:x="1335" w:y="1281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mΩ.cm2</w:t>
      </w:r>
      <w:r>
        <w:rPr>
          <w:rFonts w:ascii="Courier New"/>
          <w:color w:val="000000"/>
          <w:sz w:val="21"/>
        </w:rPr>
        <w:t xml:space="preserve"> </w:t>
      </w:r>
    </w:p>
    <w:p w14:paraId="04F30B0E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FBC09E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(R-2), whereby a slight decrease of -1.5% was observed for the gas outlet </w:t>
      </w:r>
    </w:p>
    <w:p w14:paraId="271977DE" w14:textId="77777777" w:rsidR="00D7434E" w:rsidRDefault="00000000">
      <w:pPr>
        <w:framePr w:w="1381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</w:t>
      </w:r>
    </w:p>
    <w:p w14:paraId="17184CE7" w14:textId="77777777" w:rsidR="00D7434E" w:rsidRDefault="00000000">
      <w:pPr>
        <w:framePr w:w="9239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L-2/R-2 with increasing current density (Fig.3a). The polarization </w:t>
      </w:r>
    </w:p>
    <w:p w14:paraId="1A4AF7D0" w14:textId="77777777" w:rsidR="00D7434E" w:rsidRDefault="00000000">
      <w:pPr>
        <w:framePr w:w="9239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</w:t>
      </w:r>
    </w:p>
    <w:p w14:paraId="49119B63" w14:textId="77777777" w:rsidR="00D7434E" w:rsidRDefault="00000000">
      <w:pPr>
        <w:framePr w:w="9239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distribution (Fig.3b) was calculated between Z</w:t>
      </w:r>
      <w:proofErr w:type="gramStart"/>
      <w:r>
        <w:rPr>
          <w:rFonts w:ascii="IHHAJG+CourierNewPSMT" w:hAnsi="IHHAJG+CourierNewPSMT" w:cs="IHHAJG+CourierNewPSMT"/>
          <w:color w:val="000000"/>
          <w:sz w:val="21"/>
        </w:rPr>
        <w:t>’(</w:t>
      </w:r>
      <w:proofErr w:type="gramEnd"/>
      <w:r>
        <w:rPr>
          <w:rFonts w:ascii="IHHAJG+CourierNewPSMT" w:hAnsi="IHHAJG+CourierNewPSMT" w:cs="IHHAJG+CourierNewPSMT"/>
          <w:color w:val="000000"/>
          <w:sz w:val="21"/>
        </w:rPr>
        <w:t xml:space="preserve">Z" = 0) and Z’(f = 0.5 </w:t>
      </w:r>
    </w:p>
    <w:p w14:paraId="438300FA" w14:textId="77777777" w:rsidR="00D7434E" w:rsidRDefault="00000000">
      <w:pPr>
        <w:framePr w:w="9239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Hz), with </w:t>
      </w:r>
    </w:p>
    <w:p w14:paraId="13C952C3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78B17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3C3B8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3C39C94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gas outlet segments L-2/R-2 presenting higher values of 13.0% </w:t>
      </w:r>
    </w:p>
    <w:p w14:paraId="425AB601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to </w:t>
      </w:r>
    </w:p>
    <w:p w14:paraId="2D050ED8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10.5% for the inlet segments L-1/R-1. The decreasing ohmic resistance of </w:t>
      </w:r>
    </w:p>
    <w:p w14:paraId="36173D13" w14:textId="77777777" w:rsidR="00D7434E" w:rsidRDefault="00000000">
      <w:pPr>
        <w:framePr w:w="74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348EDC1E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outlet segments L-2/R-2 was mainly attributed to the increasing </w:t>
      </w:r>
    </w:p>
    <w:p w14:paraId="679F390C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</w:t>
      </w:r>
    </w:p>
    <w:p w14:paraId="625C6C81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gradient along the cell length with increasing current density. The </w:t>
      </w:r>
    </w:p>
    <w:p w14:paraId="0EBB8754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slightly higher </w:t>
      </w:r>
    </w:p>
    <w:p w14:paraId="4B435BA9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in polarization resistance of the gas outlet segments is </w:t>
      </w:r>
    </w:p>
    <w:p w14:paraId="72203A6F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analyzed in detail </w:t>
      </w:r>
    </w:p>
    <w:p w14:paraId="596E9E92" w14:textId="77777777" w:rsidR="00D7434E" w:rsidRDefault="00000000">
      <w:pPr>
        <w:framePr w:w="8858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DRT data of segments L-1 (blue) and R-2 (orange) in Fig.3d. </w:t>
      </w:r>
    </w:p>
    <w:p w14:paraId="03C636C3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62F83A5" w14:textId="77777777" w:rsidR="00D7434E" w:rsidRDefault="00000000">
      <w:pPr>
        <w:framePr w:w="8858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Increasing the current density from 150 to 300 mA/cm2 resulted in a </w:t>
      </w:r>
    </w:p>
    <w:p w14:paraId="47DA429C" w14:textId="77777777" w:rsidR="00D7434E" w:rsidRDefault="00000000">
      <w:pPr>
        <w:framePr w:w="8858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slight </w:t>
      </w:r>
    </w:p>
    <w:p w14:paraId="1B3A2334" w14:textId="77777777" w:rsidR="00D7434E" w:rsidRDefault="00000000">
      <w:pPr>
        <w:framePr w:w="9492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shift of the low-frequency (LF) peak from 16 - 19 Hz (L-1) and from 14 - </w:t>
      </w:r>
    </w:p>
    <w:p w14:paraId="20655523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6A7FF1FC" w14:textId="77777777" w:rsidR="00D7434E" w:rsidRDefault="00000000">
      <w:pPr>
        <w:framePr w:w="874" w:wrap="auto" w:hAnchor="text" w:x="1462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 Hz </w:t>
      </w:r>
    </w:p>
    <w:p w14:paraId="49733B52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(R-2). An additional small peak at 1 Hz was observed for the inlet </w:t>
      </w:r>
    </w:p>
    <w:p w14:paraId="64B78C68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 (L-1) at </w:t>
      </w:r>
    </w:p>
    <w:p w14:paraId="709266E4" w14:textId="77777777" w:rsidR="00D7434E" w:rsidRDefault="00000000">
      <w:pPr>
        <w:framePr w:w="8605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150 mA/cm2, the occurrence of which was associated with inhibited </w:t>
      </w:r>
    </w:p>
    <w:p w14:paraId="3B82355C" w14:textId="77777777" w:rsidR="00D7434E" w:rsidRDefault="00000000">
      <w:pPr>
        <w:framePr w:w="2014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diffusion and </w:t>
      </w:r>
    </w:p>
    <w:p w14:paraId="0D45E011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conversion processes due to minor inhomogeneities in the gas stream and </w:t>
      </w:r>
    </w:p>
    <w:p w14:paraId="4CB1B741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mixture </w:t>
      </w:r>
    </w:p>
    <w:p w14:paraId="58D0129A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the gas channel entry areas according to [23]. The shift of the LF </w:t>
      </w:r>
    </w:p>
    <w:p w14:paraId="41667D8E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 towards </w:t>
      </w:r>
    </w:p>
    <w:p w14:paraId="13EB81BC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frequencies as well as the disappearance of the small additional </w:t>
      </w:r>
    </w:p>
    <w:p w14:paraId="4CDCD845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 at </w:t>
      </w:r>
    </w:p>
    <w:p w14:paraId="4F61BA23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L-1 and a small decrease of the amplitude at R-2 was interpreted to be </w:t>
      </w:r>
    </w:p>
    <w:p w14:paraId="732EC035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linked </w:t>
      </w:r>
    </w:p>
    <w:p w14:paraId="639095E1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enhanced diffusion processes at higher current densities and higher </w:t>
      </w:r>
    </w:p>
    <w:p w14:paraId="3CD2D6D8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hydrogen </w:t>
      </w:r>
    </w:p>
    <w:p w14:paraId="7F88EAD7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partial pressures according to [29, 44, 53]. Whereas peaks in this </w:t>
      </w:r>
    </w:p>
    <w:p w14:paraId="42A63A28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range </w:t>
      </w:r>
    </w:p>
    <w:p w14:paraId="7E11FAB4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generally</w:t>
      </w:r>
      <w:proofErr w:type="gramEnd"/>
      <w:r>
        <w:rPr>
          <w:rFonts w:ascii="Courier New"/>
          <w:color w:val="000000"/>
          <w:sz w:val="21"/>
        </w:rPr>
        <w:t xml:space="preserve"> shift to higher frequency ranges when working with relatively </w:t>
      </w:r>
    </w:p>
    <w:p w14:paraId="12CBB3FE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 gas </w:t>
      </w:r>
    </w:p>
    <w:p w14:paraId="2BC4E0A1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flow rates per cell area, according to [13, 47, 61]. The relatively small </w:t>
      </w:r>
    </w:p>
    <w:p w14:paraId="3AEA53A9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of </w:t>
      </w:r>
    </w:p>
    <w:p w14:paraId="4A9845B2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peak with increasing current density were further interpreted to </w:t>
      </w:r>
    </w:p>
    <w:p w14:paraId="4EB6AC8F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result from the </w:t>
      </w:r>
    </w:p>
    <w:p w14:paraId="5106BD32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low conversion rates if compared to [29, 61]. The amplitude of the mid-</w:t>
      </w:r>
    </w:p>
    <w:p w14:paraId="0A94F970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</w:t>
      </w:r>
    </w:p>
    <w:p w14:paraId="1032021A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(MF) DRT peak of segment L-</w:t>
      </w:r>
      <w:r>
        <w:rPr>
          <w:rFonts w:ascii="IHHAJG+CourierNewPSMT" w:hAnsi="IHHAJG+CourierNewPSMT" w:cs="IHHAJG+CourierNewPSMT"/>
          <w:color w:val="000000"/>
          <w:sz w:val="21"/>
        </w:rPr>
        <w:t xml:space="preserve">1 slightly decreased from 0.91 to 0.74 mΩ with </w:t>
      </w:r>
    </w:p>
    <w:p w14:paraId="69874CB3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06966425" w14:textId="77777777" w:rsidR="00D7434E" w:rsidRDefault="00000000">
      <w:pPr>
        <w:framePr w:w="9619" w:wrap="auto" w:hAnchor="text" w:x="1335" w:y="615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28C8F3F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75603961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78621BF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FC95841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A4B9479" w14:textId="77777777" w:rsidR="00D7434E" w:rsidRDefault="00000000">
      <w:pPr>
        <w:framePr w:w="493" w:wrap="auto" w:hAnchor="text" w:x="1462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1 </w:t>
      </w:r>
    </w:p>
    <w:p w14:paraId="308BBE26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 shifting from 88 to 178 Hz. Similarly, the amplitude of MF peak of </w:t>
      </w:r>
    </w:p>
    <w:p w14:paraId="7C0A899F" w14:textId="77777777" w:rsidR="00D7434E" w:rsidRDefault="00000000">
      <w:pPr>
        <w:framePr w:w="1254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 </w:t>
      </w:r>
    </w:p>
    <w:p w14:paraId="3B4EA674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1"/>
          <w:sz w:val="21"/>
        </w:rPr>
        <w:t>R-</w:t>
      </w:r>
      <w:r>
        <w:rPr>
          <w:rFonts w:ascii="IHHAJG+CourierNewPSMT" w:hAnsi="IHHAJG+CourierNewPSMT" w:cs="IHHAJG+CourierNewPSMT"/>
          <w:color w:val="000000"/>
          <w:sz w:val="21"/>
        </w:rPr>
        <w:t xml:space="preserve">2 decreased from 0.95 to 0.84 mΩ with the peak shifting from 89 </w:t>
      </w:r>
      <w:r>
        <w:rPr>
          <w:rFonts w:ascii="Courier New"/>
          <w:color w:val="000000"/>
          <w:sz w:val="21"/>
        </w:rPr>
        <w:t xml:space="preserve">to 192 </w:t>
      </w:r>
    </w:p>
    <w:p w14:paraId="53547633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Hz. </w:t>
      </w:r>
    </w:p>
    <w:p w14:paraId="6A4755FF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These changes were interpreted to be linked to enhanced air electrode </w:t>
      </w:r>
    </w:p>
    <w:p w14:paraId="4DBAFED0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transport </w:t>
      </w:r>
    </w:p>
    <w:p w14:paraId="19CE4FFA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</w:t>
      </w:r>
      <w:proofErr w:type="gramStart"/>
      <w:r>
        <w:rPr>
          <w:rFonts w:ascii="Courier New"/>
          <w:color w:val="000000"/>
          <w:sz w:val="21"/>
        </w:rPr>
        <w:t>as a result of</w:t>
      </w:r>
      <w:proofErr w:type="gramEnd"/>
      <w:r>
        <w:rPr>
          <w:rFonts w:ascii="Courier New"/>
          <w:color w:val="000000"/>
          <w:sz w:val="21"/>
        </w:rPr>
        <w:t xml:space="preserve"> the higher electrochemical reaction rate and </w:t>
      </w:r>
    </w:p>
    <w:p w14:paraId="1ADED834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oxygen </w:t>
      </w:r>
    </w:p>
    <w:p w14:paraId="72190713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partial pressures at the LSCF air electrode at higher current densities </w:t>
      </w:r>
    </w:p>
    <w:p w14:paraId="453148FB" w14:textId="77777777" w:rsidR="00D7434E" w:rsidRDefault="00000000">
      <w:pPr>
        <w:framePr w:w="9492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similar to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0EC9A060" w14:textId="77777777" w:rsidR="00D7434E" w:rsidRDefault="00000000">
      <w:pPr>
        <w:framePr w:w="9112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results in [62]. The first high-frequency (HF-1) DRT peak shifted </w:t>
      </w:r>
    </w:p>
    <w:p w14:paraId="681A3886" w14:textId="77777777" w:rsidR="00D7434E" w:rsidRDefault="00000000">
      <w:pPr>
        <w:framePr w:w="9112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503 </w:t>
      </w:r>
    </w:p>
    <w:p w14:paraId="50F7489E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A9AA5E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F9B13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21149E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623 Hz (L-1) and from 503 to 1023 Hz (R-2). The amplitudes of the </w:t>
      </w:r>
    </w:p>
    <w:p w14:paraId="7C4BF29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peaks </w:t>
      </w:r>
    </w:p>
    <w:p w14:paraId="08A73B8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slightly decreased for both segments. The second high-frequency (HF-2) </w:t>
      </w:r>
    </w:p>
    <w:p w14:paraId="12A2FFB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DRT peak </w:t>
      </w:r>
    </w:p>
    <w:p w14:paraId="1238AAE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shifted from 7.2 to 6.5 kHz (L-1) and from 7.8 to 7.6 Hz (R-2). The </w:t>
      </w:r>
    </w:p>
    <w:p w14:paraId="23014C31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amplitudes of </w:t>
      </w:r>
    </w:p>
    <w:p w14:paraId="03D4B95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the peaks increased from 2.10 to 2.94 mΩ (L</w:t>
      </w:r>
      <w:r>
        <w:rPr>
          <w:rFonts w:ascii="Courier New"/>
          <w:color w:val="000000"/>
          <w:spacing w:val="1"/>
          <w:sz w:val="21"/>
        </w:rPr>
        <w:t>-</w:t>
      </w:r>
      <w:r>
        <w:rPr>
          <w:rFonts w:ascii="IHHAJG+CourierNewPSMT" w:hAnsi="IHHAJG+CourierNewPSMT" w:cs="IHHAJG+CourierNewPSMT"/>
          <w:color w:val="000000"/>
          <w:sz w:val="21"/>
        </w:rPr>
        <w:t xml:space="preserve">1) and from 2.51 to 3.09 mΩ </w:t>
      </w:r>
    </w:p>
    <w:p w14:paraId="12D6E14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(R-2). </w:t>
      </w:r>
    </w:p>
    <w:p w14:paraId="588DFE4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Thereby, the larger shift of the HF-1 </w:t>
      </w:r>
      <w:proofErr w:type="gramStart"/>
      <w:r>
        <w:rPr>
          <w:rFonts w:ascii="Courier New"/>
          <w:color w:val="000000"/>
          <w:sz w:val="21"/>
        </w:rPr>
        <w:t>peak</w:t>
      </w:r>
      <w:proofErr w:type="gramEnd"/>
      <w:r>
        <w:rPr>
          <w:rFonts w:ascii="Courier New"/>
          <w:color w:val="000000"/>
          <w:sz w:val="21"/>
        </w:rPr>
        <w:t xml:space="preserve"> of the outlet segment (R-2) </w:t>
      </w:r>
    </w:p>
    <w:p w14:paraId="5A6078D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was mainly </w:t>
      </w:r>
    </w:p>
    <w:p w14:paraId="4209309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linked to enhanced gas diffusion processes due to locally higher hydrogen </w:t>
      </w:r>
    </w:p>
    <w:p w14:paraId="7599F22F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partial </w:t>
      </w:r>
    </w:p>
    <w:p w14:paraId="2DECF36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pressures if compared to the inlet segment (L-1). </w:t>
      </w:r>
    </w:p>
    <w:p w14:paraId="764299D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414F518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630B7CD9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AC176A9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F20576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1C8786E" w14:textId="77777777" w:rsidR="00D7434E" w:rsidRDefault="00000000">
      <w:pPr>
        <w:framePr w:w="493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2 </w:t>
      </w:r>
    </w:p>
    <w:p w14:paraId="72C0D179" w14:textId="77777777" w:rsidR="00D7434E" w:rsidRDefault="00000000">
      <w:pPr>
        <w:framePr w:w="8605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6A311407" w14:textId="77777777" w:rsidR="00D7434E" w:rsidRDefault="00000000">
      <w:pPr>
        <w:framePr w:w="8605" w:wrap="auto" w:hAnchor="text" w:x="1335" w:y="568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77DA4128" w14:textId="77777777" w:rsidR="00D7434E" w:rsidRDefault="00000000">
      <w:pPr>
        <w:framePr w:w="8605" w:wrap="auto" w:hAnchor="text" w:x="1335" w:y="568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0B029BF6" w14:textId="77777777" w:rsidR="00D7434E" w:rsidRDefault="00000000">
      <w:pPr>
        <w:framePr w:w="367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E25ECBA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current densities (L-1: (d) DRT at different current </w:t>
      </w:r>
    </w:p>
    <w:p w14:paraId="0FF79CE6" w14:textId="77777777" w:rsidR="00D7434E" w:rsidRDefault="00000000">
      <w:pPr>
        <w:framePr w:w="8098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densities (L-1: </w:t>
      </w:r>
    </w:p>
    <w:p w14:paraId="294AEAD0" w14:textId="77777777" w:rsidR="00D7434E" w:rsidRDefault="00000000">
      <w:pPr>
        <w:framePr w:w="8098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3A1EFD70" w14:textId="77777777" w:rsidR="00D7434E" w:rsidRDefault="00000000">
      <w:pPr>
        <w:framePr w:w="8098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1ED7D4A" w14:textId="77777777" w:rsidR="00D7434E" w:rsidRDefault="00000000">
      <w:pPr>
        <w:framePr w:w="9112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3: Influence of increasing current density at EC-90 and 750°C. </w:t>
      </w:r>
    </w:p>
    <w:p w14:paraId="1EEC644A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DD02DA4" w14:textId="77777777" w:rsidR="00D7434E" w:rsidRDefault="00000000">
      <w:pPr>
        <w:framePr w:w="9492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 4 presents the results from co-electrolysis operation with CC-90 at </w:t>
      </w:r>
    </w:p>
    <w:p w14:paraId="6673E6B6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0766B0F5" w14:textId="77777777" w:rsidR="00D7434E" w:rsidRDefault="00000000">
      <w:pPr>
        <w:framePr w:w="874" w:wrap="auto" w:hAnchor="text" w:x="1462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50°C </w:t>
      </w:r>
    </w:p>
    <w:p w14:paraId="099F5C82" w14:textId="77777777" w:rsidR="00D7434E" w:rsidRDefault="00000000">
      <w:pPr>
        <w:framePr w:w="9365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different current densities. Thereby, the ohmic resistance remained </w:t>
      </w:r>
    </w:p>
    <w:p w14:paraId="41AC8EDD" w14:textId="77777777" w:rsidR="00D7434E" w:rsidRDefault="00000000">
      <w:pPr>
        <w:framePr w:w="1127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mostly </w:t>
      </w:r>
    </w:p>
    <w:p w14:paraId="13F19180" w14:textId="77777777" w:rsidR="00D7434E" w:rsidRDefault="00000000">
      <w:pPr>
        <w:framePr w:w="9492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constant at 555 mΩ.cm2 (Fig.4c) when increasing current density from 150 </w:t>
      </w:r>
    </w:p>
    <w:p w14:paraId="35678D7A" w14:textId="77777777" w:rsidR="00D7434E" w:rsidRDefault="00000000">
      <w:pPr>
        <w:framePr w:w="9492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</w:t>
      </w:r>
    </w:p>
    <w:p w14:paraId="60AB6114" w14:textId="77777777" w:rsidR="00D7434E" w:rsidRDefault="00000000">
      <w:pPr>
        <w:framePr w:w="8858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300 mA/cm2. Here, only a slight decrease was observed for the inlet </w:t>
      </w:r>
    </w:p>
    <w:p w14:paraId="29B81B5A" w14:textId="77777777" w:rsidR="00D7434E" w:rsidRDefault="00000000">
      <w:pPr>
        <w:framePr w:w="1381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</w:t>
      </w:r>
    </w:p>
    <w:p w14:paraId="16FE126E" w14:textId="77777777" w:rsidR="00D7434E" w:rsidRDefault="00000000">
      <w:pPr>
        <w:framePr w:w="9112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(L-1/R-1) and slight increase was observed for the outlet segments (L-</w:t>
      </w:r>
    </w:p>
    <w:p w14:paraId="2C15CB6C" w14:textId="77777777" w:rsidR="00D7434E" w:rsidRDefault="00000000">
      <w:pPr>
        <w:framePr w:w="367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B29B052" w14:textId="77777777" w:rsidR="00D7434E" w:rsidRDefault="00000000">
      <w:pPr>
        <w:framePr w:w="1634" w:wrap="auto" w:hAnchor="text" w:x="1462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/R-2) with </w:t>
      </w:r>
    </w:p>
    <w:p w14:paraId="695E1B91" w14:textId="77777777" w:rsidR="00D7434E" w:rsidRDefault="00000000">
      <w:pPr>
        <w:framePr w:w="8858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increasing current density as presented in Fig.4a. The polarization </w:t>
      </w:r>
    </w:p>
    <w:p w14:paraId="5A548B73" w14:textId="77777777" w:rsidR="00D7434E" w:rsidRDefault="00000000">
      <w:pPr>
        <w:framePr w:w="1634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</w:t>
      </w:r>
    </w:p>
    <w:p w14:paraId="7876ABB1" w14:textId="77777777" w:rsidR="00D7434E" w:rsidRDefault="00000000">
      <w:pPr>
        <w:framePr w:w="1634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BA59B3C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1B414968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2A9D0F5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7C206FE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9931CC2" w14:textId="77777777" w:rsidR="00D7434E" w:rsidRDefault="00000000">
      <w:pPr>
        <w:framePr w:w="493" w:wrap="auto" w:hAnchor="text" w:x="1462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3 </w:t>
      </w:r>
    </w:p>
    <w:p w14:paraId="0BC31A31" w14:textId="77777777" w:rsidR="00D7434E" w:rsidRDefault="00000000">
      <w:pPr>
        <w:framePr w:w="9619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significantly increased by more than 35% (Fig.4b) with increasing current </w:t>
      </w:r>
    </w:p>
    <w:p w14:paraId="56D089DD" w14:textId="77777777" w:rsidR="00D7434E" w:rsidRDefault="00000000">
      <w:pPr>
        <w:framePr w:w="1381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density, </w:t>
      </w:r>
    </w:p>
    <w:p w14:paraId="1945C8BE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whereby a significant increase of the high-frequency arc and a slight </w:t>
      </w:r>
    </w:p>
    <w:p w14:paraId="2532D241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decrease of </w:t>
      </w:r>
    </w:p>
    <w:p w14:paraId="29B8C80E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low-frequency arc </w:t>
      </w:r>
      <w:proofErr w:type="gramStart"/>
      <w:r>
        <w:rPr>
          <w:rFonts w:ascii="Courier New"/>
          <w:color w:val="000000"/>
          <w:sz w:val="21"/>
        </w:rPr>
        <w:t>were</w:t>
      </w:r>
      <w:proofErr w:type="gramEnd"/>
      <w:r>
        <w:rPr>
          <w:rFonts w:ascii="Courier New"/>
          <w:color w:val="000000"/>
          <w:sz w:val="21"/>
        </w:rPr>
        <w:t xml:space="preserve"> observed at presented in Fig.4c. The higher </w:t>
      </w:r>
    </w:p>
    <w:p w14:paraId="30DF7CA8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in </w:t>
      </w:r>
    </w:p>
    <w:p w14:paraId="08BDFC05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of the gas inlet segments is analyzed in detail </w:t>
      </w:r>
    </w:p>
    <w:p w14:paraId="7B7A0E20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DRT </w:t>
      </w:r>
    </w:p>
    <w:p w14:paraId="147CD850" w14:textId="77777777" w:rsidR="00D7434E" w:rsidRDefault="00000000">
      <w:pPr>
        <w:framePr w:w="9365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data of segments L-1 (blue) and R-2 (orange) in Fig.4d. </w:t>
      </w:r>
    </w:p>
    <w:p w14:paraId="1483441D" w14:textId="77777777" w:rsidR="00D7434E" w:rsidRDefault="00000000">
      <w:pPr>
        <w:framePr w:w="367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AD8D837" w14:textId="77777777" w:rsidR="00D7434E" w:rsidRDefault="00000000">
      <w:pPr>
        <w:framePr w:w="9619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LF peaks cover a significantly wider frequency range between 2.5 - 50 </w:t>
      </w:r>
    </w:p>
    <w:p w14:paraId="3BEB7AFD" w14:textId="77777777" w:rsidR="00D7434E" w:rsidRDefault="00000000">
      <w:pPr>
        <w:framePr w:w="9619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 if </w:t>
      </w:r>
    </w:p>
    <w:p w14:paraId="53DA20EA" w14:textId="77777777" w:rsidR="00D7434E" w:rsidRDefault="00000000">
      <w:pPr>
        <w:framePr w:w="9365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to the previous results. Here two major peaks were observed at </w:t>
      </w:r>
    </w:p>
    <w:p w14:paraId="722D8526" w14:textId="77777777" w:rsidR="00D7434E" w:rsidRDefault="00000000">
      <w:pPr>
        <w:framePr w:w="1507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22 and 19 </w:t>
      </w:r>
    </w:p>
    <w:p w14:paraId="575A0255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1856B7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C36A2B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ECCDC99" w14:textId="77777777" w:rsidR="00D7434E" w:rsidRDefault="00000000">
      <w:pPr>
        <w:framePr w:w="9112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 for the segments L-1 and R-2, respectively. Increasing the current </w:t>
      </w:r>
    </w:p>
    <w:p w14:paraId="04379F6B" w14:textId="77777777" w:rsidR="00D7434E" w:rsidRDefault="00000000">
      <w:pPr>
        <w:framePr w:w="9112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density from </w:t>
      </w:r>
    </w:p>
    <w:p w14:paraId="64EB8A6F" w14:textId="77777777" w:rsidR="00D7434E" w:rsidRDefault="00000000">
      <w:pPr>
        <w:framePr w:w="9239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150 to 300 mA/cm2 resulted in a clearer formation of an additional low-</w:t>
      </w:r>
    </w:p>
    <w:p w14:paraId="3B2AB7DD" w14:textId="77777777" w:rsidR="00D7434E" w:rsidRDefault="00000000">
      <w:pPr>
        <w:framePr w:w="150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</w:t>
      </w:r>
    </w:p>
    <w:p w14:paraId="70DC7691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 at approximately 5 Hz. The amplitude of MF peak of segment L-1 </w:t>
      </w:r>
    </w:p>
    <w:p w14:paraId="54BD9E59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decreased </w:t>
      </w:r>
    </w:p>
    <w:p w14:paraId="097097F9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from 0.97 to 0.47 mΩ with the peak shifting from 198 to 169 Hz. </w:t>
      </w:r>
    </w:p>
    <w:p w14:paraId="3F82E48E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Similarly, the </w:t>
      </w:r>
    </w:p>
    <w:p w14:paraId="1B86DECD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amplitude of MF peak of segment R-</w:t>
      </w:r>
      <w:r>
        <w:rPr>
          <w:rFonts w:ascii="IHHAJG+CourierNewPSMT" w:hAnsi="IHHAJG+CourierNewPSMT" w:cs="IHHAJG+CourierNewPSMT"/>
          <w:color w:val="000000"/>
          <w:sz w:val="21"/>
        </w:rPr>
        <w:t xml:space="preserve">2 decreased from 0.93 to 0.54 mΩ with </w:t>
      </w:r>
    </w:p>
    <w:p w14:paraId="201E0F54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3C3ECD7A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remaining unchanged. The HF peaks range cover a wide frequency </w:t>
      </w:r>
    </w:p>
    <w:p w14:paraId="505D917E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range </w:t>
      </w:r>
    </w:p>
    <w:p w14:paraId="30A37640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between 0.5 - 10 kHz with no clear separation of the peaks at 150 mA/cm2. </w:t>
      </w:r>
    </w:p>
    <w:p w14:paraId="09FC492C" w14:textId="77777777" w:rsidR="00D7434E" w:rsidRDefault="00000000">
      <w:pPr>
        <w:framePr w:w="9619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</w:t>
      </w:r>
    </w:p>
    <w:p w14:paraId="2E8FE13F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60C0F391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654CFF07" w14:textId="77777777" w:rsidR="00D7434E" w:rsidRDefault="00000000">
      <w:pPr>
        <w:framePr w:w="9112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00 mA/cm2 two separated HF peaks at 1200 and 6600 Hz (L-1) as well as </w:t>
      </w:r>
    </w:p>
    <w:p w14:paraId="55E0AB53" w14:textId="77777777" w:rsidR="00D7434E" w:rsidRDefault="00000000">
      <w:pPr>
        <w:framePr w:w="9112" w:wrap="auto" w:hAnchor="text" w:x="1462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250 </w:t>
      </w:r>
    </w:p>
    <w:p w14:paraId="27196BB1" w14:textId="77777777" w:rsidR="00D7434E" w:rsidRDefault="00000000">
      <w:pPr>
        <w:framePr w:w="9492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8000 Hz (R-2) with slightly higher amplitudes at the outlet segments </w:t>
      </w:r>
    </w:p>
    <w:p w14:paraId="1545254B" w14:textId="77777777" w:rsidR="00D7434E" w:rsidRDefault="00000000">
      <w:pPr>
        <w:framePr w:w="9492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be </w:t>
      </w:r>
    </w:p>
    <w:p w14:paraId="18B4665F" w14:textId="77777777" w:rsidR="00D7434E" w:rsidRDefault="00000000">
      <w:pPr>
        <w:framePr w:w="9492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observed. </w:t>
      </w:r>
    </w:p>
    <w:p w14:paraId="5BC7FFDC" w14:textId="77777777" w:rsidR="00D7434E" w:rsidRDefault="00000000">
      <w:pPr>
        <w:framePr w:w="367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2AF815A" w14:textId="77777777" w:rsidR="00D7434E" w:rsidRDefault="00000000">
      <w:pPr>
        <w:framePr w:w="9239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Generally, the mass transfer and diffusion losses for CO2-electrolysis </w:t>
      </w:r>
    </w:p>
    <w:p w14:paraId="420218C9" w14:textId="77777777" w:rsidR="00D7434E" w:rsidRDefault="00000000">
      <w:pPr>
        <w:framePr w:w="1381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 con- </w:t>
      </w:r>
    </w:p>
    <w:p w14:paraId="657DAE9C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sidered</w:t>
      </w:r>
      <w:proofErr w:type="spellEnd"/>
      <w:r>
        <w:rPr>
          <w:rFonts w:ascii="Courier New"/>
          <w:color w:val="000000"/>
          <w:sz w:val="21"/>
        </w:rPr>
        <w:t xml:space="preserve"> to be higher than for steam electrolysis [21, 63]. Therefore, </w:t>
      </w:r>
    </w:p>
    <w:p w14:paraId="21A07D7A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more heat </w:t>
      </w:r>
    </w:p>
    <w:p w14:paraId="24FA6CE4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is generated by irreversible overvoltage losses in CO2-electrolysis than </w:t>
      </w:r>
    </w:p>
    <w:p w14:paraId="363029D1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steam </w:t>
      </w:r>
    </w:p>
    <w:p w14:paraId="70C0F93C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for the same current density [21]. This </w:t>
      </w:r>
      <w:proofErr w:type="gramStart"/>
      <w:r>
        <w:rPr>
          <w:rFonts w:ascii="Courier New"/>
          <w:color w:val="000000"/>
          <w:sz w:val="21"/>
        </w:rPr>
        <w:t>was considered to be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3626697C" w14:textId="77777777" w:rsidR="00D7434E" w:rsidRDefault="00000000">
      <w:pPr>
        <w:framePr w:w="1381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main </w:t>
      </w:r>
    </w:p>
    <w:p w14:paraId="7AA98918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influence on the opposite trend of local changes in ohmic resistance </w:t>
      </w:r>
    </w:p>
    <w:p w14:paraId="54FD4FC2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(Fig.4a) for </w:t>
      </w:r>
    </w:p>
    <w:p w14:paraId="14E9B100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steam and co-electrolysis. The relatively higher increase of the </w:t>
      </w:r>
    </w:p>
    <w:p w14:paraId="64381993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re- </w:t>
      </w:r>
    </w:p>
    <w:p w14:paraId="573A0EAB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sistance</w:t>
      </w:r>
      <w:proofErr w:type="spellEnd"/>
      <w:r>
        <w:rPr>
          <w:rFonts w:ascii="Courier New"/>
          <w:color w:val="000000"/>
          <w:sz w:val="21"/>
        </w:rPr>
        <w:t xml:space="preserve"> when increasing current density was also interpreted to be </w:t>
      </w:r>
    </w:p>
    <w:p w14:paraId="69519008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linked to the </w:t>
      </w:r>
    </w:p>
    <w:p w14:paraId="790F81E8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mass transfer and diffusion losses for co-electrolysis. These </w:t>
      </w:r>
    </w:p>
    <w:p w14:paraId="62F79CE9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are also </w:t>
      </w:r>
    </w:p>
    <w:p w14:paraId="504B8BC2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visible in Fig.4d with the formation of the dominant HF peak at </w:t>
      </w:r>
    </w:p>
    <w:p w14:paraId="7D3D67A4" w14:textId="77777777" w:rsidR="00D7434E" w:rsidRDefault="00000000">
      <w:pPr>
        <w:framePr w:w="898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approximately 1 </w:t>
      </w:r>
    </w:p>
    <w:p w14:paraId="37BDFA6F" w14:textId="77777777" w:rsidR="00D7434E" w:rsidRDefault="00000000">
      <w:pPr>
        <w:framePr w:w="9492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kHz suggesting inhibited gas diffusion and charge transfer reaction [39, </w:t>
      </w:r>
    </w:p>
    <w:p w14:paraId="0E3D57E8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6262221E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9C3B3A2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13CF4CC8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2C162F6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FFE23BA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AD5E6C" w14:textId="77777777" w:rsidR="00D7434E" w:rsidRDefault="00000000">
      <w:pPr>
        <w:framePr w:w="1761" w:wrap="auto" w:hAnchor="text" w:x="1462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3, 64, 65]. </w:t>
      </w:r>
    </w:p>
    <w:p w14:paraId="5D0C5CDA" w14:textId="77777777" w:rsidR="00D7434E" w:rsidRDefault="00000000">
      <w:pPr>
        <w:framePr w:w="493" w:wrap="auto" w:hAnchor="text" w:x="1462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4 </w:t>
      </w:r>
    </w:p>
    <w:p w14:paraId="3E530EB5" w14:textId="77777777" w:rsidR="00D7434E" w:rsidRDefault="00000000">
      <w:pPr>
        <w:framePr w:w="9365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Also, the development of the low-frequency peak at 5 Hz could be linked </w:t>
      </w:r>
    </w:p>
    <w:p w14:paraId="136804BB" w14:textId="77777777" w:rsidR="00D7434E" w:rsidRDefault="00000000">
      <w:pPr>
        <w:framePr w:w="1127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in- </w:t>
      </w:r>
    </w:p>
    <w:p w14:paraId="188A3EA5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hibited</w:t>
      </w:r>
      <w:proofErr w:type="spellEnd"/>
      <w:r>
        <w:rPr>
          <w:rFonts w:ascii="Courier New"/>
          <w:color w:val="000000"/>
          <w:sz w:val="21"/>
        </w:rPr>
        <w:t xml:space="preserve"> conversion processes in the steam electrode [42--44]. As a result </w:t>
      </w:r>
    </w:p>
    <w:p w14:paraId="0A920913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</w:t>
      </w:r>
    </w:p>
    <w:p w14:paraId="1F72DC2C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comparatively slower mass transfer from CO2 to the TPB and the slower </w:t>
      </w:r>
    </w:p>
    <w:p w14:paraId="1475354A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diffusion </w:t>
      </w:r>
    </w:p>
    <w:p w14:paraId="6F8A1F49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CO [21], an increase in current density was interpreted as having a </w:t>
      </w:r>
    </w:p>
    <w:p w14:paraId="20DF37B2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negative </w:t>
      </w:r>
    </w:p>
    <w:p w14:paraId="2E686B07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effect on local conversion rates, especially for the inlet regions of the </w:t>
      </w:r>
    </w:p>
    <w:p w14:paraId="76DEAA54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 (Fig.4b). </w:t>
      </w:r>
    </w:p>
    <w:p w14:paraId="573960F5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effect is weakened when the CO2/CO ratio decreases along the cell </w:t>
      </w:r>
    </w:p>
    <w:p w14:paraId="4F498E5D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length and </w:t>
      </w:r>
    </w:p>
    <w:p w14:paraId="53E76D2F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thus</w:t>
      </w:r>
      <w:proofErr w:type="gramEnd"/>
      <w:r>
        <w:rPr>
          <w:rFonts w:ascii="Courier New"/>
          <w:color w:val="000000"/>
          <w:sz w:val="21"/>
        </w:rPr>
        <w:t xml:space="preserve"> the diffusivity of the gas mixture increases. </w:t>
      </w:r>
    </w:p>
    <w:p w14:paraId="70549763" w14:textId="77777777" w:rsidR="00D7434E" w:rsidRDefault="00000000">
      <w:pPr>
        <w:framePr w:w="9619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8409FB5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3BCE93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70C5EE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065FDDA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03C84521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3510A78E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5AF8BEA3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3B65B12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current densities (L-1: (d) DRT at different current </w:t>
      </w:r>
    </w:p>
    <w:p w14:paraId="55D06B93" w14:textId="77777777" w:rsidR="00D7434E" w:rsidRDefault="00000000">
      <w:pPr>
        <w:framePr w:w="8098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densities (L-1: </w:t>
      </w:r>
    </w:p>
    <w:p w14:paraId="37BBBC6C" w14:textId="77777777" w:rsidR="00D7434E" w:rsidRDefault="00000000">
      <w:pPr>
        <w:framePr w:w="8098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383842CB" w14:textId="77777777" w:rsidR="00D7434E" w:rsidRDefault="00000000">
      <w:pPr>
        <w:framePr w:w="367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1672B21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4: Influence of increasing current density at CC-90 and 750°C. </w:t>
      </w:r>
    </w:p>
    <w:p w14:paraId="4DEE7278" w14:textId="77777777" w:rsidR="00D7434E" w:rsidRDefault="00000000">
      <w:pPr>
        <w:framePr w:w="9112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AA4B7F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531F222C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C6EE66C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58AA169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25F33CD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795326A5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5FE8CB8" w14:textId="77777777" w:rsidR="00D7434E" w:rsidRDefault="00000000">
      <w:pPr>
        <w:framePr w:w="493" w:wrap="auto" w:hAnchor="text" w:x="1462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5 </w:t>
      </w:r>
    </w:p>
    <w:p w14:paraId="11691D3A" w14:textId="77777777" w:rsidR="00D7434E" w:rsidRDefault="00000000">
      <w:pPr>
        <w:framePr w:w="5183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.2. Influence of inlet gas composition </w:t>
      </w:r>
    </w:p>
    <w:p w14:paraId="0892FE42" w14:textId="77777777" w:rsidR="00D7434E" w:rsidRDefault="00000000">
      <w:pPr>
        <w:framePr w:w="8858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Fig.5 presents the results from steam electrolysis operation at 300 </w:t>
      </w:r>
    </w:p>
    <w:p w14:paraId="0A30E8B2" w14:textId="77777777" w:rsidR="00D7434E" w:rsidRDefault="00000000">
      <w:pPr>
        <w:framePr w:w="1127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mA/cm2 </w:t>
      </w:r>
    </w:p>
    <w:p w14:paraId="115BA96B" w14:textId="77777777" w:rsidR="00D7434E" w:rsidRDefault="00000000">
      <w:pPr>
        <w:framePr w:w="367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47F1C8E" w14:textId="77777777" w:rsidR="00D7434E" w:rsidRDefault="00000000">
      <w:pPr>
        <w:framePr w:w="9112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and 800°C with different H2O/H2-ratios. Thereby, the H2O/H2-ratio was </w:t>
      </w:r>
    </w:p>
    <w:p w14:paraId="1B772D49" w14:textId="77777777" w:rsidR="00D7434E" w:rsidRDefault="00000000">
      <w:pPr>
        <w:framePr w:w="1254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changed </w:t>
      </w:r>
    </w:p>
    <w:p w14:paraId="4610F7C0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50/50 (EC-50) to 90/10 (EC-90). Increasing the H2O/H2-ratio resulted </w:t>
      </w:r>
    </w:p>
    <w:p w14:paraId="13FD5D5D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an </w:t>
      </w:r>
    </w:p>
    <w:p w14:paraId="79F37FBD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of the ohmic resistance with higher value for the outlet </w:t>
      </w:r>
    </w:p>
    <w:p w14:paraId="0D787664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(Fig.5a) </w:t>
      </w:r>
    </w:p>
    <w:p w14:paraId="61629033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a locally uniform decrease of the polarization resistance (Fig.5b). </w:t>
      </w:r>
    </w:p>
    <w:p w14:paraId="1D42E55F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Analysis </w:t>
      </w:r>
    </w:p>
    <w:p w14:paraId="2A66361E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of the impedance data further showed a decrease of the size of the low-</w:t>
      </w:r>
    </w:p>
    <w:p w14:paraId="2E36F71D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</w:t>
      </w:r>
    </w:p>
    <w:p w14:paraId="0DB2E1B0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arc as well as an increase of the size of the high-frequency arc </w:t>
      </w:r>
    </w:p>
    <w:p w14:paraId="2288E1B9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(Fig.5c). The LF </w:t>
      </w:r>
    </w:p>
    <w:p w14:paraId="7848464D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peaks of both segments stayed at approximately 15 Hz with a minor </w:t>
      </w:r>
    </w:p>
    <w:p w14:paraId="07BDFED9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of the </w:t>
      </w:r>
    </w:p>
    <w:p w14:paraId="1EE67C83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amplitudes with increasing H2O/H2-ratio. An additional small peak </w:t>
      </w:r>
    </w:p>
    <w:p w14:paraId="0B43717A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occurred at 1 </w:t>
      </w:r>
    </w:p>
    <w:p w14:paraId="35651E87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 for operation at EC-90. Generally, higher absolute values were </w:t>
      </w:r>
    </w:p>
    <w:p w14:paraId="0350E648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 for the </w:t>
      </w:r>
    </w:p>
    <w:p w14:paraId="519F0556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outlet segment. The MF peak of the inlet segment (L-1) shifted from 591 </w:t>
      </w:r>
    </w:p>
    <w:p w14:paraId="5C9CA263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364 </w:t>
      </w:r>
    </w:p>
    <w:p w14:paraId="000EA143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Hz and from 0.37 to 0.41 mΩ. Differently the MF peak of the o</w:t>
      </w:r>
      <w:r>
        <w:rPr>
          <w:rFonts w:ascii="Courier New"/>
          <w:color w:val="000000"/>
          <w:sz w:val="21"/>
        </w:rPr>
        <w:t xml:space="preserve">utlet </w:t>
      </w:r>
    </w:p>
    <w:p w14:paraId="4C4D2D07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 (R-1) </w:t>
      </w:r>
    </w:p>
    <w:p w14:paraId="47C54D65" w14:textId="77777777" w:rsidR="00D7434E" w:rsidRDefault="00000000">
      <w:pPr>
        <w:framePr w:w="9619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split from 817 Hz and 0.53 mΩ into two new peaks at 264 and 641 Hz and </w:t>
      </w:r>
    </w:p>
    <w:p w14:paraId="7736F9B9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0</w:t>
      </w:r>
    </w:p>
    <w:p w14:paraId="13172CD7" w14:textId="77777777" w:rsidR="00D7434E" w:rsidRDefault="00000000">
      <w:pPr>
        <w:framePr w:w="1127" w:wrap="auto" w:hAnchor="text" w:x="1462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.22 to </w:t>
      </w:r>
    </w:p>
    <w:p w14:paraId="7B1FE6AE" w14:textId="77777777" w:rsidR="00D7434E" w:rsidRDefault="00000000">
      <w:pPr>
        <w:framePr w:w="9619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0.33 mΩ. The HF peaks of both segments shifted towards higher frequencies </w:t>
      </w:r>
    </w:p>
    <w:p w14:paraId="11E1925B" w14:textId="77777777" w:rsidR="00D7434E" w:rsidRDefault="00000000">
      <w:pPr>
        <w:framePr w:w="747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15B86B54" w14:textId="77777777" w:rsidR="00D7434E" w:rsidRDefault="00000000">
      <w:pPr>
        <w:framePr w:w="8985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 amplitudes, whereby again higher frequencies and amplitudes were </w:t>
      </w:r>
    </w:p>
    <w:p w14:paraId="5EFA26D1" w14:textId="77777777" w:rsidR="00D7434E" w:rsidRDefault="00000000">
      <w:pPr>
        <w:framePr w:w="8985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 </w:t>
      </w:r>
    </w:p>
    <w:p w14:paraId="3DB00DB2" w14:textId="77777777" w:rsidR="00D7434E" w:rsidRDefault="00000000">
      <w:pPr>
        <w:framePr w:w="8985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the outlet segment. </w:t>
      </w:r>
    </w:p>
    <w:p w14:paraId="260A437A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2CB62AE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increase of ohmic resistance can mainly be linked to significantly </w:t>
      </w:r>
    </w:p>
    <w:p w14:paraId="7F95925C" w14:textId="77777777" w:rsidR="00D7434E" w:rsidRDefault="00000000">
      <w:pPr>
        <w:framePr w:w="1634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lower cell </w:t>
      </w:r>
    </w:p>
    <w:p w14:paraId="281CDC05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temperatures at EC-90 with the thermal equilibrium dominated by the </w:t>
      </w:r>
    </w:p>
    <w:p w14:paraId="76316462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endothermic </w:t>
      </w:r>
    </w:p>
    <w:p w14:paraId="5FE5091F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reaction with less influence of the overvoltage losses </w:t>
      </w:r>
    </w:p>
    <w:p w14:paraId="709BDE79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to </w:t>
      </w:r>
    </w:p>
    <w:p w14:paraId="26B2BD99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at EC-50. The relatively higher increase of the ohmic </w:t>
      </w:r>
    </w:p>
    <w:p w14:paraId="322050F4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for </w:t>
      </w:r>
    </w:p>
    <w:p w14:paraId="1CCE673A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the outlet segment could also be interpreted to be the result of a non-</w:t>
      </w:r>
    </w:p>
    <w:p w14:paraId="355AD398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uniform </w:t>
      </w:r>
    </w:p>
    <w:p w14:paraId="7874388B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AA33E5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95945C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66961C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distribution resulting from significantly different species </w:t>
      </w:r>
    </w:p>
    <w:p w14:paraId="43D9707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gradients </w:t>
      </w:r>
    </w:p>
    <w:p w14:paraId="07BBE58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along the cell length during operation at EC-90. The shift of the LF peak </w:t>
      </w:r>
    </w:p>
    <w:p w14:paraId="4E6198F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towards </w:t>
      </w:r>
    </w:p>
    <w:p w14:paraId="1136915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slightly higher amplitudes as well as the occurrence of the additional </w:t>
      </w:r>
    </w:p>
    <w:p w14:paraId="7572FE1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small peak </w:t>
      </w:r>
    </w:p>
    <w:p w14:paraId="578999E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1 Hz was interpreted to be linked to changes in effective diffusivity </w:t>
      </w:r>
    </w:p>
    <w:p w14:paraId="54E1467F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inlet </w:t>
      </w:r>
    </w:p>
    <w:p w14:paraId="615A5658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composition according to [37, 53]. The changes of the MF peaks could </w:t>
      </w:r>
    </w:p>
    <w:p w14:paraId="61AF507F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indicate </w:t>
      </w:r>
    </w:p>
    <w:p w14:paraId="1DB012DF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6D0BCB9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10E4B22B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93CE80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165C4CA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83B4D61" w14:textId="77777777" w:rsidR="00D7434E" w:rsidRDefault="00000000">
      <w:pPr>
        <w:framePr w:w="493" w:wrap="auto" w:hAnchor="text" w:x="1462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6 </w:t>
      </w:r>
    </w:p>
    <w:p w14:paraId="06144D7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 clearer separation of the high frequency gas diffusion processes from </w:t>
      </w:r>
    </w:p>
    <w:p w14:paraId="53ECB628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air </w:t>
      </w:r>
    </w:p>
    <w:p w14:paraId="3B14F3E6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 transport processes which are dominant in this frequency area </w:t>
      </w:r>
    </w:p>
    <w:p w14:paraId="2DDD907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according </w:t>
      </w:r>
    </w:p>
    <w:p w14:paraId="27FB7A13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[47, 48, 53, 54]. The high frequency charge transfer processes present </w:t>
      </w:r>
    </w:p>
    <w:p w14:paraId="7586ECC3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a strong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5435E814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dependency on the temperature which was 10-15°C higher at the L-1 segment </w:t>
      </w:r>
    </w:p>
    <w:p w14:paraId="33152F31" w14:textId="77777777" w:rsidR="00D7434E" w:rsidRDefault="00000000">
      <w:pPr>
        <w:framePr w:w="961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operation at EC-50 compared to EC-90. These processes also present </w:t>
      </w:r>
    </w:p>
    <w:p w14:paraId="4EC0422B" w14:textId="77777777" w:rsidR="00D7434E" w:rsidRDefault="00000000">
      <w:pPr>
        <w:framePr w:w="494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1"/>
          <w:sz w:val="21"/>
        </w:rPr>
        <w:t xml:space="preserve">a </w:t>
      </w:r>
    </w:p>
    <w:p w14:paraId="40B73D85" w14:textId="77777777" w:rsidR="00D7434E" w:rsidRDefault="00000000">
      <w:pPr>
        <w:framePr w:w="8858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minor dependency on steam partial pressure which shifts the HF peak </w:t>
      </w:r>
    </w:p>
    <w:p w14:paraId="50BFDF3F" w14:textId="77777777" w:rsidR="00D7434E" w:rsidRDefault="00000000">
      <w:pPr>
        <w:framePr w:w="1254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towards </w:t>
      </w:r>
    </w:p>
    <w:p w14:paraId="6BE45C1C" w14:textId="77777777" w:rsidR="00D7434E" w:rsidRDefault="00000000">
      <w:pPr>
        <w:framePr w:w="8605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frequencies and lower amplitudes during operation at EC-90 </w:t>
      </w:r>
    </w:p>
    <w:p w14:paraId="32AE916A" w14:textId="77777777" w:rsidR="00D7434E" w:rsidRDefault="00000000">
      <w:pPr>
        <w:framePr w:w="8605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according to </w:t>
      </w:r>
    </w:p>
    <w:p w14:paraId="6E0D5111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0FEBF6E9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A6BF453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4A891062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7465F97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1CDCB1E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EF61EA2" w14:textId="77777777" w:rsidR="00D7434E" w:rsidRDefault="00000000">
      <w:pPr>
        <w:framePr w:w="874" w:wrap="auto" w:hAnchor="text" w:x="1462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47]. </w:t>
      </w:r>
    </w:p>
    <w:p w14:paraId="0301F370" w14:textId="77777777" w:rsidR="00D7434E" w:rsidRDefault="00000000">
      <w:pPr>
        <w:framePr w:w="493" w:wrap="auto" w:hAnchor="text" w:x="1462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7 </w:t>
      </w:r>
    </w:p>
    <w:p w14:paraId="7CE4C735" w14:textId="77777777" w:rsidR="00D7434E" w:rsidRDefault="00000000">
      <w:pPr>
        <w:framePr w:w="8605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6FBB2CF2" w14:textId="77777777" w:rsidR="00D7434E" w:rsidRDefault="00000000">
      <w:pPr>
        <w:framePr w:w="8605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7AB83805" w14:textId="77777777" w:rsidR="00D7434E" w:rsidRDefault="00000000">
      <w:pPr>
        <w:framePr w:w="8605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084A1E9E" w14:textId="77777777" w:rsidR="00D7434E" w:rsidRDefault="00000000">
      <w:pPr>
        <w:framePr w:w="367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E853E2F" w14:textId="77777777" w:rsidR="00D7434E" w:rsidRDefault="00000000">
      <w:pPr>
        <w:framePr w:w="8985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steam contents (L-1: (d) DRT at different steam </w:t>
      </w:r>
    </w:p>
    <w:p w14:paraId="78AF600C" w14:textId="77777777" w:rsidR="00D7434E" w:rsidRDefault="00000000">
      <w:pPr>
        <w:framePr w:w="2141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contents (L-1: </w:t>
      </w:r>
    </w:p>
    <w:p w14:paraId="7B04976E" w14:textId="77777777" w:rsidR="00D7434E" w:rsidRDefault="00000000">
      <w:pPr>
        <w:framePr w:w="9365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7A324687" w14:textId="77777777" w:rsidR="00D7434E" w:rsidRDefault="00000000">
      <w:pPr>
        <w:framePr w:w="9365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5C894B6" w14:textId="77777777" w:rsidR="00D7434E" w:rsidRDefault="00000000">
      <w:pPr>
        <w:framePr w:w="9365" w:wrap="auto" w:hAnchor="text" w:x="1335" w:y="1091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5: Influence of increasing steam content at 300 mA/cm2 and 800°C </w:t>
      </w:r>
    </w:p>
    <w:p w14:paraId="2AFE0B12" w14:textId="77777777" w:rsidR="00D7434E" w:rsidRDefault="00000000">
      <w:pPr>
        <w:framePr w:w="9365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(EC-50/EC-90). </w:t>
      </w:r>
    </w:p>
    <w:p w14:paraId="6EFB7C3D" w14:textId="77777777" w:rsidR="00D7434E" w:rsidRDefault="00000000">
      <w:pPr>
        <w:framePr w:w="367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0DA3409" w14:textId="77777777" w:rsidR="00D7434E" w:rsidRDefault="00000000">
      <w:pPr>
        <w:framePr w:w="9239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Fig.6 presents the results from steam and co-electrolysis operation at </w:t>
      </w:r>
    </w:p>
    <w:p w14:paraId="0E0B0B20" w14:textId="77777777" w:rsidR="00D7434E" w:rsidRDefault="00000000">
      <w:pPr>
        <w:framePr w:w="367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58B67389" w14:textId="77777777" w:rsidR="00D7434E" w:rsidRDefault="00000000">
      <w:pPr>
        <w:framePr w:w="620" w:wrap="auto" w:hAnchor="text" w:x="1462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00 </w:t>
      </w:r>
    </w:p>
    <w:p w14:paraId="6A7B2F5A" w14:textId="77777777" w:rsidR="00D7434E" w:rsidRDefault="00000000">
      <w:pPr>
        <w:framePr w:w="8985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mA/cm2 and 750°C with different inlet gas compositions. Thereby, the </w:t>
      </w:r>
    </w:p>
    <w:p w14:paraId="12D46EB5" w14:textId="77777777" w:rsidR="00D7434E" w:rsidRDefault="00000000">
      <w:pPr>
        <w:framePr w:w="1761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H2O/CO2/H2- </w:t>
      </w:r>
    </w:p>
    <w:p w14:paraId="7AA7D584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ratio was changed from 90/0/10 (EC-90) to 45/45/10 (CO-45). Thereby, a </w:t>
      </w:r>
    </w:p>
    <w:p w14:paraId="13B718E6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small </w:t>
      </w:r>
    </w:p>
    <w:p w14:paraId="7242F16A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of the ohmic resistance which was uniform over the cell area was </w:t>
      </w:r>
    </w:p>
    <w:p w14:paraId="0D3462C0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 </w:t>
      </w:r>
    </w:p>
    <w:p w14:paraId="2DBD2150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when switching from steam to co-electrolysis operation (Fig.6a). </w:t>
      </w:r>
    </w:p>
    <w:p w14:paraId="4BB3D16E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Differently, a large </w:t>
      </w:r>
    </w:p>
    <w:p w14:paraId="4C763ADB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of the polarization resistance was observed with slightly higher </w:t>
      </w:r>
    </w:p>
    <w:p w14:paraId="6EBCD1DA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values for </w:t>
      </w:r>
    </w:p>
    <w:p w14:paraId="5CCB806B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60A7C31" w14:textId="77777777" w:rsidR="00D7434E" w:rsidRDefault="00000000">
      <w:pPr>
        <w:framePr w:w="367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5B4B05D1" w14:textId="77777777" w:rsidR="00D7434E" w:rsidRDefault="00000000">
      <w:pPr>
        <w:framePr w:w="367" w:wrap="auto" w:hAnchor="text" w:x="1335" w:y="151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82B0E98" w14:textId="77777777" w:rsidR="00D7434E" w:rsidRDefault="00000000">
      <w:pPr>
        <w:framePr w:w="493" w:wrap="auto" w:hAnchor="text" w:x="1462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8 </w:t>
      </w:r>
    </w:p>
    <w:p w14:paraId="56DBDE18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E428BE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FBDBB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B27C088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F121A31" w14:textId="77777777" w:rsidR="00D7434E" w:rsidRDefault="00000000">
      <w:pPr>
        <w:framePr w:w="367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839C26" w14:textId="77777777" w:rsidR="00D7434E" w:rsidRDefault="00000000">
      <w:pPr>
        <w:framePr w:w="9239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gas inlet segments (Fig.6b). Fig.6c shows an increase of both, the </w:t>
      </w:r>
    </w:p>
    <w:p w14:paraId="380A292F" w14:textId="77777777" w:rsidR="00D7434E" w:rsidRDefault="00000000">
      <w:pPr>
        <w:framePr w:w="2268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 and high </w:t>
      </w:r>
    </w:p>
    <w:p w14:paraId="78DABF92" w14:textId="77777777" w:rsidR="00D7434E" w:rsidRDefault="00000000">
      <w:pPr>
        <w:framePr w:w="2268" w:wrap="auto" w:hAnchor="text" w:x="1335" w:y="211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arcs. </w:t>
      </w:r>
    </w:p>
    <w:p w14:paraId="7AF43986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64FC2B1" w14:textId="77777777" w:rsidR="00D7434E" w:rsidRDefault="00000000">
      <w:pPr>
        <w:framePr w:w="8985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LF peaks of both segments slightly shifted from 15 to 18 Hz with </w:t>
      </w:r>
    </w:p>
    <w:p w14:paraId="3CECC144" w14:textId="77777777" w:rsidR="00D7434E" w:rsidRDefault="00000000">
      <w:pPr>
        <w:framePr w:w="1634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increasing </w:t>
      </w:r>
    </w:p>
    <w:p w14:paraId="61BF13AF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amplitudes with substitution of H2O with CO2. Higher absolute amplitude </w:t>
      </w:r>
    </w:p>
    <w:p w14:paraId="7A631370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values </w:t>
      </w:r>
    </w:p>
    <w:p w14:paraId="45ED9AFC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were observed for the outlet segment but higher changes at inlet segment. </w:t>
      </w:r>
    </w:p>
    <w:p w14:paraId="475F9395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Again </w:t>
      </w:r>
    </w:p>
    <w:p w14:paraId="38AD9365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occurrence of an additional peak at 1 Hz was observed whereby the </w:t>
      </w:r>
    </w:p>
    <w:p w14:paraId="75FC627A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 </w:t>
      </w:r>
    </w:p>
    <w:p w14:paraId="6E5AEBE3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was significantly higher compared to the previous experiment with </w:t>
      </w:r>
    </w:p>
    <w:p w14:paraId="31185030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increasing </w:t>
      </w:r>
    </w:p>
    <w:p w14:paraId="0CC90A7F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H2O/H2-ratio. The MF peaks stayed mostly unchanged. The first HF peak for </w:t>
      </w:r>
    </w:p>
    <w:p w14:paraId="17A46170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EC-90 was located at 724 Hz for the inlet segment L-1 and at 1084 Hz for </w:t>
      </w:r>
    </w:p>
    <w:p w14:paraId="183ABB1D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20290E92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outlet segment R-2. the first HF peak for CO-45 was located at 1084 Hz </w:t>
      </w:r>
    </w:p>
    <w:p w14:paraId="6220B202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L-1 </w:t>
      </w:r>
    </w:p>
    <w:p w14:paraId="1B59CEB2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at 1418 Hz for R-2. </w:t>
      </w:r>
      <w:proofErr w:type="gramStart"/>
      <w:r>
        <w:rPr>
          <w:rFonts w:ascii="Courier New"/>
          <w:color w:val="000000"/>
          <w:sz w:val="21"/>
        </w:rPr>
        <w:t>Similar to</w:t>
      </w:r>
      <w:proofErr w:type="gramEnd"/>
      <w:r>
        <w:rPr>
          <w:rFonts w:ascii="Courier New"/>
          <w:color w:val="000000"/>
          <w:sz w:val="21"/>
        </w:rPr>
        <w:t xml:space="preserve"> the trend of LF peaks, higher </w:t>
      </w:r>
    </w:p>
    <w:p w14:paraId="5F5B3F94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amplitudes and </w:t>
      </w:r>
    </w:p>
    <w:p w14:paraId="4AA30474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frequencies were observed for the outlet segment, with uniform rates of </w:t>
      </w:r>
    </w:p>
    <w:p w14:paraId="6AEEC15C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change. </w:t>
      </w:r>
    </w:p>
    <w:p w14:paraId="647CE3DA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second HF peak for EC-90 was located at 6.1 kHz for L-1 and at 6.3 </w:t>
      </w:r>
    </w:p>
    <w:p w14:paraId="263DFEBC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kHz for </w:t>
      </w:r>
    </w:p>
    <w:p w14:paraId="33623249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R-2. The second HF peak for CO-45 shifted to 7.5 kHz for L-1 and 8.0 kHz </w:t>
      </w:r>
    </w:p>
    <w:p w14:paraId="592FF901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R-2. </w:t>
      </w:r>
    </w:p>
    <w:p w14:paraId="20707714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Similar to</w:t>
      </w:r>
      <w:proofErr w:type="gramEnd"/>
      <w:r>
        <w:rPr>
          <w:rFonts w:ascii="Courier New"/>
          <w:color w:val="000000"/>
          <w:sz w:val="21"/>
        </w:rPr>
        <w:t xml:space="preserve"> the trend of the LF peaks, a more pronounced change of the </w:t>
      </w:r>
    </w:p>
    <w:p w14:paraId="1594FA55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 </w:t>
      </w:r>
    </w:p>
    <w:p w14:paraId="0F544DF9" w14:textId="77777777" w:rsidR="00D7434E" w:rsidRDefault="00000000">
      <w:pPr>
        <w:framePr w:w="8605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was observed for the inlet segment with changing gas composition. </w:t>
      </w:r>
    </w:p>
    <w:p w14:paraId="303FFAB0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180F261" w14:textId="77777777" w:rsidR="00D7434E" w:rsidRDefault="00000000">
      <w:pPr>
        <w:framePr w:w="9239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uniform change in ohmic resistance could most likely be related to </w:t>
      </w:r>
    </w:p>
    <w:p w14:paraId="6ADF2ECE" w14:textId="77777777" w:rsidR="00D7434E" w:rsidRDefault="00000000">
      <w:pPr>
        <w:framePr w:w="747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0F137E30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locally canceling interactions between the different potentials of the </w:t>
      </w:r>
    </w:p>
    <w:p w14:paraId="79DCB9E5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endothermic </w:t>
      </w:r>
    </w:p>
    <w:p w14:paraId="23D48AD1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of H2O and CO2, different heat-generating irreversible </w:t>
      </w:r>
    </w:p>
    <w:p w14:paraId="2BDE3AE2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overvoltage </w:t>
      </w:r>
    </w:p>
    <w:p w14:paraId="0785CA78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losses, and the reaction rate of the water-gas shift reaction (WGSR) </w:t>
      </w:r>
    </w:p>
    <w:p w14:paraId="32B51352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along the cell </w:t>
      </w:r>
    </w:p>
    <w:p w14:paraId="67B2ED54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length [21]. The high absolute increase of the polarization resistance </w:t>
      </w:r>
    </w:p>
    <w:p w14:paraId="5647A6BA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</w:t>
      </w:r>
    </w:p>
    <w:p w14:paraId="15D4070A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the previous experiment and the relatively higher change of the </w:t>
      </w:r>
    </w:p>
    <w:p w14:paraId="021EB978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</w:t>
      </w:r>
    </w:p>
    <w:p w14:paraId="6FBDD1DC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at the inlet segments with the changes of the process specific </w:t>
      </w:r>
    </w:p>
    <w:p w14:paraId="6028D7A3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DRT peaks </w:t>
      </w:r>
    </w:p>
    <w:p w14:paraId="19E57C95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be linked to different phenomena. Generally, the concentration </w:t>
      </w:r>
    </w:p>
    <w:p w14:paraId="13E916FB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overpotential, </w:t>
      </w:r>
    </w:p>
    <w:p w14:paraId="70234D28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which summarized transport losses between the gas channel and the TPB </w:t>
      </w:r>
    </w:p>
    <w:p w14:paraId="1553FDA8" w14:textId="77777777" w:rsidR="00D7434E" w:rsidRDefault="00000000">
      <w:pPr>
        <w:framePr w:w="367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236CEE7" w14:textId="77777777" w:rsidR="00D7434E" w:rsidRDefault="00000000">
      <w:pPr>
        <w:framePr w:w="9619" w:wrap="auto" w:hAnchor="text" w:x="1335" w:y="13293"/>
        <w:widowControl w:val="0"/>
        <w:autoSpaceDE w:val="0"/>
        <w:autoSpaceDN w:val="0"/>
        <w:spacing w:before="0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66], </w:t>
      </w:r>
    </w:p>
    <w:p w14:paraId="1BAC4897" w14:textId="77777777" w:rsidR="00D7434E" w:rsidRDefault="00000000">
      <w:pPr>
        <w:framePr w:w="9619" w:wrap="auto" w:hAnchor="text" w:x="1335" w:y="1329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is considered lower for steam electrolysis than for CO2-electrolysis [21, </w:t>
      </w:r>
    </w:p>
    <w:p w14:paraId="3B698613" w14:textId="77777777" w:rsidR="00D7434E" w:rsidRDefault="00000000">
      <w:pPr>
        <w:framePr w:w="9619" w:wrap="auto" w:hAnchor="text" w:x="1335" w:y="13293"/>
        <w:widowControl w:val="0"/>
        <w:autoSpaceDE w:val="0"/>
        <w:autoSpaceDN w:val="0"/>
        <w:spacing w:before="0" w:after="0" w:line="238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3]. The </w:t>
      </w:r>
    </w:p>
    <w:p w14:paraId="5A4949BD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6</w:t>
      </w:r>
    </w:p>
    <w:p w14:paraId="489EB266" w14:textId="77777777" w:rsidR="00D7434E" w:rsidRDefault="00000000">
      <w:pPr>
        <w:framePr w:w="9239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resulting steeper hydrogen gradient along the cell length (compared to </w:t>
      </w:r>
    </w:p>
    <w:p w14:paraId="0B2ECBA0" w14:textId="77777777" w:rsidR="00D7434E" w:rsidRDefault="00000000">
      <w:pPr>
        <w:framePr w:w="923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CO) and </w:t>
      </w:r>
    </w:p>
    <w:p w14:paraId="1D466110" w14:textId="77777777" w:rsidR="00D7434E" w:rsidRDefault="00000000">
      <w:pPr>
        <w:framePr w:w="923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067589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02D7D0A1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C6B6B62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035F9A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776EFD" w14:textId="77777777" w:rsidR="00D7434E" w:rsidRDefault="00000000">
      <w:pPr>
        <w:framePr w:w="493" w:wrap="auto" w:hAnchor="text" w:x="1462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9 </w:t>
      </w:r>
    </w:p>
    <w:p w14:paraId="5CE9A3CB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3D925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722F2A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2C410F1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lower diffusivity of CO also </w:t>
      </w:r>
      <w:proofErr w:type="gramStart"/>
      <w:r>
        <w:rPr>
          <w:rFonts w:ascii="Courier New"/>
          <w:color w:val="000000"/>
          <w:sz w:val="21"/>
        </w:rPr>
        <w:t>lead</w:t>
      </w:r>
      <w:proofErr w:type="gramEnd"/>
      <w:r>
        <w:rPr>
          <w:rFonts w:ascii="Courier New"/>
          <w:color w:val="000000"/>
          <w:sz w:val="21"/>
        </w:rPr>
        <w:t xml:space="preserve"> to a positive reaction rate of the </w:t>
      </w:r>
    </w:p>
    <w:p w14:paraId="06CAB569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WGSR </w:t>
      </w:r>
    </w:p>
    <w:p w14:paraId="299E380A" w14:textId="77777777" w:rsidR="00D7434E" w:rsidRDefault="00000000">
      <w:pPr>
        <w:framePr w:w="9239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[67, 68]. At these operating temperatures a relatively higher reaction </w:t>
      </w:r>
    </w:p>
    <w:p w14:paraId="35D8A8A2" w14:textId="77777777" w:rsidR="00D7434E" w:rsidRDefault="00000000">
      <w:pPr>
        <w:framePr w:w="1381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rate can </w:t>
      </w:r>
    </w:p>
    <w:p w14:paraId="53CA0FE3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 expected for in the inlet regions of the cell [21]. Comparably changes </w:t>
      </w:r>
    </w:p>
    <w:p w14:paraId="09D06AC8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</w:t>
      </w:r>
    </w:p>
    <w:p w14:paraId="1B9D430A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steam electrode specific DRT peaks were observed during electrolysis </w:t>
      </w:r>
    </w:p>
    <w:p w14:paraId="7B219BF0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</w:t>
      </w:r>
    </w:p>
    <w:p w14:paraId="53684710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different H2O/CO2-ratios and were linked to increasing conversion, </w:t>
      </w:r>
    </w:p>
    <w:p w14:paraId="627B1AD6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diffusion </w:t>
      </w:r>
    </w:p>
    <w:p w14:paraId="27C15E68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charge transfer losses [48, 65]. The dominant changes in these DRT </w:t>
      </w:r>
    </w:p>
    <w:p w14:paraId="404F8D61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peaks </w:t>
      </w:r>
    </w:p>
    <w:p w14:paraId="46EF94A9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at approx. 1 kHz, 20 Hz and the newly formed peak at 1 Hz were </w:t>
      </w:r>
    </w:p>
    <w:p w14:paraId="7026E9BD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interpreted as </w:t>
      </w:r>
    </w:p>
    <w:p w14:paraId="1FE1E967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result of a combination of higher mass transfer, diffusion and </w:t>
      </w:r>
    </w:p>
    <w:p w14:paraId="38C3E411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conversion losses </w:t>
      </w:r>
    </w:p>
    <w:p w14:paraId="4E113D3C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co-electrolysis operation as well as effects of the WGSR. In the </w:t>
      </w:r>
    </w:p>
    <w:p w14:paraId="06671791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inlet areas </w:t>
      </w:r>
    </w:p>
    <w:p w14:paraId="3BFFD750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cell, where CO is practically absent, the CO2 electrolysis </w:t>
      </w:r>
    </w:p>
    <w:p w14:paraId="60F3F665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reaction is less </w:t>
      </w:r>
    </w:p>
    <w:p w14:paraId="0A4074D5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favored, with a competing </w:t>
      </w:r>
      <w:proofErr w:type="gramStart"/>
      <w:r>
        <w:rPr>
          <w:rFonts w:ascii="Courier New"/>
          <w:color w:val="000000"/>
          <w:sz w:val="21"/>
        </w:rPr>
        <w:t>temperature-depended</w:t>
      </w:r>
      <w:proofErr w:type="gramEnd"/>
      <w:r>
        <w:rPr>
          <w:rFonts w:ascii="Courier New"/>
          <w:color w:val="000000"/>
          <w:sz w:val="21"/>
        </w:rPr>
        <w:t xml:space="preserve"> WGSR [21] and a higher </w:t>
      </w:r>
    </w:p>
    <w:p w14:paraId="65CED7AF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 </w:t>
      </w:r>
    </w:p>
    <w:p w14:paraId="4B353947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adsorption of carbonaceous species [23]. This likely resulted in an </w:t>
      </w:r>
    </w:p>
    <w:p w14:paraId="53E3376D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unstable </w:t>
      </w:r>
    </w:p>
    <w:p w14:paraId="4ED23A3F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equilibrium which is one of the determining factors for the higher local </w:t>
      </w:r>
    </w:p>
    <w:p w14:paraId="72116112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in </w:t>
      </w:r>
    </w:p>
    <w:p w14:paraId="1FC5D5BE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resistance. At overall conversion of the inlet gas mixture </w:t>
      </w:r>
    </w:p>
    <w:p w14:paraId="03A5AA93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the local </w:t>
      </w:r>
    </w:p>
    <w:p w14:paraId="058D86FF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less dominant effect of the WGSR towards the outlet segments of the cell </w:t>
      </w:r>
    </w:p>
    <w:p w14:paraId="2180A3F4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result in </w:t>
      </w:r>
    </w:p>
    <w:p w14:paraId="5F1E8DC6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 more stable local equilibrium with lower local losses. </w:t>
      </w:r>
    </w:p>
    <w:p w14:paraId="3231BF5F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9875C34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18E915AD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0F15F12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6D90B7C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9A54A2" w14:textId="77777777" w:rsidR="00D7434E" w:rsidRDefault="00000000">
      <w:pPr>
        <w:framePr w:w="493" w:wrap="auto" w:hAnchor="text" w:x="1462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0 </w:t>
      </w:r>
    </w:p>
    <w:p w14:paraId="6EADBAB8" w14:textId="77777777" w:rsidR="00D7434E" w:rsidRDefault="00000000">
      <w:pPr>
        <w:framePr w:w="8605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19E105F4" w14:textId="77777777" w:rsidR="00D7434E" w:rsidRDefault="00000000">
      <w:pPr>
        <w:framePr w:w="3282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68AE24B3" w14:textId="77777777" w:rsidR="00D7434E" w:rsidRDefault="00000000">
      <w:pPr>
        <w:framePr w:w="3282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7BC2D6AB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CB250AF" w14:textId="77777777" w:rsidR="00D7434E" w:rsidRDefault="00000000">
      <w:pPr>
        <w:framePr w:w="9619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CO2 contents (L-1: (d) DRT at different CO2 contents </w:t>
      </w:r>
    </w:p>
    <w:p w14:paraId="5FCE3F6F" w14:textId="77777777" w:rsidR="00D7434E" w:rsidRDefault="00000000">
      <w:pPr>
        <w:framePr w:w="1000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(L-1: </w:t>
      </w:r>
    </w:p>
    <w:p w14:paraId="06647AE4" w14:textId="77777777" w:rsidR="00D7434E" w:rsidRDefault="00000000">
      <w:pPr>
        <w:framePr w:w="8098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57CB3014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9005266" w14:textId="77777777" w:rsidR="00D7434E" w:rsidRDefault="00000000">
      <w:pPr>
        <w:framePr w:w="9112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6: Influence of increasing CO2 content at 300 mA/cm2 and 750°C </w:t>
      </w:r>
    </w:p>
    <w:p w14:paraId="0C65D273" w14:textId="77777777" w:rsidR="00D7434E" w:rsidRDefault="00000000">
      <w:pPr>
        <w:framePr w:w="2141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(EC-90/CO-45). </w:t>
      </w:r>
    </w:p>
    <w:p w14:paraId="39472C84" w14:textId="77777777" w:rsidR="00D7434E" w:rsidRDefault="00000000">
      <w:pPr>
        <w:framePr w:w="2141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839A44" w14:textId="77777777" w:rsidR="00D7434E" w:rsidRDefault="00000000">
      <w:pPr>
        <w:framePr w:w="4042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3.3. Influence of temperature </w:t>
      </w:r>
    </w:p>
    <w:p w14:paraId="25C22C80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531DF7A" w14:textId="77777777" w:rsidR="00D7434E" w:rsidRDefault="00000000">
      <w:pPr>
        <w:framePr w:w="8858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Fig.7 presents the results from steam electrolysis operation at 300 </w:t>
      </w:r>
    </w:p>
    <w:p w14:paraId="05570EE9" w14:textId="77777777" w:rsidR="00D7434E" w:rsidRDefault="00000000">
      <w:pPr>
        <w:framePr w:w="1634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mA/cm2 and </w:t>
      </w:r>
    </w:p>
    <w:p w14:paraId="77E3ADF9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different operating temperatures. Decreasing the operating temperature </w:t>
      </w:r>
    </w:p>
    <w:p w14:paraId="74962589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800 to </w:t>
      </w:r>
    </w:p>
    <w:p w14:paraId="3F2AF12E" w14:textId="77777777" w:rsidR="00D7434E" w:rsidRDefault="00000000">
      <w:pPr>
        <w:framePr w:w="9112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750°C resulted in a significant increase of the ohmic resistance with </w:t>
      </w:r>
    </w:p>
    <w:p w14:paraId="6D7347A7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relatively higher </w:t>
      </w:r>
    </w:p>
    <w:p w14:paraId="7A90B89E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measured at the outlet segments (Fig.7a). Differently the </w:t>
      </w:r>
    </w:p>
    <w:p w14:paraId="1D07756B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</w:t>
      </w:r>
    </w:p>
    <w:p w14:paraId="423052A0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only presented a small increase with no significant gradient </w:t>
      </w:r>
    </w:p>
    <w:p w14:paraId="52DEAC46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over the cell </w:t>
      </w:r>
    </w:p>
    <w:p w14:paraId="4383E5B4" w14:textId="77777777" w:rsidR="00D7434E" w:rsidRDefault="00000000">
      <w:pPr>
        <w:framePr w:w="9365" w:wrap="auto" w:hAnchor="text" w:x="1335" w:y="1424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60FEFED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74202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0255D4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2AA381CE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DB782DE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4245FFA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282F826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576AD15" w14:textId="77777777" w:rsidR="00D7434E" w:rsidRDefault="00000000">
      <w:pPr>
        <w:framePr w:w="493" w:wrap="auto" w:hAnchor="text" w:x="1462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1 </w:t>
      </w:r>
    </w:p>
    <w:p w14:paraId="44DAF251" w14:textId="77777777" w:rsidR="00D7434E" w:rsidRDefault="00000000">
      <w:pPr>
        <w:framePr w:w="2141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area (Fig.7b). </w:t>
      </w:r>
    </w:p>
    <w:p w14:paraId="1E8EF8A7" w14:textId="77777777" w:rsidR="00D7434E" w:rsidRDefault="00000000">
      <w:pPr>
        <w:framePr w:w="9239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LF peaks of both segments remained mostly unchanged. The MF and HF </w:t>
      </w:r>
    </w:p>
    <w:p w14:paraId="6DE5CF5E" w14:textId="77777777" w:rsidR="00D7434E" w:rsidRDefault="00000000">
      <w:pPr>
        <w:framePr w:w="367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514BE6" w14:textId="77777777" w:rsidR="00D7434E" w:rsidRDefault="00000000">
      <w:pPr>
        <w:framePr w:w="9492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peaks between 0.1 and 10 kHz also only present small changes with the MF </w:t>
      </w:r>
    </w:p>
    <w:p w14:paraId="5DD98F0B" w14:textId="77777777" w:rsidR="00D7434E" w:rsidRDefault="00000000">
      <w:pPr>
        <w:framePr w:w="1000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peaks </w:t>
      </w:r>
    </w:p>
    <w:p w14:paraId="7E5186B0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both segments shifted towards slightly higher frequencies and higher </w:t>
      </w:r>
    </w:p>
    <w:p w14:paraId="18A90B25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amplitudes. </w:t>
      </w:r>
    </w:p>
    <w:p w14:paraId="281D5200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HF peaks of both segments no longer show a clear separation when </w:t>
      </w:r>
    </w:p>
    <w:p w14:paraId="07DF8F63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decreasing </w:t>
      </w:r>
    </w:p>
    <w:p w14:paraId="268C8416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temperature, with the observed changes being basically identical for </w:t>
      </w:r>
    </w:p>
    <w:p w14:paraId="77B3FF87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both </w:t>
      </w:r>
    </w:p>
    <w:p w14:paraId="4F5EDF72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segments. The shift of the MF peak towards higher frequencies was </w:t>
      </w:r>
    </w:p>
    <w:p w14:paraId="05AEE691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interpreted to </w:t>
      </w:r>
    </w:p>
    <w:p w14:paraId="21D00D76" w14:textId="77777777" w:rsidR="00D7434E" w:rsidRDefault="00000000">
      <w:pPr>
        <w:framePr w:w="8478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possibly indicate the increasing influence of the ionic exchange </w:t>
      </w:r>
    </w:p>
    <w:p w14:paraId="45A137F7" w14:textId="77777777" w:rsidR="00D7434E" w:rsidRDefault="00000000">
      <w:pPr>
        <w:framePr w:w="8478" w:wrap="auto" w:hAnchor="text" w:x="1335" w:y="544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over O2 </w:t>
      </w:r>
    </w:p>
    <w:p w14:paraId="54ECDF3D" w14:textId="77777777" w:rsidR="00D7434E" w:rsidRDefault="00000000">
      <w:pPr>
        <w:framePr w:w="367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E3CFF34" w14:textId="77777777" w:rsidR="00D7434E" w:rsidRDefault="00000000">
      <w:pPr>
        <w:framePr w:w="9365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diffusivity processes with the increasing amplitude being the result of </w:t>
      </w:r>
    </w:p>
    <w:p w14:paraId="251731C7" w14:textId="77777777" w:rsidR="00D7434E" w:rsidRDefault="00000000">
      <w:pPr>
        <w:framePr w:w="1634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decreasing </w:t>
      </w:r>
    </w:p>
    <w:p w14:paraId="05DD6880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ionic conductivity of LSCF [47, 61]. However, because of the very small </w:t>
      </w:r>
    </w:p>
    <w:p w14:paraId="19FEBBBD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</w:t>
      </w:r>
    </w:p>
    <w:p w14:paraId="5C74EED7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in these frequency ranges, which can cover both air-electrode and fuel-</w:t>
      </w:r>
    </w:p>
    <w:p w14:paraId="0CFB9C41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 </w:t>
      </w:r>
    </w:p>
    <w:p w14:paraId="2BA61D8A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[48], the changes cannot be completely attributed to just one </w:t>
      </w:r>
    </w:p>
    <w:p w14:paraId="1EC80C41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these </w:t>
      </w:r>
    </w:p>
    <w:p w14:paraId="7B8ADA46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processes. The shift of the HF peaks to the intervening frequency range </w:t>
      </w:r>
    </w:p>
    <w:p w14:paraId="18E4A645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was </w:t>
      </w:r>
    </w:p>
    <w:p w14:paraId="16CB5BD8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associated with a slightly stronger influence of the gas diffusion </w:t>
      </w:r>
    </w:p>
    <w:p w14:paraId="128F187B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compared </w:t>
      </w:r>
    </w:p>
    <w:p w14:paraId="16AAE434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the other TPB processes characteristic of this frequency range. </w:t>
      </w:r>
    </w:p>
    <w:p w14:paraId="3501573D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Decreasing </w:t>
      </w:r>
    </w:p>
    <w:p w14:paraId="0F7C896B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in steam electrolysis mode mainly increased the ohmic </w:t>
      </w:r>
    </w:p>
    <w:p w14:paraId="37B08193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as a </w:t>
      </w:r>
    </w:p>
    <w:p w14:paraId="0967A49F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result of decreasing electronic conductivity and decreasing ionic </w:t>
      </w:r>
    </w:p>
    <w:p w14:paraId="68230E6C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conductivity of </w:t>
      </w:r>
    </w:p>
    <w:p w14:paraId="23ED3AF3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YSZ and LSCF with the DRT peaks between 0.1 - 10 kHz presenting a certain </w:t>
      </w:r>
    </w:p>
    <w:p w14:paraId="5EFB3D77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dependency on the operation temperature as well as </w:t>
      </w:r>
      <w:proofErr w:type="gramStart"/>
      <w:r>
        <w:rPr>
          <w:rFonts w:ascii="Courier New"/>
          <w:color w:val="000000"/>
          <w:sz w:val="21"/>
        </w:rPr>
        <w:t>similar to</w:t>
      </w:r>
      <w:proofErr w:type="gramEnd"/>
      <w:r>
        <w:rPr>
          <w:rFonts w:ascii="Courier New"/>
          <w:color w:val="000000"/>
          <w:sz w:val="21"/>
        </w:rPr>
        <w:t xml:space="preserve"> the results </w:t>
      </w:r>
    </w:p>
    <w:p w14:paraId="6771D91E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presented </w:t>
      </w:r>
    </w:p>
    <w:p w14:paraId="15A33A67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[47]. The relatively higher increase in ohmic resistance at the outlet </w:t>
      </w:r>
    </w:p>
    <w:p w14:paraId="3204477A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</w:t>
      </w:r>
    </w:p>
    <w:p w14:paraId="6936E6CA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was mainly associated with the approximately 5 °C steeper temperature </w:t>
      </w:r>
    </w:p>
    <w:p w14:paraId="7A40BA8E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gradient </w:t>
      </w:r>
    </w:p>
    <w:p w14:paraId="2041DE5C" w14:textId="77777777" w:rsidR="00D7434E" w:rsidRDefault="00000000">
      <w:pPr>
        <w:framePr w:w="6704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across the cell length during operation at 800 °C. </w:t>
      </w:r>
    </w:p>
    <w:p w14:paraId="19FC442B" w14:textId="77777777" w:rsidR="00D7434E" w:rsidRDefault="00000000">
      <w:pPr>
        <w:framePr w:w="6704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DCFE9CD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2C4968EA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74AB433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7EFBE2E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35FA049" w14:textId="77777777" w:rsidR="00D7434E" w:rsidRDefault="00000000">
      <w:pPr>
        <w:framePr w:w="493" w:wrap="auto" w:hAnchor="text" w:x="1462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2 </w:t>
      </w:r>
    </w:p>
    <w:p w14:paraId="7694E57C" w14:textId="77777777" w:rsidR="00D7434E" w:rsidRDefault="00000000">
      <w:pPr>
        <w:framePr w:w="8605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4934C580" w14:textId="77777777" w:rsidR="00D7434E" w:rsidRDefault="00000000">
      <w:pPr>
        <w:framePr w:w="860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0889984B" w14:textId="77777777" w:rsidR="00D7434E" w:rsidRDefault="00000000">
      <w:pPr>
        <w:framePr w:w="8605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21A43217" w14:textId="77777777" w:rsidR="00D7434E" w:rsidRDefault="00000000">
      <w:pPr>
        <w:framePr w:w="367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32262B7" w14:textId="77777777" w:rsidR="00D7434E" w:rsidRDefault="00000000">
      <w:pPr>
        <w:framePr w:w="9619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temperatures (L-1: (d) DRT at different temperatures </w:t>
      </w:r>
    </w:p>
    <w:p w14:paraId="4931CF76" w14:textId="77777777" w:rsidR="00D7434E" w:rsidRDefault="00000000">
      <w:pPr>
        <w:framePr w:w="1000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(L-1: </w:t>
      </w:r>
    </w:p>
    <w:p w14:paraId="16F0B890" w14:textId="77777777" w:rsidR="00D7434E" w:rsidRDefault="00000000">
      <w:pPr>
        <w:framePr w:w="9239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2BE525DC" w14:textId="77777777" w:rsidR="00D7434E" w:rsidRDefault="00000000">
      <w:pPr>
        <w:framePr w:w="9239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0EA2F95" w14:textId="77777777" w:rsidR="00D7434E" w:rsidRDefault="00000000">
      <w:pPr>
        <w:framePr w:w="9239" w:wrap="auto" w:hAnchor="text" w:x="1335" w:y="1495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Figure 7: Influence of decreasing temperature at EC-50 and 300 mA/cm2. </w:t>
      </w:r>
    </w:p>
    <w:p w14:paraId="033025A0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200AF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D51AD8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179FD71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FFC87C9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Fig.8 presents the results from co-electrolysis operation at 300 mA/cm2 </w:t>
      </w:r>
    </w:p>
    <w:p w14:paraId="65F1D22E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09191657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different operating temperatures. </w:t>
      </w:r>
      <w:proofErr w:type="gramStart"/>
      <w:r>
        <w:rPr>
          <w:rFonts w:ascii="Courier New"/>
          <w:color w:val="000000"/>
          <w:sz w:val="21"/>
        </w:rPr>
        <w:t>Similar to</w:t>
      </w:r>
      <w:proofErr w:type="gramEnd"/>
      <w:r>
        <w:rPr>
          <w:rFonts w:ascii="Courier New"/>
          <w:color w:val="000000"/>
          <w:sz w:val="21"/>
        </w:rPr>
        <w:t xml:space="preserve"> steam electrolysis </w:t>
      </w:r>
    </w:p>
    <w:p w14:paraId="227AC31A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operation, the ohmic </w:t>
      </w:r>
    </w:p>
    <w:p w14:paraId="5A9B7876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increased with relatively higher changes measured at the </w:t>
      </w:r>
    </w:p>
    <w:p w14:paraId="196933AA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outlet segments </w:t>
      </w:r>
    </w:p>
    <w:p w14:paraId="73EFD0B4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when decreasing the operating temperature from 800 to 750°C (Fig.8a). </w:t>
      </w:r>
    </w:p>
    <w:p w14:paraId="52268253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Differently </w:t>
      </w:r>
    </w:p>
    <w:p w14:paraId="2A628A96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steam electrolysis operation, the polarization resistance presented a </w:t>
      </w:r>
    </w:p>
    <w:p w14:paraId="216B6D91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significant </w:t>
      </w:r>
    </w:p>
    <w:p w14:paraId="31571BAF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 whereby relatively higher changes were observed for the inlet </w:t>
      </w:r>
    </w:p>
    <w:p w14:paraId="75CDD167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</w:t>
      </w:r>
    </w:p>
    <w:p w14:paraId="73E74B89" w14:textId="77777777" w:rsidR="00D7434E" w:rsidRDefault="00000000">
      <w:pPr>
        <w:framePr w:w="9492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B49AF00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24CB3997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36D1E3D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C2DCF78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47D091B" w14:textId="77777777" w:rsidR="00D7434E" w:rsidRDefault="00000000">
      <w:pPr>
        <w:framePr w:w="493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3 </w:t>
      </w:r>
    </w:p>
    <w:p w14:paraId="7BD33AD4" w14:textId="77777777" w:rsidR="00D7434E" w:rsidRDefault="00000000">
      <w:pPr>
        <w:framePr w:w="9112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(Fig.8b). The LF peak of the inlet segment (L-1) shifts from 5 Hz and </w:t>
      </w:r>
    </w:p>
    <w:p w14:paraId="7184D81D" w14:textId="77777777" w:rsidR="00D7434E" w:rsidRDefault="00000000">
      <w:pPr>
        <w:framePr w:w="1254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1.27 mΩ</w:t>
      </w:r>
      <w:r>
        <w:rPr>
          <w:rFonts w:ascii="Courier New"/>
          <w:color w:val="000000"/>
          <w:sz w:val="21"/>
        </w:rPr>
        <w:t xml:space="preserve"> </w:t>
      </w:r>
    </w:p>
    <w:p w14:paraId="1063CF8B" w14:textId="77777777" w:rsidR="00D7434E" w:rsidRDefault="00000000">
      <w:pPr>
        <w:framePr w:w="367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01DB679" w14:textId="77777777" w:rsidR="00D7434E" w:rsidRDefault="00000000">
      <w:pPr>
        <w:framePr w:w="9239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towards a wider frequency range between 3-12 Hz with two main peaks at </w:t>
      </w:r>
    </w:p>
    <w:p w14:paraId="6EEE3BE3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0</w:t>
      </w:r>
    </w:p>
    <w:p w14:paraId="447C5DF0" w14:textId="77777777" w:rsidR="00D7434E" w:rsidRDefault="00000000">
      <w:pPr>
        <w:framePr w:w="1127" w:wrap="auto" w:hAnchor="text" w:x="1462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.8 and </w:t>
      </w:r>
    </w:p>
    <w:p w14:paraId="722C9E5F" w14:textId="77777777" w:rsidR="00D7434E" w:rsidRDefault="00000000">
      <w:pPr>
        <w:framePr w:w="9492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 Hz. Differently, the LF peak of the outlet segment (R-2) shifts from 5 </w:t>
      </w:r>
    </w:p>
    <w:p w14:paraId="34C488B7" w14:textId="77777777" w:rsidR="00D7434E" w:rsidRDefault="00000000">
      <w:pPr>
        <w:framePr w:w="1127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Hz and </w:t>
      </w:r>
    </w:p>
    <w:p w14:paraId="72BDA507" w14:textId="77777777" w:rsidR="00D7434E" w:rsidRDefault="00000000">
      <w:pPr>
        <w:framePr w:w="9239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1.66 mΩ to 7 Hz and 1.24 mΩ when decreasing operating temperature from </w:t>
      </w:r>
    </w:p>
    <w:p w14:paraId="7070E17F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8</w:t>
      </w:r>
    </w:p>
    <w:p w14:paraId="3587AAF7" w14:textId="77777777" w:rsidR="00D7434E" w:rsidRDefault="00000000">
      <w:pPr>
        <w:framePr w:w="620" w:wrap="auto" w:hAnchor="text" w:x="1462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00 </w:t>
      </w:r>
    </w:p>
    <w:p w14:paraId="30B699E0" w14:textId="77777777" w:rsidR="00D7434E" w:rsidRDefault="00000000">
      <w:pPr>
        <w:framePr w:w="9365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to 750°C. The MF peaks presented a comparable increase of amplitude for </w:t>
      </w:r>
    </w:p>
    <w:p w14:paraId="6839FF8A" w14:textId="77777777" w:rsidR="00D7434E" w:rsidRDefault="00000000">
      <w:pPr>
        <w:framePr w:w="9365" w:wrap="auto" w:hAnchor="text" w:x="1335" w:y="782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both </w:t>
      </w:r>
    </w:p>
    <w:p w14:paraId="140D30D2" w14:textId="77777777" w:rsidR="00D7434E" w:rsidRDefault="00000000">
      <w:pPr>
        <w:framePr w:w="9619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but a significantly more pronounced shift towards lower </w:t>
      </w:r>
    </w:p>
    <w:p w14:paraId="59169A0A" w14:textId="77777777" w:rsidR="00D7434E" w:rsidRDefault="00000000">
      <w:pPr>
        <w:framePr w:w="961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frequencies for </w:t>
      </w:r>
    </w:p>
    <w:p w14:paraId="532062D9" w14:textId="77777777" w:rsidR="00D7434E" w:rsidRDefault="00000000">
      <w:pPr>
        <w:framePr w:w="961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L-1 segment. The HF peaks at 545 Hz merges with the other HF peaks at </w:t>
      </w:r>
    </w:p>
    <w:p w14:paraId="1C7D0A48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040031C5" w14:textId="77777777" w:rsidR="00D7434E" w:rsidRDefault="00000000">
      <w:pPr>
        <w:framePr w:w="620" w:wrap="auto" w:hAnchor="text" w:x="1462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.5 </w:t>
      </w:r>
    </w:p>
    <w:p w14:paraId="1681FC3B" w14:textId="77777777" w:rsidR="00D7434E" w:rsidRDefault="00000000">
      <w:pPr>
        <w:framePr w:w="9365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kHz over a wide frequency range between 0.5 and 10 kHz, with a slightly </w:t>
      </w:r>
    </w:p>
    <w:p w14:paraId="13B6169D" w14:textId="77777777" w:rsidR="00D7434E" w:rsidRDefault="00000000">
      <w:pPr>
        <w:framePr w:w="1000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wider </w:t>
      </w:r>
    </w:p>
    <w:p w14:paraId="4B8E3AD5" w14:textId="77777777" w:rsidR="00D7434E" w:rsidRDefault="00000000">
      <w:pPr>
        <w:framePr w:w="5436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frequency window for the outlet segment. </w:t>
      </w:r>
    </w:p>
    <w:p w14:paraId="2A73E741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B7B7557" w14:textId="77777777" w:rsidR="00D7434E" w:rsidRDefault="00000000">
      <w:pPr>
        <w:framePr w:w="8732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It can be seen that decreasing</w:t>
      </w:r>
      <w:proofErr w:type="gramEnd"/>
      <w:r>
        <w:rPr>
          <w:rFonts w:ascii="Courier New"/>
          <w:color w:val="000000"/>
          <w:sz w:val="21"/>
        </w:rPr>
        <w:t xml:space="preserve"> operating temperature significantly </w:t>
      </w:r>
    </w:p>
    <w:p w14:paraId="0A516473" w14:textId="77777777" w:rsidR="00D7434E" w:rsidRDefault="00000000">
      <w:pPr>
        <w:framePr w:w="1761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affects the </w:t>
      </w:r>
    </w:p>
    <w:p w14:paraId="6F873B15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in co-electrolysis operation compared to steam </w:t>
      </w:r>
    </w:p>
    <w:p w14:paraId="31F29462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</w:t>
      </w:r>
    </w:p>
    <w:p w14:paraId="423341E7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operation, although the effect of temperature on ohmic resistance is </w:t>
      </w:r>
    </w:p>
    <w:p w14:paraId="43740DA4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comparable. </w:t>
      </w:r>
    </w:p>
    <w:p w14:paraId="563C146F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increase of the impedance with decreasing temperature can be mainly </w:t>
      </w:r>
    </w:p>
    <w:p w14:paraId="59E8C794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linked </w:t>
      </w:r>
    </w:p>
    <w:p w14:paraId="523D7020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decreasing electronic and ionic conductivity with inhibited steam </w:t>
      </w:r>
    </w:p>
    <w:p w14:paraId="1A036307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 </w:t>
      </w:r>
    </w:p>
    <w:p w14:paraId="0EFAD07F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TPB processes [47]. The very high absolute increase of the polarization </w:t>
      </w:r>
    </w:p>
    <w:p w14:paraId="471D6084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resistance </w:t>
      </w:r>
    </w:p>
    <w:p w14:paraId="4D0C93A0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to steam electrolysis can be further linked to an increase in </w:t>
      </w:r>
    </w:p>
    <w:p w14:paraId="76883BA3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mass transfer, </w:t>
      </w:r>
    </w:p>
    <w:p w14:paraId="6364C63D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diffusion and conversion losses in the steam electrode for co-</w:t>
      </w:r>
    </w:p>
    <w:p w14:paraId="2C15ECE6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of H2O and </w:t>
      </w:r>
    </w:p>
    <w:p w14:paraId="602E0C1E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CO2 [48, 65]. Generally, the difference in potentials for electrolysis of </w:t>
      </w:r>
    </w:p>
    <w:p w14:paraId="6193CF8F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 and CO2 </w:t>
      </w:r>
    </w:p>
    <w:p w14:paraId="7E8E9A08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FB81320" w14:textId="77777777" w:rsidR="00D7434E" w:rsidRDefault="00000000">
      <w:pPr>
        <w:framePr w:w="9112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is reduced at lower temperatures </w:t>
      </w:r>
      <w:proofErr w:type="gramStart"/>
      <w:r>
        <w:rPr>
          <w:rFonts w:ascii="Courier New"/>
          <w:color w:val="000000"/>
          <w:sz w:val="21"/>
        </w:rPr>
        <w:t>as a result of</w:t>
      </w:r>
      <w:proofErr w:type="gramEnd"/>
      <w:r>
        <w:rPr>
          <w:rFonts w:ascii="Courier New"/>
          <w:color w:val="000000"/>
          <w:sz w:val="21"/>
        </w:rPr>
        <w:t xml:space="preserve"> the lower equilibrium </w:t>
      </w:r>
    </w:p>
    <w:p w14:paraId="13C293F6" w14:textId="77777777" w:rsidR="00D7434E" w:rsidRDefault="00000000">
      <w:pPr>
        <w:framePr w:w="9112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potential under </w:t>
      </w:r>
    </w:p>
    <w:p w14:paraId="2AB2F5F9" w14:textId="77777777" w:rsidR="00D7434E" w:rsidRDefault="00000000">
      <w:pPr>
        <w:framePr w:w="9239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standard conditions of CO2-electrolysis compared to steam electrolysis </w:t>
      </w:r>
    </w:p>
    <w:p w14:paraId="2E930E60" w14:textId="77777777" w:rsidR="00D7434E" w:rsidRDefault="00000000">
      <w:pPr>
        <w:framePr w:w="1507" w:wrap="auto" w:hAnchor="text" w:x="1335" w:y="154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[21, 69]. </w:t>
      </w:r>
    </w:p>
    <w:p w14:paraId="5A9B4633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E0FDC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7385D0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DE17F51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authors in [21] also describe that the WGSR reaction rates are </w:t>
      </w:r>
    </w:p>
    <w:p w14:paraId="1EDDF88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significantly </w:t>
      </w:r>
    </w:p>
    <w:p w14:paraId="449526E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higher at higher temperatures and locally at the inlet areas of a cell. </w:t>
      </w:r>
    </w:p>
    <w:p w14:paraId="2902DC3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According </w:t>
      </w:r>
    </w:p>
    <w:p w14:paraId="6DC6F17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their research, the gradient of the WGSR reaction rates along the cell </w:t>
      </w:r>
    </w:p>
    <w:p w14:paraId="042A20A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length </w:t>
      </w:r>
    </w:p>
    <w:p w14:paraId="5F333F9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is also higher, even leading to a strongly reversed WGSR at temperatures </w:t>
      </w:r>
    </w:p>
    <w:p w14:paraId="4C1C7CE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800 </w:t>
      </w:r>
    </w:p>
    <w:p w14:paraId="7BF037A0" w14:textId="77777777" w:rsidR="00D7434E" w:rsidRDefault="00000000">
      <w:pPr>
        <w:framePr w:w="9365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°C at the outlet areas of the cell. Therefore, the effect of decreasing </w:t>
      </w:r>
    </w:p>
    <w:p w14:paraId="4992FE8B" w14:textId="77777777" w:rsidR="00D7434E" w:rsidRDefault="00000000">
      <w:pPr>
        <w:framePr w:w="1761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</w:t>
      </w:r>
    </w:p>
    <w:p w14:paraId="273BF96F" w14:textId="77777777" w:rsidR="00D7434E" w:rsidRDefault="00000000">
      <w:pPr>
        <w:framePr w:w="9619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co-electrolysis operation was assumed to be influenced not only by </w:t>
      </w:r>
    </w:p>
    <w:p w14:paraId="42DCD01F" w14:textId="77777777" w:rsidR="00D7434E" w:rsidRDefault="00000000">
      <w:pPr>
        <w:framePr w:w="9619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lower </w:t>
      </w:r>
    </w:p>
    <w:p w14:paraId="2C2902F7" w14:textId="77777777" w:rsidR="00D7434E" w:rsidRDefault="00000000">
      <w:pPr>
        <w:framePr w:w="9619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electronic and ionic conductivity [47] and lower electrolysis reaction </w:t>
      </w:r>
    </w:p>
    <w:p w14:paraId="3C637F12" w14:textId="77777777" w:rsidR="00D7434E" w:rsidRDefault="00000000">
      <w:pPr>
        <w:framePr w:w="9619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rates, but also </w:t>
      </w:r>
    </w:p>
    <w:p w14:paraId="500E9800" w14:textId="77777777" w:rsidR="00D7434E" w:rsidRDefault="00000000">
      <w:pPr>
        <w:framePr w:w="9619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AEA1642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6164CF25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6BB13B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57B08C4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C0C0312" w14:textId="77777777" w:rsidR="00D7434E" w:rsidRDefault="00000000">
      <w:pPr>
        <w:framePr w:w="493" w:wrap="auto" w:hAnchor="text" w:x="1462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4 </w:t>
      </w:r>
    </w:p>
    <w:p w14:paraId="53DEA866" w14:textId="77777777" w:rsidR="00D7434E" w:rsidRDefault="00000000">
      <w:pPr>
        <w:framePr w:w="5943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by the strongly locally dependent WGSR [21]. </w:t>
      </w:r>
    </w:p>
    <w:p w14:paraId="1FEF293F" w14:textId="77777777" w:rsidR="00D7434E" w:rsidRDefault="00000000">
      <w:pPr>
        <w:framePr w:w="367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50E27B6" w14:textId="77777777" w:rsidR="00D7434E" w:rsidRDefault="00000000">
      <w:pPr>
        <w:framePr w:w="8605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Local changes of ohmic resistance (4Ro). (b) Local changes of </w:t>
      </w:r>
    </w:p>
    <w:p w14:paraId="7B163214" w14:textId="77777777" w:rsidR="00D7434E" w:rsidRDefault="00000000">
      <w:pPr>
        <w:framePr w:w="3282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1D8C159D" w14:textId="77777777" w:rsidR="00D7434E" w:rsidRDefault="00000000">
      <w:pPr>
        <w:framePr w:w="3282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2225F4B0" w14:textId="77777777" w:rsidR="00D7434E" w:rsidRDefault="00000000">
      <w:pPr>
        <w:framePr w:w="367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528D6CF" w14:textId="77777777" w:rsidR="00D7434E" w:rsidRDefault="00000000">
      <w:pPr>
        <w:framePr w:w="9619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(c) EIS at different temperatures (L-1: (d) DRT at different temperatures </w:t>
      </w:r>
    </w:p>
    <w:p w14:paraId="2AC598FE" w14:textId="77777777" w:rsidR="00D7434E" w:rsidRDefault="00000000">
      <w:pPr>
        <w:framePr w:w="1000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(L-1: </w:t>
      </w:r>
    </w:p>
    <w:p w14:paraId="798B2149" w14:textId="77777777" w:rsidR="00D7434E" w:rsidRDefault="00000000">
      <w:pPr>
        <w:framePr w:w="8098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top/blue, R-2: bottom/orange). top/blue, R-2: bottom/orange). </w:t>
      </w:r>
    </w:p>
    <w:p w14:paraId="6988E5A1" w14:textId="77777777" w:rsidR="00D7434E" w:rsidRDefault="00000000">
      <w:pPr>
        <w:framePr w:w="367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3DE31EC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Figure 8: Influence of decreasing temperature at CO-25 and 300 mA/cm2. </w:t>
      </w:r>
    </w:p>
    <w:p w14:paraId="3E2DFBCF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521FC36" w14:textId="77777777" w:rsidR="00D7434E" w:rsidRDefault="00000000">
      <w:pPr>
        <w:framePr w:w="3789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3.4. Short-term degradation </w:t>
      </w:r>
    </w:p>
    <w:p w14:paraId="03D54617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7EE82C0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Fig.9 presents the results of 66 hours of operation at CC-90, 250 mA/cm2 </w:t>
      </w:r>
    </w:p>
    <w:p w14:paraId="041AC18B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117F910B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750°C. The mean cell voltage increased by 14.0% from 1.172 to 1.336 V and </w:t>
      </w:r>
    </w:p>
    <w:p w14:paraId="65EC1887" w14:textId="77777777" w:rsidR="00D7434E" w:rsidRDefault="00000000">
      <w:pPr>
        <w:framePr w:w="74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2D75E276" w14:textId="77777777" w:rsidR="00D7434E" w:rsidRDefault="00000000">
      <w:pPr>
        <w:framePr w:w="9619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measured cell temperatures for the four segments increased by about 1 °C. </w:t>
      </w:r>
    </w:p>
    <w:p w14:paraId="1E7DA688" w14:textId="77777777" w:rsidR="00D7434E" w:rsidRDefault="00000000">
      <w:pPr>
        <w:framePr w:w="961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556A64D4" w14:textId="77777777" w:rsidR="00D7434E" w:rsidRDefault="00000000">
      <w:pPr>
        <w:framePr w:w="961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ohmic resistance RO stay mostly unchanged with a minimal gradient along </w:t>
      </w:r>
    </w:p>
    <w:p w14:paraId="6DAB0669" w14:textId="77777777" w:rsidR="00D7434E" w:rsidRDefault="00000000">
      <w:pPr>
        <w:framePr w:w="961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5521CB7A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87DF5D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390B6AB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1BCADB0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E602488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9666F50" w14:textId="77777777" w:rsidR="00D7434E" w:rsidRDefault="00000000">
      <w:pPr>
        <w:framePr w:w="493" w:wrap="auto" w:hAnchor="text" w:x="1462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5 </w:t>
      </w:r>
    </w:p>
    <w:p w14:paraId="69C93E48" w14:textId="77777777" w:rsidR="00D7434E" w:rsidRDefault="00000000">
      <w:pPr>
        <w:framePr w:w="9619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diagonal of the cell surface. Differently, the polarization resistance RP </w:t>
      </w:r>
    </w:p>
    <w:p w14:paraId="6867317C" w14:textId="77777777" w:rsidR="00D7434E" w:rsidRDefault="00000000">
      <w:pPr>
        <w:framePr w:w="1507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increased </w:t>
      </w:r>
    </w:p>
    <w:p w14:paraId="59E26060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drastically, with increasing intensity at the fuel inlet areas (L-1/R-1) </w:t>
      </w:r>
    </w:p>
    <w:p w14:paraId="5C982627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 presented in </w:t>
      </w:r>
    </w:p>
    <w:p w14:paraId="53FC99DB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Fig.9c. The changes visible in Fig.9d could be interpreted to be linked </w:t>
      </w:r>
    </w:p>
    <w:p w14:paraId="1CA751C9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inhibited </w:t>
      </w:r>
    </w:p>
    <w:p w14:paraId="59F93CB9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TPB processes within the steam electrode according to [64, 65]. The </w:t>
      </w:r>
    </w:p>
    <w:p w14:paraId="499B6198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authors in [23] </w:t>
      </w:r>
    </w:p>
    <w:p w14:paraId="68FBDCA2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state that the build-up of a solid phase such as carbon can negatively </w:t>
      </w:r>
    </w:p>
    <w:p w14:paraId="214C1995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affect the </w:t>
      </w:r>
    </w:p>
    <w:p w14:paraId="7F7E1DBA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catalytically active sites, </w:t>
      </w:r>
      <w:proofErr w:type="gramStart"/>
      <w:r>
        <w:rPr>
          <w:rFonts w:ascii="Courier New"/>
          <w:color w:val="000000"/>
          <w:sz w:val="21"/>
        </w:rPr>
        <w:t>porosity</w:t>
      </w:r>
      <w:proofErr w:type="gramEnd"/>
      <w:r>
        <w:rPr>
          <w:rFonts w:ascii="Courier New"/>
          <w:color w:val="000000"/>
          <w:sz w:val="21"/>
        </w:rPr>
        <w:t xml:space="preserve"> and tortuosity. The deposition of </w:t>
      </w:r>
    </w:p>
    <w:p w14:paraId="2447560B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carbon is also </w:t>
      </w:r>
    </w:p>
    <w:p w14:paraId="5FBCA602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reported to block gas pores which leads to inhibited electrochemical </w:t>
      </w:r>
    </w:p>
    <w:p w14:paraId="6339758A" w14:textId="77777777" w:rsidR="00D7434E" w:rsidRDefault="00000000">
      <w:pPr>
        <w:framePr w:w="9492" w:wrap="auto" w:hAnchor="text" w:x="1335" w:y="1281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reactions and </w:t>
      </w:r>
    </w:p>
    <w:p w14:paraId="2E5F0EAB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C2804E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C0DD1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08EDBFE1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distribution within the steam electrode [30]. The authors in [10, 70] </w:t>
      </w:r>
    </w:p>
    <w:p w14:paraId="23E6C10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discuss </w:t>
      </w:r>
    </w:p>
    <w:p w14:paraId="6687FC69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similar changes of the high frequency processes to be caused by </w:t>
      </w:r>
    </w:p>
    <w:p w14:paraId="09EB444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deposition of </w:t>
      </w:r>
    </w:p>
    <w:p w14:paraId="21A816F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impurities within the steam electrode. Nevertheless, the observed changes </w:t>
      </w:r>
    </w:p>
    <w:p w14:paraId="4886B9A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were</w:t>
      </w:r>
      <w:proofErr w:type="spellEnd"/>
      <w:r>
        <w:rPr>
          <w:rFonts w:ascii="Courier New"/>
          <w:color w:val="000000"/>
          <w:sz w:val="21"/>
        </w:rPr>
        <w:t xml:space="preserve"> not </w:t>
      </w:r>
    </w:p>
    <w:p w14:paraId="738D4263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irreversible since the cell could also be reactivated within 24 hours by </w:t>
      </w:r>
    </w:p>
    <w:p w14:paraId="0D38C07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regenerative </w:t>
      </w:r>
    </w:p>
    <w:p w14:paraId="553B2E8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with an H2O/H2 ratio of 4 at OCV. The authors in [57] also </w:t>
      </w:r>
    </w:p>
    <w:p w14:paraId="5A74C07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report </w:t>
      </w:r>
    </w:p>
    <w:p w14:paraId="4C0883C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that carbon formation within the steam electrode affects cell performance </w:t>
      </w:r>
    </w:p>
    <w:p w14:paraId="7DB33383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but may </w:t>
      </w:r>
    </w:p>
    <w:p w14:paraId="5ECC35D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not lead to irreversible degradation, whereas complete removal of solid </w:t>
      </w:r>
    </w:p>
    <w:p w14:paraId="5B39EEF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carbon </w:t>
      </w:r>
    </w:p>
    <w:p w14:paraId="58924C1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may take several hours if the carbon was identified at </w:t>
      </w:r>
      <w:proofErr w:type="gramStart"/>
      <w:r>
        <w:rPr>
          <w:rFonts w:ascii="Courier New"/>
          <w:color w:val="000000"/>
          <w:sz w:val="21"/>
        </w:rPr>
        <w:t>an</w:t>
      </w:r>
      <w:proofErr w:type="gramEnd"/>
      <w:r>
        <w:rPr>
          <w:rFonts w:ascii="Courier New"/>
          <w:color w:val="000000"/>
          <w:sz w:val="21"/>
        </w:rPr>
        <w:t xml:space="preserve"> reversible </w:t>
      </w:r>
    </w:p>
    <w:p w14:paraId="7F7E8CB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stage. The </w:t>
      </w:r>
    </w:p>
    <w:p w14:paraId="34E9FBD6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relatively stable ohmic resistance during operation at CC-90 indicates no </w:t>
      </w:r>
    </w:p>
    <w:p w14:paraId="0F6F1E2E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significant </w:t>
      </w:r>
    </w:p>
    <w:p w14:paraId="34E59198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structural damage to electrode/electrolyte interface </w:t>
      </w:r>
      <w:proofErr w:type="gramStart"/>
      <w:r>
        <w:rPr>
          <w:rFonts w:ascii="Courier New"/>
          <w:color w:val="000000"/>
          <w:sz w:val="21"/>
        </w:rPr>
        <w:t>as a consequence of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660F479D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potential </w:t>
      </w:r>
    </w:p>
    <w:p w14:paraId="733B323E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coke formation according to [70]. </w:t>
      </w:r>
    </w:p>
    <w:p w14:paraId="4103570E" w14:textId="77777777" w:rsidR="00D7434E" w:rsidRDefault="00000000">
      <w:pPr>
        <w:framePr w:w="961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82F8888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12959816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FF82CD5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EDC9AA1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24F59F" w14:textId="77777777" w:rsidR="00D7434E" w:rsidRDefault="00000000">
      <w:pPr>
        <w:framePr w:w="493" w:wrap="auto" w:hAnchor="text" w:x="1462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6 </w:t>
      </w:r>
    </w:p>
    <w:p w14:paraId="14EF9427" w14:textId="77777777" w:rsidR="00D7434E" w:rsidRDefault="00000000">
      <w:pPr>
        <w:framePr w:w="695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Mean cell voltage and local temperature changes. </w:t>
      </w:r>
    </w:p>
    <w:p w14:paraId="46136945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1BA5262" w14:textId="77777777" w:rsidR="00D7434E" w:rsidRDefault="00000000">
      <w:pPr>
        <w:framePr w:w="8605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(b) Local changes of ohmic resistance (4Ro). (c) Local changes of </w:t>
      </w:r>
    </w:p>
    <w:p w14:paraId="13F75D09" w14:textId="77777777" w:rsidR="00D7434E" w:rsidRDefault="00000000">
      <w:pPr>
        <w:framePr w:w="3282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13B8D73F" w14:textId="77777777" w:rsidR="00D7434E" w:rsidRDefault="00000000">
      <w:pPr>
        <w:framePr w:w="3282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35264F79" w14:textId="77777777" w:rsidR="00D7434E" w:rsidRDefault="00000000">
      <w:pPr>
        <w:framePr w:w="367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9C3A8A8" w14:textId="77777777" w:rsidR="00D7434E" w:rsidRDefault="00000000">
      <w:pPr>
        <w:framePr w:w="9492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(d) Evolution of EIS curves (L-1). (e) Regeneration of performance at EC-</w:t>
      </w:r>
    </w:p>
    <w:p w14:paraId="0229E464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1C2B7C04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4B4154F6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6531FE" w14:textId="77777777" w:rsidR="00D7434E" w:rsidRDefault="00000000">
      <w:pPr>
        <w:framePr w:w="1634" w:wrap="auto" w:hAnchor="text" w:x="1462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 and </w:t>
      </w:r>
    </w:p>
    <w:p w14:paraId="593BA1D5" w14:textId="77777777" w:rsidR="00D7434E" w:rsidRDefault="00000000">
      <w:pPr>
        <w:framePr w:w="1634" w:wrap="auto" w:hAnchor="text" w:x="1462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50 mA/cm2. </w:t>
      </w:r>
    </w:p>
    <w:p w14:paraId="5FBC49EF" w14:textId="77777777" w:rsidR="00D7434E" w:rsidRDefault="00000000">
      <w:pPr>
        <w:framePr w:w="8351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9: Short-term experiment at CC-90, 250 mA/cm2 and 750°C. </w:t>
      </w:r>
    </w:p>
    <w:p w14:paraId="556D42B2" w14:textId="77777777" w:rsidR="00D7434E" w:rsidRDefault="00000000">
      <w:pPr>
        <w:framePr w:w="367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A47D94" w14:textId="77777777" w:rsidR="00D7434E" w:rsidRDefault="00000000">
      <w:pPr>
        <w:framePr w:w="9619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Fig.10 presents the results of 66 hours of operation at CC-90, 150 mA/cm2 </w:t>
      </w:r>
    </w:p>
    <w:p w14:paraId="50728B94" w14:textId="77777777" w:rsidR="00D7434E" w:rsidRDefault="00000000">
      <w:pPr>
        <w:framePr w:w="74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55618D6C" w14:textId="77777777" w:rsidR="00D7434E" w:rsidRDefault="00000000">
      <w:pPr>
        <w:framePr w:w="9492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lower temperatures of 700°C. Thereby, the mean cell voltage increased by </w:t>
      </w:r>
    </w:p>
    <w:p w14:paraId="1A7B4E37" w14:textId="77777777" w:rsidR="00D7434E" w:rsidRDefault="00000000">
      <w:pPr>
        <w:framePr w:w="1000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12.6% </w:t>
      </w:r>
    </w:p>
    <w:p w14:paraId="07744FA1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1.234 to 1.390 V and the measured cell temperatures for the four </w:t>
      </w:r>
    </w:p>
    <w:p w14:paraId="141F7715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</w:t>
      </w:r>
    </w:p>
    <w:p w14:paraId="16281ED3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C332EFD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729E6B6F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28C8520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3DBE396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B6A57E" w14:textId="77777777" w:rsidR="00D7434E" w:rsidRDefault="00000000">
      <w:pPr>
        <w:framePr w:w="493" w:wrap="auto" w:hAnchor="text" w:x="1462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7 </w:t>
      </w:r>
    </w:p>
    <w:p w14:paraId="0AF7AEDD" w14:textId="77777777" w:rsidR="00D7434E" w:rsidRDefault="00000000">
      <w:pPr>
        <w:framePr w:w="8858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increased again by less than 1 °C. The ohmic resistance RO slightly </w:t>
      </w:r>
    </w:p>
    <w:p w14:paraId="5AFC10D3" w14:textId="77777777" w:rsidR="00D7434E" w:rsidRDefault="00000000">
      <w:pPr>
        <w:framePr w:w="1888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increased by </w:t>
      </w:r>
    </w:p>
    <w:p w14:paraId="131E65DE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0.6 - 1.0% with a steeper gradient along the diagonal of the cell surface </w:t>
      </w:r>
    </w:p>
    <w:p w14:paraId="1036A8C1" w14:textId="77777777" w:rsidR="00D7434E" w:rsidRDefault="00000000">
      <w:pPr>
        <w:framePr w:w="1381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compared </w:t>
      </w:r>
    </w:p>
    <w:p w14:paraId="1BF4A2F2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to the previous experiment at 750°C. Also, the polarization resistance RP </w:t>
      </w:r>
    </w:p>
    <w:p w14:paraId="131BE58C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increased </w:t>
      </w:r>
    </w:p>
    <w:p w14:paraId="3041F836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less dramatically and uniformly over the whole cell area. After this </w:t>
      </w:r>
    </w:p>
    <w:p w14:paraId="6DDC0CFA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experiment the </w:t>
      </w:r>
    </w:p>
    <w:p w14:paraId="2DEAB919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 could not be fully reactivated within 48 hours by regenerative </w:t>
      </w:r>
    </w:p>
    <w:p w14:paraId="20CBCBAD" w14:textId="77777777" w:rsidR="00D7434E" w:rsidRDefault="00000000">
      <w:pPr>
        <w:framePr w:w="961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with </w:t>
      </w:r>
    </w:p>
    <w:p w14:paraId="45516C49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B40E73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9B3B21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7338234C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 H2O/H2 ratio of 4 at OCV as visible in Fig.10e. After 120 hours of </w:t>
      </w:r>
    </w:p>
    <w:p w14:paraId="4BAF114C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regeneration </w:t>
      </w:r>
    </w:p>
    <w:p w14:paraId="16375FA9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operation, the cell appeared to have nearly recovered, although a slight </w:t>
      </w:r>
    </w:p>
    <w:p w14:paraId="655DA212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deviation </w:t>
      </w:r>
    </w:p>
    <w:p w14:paraId="541F77E9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from the initial condition was still apparent for the fuel outlet </w:t>
      </w:r>
    </w:p>
    <w:p w14:paraId="56480AA6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(L-2/R-2). </w:t>
      </w:r>
    </w:p>
    <w:p w14:paraId="24CD5673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authors in [23] also point out that the regeneration time for carbon </w:t>
      </w:r>
    </w:p>
    <w:p w14:paraId="747A52F0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gasification </w:t>
      </w:r>
    </w:p>
    <w:p w14:paraId="13CCC73D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increases nonlinearly with a decrease in temperature, with an increasing </w:t>
      </w:r>
    </w:p>
    <w:p w14:paraId="320420FD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amount </w:t>
      </w:r>
    </w:p>
    <w:p w14:paraId="63725BBB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steam slightly accelerating the process in the case of reversible </w:t>
      </w:r>
    </w:p>
    <w:p w14:paraId="3535FC43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degradation, </w:t>
      </w:r>
    </w:p>
    <w:p w14:paraId="731B5C52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although 100% regeneration is not always possible. Most of the carbon </w:t>
      </w:r>
    </w:p>
    <w:p w14:paraId="7BB1A8A7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deposits </w:t>
      </w:r>
    </w:p>
    <w:p w14:paraId="699FFA0A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visible in Figs.11b/11e could possibly be related to residues from </w:t>
      </w:r>
    </w:p>
    <w:p w14:paraId="394836B6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at </w:t>
      </w:r>
    </w:p>
    <w:p w14:paraId="2267BF3B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these operating conditions. A significantly higher density of carbon </w:t>
      </w:r>
    </w:p>
    <w:p w14:paraId="01200F7B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deposits </w:t>
      </w:r>
      <w:proofErr w:type="gramStart"/>
      <w:r>
        <w:rPr>
          <w:rFonts w:ascii="Courier New"/>
          <w:color w:val="000000"/>
          <w:sz w:val="21"/>
        </w:rPr>
        <w:t>was</w:t>
      </w:r>
      <w:proofErr w:type="gramEnd"/>
      <w:r>
        <w:rPr>
          <w:rFonts w:ascii="Courier New"/>
          <w:color w:val="000000"/>
          <w:sz w:val="21"/>
        </w:rPr>
        <w:t xml:space="preserve"> </w:t>
      </w:r>
    </w:p>
    <w:p w14:paraId="45FE9B61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 at the fuel outlet segments, indicating lower re-regeneration </w:t>
      </w:r>
    </w:p>
    <w:p w14:paraId="539BACD5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rates in these </w:t>
      </w:r>
    </w:p>
    <w:p w14:paraId="16424F75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areas. </w:t>
      </w:r>
    </w:p>
    <w:p w14:paraId="08EEFA73" w14:textId="77777777" w:rsidR="00D7434E" w:rsidRDefault="00000000">
      <w:pPr>
        <w:framePr w:w="9239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30AB111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C37C838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308ED86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88D1E12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8C78411" w14:textId="77777777" w:rsidR="00D7434E" w:rsidRDefault="00000000">
      <w:pPr>
        <w:framePr w:w="493" w:wrap="auto" w:hAnchor="text" w:x="1462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8 </w:t>
      </w:r>
    </w:p>
    <w:p w14:paraId="69222663" w14:textId="77777777" w:rsidR="00D7434E" w:rsidRDefault="00000000">
      <w:pPr>
        <w:framePr w:w="695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Mean cell voltage and local temperature changes. </w:t>
      </w:r>
    </w:p>
    <w:p w14:paraId="5E27963B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FBB2F59" w14:textId="77777777" w:rsidR="00D7434E" w:rsidRDefault="00000000">
      <w:pPr>
        <w:framePr w:w="8605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(b) Local changes of ohmic resistance (4Ro). (c) Local changes of </w:t>
      </w:r>
    </w:p>
    <w:p w14:paraId="3B1441F9" w14:textId="77777777" w:rsidR="00D7434E" w:rsidRDefault="00000000">
      <w:pPr>
        <w:framePr w:w="3282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polarization resistance </w:t>
      </w:r>
    </w:p>
    <w:p w14:paraId="1333C2BA" w14:textId="77777777" w:rsidR="00D7434E" w:rsidRDefault="00000000">
      <w:pPr>
        <w:framePr w:w="3282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(4Rp). </w:t>
      </w:r>
    </w:p>
    <w:p w14:paraId="43C2282C" w14:textId="77777777" w:rsidR="00D7434E" w:rsidRDefault="00000000">
      <w:pPr>
        <w:framePr w:w="367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A8BE838" w14:textId="77777777" w:rsidR="00D7434E" w:rsidRDefault="00000000">
      <w:pPr>
        <w:framePr w:w="9492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(d) Evolution of EIS curves (L-1). (e) Regeneration of performance at EC-</w:t>
      </w:r>
    </w:p>
    <w:p w14:paraId="345863B8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3DF6463D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2BF15513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459753E" w14:textId="77777777" w:rsidR="00D7434E" w:rsidRDefault="00000000">
      <w:pPr>
        <w:framePr w:w="1634" w:wrap="auto" w:hAnchor="text" w:x="1462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 and </w:t>
      </w:r>
    </w:p>
    <w:p w14:paraId="56F3C654" w14:textId="77777777" w:rsidR="00D7434E" w:rsidRDefault="00000000">
      <w:pPr>
        <w:framePr w:w="1634" w:wrap="auto" w:hAnchor="text" w:x="1462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50 mA/cm2. </w:t>
      </w:r>
    </w:p>
    <w:p w14:paraId="610C798D" w14:textId="77777777" w:rsidR="00D7434E" w:rsidRDefault="00000000">
      <w:pPr>
        <w:framePr w:w="8478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Figure 10: Short-term experiment at CC-90, 150 mA/cm2 and 700°C. </w:t>
      </w:r>
    </w:p>
    <w:p w14:paraId="36A00BC9" w14:textId="77777777" w:rsidR="00D7434E" w:rsidRDefault="00000000">
      <w:pPr>
        <w:framePr w:w="8478" w:wrap="auto" w:hAnchor="text" w:x="1335" w:y="996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F0F7A3" w14:textId="77777777" w:rsidR="00D7434E" w:rsidRDefault="00000000">
      <w:pPr>
        <w:framePr w:w="2521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3.5. SEM analysis </w:t>
      </w:r>
    </w:p>
    <w:p w14:paraId="1B58E4FC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C5556F0" w14:textId="77777777" w:rsidR="00D7434E" w:rsidRDefault="00000000">
      <w:pPr>
        <w:framePr w:w="9619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Fig.11 presents an excerpt of the results from the SEM analysis performed </w:t>
      </w:r>
    </w:p>
    <w:p w14:paraId="30F5024A" w14:textId="77777777" w:rsidR="00D7434E" w:rsidRDefault="00000000">
      <w:pPr>
        <w:framePr w:w="874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</w:t>
      </w:r>
    </w:p>
    <w:p w14:paraId="4265A733" w14:textId="77777777" w:rsidR="00D7434E" w:rsidRDefault="00000000">
      <w:pPr>
        <w:framePr w:w="8985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tested cells. Fig.11a/11c/11f present a reference for the health </w:t>
      </w:r>
    </w:p>
    <w:p w14:paraId="50CC32F5" w14:textId="77777777" w:rsidR="00D7434E" w:rsidRDefault="00000000">
      <w:pPr>
        <w:framePr w:w="8985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state of the </w:t>
      </w:r>
    </w:p>
    <w:p w14:paraId="44CBBC44" w14:textId="77777777" w:rsidR="00D7434E" w:rsidRDefault="00000000">
      <w:pPr>
        <w:framePr w:w="8985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7025FAF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111D9465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6D295AC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7C4BD0D" w14:textId="77777777" w:rsidR="00D7434E" w:rsidRDefault="00000000">
      <w:pPr>
        <w:framePr w:w="367" w:wrap="auto" w:hAnchor="text" w:x="1335" w:y="1210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1958632" w14:textId="77777777" w:rsidR="00D7434E" w:rsidRDefault="00000000">
      <w:pPr>
        <w:framePr w:w="493" w:wrap="auto" w:hAnchor="text" w:x="1462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9 </w:t>
      </w:r>
    </w:p>
    <w:p w14:paraId="404A0A46" w14:textId="77777777" w:rsidR="00D7434E" w:rsidRDefault="00000000">
      <w:pPr>
        <w:framePr w:w="8732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cell. SEM analysis of all cells presented Ni redistribution and Ni </w:t>
      </w:r>
    </w:p>
    <w:p w14:paraId="7378FEA9" w14:textId="77777777" w:rsidR="00D7434E" w:rsidRDefault="00000000">
      <w:pPr>
        <w:framePr w:w="2014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agglomeration </w:t>
      </w:r>
    </w:p>
    <w:p w14:paraId="03CE946E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(Fig.11d), as they usually occur after electrolysis experiments [13, 28]. </w:t>
      </w:r>
    </w:p>
    <w:p w14:paraId="2720FD54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SEM and </w:t>
      </w:r>
    </w:p>
    <w:p w14:paraId="37A3504A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EDS analysis of the cell operated in co- electrolysis mode for the short-</w:t>
      </w:r>
    </w:p>
    <w:p w14:paraId="0F4BF962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term </w:t>
      </w:r>
    </w:p>
    <w:p w14:paraId="70AAD78D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degradation experiments showed carbon deposits (Fig.11b/11e). Some </w:t>
      </w:r>
    </w:p>
    <w:p w14:paraId="651C29D7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localized </w:t>
      </w:r>
    </w:p>
    <w:p w14:paraId="047E136C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cases of grain growth on the air electrode were also noted, which were </w:t>
      </w:r>
    </w:p>
    <w:p w14:paraId="73BBC270" w14:textId="77777777" w:rsidR="00D7434E" w:rsidRDefault="00000000">
      <w:pPr>
        <w:framePr w:w="961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not linked </w:t>
      </w:r>
    </w:p>
    <w:p w14:paraId="051F4956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4D2B75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88D85B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37E1056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any </w:t>
      </w:r>
      <w:proofErr w:type="gramStart"/>
      <w:r>
        <w:rPr>
          <w:rFonts w:ascii="Courier New"/>
          <w:color w:val="000000"/>
          <w:sz w:val="21"/>
        </w:rPr>
        <w:t>particular phenomenon</w:t>
      </w:r>
      <w:proofErr w:type="gramEnd"/>
      <w:r>
        <w:rPr>
          <w:rFonts w:ascii="Courier New"/>
          <w:color w:val="000000"/>
          <w:sz w:val="21"/>
        </w:rPr>
        <w:t xml:space="preserve"> due to the very low frequency thereof </w:t>
      </w:r>
    </w:p>
    <w:p w14:paraId="4E9850C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(Fig.11g). </w:t>
      </w:r>
    </w:p>
    <w:p w14:paraId="445FA36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Although thermodynamics do not predict carbon formation, carbon formation </w:t>
      </w:r>
    </w:p>
    <w:p w14:paraId="240CA0B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</w:t>
      </w:r>
    </w:p>
    <w:p w14:paraId="137DDDA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 a question of kinetics and local processes according to [71--74]. The </w:t>
      </w:r>
    </w:p>
    <w:p w14:paraId="5EAD155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authors in </w:t>
      </w:r>
    </w:p>
    <w:p w14:paraId="3118F4B0" w14:textId="77777777" w:rsidR="00D7434E" w:rsidRDefault="00000000">
      <w:pPr>
        <w:framePr w:w="9365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[71] further state that a low porosity of the steam electrode increases </w:t>
      </w:r>
    </w:p>
    <w:p w14:paraId="256FD95C" w14:textId="77777777" w:rsidR="00D7434E" w:rsidRDefault="00000000">
      <w:pPr>
        <w:framePr w:w="1761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risk of </w:t>
      </w:r>
    </w:p>
    <w:p w14:paraId="4EF25498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carbon formation. With decreasing porosity within the steam electrode as </w:t>
      </w:r>
    </w:p>
    <w:p w14:paraId="41A43192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 result </w:t>
      </w:r>
    </w:p>
    <w:p w14:paraId="530E8C86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Ni agglomeration and redistribution, it would be conceivable that </w:t>
      </w:r>
    </w:p>
    <w:p w14:paraId="7031CC64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these local </w:t>
      </w:r>
    </w:p>
    <w:p w14:paraId="417AFEC1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carbon deposition occurred due to locally low CO2/CO-ratios during </w:t>
      </w:r>
    </w:p>
    <w:p w14:paraId="268C17A5" w14:textId="77777777" w:rsidR="00D7434E" w:rsidRDefault="00000000">
      <w:pPr>
        <w:framePr w:w="9492" w:wrap="auto" w:hAnchor="text" w:x="1335" w:y="330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 at </w:t>
      </w:r>
    </w:p>
    <w:p w14:paraId="6773CD23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60919A65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CDCF6FF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53FC7A77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7F2FB4E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F9F8B2B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6AAD46E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62A43156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005A4FB" w14:textId="77777777" w:rsidR="00D7434E" w:rsidRDefault="00000000">
      <w:pPr>
        <w:framePr w:w="1000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00°C. </w:t>
      </w:r>
    </w:p>
    <w:p w14:paraId="03970AE0" w14:textId="77777777" w:rsidR="00D7434E" w:rsidRDefault="00000000">
      <w:pPr>
        <w:framePr w:w="493" w:wrap="auto" w:hAnchor="text" w:x="1462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0 </w:t>
      </w:r>
    </w:p>
    <w:p w14:paraId="5488F71C" w14:textId="77777777" w:rsidR="00D7434E" w:rsidRDefault="00000000">
      <w:pPr>
        <w:framePr w:w="2268" w:wrap="auto" w:hAnchor="text" w:x="1462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0 µm 10 µm 2 µm </w:t>
      </w:r>
    </w:p>
    <w:p w14:paraId="257CCECE" w14:textId="77777777" w:rsidR="00D7434E" w:rsidRDefault="00000000">
      <w:pPr>
        <w:framePr w:w="8732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(a) Reference I, Steam electrode. (b) Carbon deposition, Steam (c) </w:t>
      </w:r>
    </w:p>
    <w:p w14:paraId="40168250" w14:textId="77777777" w:rsidR="00D7434E" w:rsidRDefault="00000000">
      <w:pPr>
        <w:framePr w:w="3535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Reference II, Steam </w:t>
      </w:r>
      <w:proofErr w:type="spellStart"/>
      <w:r>
        <w:rPr>
          <w:rFonts w:ascii="Courier New"/>
          <w:color w:val="000000"/>
          <w:sz w:val="21"/>
        </w:rPr>
        <w:t>elec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3A9209DC" w14:textId="77777777" w:rsidR="00D7434E" w:rsidRDefault="00000000">
      <w:pPr>
        <w:framePr w:w="3535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electrode. </w:t>
      </w:r>
      <w:proofErr w:type="spellStart"/>
      <w:r>
        <w:rPr>
          <w:rFonts w:ascii="Courier New"/>
          <w:color w:val="000000"/>
          <w:sz w:val="21"/>
        </w:rPr>
        <w:t>trode</w:t>
      </w:r>
      <w:proofErr w:type="spellEnd"/>
      <w:r>
        <w:rPr>
          <w:rFonts w:ascii="Courier New"/>
          <w:color w:val="000000"/>
          <w:sz w:val="21"/>
        </w:rPr>
        <w:t xml:space="preserve">. </w:t>
      </w:r>
    </w:p>
    <w:p w14:paraId="0F910BC0" w14:textId="77777777" w:rsidR="00D7434E" w:rsidRDefault="00000000">
      <w:pPr>
        <w:framePr w:w="3535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A7C7B86" w14:textId="77777777" w:rsidR="00D7434E" w:rsidRDefault="00000000">
      <w:pPr>
        <w:framePr w:w="2141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2 µm 2 µm 2 µm </w:t>
      </w:r>
    </w:p>
    <w:p w14:paraId="249B950E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FB1F799" w14:textId="77777777" w:rsidR="00D7434E" w:rsidRDefault="00000000">
      <w:pPr>
        <w:framePr w:w="9619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(d) Redistribution and </w:t>
      </w:r>
      <w:proofErr w:type="spellStart"/>
      <w:r>
        <w:rPr>
          <w:rFonts w:ascii="Courier New"/>
          <w:color w:val="000000"/>
          <w:sz w:val="21"/>
        </w:rPr>
        <w:t>agglom</w:t>
      </w:r>
      <w:proofErr w:type="spellEnd"/>
      <w:r>
        <w:rPr>
          <w:rFonts w:ascii="Courier New"/>
          <w:color w:val="000000"/>
          <w:sz w:val="21"/>
        </w:rPr>
        <w:t xml:space="preserve">- (e) Carbon deposition, Steam (f) Reference </w:t>
      </w:r>
    </w:p>
    <w:p w14:paraId="6974ADA7" w14:textId="77777777" w:rsidR="00D7434E" w:rsidRDefault="00000000">
      <w:pPr>
        <w:framePr w:w="5690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III, Air electrode. </w:t>
      </w:r>
    </w:p>
    <w:p w14:paraId="3C36D049" w14:textId="77777777" w:rsidR="00D7434E" w:rsidRDefault="00000000">
      <w:pPr>
        <w:framePr w:w="5690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eration</w:t>
      </w:r>
      <w:proofErr w:type="spellEnd"/>
      <w:r>
        <w:rPr>
          <w:rFonts w:ascii="Courier New"/>
          <w:color w:val="000000"/>
          <w:sz w:val="21"/>
        </w:rPr>
        <w:t xml:space="preserve"> of Ni, Steam electrode. electrode. </w:t>
      </w:r>
    </w:p>
    <w:p w14:paraId="1DE15A96" w14:textId="77777777" w:rsidR="00D7434E" w:rsidRDefault="00000000">
      <w:pPr>
        <w:framePr w:w="5690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95CECB4" w14:textId="77777777" w:rsidR="00D7434E" w:rsidRDefault="00000000">
      <w:pPr>
        <w:framePr w:w="874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2 µm </w:t>
      </w:r>
    </w:p>
    <w:p w14:paraId="2CF1A8C8" w14:textId="77777777" w:rsidR="00D7434E" w:rsidRDefault="00000000">
      <w:pPr>
        <w:framePr w:w="367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DE4D001" w14:textId="77777777" w:rsidR="00D7434E" w:rsidRDefault="00000000">
      <w:pPr>
        <w:framePr w:w="4549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(g) Local grain growth, Air </w:t>
      </w:r>
      <w:proofErr w:type="spellStart"/>
      <w:r>
        <w:rPr>
          <w:rFonts w:ascii="Courier New"/>
          <w:color w:val="000000"/>
          <w:sz w:val="21"/>
        </w:rPr>
        <w:t>elec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5E0C9DEA" w14:textId="77777777" w:rsidR="00D7434E" w:rsidRDefault="00000000">
      <w:pPr>
        <w:framePr w:w="4549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trode</w:t>
      </w:r>
      <w:proofErr w:type="spellEnd"/>
      <w:r>
        <w:rPr>
          <w:rFonts w:ascii="Courier New"/>
          <w:color w:val="000000"/>
          <w:sz w:val="21"/>
        </w:rPr>
        <w:t xml:space="preserve">. </w:t>
      </w:r>
    </w:p>
    <w:p w14:paraId="2512F4E6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349DBB1" w14:textId="77777777" w:rsidR="00D7434E" w:rsidRDefault="00000000">
      <w:pPr>
        <w:framePr w:w="4549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Figure 11: Overview SEM analysis. </w:t>
      </w:r>
    </w:p>
    <w:p w14:paraId="237E01B9" w14:textId="77777777" w:rsidR="00D7434E" w:rsidRDefault="00000000">
      <w:pPr>
        <w:framePr w:w="454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14E9AE" w14:textId="77777777" w:rsidR="00D7434E" w:rsidRDefault="00000000">
      <w:pPr>
        <w:framePr w:w="2014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4. Conclusion </w:t>
      </w:r>
    </w:p>
    <w:p w14:paraId="21557907" w14:textId="77777777" w:rsidR="00D7434E" w:rsidRDefault="00000000">
      <w:pPr>
        <w:framePr w:w="367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710B996" w14:textId="77777777" w:rsidR="00D7434E" w:rsidRDefault="00000000">
      <w:pPr>
        <w:framePr w:w="9619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this study, locally resolved impedance and degradation characteristics </w:t>
      </w:r>
    </w:p>
    <w:p w14:paraId="07ACAA9A" w14:textId="77777777" w:rsidR="00D7434E" w:rsidRDefault="00000000">
      <w:pPr>
        <w:framePr w:w="874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were </w:t>
      </w:r>
    </w:p>
    <w:p w14:paraId="06199A22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determined for SOECs operating in steam and co-electrolysis modes. For </w:t>
      </w:r>
    </w:p>
    <w:p w14:paraId="1F3AC912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this </w:t>
      </w:r>
    </w:p>
    <w:p w14:paraId="2D406C4A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case, steam-electrode SOECs with segmented air electrodes were tested </w:t>
      </w:r>
    </w:p>
    <w:p w14:paraId="1B8727EE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under </w:t>
      </w:r>
    </w:p>
    <w:p w14:paraId="2B138F28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different operating conditions, whereby different </w:t>
      </w:r>
      <w:proofErr w:type="gramStart"/>
      <w:r>
        <w:rPr>
          <w:rFonts w:ascii="Courier New"/>
          <w:color w:val="000000"/>
          <w:sz w:val="21"/>
        </w:rPr>
        <w:t>types</w:t>
      </w:r>
      <w:proofErr w:type="gramEnd"/>
      <w:r>
        <w:rPr>
          <w:rFonts w:ascii="Courier New"/>
          <w:color w:val="000000"/>
          <w:sz w:val="21"/>
        </w:rPr>
        <w:t xml:space="preserve"> and degrees of </w:t>
      </w:r>
    </w:p>
    <w:p w14:paraId="2867C621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effects on </w:t>
      </w:r>
    </w:p>
    <w:p w14:paraId="3028963D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performance of the cells </w:t>
      </w:r>
      <w:proofErr w:type="gramStart"/>
      <w:r>
        <w:rPr>
          <w:rFonts w:ascii="Courier New"/>
          <w:color w:val="000000"/>
          <w:sz w:val="21"/>
        </w:rPr>
        <w:t>were</w:t>
      </w:r>
      <w:proofErr w:type="gramEnd"/>
      <w:r>
        <w:rPr>
          <w:rFonts w:ascii="Courier New"/>
          <w:color w:val="000000"/>
          <w:sz w:val="21"/>
        </w:rPr>
        <w:t xml:space="preserve"> observed and analyzed in detail. </w:t>
      </w:r>
    </w:p>
    <w:p w14:paraId="2018691F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Significant </w:t>
      </w:r>
    </w:p>
    <w:p w14:paraId="63857E43" w14:textId="77777777" w:rsidR="00D7434E" w:rsidRDefault="00000000">
      <w:pPr>
        <w:framePr w:w="9239" w:wrap="auto" w:hAnchor="text" w:x="1335" w:y="1163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349AC6E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0C68B482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7E189B6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26CE496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689FD52" w14:textId="77777777" w:rsidR="00D7434E" w:rsidRDefault="00000000">
      <w:pPr>
        <w:framePr w:w="493" w:wrap="auto" w:hAnchor="text" w:x="1462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1 </w:t>
      </w:r>
    </w:p>
    <w:p w14:paraId="26C820C9" w14:textId="77777777" w:rsidR="00D7434E" w:rsidRDefault="00000000">
      <w:pPr>
        <w:framePr w:w="8858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correlations between local effects, operating conditions, electrode </w:t>
      </w:r>
    </w:p>
    <w:p w14:paraId="669E8B5F" w14:textId="77777777" w:rsidR="00D7434E" w:rsidRDefault="00000000">
      <w:pPr>
        <w:framePr w:w="2014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processes and </w:t>
      </w:r>
    </w:p>
    <w:p w14:paraId="6B5598DF" w14:textId="77777777" w:rsidR="00D7434E" w:rsidRDefault="00000000">
      <w:pPr>
        <w:framePr w:w="9492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degradation mechanisms were identified through electrochemical impedance </w:t>
      </w:r>
    </w:p>
    <w:p w14:paraId="4DD6894A" w14:textId="77777777" w:rsidR="00D7434E" w:rsidRDefault="00000000">
      <w:pPr>
        <w:framePr w:w="9492" w:wrap="auto" w:hAnchor="text" w:x="1335" w:y="151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spec- </w:t>
      </w:r>
    </w:p>
    <w:p w14:paraId="3A5DB37A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BB0FC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E586769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4083EA21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troscopy</w:t>
      </w:r>
      <w:proofErr w:type="spellEnd"/>
      <w:r>
        <w:rPr>
          <w:rFonts w:ascii="Courier New"/>
          <w:color w:val="000000"/>
          <w:sz w:val="21"/>
        </w:rPr>
        <w:t xml:space="preserve"> (EIS), analysis via distribution of relaxation times (DRT) and </w:t>
      </w:r>
    </w:p>
    <w:p w14:paraId="1FB9DCA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scanning </w:t>
      </w:r>
    </w:p>
    <w:p w14:paraId="3853361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electron microscopy (SEM). The results presented quite different local </w:t>
      </w:r>
    </w:p>
    <w:p w14:paraId="6B4E92A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phenomena </w:t>
      </w:r>
    </w:p>
    <w:p w14:paraId="405DE8E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steam and co-electrolysis. The main influences on ohmic resistance </w:t>
      </w:r>
    </w:p>
    <w:p w14:paraId="6DBC37F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can be sum- </w:t>
      </w:r>
    </w:p>
    <w:p w14:paraId="68BCB17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marized</w:t>
      </w:r>
      <w:proofErr w:type="spellEnd"/>
      <w:r>
        <w:rPr>
          <w:rFonts w:ascii="Courier New"/>
          <w:color w:val="000000"/>
          <w:sz w:val="21"/>
        </w:rPr>
        <w:t xml:space="preserve"> as changes due to temperature-related effects and thus inhibited </w:t>
      </w:r>
    </w:p>
    <w:p w14:paraId="29F1D477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electronic </w:t>
      </w:r>
    </w:p>
    <w:p w14:paraId="3D709AB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conductivity and decreasing ionic conductivity of the cell materials. In </w:t>
      </w:r>
    </w:p>
    <w:p w14:paraId="23EC553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addition, a </w:t>
      </w:r>
    </w:p>
    <w:p w14:paraId="3C8F018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relatively higher increase in ohmic resistance at the outlet segments was </w:t>
      </w:r>
    </w:p>
    <w:p w14:paraId="553AF90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associated </w:t>
      </w:r>
    </w:p>
    <w:p w14:paraId="5271537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a steeper temperature gradient across the cell at higher </w:t>
      </w:r>
    </w:p>
    <w:p w14:paraId="609C0413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temperatures. In </w:t>
      </w:r>
    </w:p>
    <w:p w14:paraId="5C5532C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general, polarization resistance showed a much stronger influence on </w:t>
      </w:r>
    </w:p>
    <w:p w14:paraId="4B8AE3E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changes in </w:t>
      </w:r>
    </w:p>
    <w:p w14:paraId="2A54D67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operating parameters such as current, input gas composition, and </w:t>
      </w:r>
    </w:p>
    <w:p w14:paraId="13B3DDF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temperature in </w:t>
      </w:r>
    </w:p>
    <w:p w14:paraId="7656D43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co-electrolysis operation compared to steam electrolysis operation. The </w:t>
      </w:r>
    </w:p>
    <w:p w14:paraId="7C186ED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gas inlet </w:t>
      </w:r>
    </w:p>
    <w:p w14:paraId="506109B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segments were significantly more affected. These changes were identified </w:t>
      </w:r>
    </w:p>
    <w:p w14:paraId="35BF9D8F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 be </w:t>
      </w:r>
    </w:p>
    <w:p w14:paraId="130C412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mainly linked to (i) a higher concentration overpotential for co-</w:t>
      </w:r>
    </w:p>
    <w:p w14:paraId="582B6215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than </w:t>
      </w:r>
    </w:p>
    <w:p w14:paraId="135EAA5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steam electrolysis and local CO2/CO-ratio dependent mass transfer and </w:t>
      </w:r>
    </w:p>
    <w:p w14:paraId="31B9252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diffusion </w:t>
      </w:r>
    </w:p>
    <w:p w14:paraId="26D3B57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losses and (ii) species and temperature dependent local reaction rate of </w:t>
      </w:r>
    </w:p>
    <w:p w14:paraId="22E6789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water-gas </w:t>
      </w:r>
    </w:p>
    <w:p w14:paraId="7EAC2BB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shift reaction (WGSR). Short-term degradation experiments during co-</w:t>
      </w:r>
    </w:p>
    <w:p w14:paraId="2E14F70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</w:t>
      </w:r>
    </w:p>
    <w:p w14:paraId="755667CA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showed the formation of local carbon deposits, possibly due to </w:t>
      </w:r>
    </w:p>
    <w:p w14:paraId="0ED8A7D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unfavorable </w:t>
      </w:r>
      <w:proofErr w:type="spellStart"/>
      <w:r>
        <w:rPr>
          <w:rFonts w:ascii="Courier New"/>
          <w:color w:val="000000"/>
          <w:sz w:val="21"/>
        </w:rPr>
        <w:t>reac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28AAEB7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</w:t>
      </w:r>
      <w:proofErr w:type="spellEnd"/>
      <w:r>
        <w:rPr>
          <w:rFonts w:ascii="Courier New"/>
          <w:color w:val="000000"/>
          <w:sz w:val="21"/>
        </w:rPr>
        <w:t xml:space="preserve"> kinetics and locally occurring reactions. In addition, </w:t>
      </w:r>
    </w:p>
    <w:p w14:paraId="40174B2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microstructural changes </w:t>
      </w:r>
    </w:p>
    <w:p w14:paraId="58AC0A96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which lead to a decrease in porosity of the steam electrode were </w:t>
      </w:r>
    </w:p>
    <w:p w14:paraId="5B1F056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observed, which </w:t>
      </w:r>
    </w:p>
    <w:p w14:paraId="501EB28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could create favorable conditions for carbon deposition at locally low </w:t>
      </w:r>
    </w:p>
    <w:p w14:paraId="44B4DAA3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CO2/CO </w:t>
      </w:r>
    </w:p>
    <w:p w14:paraId="69346C0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ratios and low temperatures. Therefore, it is recommended to adjust the </w:t>
      </w:r>
    </w:p>
    <w:p w14:paraId="1B20B643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inlet gas </w:t>
      </w:r>
    </w:p>
    <w:p w14:paraId="50FCF5E4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composition, current </w:t>
      </w:r>
      <w:proofErr w:type="gramStart"/>
      <w:r>
        <w:rPr>
          <w:rFonts w:ascii="Courier New"/>
          <w:color w:val="000000"/>
          <w:sz w:val="21"/>
        </w:rPr>
        <w:t>density</w:t>
      </w:r>
      <w:proofErr w:type="gramEnd"/>
      <w:r>
        <w:rPr>
          <w:rFonts w:ascii="Courier New"/>
          <w:color w:val="000000"/>
          <w:sz w:val="21"/>
        </w:rPr>
        <w:t xml:space="preserve"> and temperature for co-electrolysis mode in </w:t>
      </w:r>
    </w:p>
    <w:p w14:paraId="13720598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 way </w:t>
      </w:r>
    </w:p>
    <w:p w14:paraId="184D62E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that the operational point is far from the theoretical carbon threshold. </w:t>
      </w:r>
    </w:p>
    <w:p w14:paraId="6BD8D53E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 addition, </w:t>
      </w:r>
    </w:p>
    <w:p w14:paraId="78799FBC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application and further development of appropriate degradation </w:t>
      </w:r>
    </w:p>
    <w:p w14:paraId="6CF1E502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mitigation </w:t>
      </w:r>
    </w:p>
    <w:p w14:paraId="16EB655B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strategies </w:t>
      </w:r>
      <w:proofErr w:type="gramStart"/>
      <w:r>
        <w:rPr>
          <w:rFonts w:ascii="Courier New"/>
          <w:color w:val="000000"/>
          <w:sz w:val="21"/>
        </w:rPr>
        <w:t>is</w:t>
      </w:r>
      <w:proofErr w:type="gramEnd"/>
      <w:r>
        <w:rPr>
          <w:rFonts w:ascii="Courier New"/>
          <w:color w:val="000000"/>
          <w:sz w:val="21"/>
        </w:rPr>
        <w:t xml:space="preserve"> recommended to extend the lifetime of the technology under </w:t>
      </w:r>
    </w:p>
    <w:p w14:paraId="5F9C0FA0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challeng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0110567A" w14:textId="77777777" w:rsidR="00D7434E" w:rsidRDefault="00000000">
      <w:pPr>
        <w:framePr w:w="9239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ing</w:t>
      </w:r>
      <w:proofErr w:type="spellEnd"/>
      <w:r>
        <w:rPr>
          <w:rFonts w:ascii="Courier New"/>
          <w:color w:val="000000"/>
          <w:sz w:val="21"/>
        </w:rPr>
        <w:t xml:space="preserve"> operating conditions. Nevertheless, negative cumulative influences </w:t>
      </w:r>
    </w:p>
    <w:p w14:paraId="6AD248A1" w14:textId="77777777" w:rsidR="00D7434E" w:rsidRDefault="00000000">
      <w:pPr>
        <w:framePr w:w="9239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due to the </w:t>
      </w:r>
    </w:p>
    <w:p w14:paraId="20393F2E" w14:textId="77777777" w:rsidR="00D7434E" w:rsidRDefault="00000000">
      <w:pPr>
        <w:framePr w:w="9239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397BEF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6B5470D0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178D878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41545A4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F1D7A73" w14:textId="77777777" w:rsidR="00D7434E" w:rsidRDefault="00000000">
      <w:pPr>
        <w:framePr w:w="493" w:wrap="auto" w:hAnchor="text" w:x="1462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2 </w:t>
      </w:r>
    </w:p>
    <w:p w14:paraId="18EF4766" w14:textId="77777777" w:rsidR="00D7434E" w:rsidRDefault="00000000">
      <w:pPr>
        <w:framePr w:w="8858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succession of several experiments must be considered and additional </w:t>
      </w:r>
    </w:p>
    <w:p w14:paraId="2E92E1AF" w14:textId="77777777" w:rsidR="00D7434E" w:rsidRDefault="00000000">
      <w:pPr>
        <w:framePr w:w="1761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experiments </w:t>
      </w:r>
    </w:p>
    <w:p w14:paraId="53E8B0F1" w14:textId="77777777" w:rsidR="00D7434E" w:rsidRDefault="00000000">
      <w:pPr>
        <w:framePr w:w="8351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are suggested to further verify the presented conclusions under </w:t>
      </w:r>
    </w:p>
    <w:p w14:paraId="20D8FA80" w14:textId="77777777" w:rsidR="00D7434E" w:rsidRDefault="00000000">
      <w:pPr>
        <w:framePr w:w="8351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additional operating </w:t>
      </w:r>
    </w:p>
    <w:p w14:paraId="3F0EB806" w14:textId="77777777" w:rsidR="00D7434E" w:rsidRDefault="00000000">
      <w:pPr>
        <w:framePr w:w="8351" w:wrap="auto" w:hAnchor="text" w:x="1335" w:y="1495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conditions. </w:t>
      </w:r>
    </w:p>
    <w:p w14:paraId="32B68882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9FC443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F38FA6F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57EC41B9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A24866" w14:textId="77777777" w:rsidR="00D7434E" w:rsidRDefault="00000000">
      <w:pPr>
        <w:framePr w:w="2268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Acknowledgement </w:t>
      </w:r>
    </w:p>
    <w:p w14:paraId="75C043FF" w14:textId="77777777" w:rsidR="00D7434E" w:rsidRDefault="00000000">
      <w:pPr>
        <w:framePr w:w="367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BFD90C2" w14:textId="77777777" w:rsidR="00D7434E" w:rsidRDefault="00000000">
      <w:pPr>
        <w:framePr w:w="8098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authors gratefully acknowledge the funding of the project </w:t>
      </w:r>
    </w:p>
    <w:p w14:paraId="79A75DE1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"</w:t>
      </w:r>
    </w:p>
    <w:p w14:paraId="24C9873D" w14:textId="77777777" w:rsidR="00D7434E" w:rsidRDefault="00000000">
      <w:pPr>
        <w:framePr w:w="2902" w:wrap="auto" w:hAnchor="text" w:x="1462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Degradation monitor- </w:t>
      </w:r>
    </w:p>
    <w:p w14:paraId="6255E46F" w14:textId="77777777" w:rsidR="00D7434E" w:rsidRDefault="00000000">
      <w:pPr>
        <w:framePr w:w="9112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ing</w:t>
      </w:r>
      <w:proofErr w:type="spellEnd"/>
      <w:r>
        <w:rPr>
          <w:rFonts w:ascii="Courier New"/>
          <w:color w:val="000000"/>
          <w:sz w:val="21"/>
        </w:rPr>
        <w:t xml:space="preserve"> and performance </w:t>
      </w:r>
      <w:proofErr w:type="spellStart"/>
      <w:r>
        <w:rPr>
          <w:rFonts w:ascii="Courier New"/>
          <w:color w:val="000000"/>
          <w:sz w:val="21"/>
        </w:rPr>
        <w:t>optimisation</w:t>
      </w:r>
      <w:proofErr w:type="spellEnd"/>
      <w:r>
        <w:rPr>
          <w:rFonts w:ascii="Courier New"/>
          <w:color w:val="000000"/>
          <w:sz w:val="21"/>
        </w:rPr>
        <w:t xml:space="preserve"> of SOECs" (project number I 3994) by </w:t>
      </w:r>
    </w:p>
    <w:p w14:paraId="142955C9" w14:textId="77777777" w:rsidR="00D7434E" w:rsidRDefault="00000000">
      <w:pPr>
        <w:framePr w:w="1381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Austrian </w:t>
      </w:r>
    </w:p>
    <w:p w14:paraId="10CCC33C" w14:textId="77777777" w:rsidR="00D7434E" w:rsidRDefault="00000000">
      <w:pPr>
        <w:framePr w:w="7844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Science Fund (FWF). The cell manufacturing team at IEK-1 of </w:t>
      </w:r>
    </w:p>
    <w:p w14:paraId="1A6A85A7" w14:textId="77777777" w:rsidR="00D7434E" w:rsidRDefault="00000000">
      <w:pPr>
        <w:framePr w:w="7844" w:wrap="auto" w:hAnchor="text" w:x="1335" w:y="306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Forschungszentrum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03961BA2" w14:textId="77777777" w:rsidR="00D7434E" w:rsidRDefault="00000000">
      <w:pPr>
        <w:framePr w:w="7844" w:wrap="auto" w:hAnchor="text" w:x="1335" w:y="306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Jülich is acknowledged for the cell fabrication. </w:t>
      </w:r>
    </w:p>
    <w:p w14:paraId="30AEBFAA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AFB9DDF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61E447EE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DA86016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F7AF1AE" w14:textId="77777777" w:rsidR="00D7434E" w:rsidRDefault="00000000">
      <w:pPr>
        <w:framePr w:w="367" w:wrap="auto" w:hAnchor="text" w:x="1335" w:y="401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9650D6" w14:textId="77777777" w:rsidR="00D7434E" w:rsidRDefault="00000000">
      <w:pPr>
        <w:framePr w:w="493" w:wrap="auto" w:hAnchor="text" w:x="1462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3 </w:t>
      </w:r>
    </w:p>
    <w:p w14:paraId="73A81D85" w14:textId="77777777" w:rsidR="00D7434E" w:rsidRDefault="00000000">
      <w:pPr>
        <w:framePr w:w="1381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Glossary </w:t>
      </w:r>
    </w:p>
    <w:p w14:paraId="13817A38" w14:textId="77777777" w:rsidR="00D7434E" w:rsidRDefault="00000000">
      <w:pPr>
        <w:framePr w:w="367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93A7668" w14:textId="77777777" w:rsidR="00D7434E" w:rsidRDefault="00000000">
      <w:pPr>
        <w:framePr w:w="4042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Table 3: Glossary of Symbols. </w:t>
      </w:r>
    </w:p>
    <w:p w14:paraId="02DD593D" w14:textId="77777777" w:rsidR="00D7434E" w:rsidRDefault="00000000">
      <w:pPr>
        <w:framePr w:w="4042" w:wrap="auto" w:hAnchor="text" w:x="1335" w:y="544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0B52A64" w14:textId="77777777" w:rsidR="00D7434E" w:rsidRDefault="00000000">
      <w:pPr>
        <w:framePr w:w="2648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Symbol Description </w:t>
      </w:r>
    </w:p>
    <w:p w14:paraId="4127FEC5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SOEC/EC Solid oxide electrolysis cell </w:t>
      </w:r>
    </w:p>
    <w:p w14:paraId="36659E22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SOFC/FC Solid oxide fuel cell </w:t>
      </w:r>
    </w:p>
    <w:p w14:paraId="73704B86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Ni− Y SZ Nickel</w:t>
      </w:r>
      <w:r>
        <w:rPr>
          <w:rFonts w:ascii="Courier New"/>
          <w:color w:val="000000"/>
          <w:sz w:val="21"/>
        </w:rPr>
        <w:t xml:space="preserve"> </w:t>
      </w:r>
    </w:p>
    <w:p w14:paraId="360E5754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Y SZ Yttria-stabilized zirconia </w:t>
      </w:r>
    </w:p>
    <w:p w14:paraId="5F3910E6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LSCF Lanthanum strontium cobalt ferrite </w:t>
      </w:r>
    </w:p>
    <w:p w14:paraId="2B4A2A29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 Hydrogen </w:t>
      </w:r>
    </w:p>
    <w:p w14:paraId="5740423B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 Water/Steam </w:t>
      </w:r>
    </w:p>
    <w:p w14:paraId="5739BB62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 Carbon monoxide </w:t>
      </w:r>
    </w:p>
    <w:p w14:paraId="5CD6724C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CO2 Carbon dioxide </w:t>
      </w:r>
    </w:p>
    <w:p w14:paraId="29EBA354" w14:textId="77777777" w:rsidR="00D7434E" w:rsidRDefault="00000000">
      <w:pPr>
        <w:framePr w:w="5310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O2 Oxygen </w:t>
      </w:r>
    </w:p>
    <w:p w14:paraId="4FE59F90" w14:textId="77777777" w:rsidR="00D7434E" w:rsidRDefault="00000000">
      <w:pPr>
        <w:framePr w:w="2141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O2− Oxygen</w:t>
      </w:r>
      <w:r>
        <w:rPr>
          <w:rFonts w:ascii="Courier New"/>
          <w:color w:val="000000"/>
          <w:spacing w:val="-1"/>
          <w:sz w:val="21"/>
        </w:rPr>
        <w:t xml:space="preserve">-ion </w:t>
      </w:r>
    </w:p>
    <w:p w14:paraId="37272D2E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WGSR Water gas shift reaction </w:t>
      </w:r>
    </w:p>
    <w:p w14:paraId="74FD1DB1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TPB Triple phase boundary </w:t>
      </w:r>
    </w:p>
    <w:p w14:paraId="2D69034B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OCV Open circuit voltage </w:t>
      </w:r>
    </w:p>
    <w:p w14:paraId="30B00E9E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RO Ohmic resistance </w:t>
      </w:r>
    </w:p>
    <w:p w14:paraId="6D2D89FA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RP Polarization resistance </w:t>
      </w:r>
    </w:p>
    <w:p w14:paraId="07134013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SLPM Standard </w:t>
      </w:r>
      <w:proofErr w:type="spellStart"/>
      <w:r>
        <w:rPr>
          <w:rFonts w:ascii="Courier New"/>
          <w:color w:val="000000"/>
          <w:sz w:val="21"/>
        </w:rPr>
        <w:t>litres</w:t>
      </w:r>
      <w:proofErr w:type="spellEnd"/>
      <w:r>
        <w:rPr>
          <w:rFonts w:ascii="Courier New"/>
          <w:color w:val="000000"/>
          <w:sz w:val="21"/>
        </w:rPr>
        <w:t xml:space="preserve"> per minute </w:t>
      </w:r>
    </w:p>
    <w:p w14:paraId="088DBCF2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EIS Electrochemical impedance spectroscopy </w:t>
      </w:r>
    </w:p>
    <w:p w14:paraId="4096518D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DRT Distribution </w:t>
      </w:r>
      <w:proofErr w:type="spellStart"/>
      <w:r>
        <w:rPr>
          <w:rFonts w:ascii="Courier New"/>
          <w:color w:val="000000"/>
          <w:sz w:val="21"/>
        </w:rPr>
        <w:t>od</w:t>
      </w:r>
      <w:proofErr w:type="spellEnd"/>
      <w:r>
        <w:rPr>
          <w:rFonts w:ascii="Courier New"/>
          <w:color w:val="000000"/>
          <w:sz w:val="21"/>
        </w:rPr>
        <w:t xml:space="preserve"> relaxation times </w:t>
      </w:r>
    </w:p>
    <w:p w14:paraId="61C36C8E" w14:textId="77777777" w:rsidR="00D7434E" w:rsidRDefault="00000000">
      <w:pPr>
        <w:framePr w:w="5690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KK </w:t>
      </w:r>
      <w:proofErr w:type="spellStart"/>
      <w:r>
        <w:rPr>
          <w:rFonts w:ascii="Courier New"/>
          <w:color w:val="000000"/>
          <w:sz w:val="21"/>
        </w:rPr>
        <w:t>Kramers-Kronig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212877BA" w14:textId="77777777" w:rsidR="00D7434E" w:rsidRDefault="00000000">
      <w:pPr>
        <w:framePr w:w="4422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SEM Scanning electron microscope </w:t>
      </w:r>
    </w:p>
    <w:p w14:paraId="2885E2E1" w14:textId="77777777" w:rsidR="00D7434E" w:rsidRDefault="00000000">
      <w:pPr>
        <w:framePr w:w="4422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EDS Energy dispersive X-ray </w:t>
      </w:r>
    </w:p>
    <w:p w14:paraId="335D9014" w14:textId="77777777" w:rsidR="00D7434E" w:rsidRDefault="00000000">
      <w:pPr>
        <w:framePr w:w="4422" w:wrap="auto" w:hAnchor="text" w:x="1335" w:y="1091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76D2DE7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2286BA35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5A23B14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C12E1A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12925C" w14:textId="77777777" w:rsidR="00D7434E" w:rsidRDefault="00000000">
      <w:pPr>
        <w:framePr w:w="493" w:wrap="auto" w:hAnchor="text" w:x="1462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4 </w:t>
      </w:r>
    </w:p>
    <w:p w14:paraId="6C859103" w14:textId="77777777" w:rsidR="00D7434E" w:rsidRDefault="00000000">
      <w:pPr>
        <w:framePr w:w="1634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References </w:t>
      </w:r>
    </w:p>
    <w:p w14:paraId="5B1905C4" w14:textId="77777777" w:rsidR="00D7434E" w:rsidRDefault="00000000">
      <w:pPr>
        <w:framePr w:w="1634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9FF1CC6" w14:textId="77777777" w:rsidR="00D7434E" w:rsidRDefault="00000000">
      <w:pPr>
        <w:framePr w:w="9365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[1] IPCC, Assessment Report 6 Climate Change 2021: The Physical Science </w:t>
      </w:r>
    </w:p>
    <w:p w14:paraId="7AFFB955" w14:textId="77777777" w:rsidR="00D7434E" w:rsidRDefault="00000000">
      <w:pPr>
        <w:framePr w:w="1000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Basis </w:t>
      </w:r>
    </w:p>
    <w:p w14:paraId="3F75F72D" w14:textId="77777777" w:rsidR="00D7434E" w:rsidRDefault="00000000">
      <w:pPr>
        <w:framePr w:w="6577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(2021). URL: https://www.ipcc.ch/report/ar6/wg1/. </w:t>
      </w:r>
    </w:p>
    <w:p w14:paraId="2B985895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E8B20CD" w14:textId="77777777" w:rsidR="00D7434E" w:rsidRDefault="00000000">
      <w:pPr>
        <w:framePr w:w="9365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[2] M. Laguna-</w:t>
      </w:r>
      <w:proofErr w:type="spellStart"/>
      <w:r>
        <w:rPr>
          <w:rFonts w:ascii="Courier New"/>
          <w:color w:val="000000"/>
          <w:sz w:val="21"/>
        </w:rPr>
        <w:t>Bercero</w:t>
      </w:r>
      <w:proofErr w:type="spellEnd"/>
      <w:r>
        <w:rPr>
          <w:rFonts w:ascii="Courier New"/>
          <w:color w:val="000000"/>
          <w:sz w:val="21"/>
        </w:rPr>
        <w:t xml:space="preserve">, Recent advances in high temperature electrolysis </w:t>
      </w:r>
    </w:p>
    <w:p w14:paraId="0A7615B1" w14:textId="77777777" w:rsidR="00D7434E" w:rsidRDefault="00000000">
      <w:pPr>
        <w:framePr w:w="1000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using </w:t>
      </w:r>
    </w:p>
    <w:p w14:paraId="6F2AEA22" w14:textId="77777777" w:rsidR="00D7434E" w:rsidRDefault="00000000">
      <w:pPr>
        <w:framePr w:w="9492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solid oxide fuel cells: A review, Journal of Power Sources 203 (2012) 4--</w:t>
      </w:r>
    </w:p>
    <w:p w14:paraId="5C651B74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2DDB09C8" w14:textId="77777777" w:rsidR="00D7434E" w:rsidRDefault="00000000">
      <w:pPr>
        <w:framePr w:w="620" w:wrap="auto" w:hAnchor="text" w:x="1462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6. </w:t>
      </w:r>
    </w:p>
    <w:p w14:paraId="471312ED" w14:textId="77777777" w:rsidR="00D7434E" w:rsidRDefault="00000000">
      <w:pPr>
        <w:framePr w:w="4803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.2011.12.019. </w:t>
      </w:r>
    </w:p>
    <w:p w14:paraId="41C9DCB3" w14:textId="77777777" w:rsidR="00D7434E" w:rsidRDefault="00000000">
      <w:pPr>
        <w:framePr w:w="4803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8248741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65CCB7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6B44F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2640E829" w14:textId="77777777" w:rsidR="00D7434E" w:rsidRDefault="00000000">
      <w:pPr>
        <w:framePr w:w="923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[3] A. Kovac, M. </w:t>
      </w:r>
      <w:proofErr w:type="spellStart"/>
      <w:r>
        <w:rPr>
          <w:rFonts w:ascii="Courier New"/>
          <w:color w:val="000000"/>
          <w:sz w:val="21"/>
        </w:rPr>
        <w:t>Paranos</w:t>
      </w:r>
      <w:proofErr w:type="spellEnd"/>
      <w:r>
        <w:rPr>
          <w:rFonts w:ascii="Courier New"/>
          <w:color w:val="000000"/>
          <w:sz w:val="21"/>
        </w:rPr>
        <w:t xml:space="preserve">, D. Marcius, Hydrogen in energy transition: A </w:t>
      </w:r>
    </w:p>
    <w:p w14:paraId="2317241E" w14:textId="77777777" w:rsidR="00D7434E" w:rsidRDefault="00000000">
      <w:pPr>
        <w:framePr w:w="1254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review, </w:t>
      </w:r>
    </w:p>
    <w:p w14:paraId="49D167B8" w14:textId="77777777" w:rsidR="00D7434E" w:rsidRDefault="00000000">
      <w:pPr>
        <w:framePr w:w="9112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International Journal of Hydrogen Energy 46 (2021) 10016--10035. URL: </w:t>
      </w:r>
    </w:p>
    <w:p w14:paraId="0184C900" w14:textId="77777777" w:rsidR="00D7434E" w:rsidRDefault="00000000">
      <w:pPr>
        <w:framePr w:w="911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https://www.sciencedirect.com/science/article/pii/S0360319920345079. </w:t>
      </w:r>
    </w:p>
    <w:p w14:paraId="5E1FBF98" w14:textId="77777777" w:rsidR="00D7434E" w:rsidRDefault="00000000">
      <w:pPr>
        <w:framePr w:w="911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Courier New"/>
          <w:color w:val="000000"/>
          <w:sz w:val="21"/>
        </w:rPr>
        <w:t>doi:https</w:t>
      </w:r>
      <w:proofErr w:type="spellEnd"/>
      <w:r>
        <w:rPr>
          <w:rFonts w:ascii="Courier New"/>
          <w:color w:val="000000"/>
          <w:sz w:val="21"/>
        </w:rPr>
        <w:t>://doi.org/10.1016/j.ijhydene.2020.11.256</w:t>
      </w:r>
      <w:proofErr w:type="gramEnd"/>
      <w:r>
        <w:rPr>
          <w:rFonts w:ascii="Courier New"/>
          <w:color w:val="000000"/>
          <w:sz w:val="21"/>
        </w:rPr>
        <w:t xml:space="preserve">, hydrogen and Fuel </w:t>
      </w:r>
    </w:p>
    <w:p w14:paraId="030605B6" w14:textId="77777777" w:rsidR="00D7434E" w:rsidRDefault="00000000">
      <w:pPr>
        <w:framePr w:w="911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Cells. </w:t>
      </w:r>
    </w:p>
    <w:p w14:paraId="1915CDBE" w14:textId="77777777" w:rsidR="00D7434E" w:rsidRDefault="00000000">
      <w:pPr>
        <w:framePr w:w="911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482B575" w14:textId="77777777" w:rsidR="00D7434E" w:rsidRDefault="00000000">
      <w:pPr>
        <w:framePr w:w="9492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[4] M. B.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M. Chen, H. L. Frandsen, C. Graves, J. B. Hansen, K. </w:t>
      </w:r>
    </w:p>
    <w:p w14:paraId="55784CA1" w14:textId="77777777" w:rsidR="00D7434E" w:rsidRDefault="00000000">
      <w:pPr>
        <w:framePr w:w="620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V. </w:t>
      </w:r>
    </w:p>
    <w:p w14:paraId="03209189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Hansen, A. </w:t>
      </w:r>
      <w:proofErr w:type="spellStart"/>
      <w:r>
        <w:rPr>
          <w:rFonts w:ascii="Courier New"/>
          <w:color w:val="000000"/>
          <w:sz w:val="21"/>
        </w:rPr>
        <w:t>Hauch</w:t>
      </w:r>
      <w:proofErr w:type="spellEnd"/>
      <w:r>
        <w:rPr>
          <w:rFonts w:ascii="Courier New"/>
          <w:color w:val="000000"/>
          <w:sz w:val="21"/>
        </w:rPr>
        <w:t xml:space="preserve">, T. Jacobsen, S. H. Jensen, T. L. </w:t>
      </w:r>
      <w:proofErr w:type="spellStart"/>
      <w:r>
        <w:rPr>
          <w:rFonts w:ascii="Courier New"/>
          <w:color w:val="000000"/>
          <w:sz w:val="21"/>
        </w:rPr>
        <w:t>Skafte</w:t>
      </w:r>
      <w:proofErr w:type="spellEnd"/>
      <w:r>
        <w:rPr>
          <w:rFonts w:ascii="Courier New"/>
          <w:color w:val="000000"/>
          <w:sz w:val="21"/>
        </w:rPr>
        <w:t xml:space="preserve">, X. Sun, </w:t>
      </w:r>
    </w:p>
    <w:p w14:paraId="137BEE78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Reversible </w:t>
      </w:r>
    </w:p>
    <w:p w14:paraId="14781FD4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solid-oxide cells for clean and sustainable energy, Clean Energy 3 (2019) </w:t>
      </w:r>
    </w:p>
    <w:p w14:paraId="5F69D544" w14:textId="77777777" w:rsidR="00D7434E" w:rsidRDefault="00000000">
      <w:pPr>
        <w:framePr w:w="367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7A2775F4" w14:textId="77777777" w:rsidR="00D7434E" w:rsidRDefault="00000000">
      <w:pPr>
        <w:framePr w:w="367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6E51331" w14:textId="77777777" w:rsidR="00D7434E" w:rsidRDefault="00000000">
      <w:pPr>
        <w:framePr w:w="367" w:wrap="auto" w:hAnchor="text" w:x="1335" w:y="425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2D1E1AE4" w14:textId="77777777" w:rsidR="00D7434E" w:rsidRDefault="00000000">
      <w:pPr>
        <w:framePr w:w="4296" w:wrap="auto" w:hAnchor="text" w:x="1462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75--201. doi:10.1093/</w:t>
      </w:r>
      <w:proofErr w:type="spellStart"/>
      <w:r>
        <w:rPr>
          <w:rFonts w:ascii="Courier New"/>
          <w:color w:val="000000"/>
          <w:sz w:val="21"/>
        </w:rPr>
        <w:t>ce</w:t>
      </w:r>
      <w:proofErr w:type="spellEnd"/>
      <w:r>
        <w:rPr>
          <w:rFonts w:ascii="Courier New"/>
          <w:color w:val="000000"/>
          <w:sz w:val="21"/>
        </w:rPr>
        <w:t xml:space="preserve">/zkz023. </w:t>
      </w:r>
    </w:p>
    <w:p w14:paraId="76FA595E" w14:textId="77777777" w:rsidR="00D7434E" w:rsidRDefault="00000000">
      <w:pPr>
        <w:framePr w:w="8985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5] M. Lo Faro, S. </w:t>
      </w:r>
      <w:proofErr w:type="spellStart"/>
      <w:r>
        <w:rPr>
          <w:rFonts w:ascii="Courier New" w:hAnsi="Courier New" w:cs="Courier New"/>
          <w:color w:val="000000"/>
          <w:sz w:val="21"/>
        </w:rPr>
        <w:t>Trocino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S. C. </w:t>
      </w:r>
      <w:proofErr w:type="spellStart"/>
      <w:r>
        <w:rPr>
          <w:rFonts w:ascii="Courier New" w:hAnsi="Courier New" w:cs="Courier New"/>
          <w:color w:val="000000"/>
          <w:sz w:val="21"/>
        </w:rPr>
        <w:t>Zignani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V. Antonucci, A. S. </w:t>
      </w:r>
      <w:proofErr w:type="spellStart"/>
      <w:r>
        <w:rPr>
          <w:rFonts w:ascii="Courier New" w:hAnsi="Courier New" w:cs="Courier New"/>
          <w:color w:val="000000"/>
          <w:sz w:val="21"/>
        </w:rPr>
        <w:t>Aricò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</w:t>
      </w:r>
    </w:p>
    <w:p w14:paraId="7D43625B" w14:textId="77777777" w:rsidR="00D7434E" w:rsidRDefault="00000000">
      <w:pPr>
        <w:framePr w:w="1634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Production </w:t>
      </w:r>
    </w:p>
    <w:p w14:paraId="1D213CF7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syngas by solid oxide electrolysis: A case study, International </w:t>
      </w:r>
    </w:p>
    <w:p w14:paraId="1F2C859B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Journal of </w:t>
      </w:r>
    </w:p>
    <w:p w14:paraId="0A0E55CA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Hydrogen Energy 42 (2017) 27859--27865. </w:t>
      </w:r>
    </w:p>
    <w:p w14:paraId="62FDEEFD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.2017.06.157. </w:t>
      </w:r>
    </w:p>
    <w:p w14:paraId="42C63A20" w14:textId="77777777" w:rsidR="00D7434E" w:rsidRDefault="00000000">
      <w:pPr>
        <w:framePr w:w="8732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9B0ABC6" w14:textId="77777777" w:rsidR="00D7434E" w:rsidRDefault="00000000">
      <w:pPr>
        <w:framePr w:w="367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19BAB614" w14:textId="77777777" w:rsidR="00D7434E" w:rsidRDefault="00000000">
      <w:pPr>
        <w:framePr w:w="9112" w:wrap="auto" w:hAnchor="text" w:x="1462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6] O. </w:t>
      </w:r>
      <w:proofErr w:type="spellStart"/>
      <w:r>
        <w:rPr>
          <w:rFonts w:ascii="Courier New"/>
          <w:color w:val="000000"/>
          <w:sz w:val="21"/>
        </w:rPr>
        <w:t>Posdziech</w:t>
      </w:r>
      <w:proofErr w:type="spellEnd"/>
      <w:r>
        <w:rPr>
          <w:rFonts w:ascii="Courier New"/>
          <w:color w:val="000000"/>
          <w:sz w:val="21"/>
        </w:rPr>
        <w:t xml:space="preserve">, K. </w:t>
      </w:r>
      <w:proofErr w:type="spellStart"/>
      <w:r>
        <w:rPr>
          <w:rFonts w:ascii="Courier New"/>
          <w:color w:val="000000"/>
          <w:sz w:val="21"/>
        </w:rPr>
        <w:t>Schwarze</w:t>
      </w:r>
      <w:proofErr w:type="spellEnd"/>
      <w:r>
        <w:rPr>
          <w:rFonts w:ascii="Courier New"/>
          <w:color w:val="000000"/>
          <w:sz w:val="21"/>
        </w:rPr>
        <w:t xml:space="preserve">, J. </w:t>
      </w:r>
      <w:proofErr w:type="spellStart"/>
      <w:r>
        <w:rPr>
          <w:rFonts w:ascii="Courier New"/>
          <w:color w:val="000000"/>
          <w:sz w:val="21"/>
        </w:rPr>
        <w:t>Brabandt</w:t>
      </w:r>
      <w:proofErr w:type="spellEnd"/>
      <w:r>
        <w:rPr>
          <w:rFonts w:ascii="Courier New"/>
          <w:color w:val="000000"/>
          <w:sz w:val="21"/>
        </w:rPr>
        <w:t xml:space="preserve">, Efficient hydrogen </w:t>
      </w:r>
      <w:proofErr w:type="spellStart"/>
      <w:r>
        <w:rPr>
          <w:rFonts w:ascii="Courier New"/>
          <w:color w:val="000000"/>
          <w:sz w:val="21"/>
        </w:rPr>
        <w:t>produc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2AE7ED5E" w14:textId="77777777" w:rsidR="00D7434E" w:rsidRDefault="00000000">
      <w:pPr>
        <w:framePr w:w="9619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</w:t>
      </w:r>
      <w:proofErr w:type="spellEnd"/>
      <w:r>
        <w:rPr>
          <w:rFonts w:ascii="Courier New"/>
          <w:color w:val="000000"/>
          <w:sz w:val="21"/>
        </w:rPr>
        <w:t xml:space="preserve"> for industry and electricity storage via high-temperature </w:t>
      </w:r>
      <w:proofErr w:type="spellStart"/>
      <w:r>
        <w:rPr>
          <w:rFonts w:ascii="Courier New"/>
          <w:color w:val="000000"/>
          <w:sz w:val="21"/>
        </w:rPr>
        <w:t>electroly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1E89E94C" w14:textId="77777777" w:rsidR="00D7434E" w:rsidRDefault="00000000">
      <w:pPr>
        <w:framePr w:w="8985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sis, International Journal of Hydrogen Energy 4 (2019) 19089--19101. </w:t>
      </w:r>
    </w:p>
    <w:p w14:paraId="2BC7BA4A" w14:textId="77777777" w:rsidR="00D7434E" w:rsidRDefault="00000000">
      <w:pPr>
        <w:framePr w:w="8985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.2018.05.169. </w:t>
      </w:r>
    </w:p>
    <w:p w14:paraId="28426CC5" w14:textId="77777777" w:rsidR="00D7434E" w:rsidRDefault="00000000">
      <w:pPr>
        <w:framePr w:w="8985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7538AC6" w14:textId="77777777" w:rsidR="00D7434E" w:rsidRDefault="00000000">
      <w:pPr>
        <w:framePr w:w="367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7AFF9329" w14:textId="77777777" w:rsidR="00D7434E" w:rsidRDefault="00000000">
      <w:pPr>
        <w:framePr w:w="8858" w:wrap="auto" w:hAnchor="text" w:x="1462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7] A. S. Nielsen, M. </w:t>
      </w:r>
      <w:proofErr w:type="spellStart"/>
      <w:r>
        <w:rPr>
          <w:rFonts w:ascii="Courier New" w:hAnsi="Courier New" w:cs="Courier New"/>
          <w:color w:val="000000"/>
          <w:sz w:val="21"/>
        </w:rPr>
        <w:t>Ostadi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B. </w:t>
      </w:r>
      <w:proofErr w:type="spellStart"/>
      <w:r>
        <w:rPr>
          <w:rFonts w:ascii="Courier New" w:hAnsi="Courier New" w:cs="Courier New"/>
          <w:color w:val="000000"/>
          <w:sz w:val="21"/>
        </w:rPr>
        <w:t>Austbø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M. </w:t>
      </w:r>
      <w:proofErr w:type="spellStart"/>
      <w:r>
        <w:rPr>
          <w:rFonts w:ascii="Courier New" w:hAnsi="Courier New" w:cs="Courier New"/>
          <w:color w:val="000000"/>
          <w:sz w:val="21"/>
        </w:rPr>
        <w:t>Hillestad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G. del Alamo, </w:t>
      </w:r>
    </w:p>
    <w:p w14:paraId="39BD85CE" w14:textId="77777777" w:rsidR="00D7434E" w:rsidRDefault="00000000">
      <w:pPr>
        <w:framePr w:w="8985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O. </w:t>
      </w:r>
      <w:proofErr w:type="spellStart"/>
      <w:r>
        <w:rPr>
          <w:rFonts w:ascii="Courier New"/>
          <w:color w:val="000000"/>
          <w:sz w:val="21"/>
        </w:rPr>
        <w:t>Burheim</w:t>
      </w:r>
      <w:proofErr w:type="spellEnd"/>
      <w:r>
        <w:rPr>
          <w:rFonts w:ascii="Courier New"/>
          <w:color w:val="000000"/>
          <w:sz w:val="21"/>
        </w:rPr>
        <w:t xml:space="preserve">, Enhancing the efficiency of power- and biomass-to-liquid </w:t>
      </w:r>
    </w:p>
    <w:p w14:paraId="36C2F7B1" w14:textId="77777777" w:rsidR="00D7434E" w:rsidRDefault="00000000">
      <w:pPr>
        <w:framePr w:w="9365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fuel processes using fuel-assisted solid oxide electrolysis cells, Fuel </w:t>
      </w:r>
    </w:p>
    <w:p w14:paraId="70A5228E" w14:textId="77777777" w:rsidR="00D7434E" w:rsidRDefault="00000000">
      <w:pPr>
        <w:framePr w:w="9365" w:wrap="auto" w:hAnchor="text" w:x="1335" w:y="806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A2B98F3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45976364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BCCC73F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A04A682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F74B545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3B5B156C" w14:textId="77777777" w:rsidR="00D7434E" w:rsidRDefault="00000000">
      <w:pPr>
        <w:framePr w:w="493" w:wrap="auto" w:hAnchor="text" w:x="1462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5 </w:t>
      </w:r>
    </w:p>
    <w:p w14:paraId="3051A5BB" w14:textId="77777777" w:rsidR="00D7434E" w:rsidRDefault="00000000">
      <w:pPr>
        <w:framePr w:w="8732" w:wrap="auto" w:hAnchor="text" w:x="1462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21 (2022) 123987. URL: https://doi.org/10.1016/j.fuel.2022.123987. </w:t>
      </w:r>
    </w:p>
    <w:p w14:paraId="474FB413" w14:textId="77777777" w:rsidR="00D7434E" w:rsidRDefault="00000000">
      <w:pPr>
        <w:framePr w:w="4296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doi:10.1016/j.fuel</w:t>
      </w:r>
      <w:proofErr w:type="gramEnd"/>
      <w:r>
        <w:rPr>
          <w:rFonts w:ascii="Courier New"/>
          <w:color w:val="000000"/>
          <w:sz w:val="21"/>
        </w:rPr>
        <w:t xml:space="preserve">.2022.123987. </w:t>
      </w:r>
    </w:p>
    <w:p w14:paraId="57BC1F22" w14:textId="77777777" w:rsidR="00D7434E" w:rsidRDefault="00000000">
      <w:pPr>
        <w:framePr w:w="4296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7033A35" w14:textId="77777777" w:rsidR="00D7434E" w:rsidRDefault="00000000">
      <w:pPr>
        <w:framePr w:w="9239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[8] A. </w:t>
      </w:r>
      <w:proofErr w:type="spellStart"/>
      <w:r>
        <w:rPr>
          <w:rFonts w:ascii="Courier New" w:hAnsi="Courier New" w:cs="Courier New"/>
          <w:color w:val="000000"/>
          <w:sz w:val="21"/>
        </w:rPr>
        <w:t>Hauch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R. </w:t>
      </w:r>
      <w:proofErr w:type="spellStart"/>
      <w:r>
        <w:rPr>
          <w:rFonts w:ascii="Courier New" w:hAnsi="Courier New" w:cs="Courier New"/>
          <w:color w:val="000000"/>
          <w:sz w:val="21"/>
        </w:rPr>
        <w:t>Küngas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P. </w:t>
      </w:r>
      <w:proofErr w:type="spellStart"/>
      <w:r>
        <w:rPr>
          <w:rFonts w:ascii="Courier New" w:hAnsi="Courier New" w:cs="Courier New"/>
          <w:color w:val="000000"/>
          <w:sz w:val="21"/>
        </w:rPr>
        <w:t>Blennow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A. B. Hansen, J. B. Hansen, B. V. </w:t>
      </w:r>
    </w:p>
    <w:p w14:paraId="01DD01D0" w14:textId="77777777" w:rsidR="00D7434E" w:rsidRDefault="00000000">
      <w:pPr>
        <w:framePr w:w="1000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Math- </w:t>
      </w:r>
    </w:p>
    <w:p w14:paraId="169B3406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iesen</w:t>
      </w:r>
      <w:proofErr w:type="spellEnd"/>
      <w:r>
        <w:rPr>
          <w:rFonts w:ascii="Courier New"/>
          <w:color w:val="000000"/>
          <w:sz w:val="21"/>
        </w:rPr>
        <w:t xml:space="preserve">, M. B.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Recent advances in solid oxide cell technology for </w:t>
      </w:r>
    </w:p>
    <w:p w14:paraId="5B278B25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electrolysis, Science 370 (2020). doi:10.1126/</w:t>
      </w:r>
      <w:proofErr w:type="gramStart"/>
      <w:r>
        <w:rPr>
          <w:rFonts w:ascii="Courier New"/>
          <w:color w:val="000000"/>
          <w:sz w:val="21"/>
        </w:rPr>
        <w:t>science.aba</w:t>
      </w:r>
      <w:proofErr w:type="gramEnd"/>
      <w:r>
        <w:rPr>
          <w:rFonts w:ascii="Courier New"/>
          <w:color w:val="000000"/>
          <w:sz w:val="21"/>
        </w:rPr>
        <w:t xml:space="preserve">6118. </w:t>
      </w:r>
    </w:p>
    <w:p w14:paraId="1711E76E" w14:textId="77777777" w:rsidR="00D7434E" w:rsidRDefault="00000000">
      <w:pPr>
        <w:framePr w:w="9619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E82A66" w14:textId="77777777" w:rsidR="00D7434E" w:rsidRDefault="00000000">
      <w:pPr>
        <w:framePr w:w="8351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[9]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Analysis of solid oxide fuel and </w:t>
      </w:r>
    </w:p>
    <w:p w14:paraId="79AF50CF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cells </w:t>
      </w:r>
    </w:p>
    <w:p w14:paraId="55BC1986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operated in a real-system environment: State-of-the-health diagnostic, </w:t>
      </w:r>
    </w:p>
    <w:p w14:paraId="2C2BFB21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failure </w:t>
      </w:r>
    </w:p>
    <w:p w14:paraId="2E4DE579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modes, degradation mitigation and performance regeneration, Progress in </w:t>
      </w:r>
    </w:p>
    <w:p w14:paraId="7D692D8B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Energy and Combustion Science 93 (2022). </w:t>
      </w:r>
      <w:proofErr w:type="gramStart"/>
      <w:r>
        <w:rPr>
          <w:rFonts w:ascii="Courier New"/>
          <w:color w:val="000000"/>
          <w:sz w:val="21"/>
        </w:rPr>
        <w:t>doi:10.1016/j.pecs</w:t>
      </w:r>
      <w:proofErr w:type="gramEnd"/>
      <w:r>
        <w:rPr>
          <w:rFonts w:ascii="Courier New"/>
          <w:color w:val="000000"/>
          <w:sz w:val="21"/>
        </w:rPr>
        <w:t xml:space="preserve">.2022.101011. </w:t>
      </w:r>
    </w:p>
    <w:p w14:paraId="47051E7D" w14:textId="77777777" w:rsidR="00D7434E" w:rsidRDefault="00000000">
      <w:pPr>
        <w:framePr w:w="9492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A6F77F4" w14:textId="77777777" w:rsidR="00D7434E" w:rsidRDefault="00000000">
      <w:pPr>
        <w:framePr w:w="923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[10] C. Graves, S. D. </w:t>
      </w:r>
      <w:proofErr w:type="spellStart"/>
      <w:r>
        <w:rPr>
          <w:rFonts w:ascii="Courier New"/>
          <w:color w:val="000000"/>
          <w:sz w:val="21"/>
        </w:rPr>
        <w:t>Ebbesen</w:t>
      </w:r>
      <w:proofErr w:type="spellEnd"/>
      <w:r>
        <w:rPr>
          <w:rFonts w:ascii="Courier New"/>
          <w:color w:val="000000"/>
          <w:sz w:val="21"/>
        </w:rPr>
        <w:t xml:space="preserve">, M.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Co-electrolysis of CO2 and </w:t>
      </w:r>
    </w:p>
    <w:p w14:paraId="11599D9E" w14:textId="77777777" w:rsidR="00D7434E" w:rsidRDefault="00000000">
      <w:pPr>
        <w:framePr w:w="1127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 in </w:t>
      </w:r>
    </w:p>
    <w:p w14:paraId="36005EF0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oxide cells: Performance and durability, in: Solid State Ionics, </w:t>
      </w:r>
    </w:p>
    <w:p w14:paraId="4746DAEE" w14:textId="77777777" w:rsidR="00D7434E" w:rsidRDefault="00000000">
      <w:pPr>
        <w:framePr w:w="9239" w:wrap="auto" w:hAnchor="text" w:x="1335" w:y="1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volume </w:t>
      </w:r>
    </w:p>
    <w:p w14:paraId="0449A9B7" w14:textId="77777777" w:rsidR="00D7434E" w:rsidRDefault="00000000">
      <w:pPr>
        <w:framePr w:w="367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19008F60" w14:textId="77777777" w:rsidR="00D7434E" w:rsidRDefault="00000000">
      <w:pPr>
        <w:framePr w:w="367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890AB3" w14:textId="77777777" w:rsidR="00D7434E" w:rsidRDefault="00000000">
      <w:pPr>
        <w:framePr w:w="367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356C510A" w14:textId="77777777" w:rsidR="00D7434E" w:rsidRDefault="00000000">
      <w:pPr>
        <w:framePr w:w="7211" w:wrap="auto" w:hAnchor="text" w:x="1462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92, 2011, pp. 398--403. </w:t>
      </w:r>
      <w:proofErr w:type="gramStart"/>
      <w:r>
        <w:rPr>
          <w:rFonts w:ascii="Courier New"/>
          <w:color w:val="000000"/>
          <w:sz w:val="21"/>
        </w:rPr>
        <w:t>doi:10.1016/j.ssi</w:t>
      </w:r>
      <w:proofErr w:type="gramEnd"/>
      <w:r>
        <w:rPr>
          <w:rFonts w:ascii="Courier New"/>
          <w:color w:val="000000"/>
          <w:sz w:val="21"/>
        </w:rPr>
        <w:t xml:space="preserve">.2010.06.014. </w:t>
      </w:r>
    </w:p>
    <w:p w14:paraId="176DC893" w14:textId="77777777" w:rsidR="00D7434E" w:rsidRDefault="00000000">
      <w:pPr>
        <w:framePr w:w="7971" w:wrap="auto" w:hAnchor="text" w:x="1462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11] Q. Fang, L. Blum, N. H. Menzler, D. </w:t>
      </w:r>
      <w:proofErr w:type="spellStart"/>
      <w:r>
        <w:rPr>
          <w:rFonts w:ascii="Courier New"/>
          <w:color w:val="000000"/>
          <w:sz w:val="21"/>
        </w:rPr>
        <w:t>Stolten</w:t>
      </w:r>
      <w:proofErr w:type="spellEnd"/>
      <w:r>
        <w:rPr>
          <w:rFonts w:ascii="Courier New"/>
          <w:color w:val="000000"/>
          <w:sz w:val="21"/>
        </w:rPr>
        <w:t xml:space="preserve">, Solid oxide </w:t>
      </w:r>
    </w:p>
    <w:p w14:paraId="69B45E01" w14:textId="77777777" w:rsidR="00D7434E" w:rsidRDefault="00000000">
      <w:pPr>
        <w:framePr w:w="1888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electrolyzer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47874BD1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stack with 20,000 h of operation, ECS Transactions 78 (2017) 2885--2893. </w:t>
      </w:r>
    </w:p>
    <w:p w14:paraId="2C7469A4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doi:10.1149/07801.2885ecst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090594D2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62AE068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EFBE64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67B62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1AC4D0DD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[12]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T.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Thaller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Königshofer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N. H. Menzler, E. Bucher, A. </w:t>
      </w:r>
    </w:p>
    <w:p w14:paraId="0B8D7326" w14:textId="77777777" w:rsidR="00D7434E" w:rsidRDefault="00000000">
      <w:pPr>
        <w:framePr w:w="747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Eg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4C872982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ger, C. </w:t>
      </w: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Performance assessment of industrial-sized solid </w:t>
      </w:r>
    </w:p>
    <w:p w14:paraId="78503C9C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</w:t>
      </w:r>
    </w:p>
    <w:p w14:paraId="39322B74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cells operated in a reversible mode: Detailed numerical and experimental </w:t>
      </w:r>
    </w:p>
    <w:p w14:paraId="54B9C181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study, International Journal of Hydrogen Energy 45 (2020) 29166--29185. </w:t>
      </w:r>
    </w:p>
    <w:p w14:paraId="75414CD3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.2020.07.165. </w:t>
      </w:r>
    </w:p>
    <w:p w14:paraId="652D281F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06915A4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[13] V. </w:t>
      </w:r>
      <w:proofErr w:type="spellStart"/>
      <w:r>
        <w:rPr>
          <w:rFonts w:ascii="Courier New" w:hAnsi="Courier New" w:cs="Courier New"/>
          <w:color w:val="000000"/>
          <w:sz w:val="21"/>
        </w:rPr>
        <w:t>Subotic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B. </w:t>
      </w:r>
      <w:proofErr w:type="spellStart"/>
      <w:r>
        <w:rPr>
          <w:rFonts w:ascii="Courier New" w:hAnsi="Courier New" w:cs="Courier New"/>
          <w:color w:val="000000"/>
          <w:sz w:val="21"/>
        </w:rPr>
        <w:t>Königshofer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D. </w:t>
      </w:r>
      <w:proofErr w:type="spellStart"/>
      <w:r>
        <w:rPr>
          <w:rFonts w:ascii="Courier New" w:hAnsi="Courier New" w:cs="Courier New"/>
          <w:color w:val="000000"/>
          <w:sz w:val="21"/>
        </w:rPr>
        <w:t>Juricic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M. Kusnezoff, H. </w:t>
      </w:r>
      <w:proofErr w:type="spellStart"/>
      <w:r>
        <w:rPr>
          <w:rFonts w:ascii="Courier New" w:hAnsi="Courier New" w:cs="Courier New"/>
          <w:color w:val="000000"/>
          <w:sz w:val="21"/>
        </w:rPr>
        <w:t>Schröttner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</w:t>
      </w:r>
    </w:p>
    <w:p w14:paraId="2A6FE908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C. </w:t>
      </w: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P. </w:t>
      </w:r>
      <w:proofErr w:type="spellStart"/>
      <w:r>
        <w:rPr>
          <w:rFonts w:ascii="Courier New"/>
          <w:color w:val="000000"/>
          <w:sz w:val="21"/>
        </w:rPr>
        <w:t>Boskoski</w:t>
      </w:r>
      <w:proofErr w:type="spellEnd"/>
      <w:r>
        <w:rPr>
          <w:rFonts w:ascii="Courier New"/>
          <w:color w:val="000000"/>
          <w:sz w:val="21"/>
        </w:rPr>
        <w:t xml:space="preserve">, Detailed insight into processes of reversible </w:t>
      </w:r>
    </w:p>
    <w:p w14:paraId="224B9114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oxide cells and stacks using </w:t>
      </w:r>
      <w:proofErr w:type="spellStart"/>
      <w:r>
        <w:rPr>
          <w:rFonts w:ascii="Courier New"/>
          <w:color w:val="000000"/>
          <w:sz w:val="21"/>
        </w:rPr>
        <w:t>drt</w:t>
      </w:r>
      <w:proofErr w:type="spellEnd"/>
      <w:r>
        <w:rPr>
          <w:rFonts w:ascii="Courier New"/>
          <w:color w:val="000000"/>
          <w:sz w:val="21"/>
        </w:rPr>
        <w:t xml:space="preserve"> analysis, Energy Conversion and </w:t>
      </w:r>
    </w:p>
    <w:p w14:paraId="48097672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Man- </w:t>
      </w:r>
    </w:p>
    <w:p w14:paraId="2E11C683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agement</w:t>
      </w:r>
      <w:proofErr w:type="spellEnd"/>
      <w:r>
        <w:rPr>
          <w:rFonts w:ascii="Courier New"/>
          <w:color w:val="000000"/>
          <w:sz w:val="21"/>
        </w:rPr>
        <w:t xml:space="preserve"> 226 (2020). </w:t>
      </w:r>
      <w:proofErr w:type="gramStart"/>
      <w:r>
        <w:rPr>
          <w:rFonts w:ascii="Courier New"/>
          <w:color w:val="000000"/>
          <w:sz w:val="21"/>
        </w:rPr>
        <w:t>doi:10.1016/j.enconman</w:t>
      </w:r>
      <w:proofErr w:type="gramEnd"/>
      <w:r>
        <w:rPr>
          <w:rFonts w:ascii="Courier New"/>
          <w:color w:val="000000"/>
          <w:sz w:val="21"/>
        </w:rPr>
        <w:t xml:space="preserve">.2020.113509. </w:t>
      </w:r>
    </w:p>
    <w:p w14:paraId="7AF953EC" w14:textId="77777777" w:rsidR="00D7434E" w:rsidRDefault="00000000">
      <w:pPr>
        <w:framePr w:w="9619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A1577C0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349FD3B2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289306C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4139A7F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1AA5F8" w14:textId="77777777" w:rsidR="00D7434E" w:rsidRDefault="00000000">
      <w:pPr>
        <w:framePr w:w="367" w:wrap="auto" w:hAnchor="text" w:x="1335" w:y="472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4C5DFEE6" w14:textId="77777777" w:rsidR="00D7434E" w:rsidRDefault="00000000">
      <w:pPr>
        <w:framePr w:w="493" w:wrap="auto" w:hAnchor="text" w:x="1462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6 </w:t>
      </w:r>
    </w:p>
    <w:p w14:paraId="4D08954C" w14:textId="77777777" w:rsidR="00D7434E" w:rsidRDefault="00000000">
      <w:pPr>
        <w:framePr w:w="8985" w:wrap="auto" w:hAnchor="text" w:x="1462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14] S. Song, X. </w:t>
      </w:r>
      <w:proofErr w:type="spellStart"/>
      <w:r>
        <w:rPr>
          <w:rFonts w:ascii="Courier New"/>
          <w:color w:val="000000"/>
          <w:sz w:val="21"/>
        </w:rPr>
        <w:t>Xiong</w:t>
      </w:r>
      <w:proofErr w:type="spellEnd"/>
      <w:r>
        <w:rPr>
          <w:rFonts w:ascii="Courier New"/>
          <w:color w:val="000000"/>
          <w:sz w:val="21"/>
        </w:rPr>
        <w:t xml:space="preserve">, X. Wu, Z. </w:t>
      </w:r>
      <w:proofErr w:type="spellStart"/>
      <w:r>
        <w:rPr>
          <w:rFonts w:ascii="Courier New"/>
          <w:color w:val="000000"/>
          <w:sz w:val="21"/>
        </w:rPr>
        <w:t>Xue</w:t>
      </w:r>
      <w:proofErr w:type="spellEnd"/>
      <w:r>
        <w:rPr>
          <w:rFonts w:ascii="Courier New"/>
          <w:color w:val="000000"/>
          <w:sz w:val="21"/>
        </w:rPr>
        <w:t xml:space="preserve">, Modeling the SOFC by BP neural </w:t>
      </w:r>
    </w:p>
    <w:p w14:paraId="5D5452FC" w14:textId="77777777" w:rsidR="00D7434E" w:rsidRDefault="00000000">
      <w:pPr>
        <w:framePr w:w="9112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network algorithm, International Journal of Hydrogen Energy 46 (2021) </w:t>
      </w:r>
    </w:p>
    <w:p w14:paraId="0700673D" w14:textId="77777777" w:rsidR="00D7434E" w:rsidRDefault="00000000">
      <w:pPr>
        <w:framePr w:w="9112" w:wrap="auto" w:hAnchor="text" w:x="1335" w:y="592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20065--20077. URL: https://doi.org/10.1016/j.ijhydene.2021.03.132. </w:t>
      </w:r>
    </w:p>
    <w:p w14:paraId="358552E5" w14:textId="77777777" w:rsidR="00D7434E" w:rsidRDefault="00000000">
      <w:pPr>
        <w:framePr w:w="4803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.2021.03.132. </w:t>
      </w:r>
    </w:p>
    <w:p w14:paraId="56C9FCD2" w14:textId="77777777" w:rsidR="00D7434E" w:rsidRDefault="00000000">
      <w:pPr>
        <w:framePr w:w="4803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F4F821" w14:textId="77777777" w:rsidR="00D7434E" w:rsidRDefault="00000000">
      <w:pPr>
        <w:framePr w:w="8351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[15]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 Three</w:t>
      </w:r>
      <w:r>
        <w:rPr>
          <w:rFonts w:ascii="Courier New"/>
          <w:color w:val="000000"/>
          <w:sz w:val="21"/>
        </w:rPr>
        <w:t>-</w:t>
      </w:r>
    </w:p>
    <w:p w14:paraId="59DFDCC8" w14:textId="77777777" w:rsidR="00D7434E" w:rsidRDefault="00000000">
      <w:pPr>
        <w:framePr w:w="1761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dimensional </w:t>
      </w:r>
    </w:p>
    <w:p w14:paraId="7C25D9D7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numerical and experimental investigation of an industrial-sized SOFC </w:t>
      </w:r>
    </w:p>
    <w:p w14:paraId="5323109B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fueled by </w:t>
      </w:r>
    </w:p>
    <w:p w14:paraId="0340DBC2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diesel</w:t>
      </w:r>
      <w:proofErr w:type="gramEnd"/>
      <w:r>
        <w:rPr>
          <w:rFonts w:ascii="Courier New"/>
          <w:color w:val="000000"/>
          <w:sz w:val="21"/>
        </w:rPr>
        <w:t xml:space="preserve"> reformat - Part I: Creation of a base model for further carbon </w:t>
      </w:r>
    </w:p>
    <w:p w14:paraId="6A3B65F5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deposition </w:t>
      </w:r>
    </w:p>
    <w:p w14:paraId="03C368F6" w14:textId="77777777" w:rsidR="00D7434E" w:rsidRDefault="00000000">
      <w:pPr>
        <w:framePr w:w="8858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modeling, International Journal of Hydrogen Energy 39 (2014) 19102--</w:t>
      </w:r>
    </w:p>
    <w:p w14:paraId="7A9E60A2" w14:textId="77777777" w:rsidR="00D7434E" w:rsidRDefault="00000000">
      <w:pPr>
        <w:framePr w:w="367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28EE1AB1" w14:textId="77777777" w:rsidR="00D7434E" w:rsidRDefault="00000000">
      <w:pPr>
        <w:framePr w:w="1000" w:wrap="auto" w:hAnchor="text" w:x="1462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9118. </w:t>
      </w:r>
    </w:p>
    <w:p w14:paraId="5182CB3F" w14:textId="77777777" w:rsidR="00D7434E" w:rsidRDefault="00000000">
      <w:pPr>
        <w:framePr w:w="4803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.2014.09.108. </w:t>
      </w:r>
    </w:p>
    <w:p w14:paraId="21BC0CA6" w14:textId="77777777" w:rsidR="00D7434E" w:rsidRDefault="00000000">
      <w:pPr>
        <w:framePr w:w="4803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63E1133" w14:textId="77777777" w:rsidR="00D7434E" w:rsidRDefault="00000000">
      <w:pPr>
        <w:framePr w:w="9492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[16]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 Numerical SOFC</w:t>
      </w:r>
      <w:r>
        <w:rPr>
          <w:rFonts w:ascii="Courier New"/>
          <w:color w:val="000000"/>
          <w:sz w:val="21"/>
        </w:rPr>
        <w:t xml:space="preserve"> </w:t>
      </w:r>
    </w:p>
    <w:p w14:paraId="5626A3A6" w14:textId="77777777" w:rsidR="00D7434E" w:rsidRDefault="00000000">
      <w:pPr>
        <w:framePr w:w="9492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Anode Catalyst Occupation Study: Internal Reforming of Carbonaceous Fuel </w:t>
      </w:r>
    </w:p>
    <w:p w14:paraId="2360F425" w14:textId="77777777" w:rsidR="00D7434E" w:rsidRDefault="00000000">
      <w:pPr>
        <w:framePr w:w="9492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Mixtures, Journal of The Electrochemical Society 163 (2016) F761--F770. </w:t>
      </w:r>
    </w:p>
    <w:p w14:paraId="5982E4F0" w14:textId="77777777" w:rsidR="00D7434E" w:rsidRDefault="00000000">
      <w:pPr>
        <w:framePr w:w="9492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doi:10.1149/2.0061608jes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0D95BF8E" w14:textId="77777777" w:rsidR="00D7434E" w:rsidRDefault="00000000">
      <w:pPr>
        <w:framePr w:w="9492" w:wrap="auto" w:hAnchor="text" w:x="1335" w:y="948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4E2616F" w14:textId="77777777" w:rsidR="00D7434E" w:rsidRDefault="00000000">
      <w:pPr>
        <w:framePr w:w="8225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[17]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Stoeckl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M.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Preininger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H.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Schroettner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</w:p>
    <w:p w14:paraId="3BC0B7AA" w14:textId="77777777" w:rsidR="00D7434E" w:rsidRDefault="00000000">
      <w:pPr>
        <w:framePr w:w="1761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6B52D484" w14:textId="77777777" w:rsidR="00D7434E" w:rsidRDefault="00000000">
      <w:pPr>
        <w:framePr w:w="8732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SOFC operation with carbon oxides: Experimental analysis of per- </w:t>
      </w:r>
    </w:p>
    <w:p w14:paraId="63AFAB09" w14:textId="77777777" w:rsidR="00D7434E" w:rsidRDefault="00000000">
      <w:pPr>
        <w:framePr w:w="8732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formance</w:t>
      </w:r>
      <w:proofErr w:type="spellEnd"/>
      <w:r>
        <w:rPr>
          <w:rFonts w:ascii="Courier New"/>
          <w:color w:val="000000"/>
          <w:sz w:val="21"/>
        </w:rPr>
        <w:t xml:space="preserve"> and degradation,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275 (2018) 256--264. </w:t>
      </w:r>
    </w:p>
    <w:p w14:paraId="65416570" w14:textId="77777777" w:rsidR="00D7434E" w:rsidRDefault="00000000">
      <w:pPr>
        <w:framePr w:w="8732" w:wrap="auto" w:hAnchor="text" w:x="1335" w:y="1091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.2018.04.036. </w:t>
      </w:r>
    </w:p>
    <w:p w14:paraId="18DD6C7B" w14:textId="77777777" w:rsidR="00D7434E" w:rsidRDefault="00000000">
      <w:pPr>
        <w:framePr w:w="367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19768A7" w14:textId="77777777" w:rsidR="00D7434E" w:rsidRDefault="00000000">
      <w:pPr>
        <w:framePr w:w="9492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[18] W. G. </w:t>
      </w:r>
      <w:proofErr w:type="spellStart"/>
      <w:r>
        <w:rPr>
          <w:rFonts w:ascii="Courier New"/>
          <w:color w:val="000000"/>
          <w:sz w:val="21"/>
        </w:rPr>
        <w:t>Bessler</w:t>
      </w:r>
      <w:proofErr w:type="spellEnd"/>
      <w:r>
        <w:rPr>
          <w:rFonts w:ascii="Courier New"/>
          <w:color w:val="000000"/>
          <w:sz w:val="21"/>
        </w:rPr>
        <w:t xml:space="preserve">, S. </w:t>
      </w:r>
      <w:proofErr w:type="spellStart"/>
      <w:r>
        <w:rPr>
          <w:rFonts w:ascii="Courier New"/>
          <w:color w:val="000000"/>
          <w:sz w:val="21"/>
        </w:rPr>
        <w:t>Gewies</w:t>
      </w:r>
      <w:proofErr w:type="spellEnd"/>
      <w:r>
        <w:rPr>
          <w:rFonts w:ascii="Courier New"/>
          <w:color w:val="000000"/>
          <w:sz w:val="21"/>
        </w:rPr>
        <w:t xml:space="preserve">, C. </w:t>
      </w:r>
      <w:proofErr w:type="spellStart"/>
      <w:r>
        <w:rPr>
          <w:rFonts w:ascii="Courier New"/>
          <w:color w:val="000000"/>
          <w:sz w:val="21"/>
        </w:rPr>
        <w:t>Willich</w:t>
      </w:r>
      <w:proofErr w:type="spellEnd"/>
      <w:r>
        <w:rPr>
          <w:rFonts w:ascii="Courier New"/>
          <w:color w:val="000000"/>
          <w:sz w:val="21"/>
        </w:rPr>
        <w:t xml:space="preserve">, G. Schiller, K. A. Friedrich, </w:t>
      </w:r>
    </w:p>
    <w:p w14:paraId="28968A76" w14:textId="77777777" w:rsidR="00D7434E" w:rsidRDefault="00000000">
      <w:pPr>
        <w:framePr w:w="874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Spa- </w:t>
      </w:r>
    </w:p>
    <w:p w14:paraId="324AA8C3" w14:textId="77777777" w:rsidR="00D7434E" w:rsidRDefault="00000000">
      <w:pPr>
        <w:framePr w:w="9492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tial</w:t>
      </w:r>
      <w:proofErr w:type="spellEnd"/>
      <w:r>
        <w:rPr>
          <w:rFonts w:ascii="Courier New"/>
          <w:color w:val="000000"/>
          <w:sz w:val="21"/>
        </w:rPr>
        <w:t xml:space="preserve"> distribution of electrochemical performance in a segmented SOFC: A </w:t>
      </w:r>
    </w:p>
    <w:p w14:paraId="75390249" w14:textId="77777777" w:rsidR="00D7434E" w:rsidRDefault="00000000">
      <w:pPr>
        <w:framePr w:w="949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combined modeling and experimental study, Fuel Cells 10 (2010) 411--418. </w:t>
      </w:r>
    </w:p>
    <w:p w14:paraId="2719B0FB" w14:textId="77777777" w:rsidR="00D7434E" w:rsidRDefault="00000000">
      <w:pPr>
        <w:framePr w:w="949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doi:10.1002/fuce.200900083. </w:t>
      </w:r>
    </w:p>
    <w:p w14:paraId="1FA75232" w14:textId="77777777" w:rsidR="00D7434E" w:rsidRDefault="00000000">
      <w:pPr>
        <w:framePr w:w="949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10906CD" w14:textId="77777777" w:rsidR="00D7434E" w:rsidRDefault="00000000">
      <w:pPr>
        <w:framePr w:w="9619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[19] L. Blum, U. </w:t>
      </w:r>
      <w:proofErr w:type="spellStart"/>
      <w:r>
        <w:rPr>
          <w:rFonts w:ascii="Courier New"/>
          <w:color w:val="000000"/>
          <w:sz w:val="21"/>
        </w:rPr>
        <w:t>Packbier</w:t>
      </w:r>
      <w:proofErr w:type="spellEnd"/>
      <w:r>
        <w:rPr>
          <w:rFonts w:ascii="Courier New"/>
          <w:color w:val="000000"/>
          <w:sz w:val="21"/>
        </w:rPr>
        <w:t xml:space="preserve">, I. C. Vinke, L. G. De Haart, Long-term testing </w:t>
      </w:r>
    </w:p>
    <w:p w14:paraId="0256E0FC" w14:textId="77777777" w:rsidR="00D7434E" w:rsidRDefault="00000000">
      <w:pPr>
        <w:framePr w:w="620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5A01D66C" w14:textId="77777777" w:rsidR="00D7434E" w:rsidRDefault="00000000">
      <w:pPr>
        <w:framePr w:w="9365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SOFC stacks at </w:t>
      </w:r>
      <w:proofErr w:type="spellStart"/>
      <w:r>
        <w:rPr>
          <w:rFonts w:ascii="Courier New" w:hAnsi="Courier New" w:cs="Courier New"/>
          <w:color w:val="000000"/>
          <w:sz w:val="21"/>
        </w:rPr>
        <w:t>forschungszentrum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1"/>
        </w:rPr>
        <w:t>jülich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Fuel Cells 13 (2013) 646--653. </w:t>
      </w:r>
    </w:p>
    <w:p w14:paraId="138BD3E4" w14:textId="77777777" w:rsidR="00D7434E" w:rsidRDefault="00000000">
      <w:pPr>
        <w:framePr w:w="3789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doi:10.1002/fuce.201200151. </w:t>
      </w:r>
    </w:p>
    <w:p w14:paraId="764C9676" w14:textId="77777777" w:rsidR="00D7434E" w:rsidRDefault="00000000">
      <w:pPr>
        <w:framePr w:w="378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351564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56828627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8616480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B5976A3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22939E3" w14:textId="77777777" w:rsidR="00D7434E" w:rsidRDefault="00000000">
      <w:pPr>
        <w:framePr w:w="493" w:wrap="auto" w:hAnchor="text" w:x="1462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7 </w:t>
      </w:r>
    </w:p>
    <w:p w14:paraId="729E77E1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69D857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9D6723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508A61E9" w14:textId="77777777" w:rsidR="00D7434E" w:rsidRDefault="00000000">
      <w:pPr>
        <w:framePr w:w="8858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[20]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S.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Preißl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Numerical </w:t>
      </w:r>
    </w:p>
    <w:p w14:paraId="67DB0A53" w14:textId="77777777" w:rsidR="00D7434E" w:rsidRDefault="00000000">
      <w:pPr>
        <w:framePr w:w="1761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analysis of </w:t>
      </w:r>
    </w:p>
    <w:p w14:paraId="5927F475" w14:textId="77777777" w:rsidR="00D7434E" w:rsidRDefault="00000000">
      <w:pPr>
        <w:framePr w:w="9619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flow configurations and electrical contact positions in SOFC single cells </w:t>
      </w:r>
    </w:p>
    <w:p w14:paraId="6CDA1254" w14:textId="77777777" w:rsidR="00D7434E" w:rsidRDefault="00000000">
      <w:pPr>
        <w:framePr w:w="9619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04FE1AF4" w14:textId="77777777" w:rsidR="00D7434E" w:rsidRDefault="00000000">
      <w:pPr>
        <w:framePr w:w="9619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their impact on local effects, International Journal of Hydrogen Energy </w:t>
      </w:r>
    </w:p>
    <w:p w14:paraId="235CAEA0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35A3FB81" w14:textId="77777777" w:rsidR="00D7434E" w:rsidRDefault="00000000">
      <w:pPr>
        <w:framePr w:w="493" w:wrap="auto" w:hAnchor="text" w:x="1462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4 </w:t>
      </w:r>
    </w:p>
    <w:p w14:paraId="6EF4535C" w14:textId="77777777" w:rsidR="00D7434E" w:rsidRDefault="00000000">
      <w:pPr>
        <w:framePr w:w="7211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(2019) 1877--1895. </w:t>
      </w: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.2018.11.132. </w:t>
      </w:r>
    </w:p>
    <w:p w14:paraId="2E2EE5E9" w14:textId="77777777" w:rsidR="00D7434E" w:rsidRDefault="00000000">
      <w:pPr>
        <w:framePr w:w="7211" w:wrap="auto" w:hAnchor="text" w:x="1335" w:y="282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836EE4A" w14:textId="77777777" w:rsidR="00D7434E" w:rsidRDefault="00000000">
      <w:pPr>
        <w:framePr w:w="873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[21] M. Ni, 2D thermal modeling of a solid oxide </w:t>
      </w:r>
      <w:proofErr w:type="spellStart"/>
      <w:r>
        <w:rPr>
          <w:rFonts w:ascii="Courier New"/>
          <w:color w:val="000000"/>
          <w:sz w:val="21"/>
        </w:rPr>
        <w:t>electrolyzer</w:t>
      </w:r>
      <w:proofErr w:type="spellEnd"/>
      <w:r>
        <w:rPr>
          <w:rFonts w:ascii="Courier New"/>
          <w:color w:val="000000"/>
          <w:sz w:val="21"/>
        </w:rPr>
        <w:t xml:space="preserve"> cell </w:t>
      </w:r>
    </w:p>
    <w:p w14:paraId="4E607422" w14:textId="77777777" w:rsidR="00D7434E" w:rsidRDefault="00000000">
      <w:pPr>
        <w:framePr w:w="7971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(SOEC) for syngas production by H2O/CO2 co-electrolysis, In- </w:t>
      </w:r>
    </w:p>
    <w:p w14:paraId="655421BA" w14:textId="77777777" w:rsidR="00D7434E" w:rsidRDefault="00000000">
      <w:pPr>
        <w:framePr w:w="7971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ternational</w:t>
      </w:r>
      <w:proofErr w:type="spellEnd"/>
      <w:r>
        <w:rPr>
          <w:rFonts w:ascii="Courier New"/>
          <w:color w:val="000000"/>
          <w:sz w:val="21"/>
        </w:rPr>
        <w:t xml:space="preserve"> Journal of Hydrogen Energy 37 (2012) 6389--6399. </w:t>
      </w:r>
    </w:p>
    <w:p w14:paraId="679ED38E" w14:textId="77777777" w:rsidR="00D7434E" w:rsidRDefault="00000000">
      <w:pPr>
        <w:framePr w:w="7971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URL: http://dx.doi.org/10.1016/j.ijhydene.2012.01.072. </w:t>
      </w:r>
    </w:p>
    <w:p w14:paraId="5326D982" w14:textId="77777777" w:rsidR="00D7434E" w:rsidRDefault="00000000">
      <w:pPr>
        <w:framePr w:w="7971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.2012.01.072. </w:t>
      </w:r>
    </w:p>
    <w:p w14:paraId="147331C9" w14:textId="77777777" w:rsidR="00D7434E" w:rsidRDefault="00000000">
      <w:pPr>
        <w:framePr w:w="367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249B287" w14:textId="77777777" w:rsidR="00D7434E" w:rsidRDefault="00000000">
      <w:pPr>
        <w:framePr w:w="8351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[22]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 Three</w:t>
      </w:r>
      <w:r>
        <w:rPr>
          <w:rFonts w:ascii="Courier New"/>
          <w:color w:val="000000"/>
          <w:sz w:val="21"/>
        </w:rPr>
        <w:t>-</w:t>
      </w:r>
    </w:p>
    <w:p w14:paraId="0052BBF7" w14:textId="77777777" w:rsidR="00D7434E" w:rsidRDefault="00000000">
      <w:pPr>
        <w:framePr w:w="1761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dimensional </w:t>
      </w:r>
    </w:p>
    <w:p w14:paraId="01019AD2" w14:textId="77777777" w:rsidR="00D7434E" w:rsidRDefault="00000000">
      <w:pPr>
        <w:framePr w:w="8985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numerical and experimental investigation of an industrial-sized SOFC </w:t>
      </w:r>
    </w:p>
    <w:p w14:paraId="359D2496" w14:textId="77777777" w:rsidR="00D7434E" w:rsidRDefault="00000000">
      <w:pPr>
        <w:framePr w:w="8985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fueled by </w:t>
      </w:r>
    </w:p>
    <w:p w14:paraId="68915C7A" w14:textId="77777777" w:rsidR="00D7434E" w:rsidRDefault="00000000">
      <w:pPr>
        <w:framePr w:w="8985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diesel</w:t>
      </w:r>
      <w:proofErr w:type="gramEnd"/>
      <w:r>
        <w:rPr>
          <w:rFonts w:ascii="Courier New"/>
          <w:color w:val="000000"/>
          <w:sz w:val="21"/>
        </w:rPr>
        <w:t xml:space="preserve"> reformat - Part II: Detailed reforming chemistry and carbon </w:t>
      </w:r>
    </w:p>
    <w:p w14:paraId="2B95AC82" w14:textId="77777777" w:rsidR="00D7434E" w:rsidRDefault="00000000">
      <w:pPr>
        <w:framePr w:w="1634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deposition </w:t>
      </w:r>
    </w:p>
    <w:p w14:paraId="2807B831" w14:textId="77777777" w:rsidR="00D7434E" w:rsidRDefault="00000000">
      <w:pPr>
        <w:framePr w:w="8858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analysis, International Journal of Hydrogen Energy 40 (2015) 10943--</w:t>
      </w:r>
    </w:p>
    <w:p w14:paraId="4B31F5C9" w14:textId="77777777" w:rsidR="00D7434E" w:rsidRDefault="00000000">
      <w:pPr>
        <w:framePr w:w="367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56AEEC85" w14:textId="77777777" w:rsidR="00D7434E" w:rsidRDefault="00000000">
      <w:pPr>
        <w:framePr w:w="1000" w:wrap="auto" w:hAnchor="text" w:x="1462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0959. </w:t>
      </w:r>
    </w:p>
    <w:p w14:paraId="0FB4959E" w14:textId="77777777" w:rsidR="00D7434E" w:rsidRDefault="00000000">
      <w:pPr>
        <w:framePr w:w="4803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.2015.06.024. </w:t>
      </w:r>
    </w:p>
    <w:p w14:paraId="1DDC8613" w14:textId="77777777" w:rsidR="00D7434E" w:rsidRDefault="00000000">
      <w:pPr>
        <w:framePr w:w="4803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01038CE" w14:textId="77777777" w:rsidR="00D7434E" w:rsidRDefault="00000000">
      <w:pPr>
        <w:framePr w:w="9492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[23]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 CFD</w:t>
      </w:r>
      <w:r>
        <w:rPr>
          <w:rFonts w:ascii="Courier New"/>
          <w:color w:val="000000"/>
          <w:sz w:val="21"/>
        </w:rPr>
        <w:t xml:space="preserve">-simulation </w:t>
      </w:r>
    </w:p>
    <w:p w14:paraId="79600F9F" w14:textId="77777777" w:rsidR="00D7434E" w:rsidRDefault="00000000">
      <w:pPr>
        <w:framePr w:w="620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75445054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effective carbon gasification strategies from high temperature SOFC Ni</w:t>
      </w:r>
      <w:r>
        <w:rPr>
          <w:rFonts w:ascii="IHHAJG+CourierNewPSMT" w:hAnsi="IHHAJG+CourierNewPSMT" w:cs="IHHAJG+CourierNewPSMT"/>
          <w:color w:val="000000"/>
          <w:sz w:val="21"/>
        </w:rPr>
        <w:t>–</w:t>
      </w:r>
    </w:p>
    <w:p w14:paraId="58CA933C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YSZ </w:t>
      </w:r>
    </w:p>
    <w:p w14:paraId="6E7F5436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cermet anodes, International Journal of Hydrogen Energy 42 (2017) 4434--</w:t>
      </w:r>
    </w:p>
    <w:p w14:paraId="25CE9FA5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02CF3285" w14:textId="77777777" w:rsidR="00D7434E" w:rsidRDefault="00000000">
      <w:pPr>
        <w:framePr w:w="874" w:wrap="auto" w:hAnchor="text" w:x="1462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448. </w:t>
      </w:r>
    </w:p>
    <w:p w14:paraId="61D1C6EC" w14:textId="77777777" w:rsidR="00D7434E" w:rsidRDefault="00000000">
      <w:pPr>
        <w:framePr w:w="4803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.2016.11.162. </w:t>
      </w:r>
    </w:p>
    <w:p w14:paraId="47C924D4" w14:textId="77777777" w:rsidR="00D7434E" w:rsidRDefault="00000000">
      <w:pPr>
        <w:framePr w:w="4803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A96A260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4FDFE9AE" w14:textId="77777777" w:rsidR="00D7434E" w:rsidRDefault="00000000">
      <w:pPr>
        <w:framePr w:w="8858" w:wrap="auto" w:hAnchor="text" w:x="1462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24] A. </w:t>
      </w:r>
      <w:proofErr w:type="spellStart"/>
      <w:r>
        <w:rPr>
          <w:rFonts w:ascii="Courier New"/>
          <w:color w:val="000000"/>
          <w:sz w:val="21"/>
        </w:rPr>
        <w:t>Nakajo</w:t>
      </w:r>
      <w:proofErr w:type="spellEnd"/>
      <w:r>
        <w:rPr>
          <w:rFonts w:ascii="Courier New"/>
          <w:color w:val="000000"/>
          <w:sz w:val="21"/>
        </w:rPr>
        <w:t xml:space="preserve">, F. Mueller, J. Brouwer, J. Van </w:t>
      </w:r>
      <w:proofErr w:type="spellStart"/>
      <w:r>
        <w:rPr>
          <w:rFonts w:ascii="Courier New"/>
          <w:color w:val="000000"/>
          <w:sz w:val="21"/>
        </w:rPr>
        <w:t>Herle</w:t>
      </w:r>
      <w:proofErr w:type="spellEnd"/>
      <w:r>
        <w:rPr>
          <w:rFonts w:ascii="Courier New"/>
          <w:color w:val="000000"/>
          <w:sz w:val="21"/>
        </w:rPr>
        <w:t xml:space="preserve">, D. </w:t>
      </w:r>
      <w:proofErr w:type="spellStart"/>
      <w:r>
        <w:rPr>
          <w:rFonts w:ascii="Courier New"/>
          <w:color w:val="000000"/>
          <w:sz w:val="21"/>
        </w:rPr>
        <w:t>Favrat</w:t>
      </w:r>
      <w:proofErr w:type="spellEnd"/>
      <w:r>
        <w:rPr>
          <w:rFonts w:ascii="Courier New"/>
          <w:color w:val="000000"/>
          <w:sz w:val="21"/>
        </w:rPr>
        <w:t xml:space="preserve">, Me- </w:t>
      </w:r>
    </w:p>
    <w:p w14:paraId="5C14A9E0" w14:textId="77777777" w:rsidR="00D7434E" w:rsidRDefault="00000000">
      <w:pPr>
        <w:framePr w:w="9365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chanical</w:t>
      </w:r>
      <w:proofErr w:type="spellEnd"/>
      <w:r>
        <w:rPr>
          <w:rFonts w:ascii="Courier New"/>
          <w:color w:val="000000"/>
          <w:sz w:val="21"/>
        </w:rPr>
        <w:t xml:space="preserve"> reliability and durability of SOFC stacks. Part I: Mod- </w:t>
      </w:r>
    </w:p>
    <w:p w14:paraId="1FC5E545" w14:textId="77777777" w:rsidR="00D7434E" w:rsidRDefault="00000000">
      <w:pPr>
        <w:framePr w:w="9365" w:wrap="auto" w:hAnchor="text" w:x="1335" w:y="924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elling</w:t>
      </w:r>
      <w:proofErr w:type="spellEnd"/>
      <w:r>
        <w:rPr>
          <w:rFonts w:ascii="Courier New"/>
          <w:color w:val="000000"/>
          <w:sz w:val="21"/>
        </w:rPr>
        <w:t xml:space="preserve"> of the effect of operating conditions and design alternatives on </w:t>
      </w:r>
    </w:p>
    <w:p w14:paraId="05F95B51" w14:textId="77777777" w:rsidR="00D7434E" w:rsidRDefault="00000000">
      <w:pPr>
        <w:framePr w:w="9365" w:wrap="auto" w:hAnchor="text" w:x="1335" w:y="924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reliability, International Journal of Hydrogen Energy 37 (2012) </w:t>
      </w:r>
    </w:p>
    <w:p w14:paraId="4A30DE55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4FCE4DA7" w14:textId="77777777" w:rsidR="00D7434E" w:rsidRDefault="00000000">
      <w:pPr>
        <w:framePr w:w="8605" w:wrap="auto" w:hAnchor="text" w:x="1462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249--9268. URL: http://dx.doi.org/10.1016/j.ijhydene.2012.03.043. </w:t>
      </w:r>
    </w:p>
    <w:p w14:paraId="3885D34A" w14:textId="77777777" w:rsidR="00D7434E" w:rsidRDefault="00000000">
      <w:pPr>
        <w:framePr w:w="4803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.2012.03.043. </w:t>
      </w:r>
    </w:p>
    <w:p w14:paraId="01078CA3" w14:textId="77777777" w:rsidR="00D7434E" w:rsidRDefault="00000000">
      <w:pPr>
        <w:framePr w:w="4803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9AAF906" w14:textId="77777777" w:rsidR="00D7434E" w:rsidRDefault="00000000">
      <w:pPr>
        <w:framePr w:w="8478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[25] A. </w:t>
      </w:r>
      <w:proofErr w:type="spellStart"/>
      <w:r>
        <w:rPr>
          <w:rFonts w:ascii="Courier New"/>
          <w:color w:val="000000"/>
          <w:sz w:val="21"/>
        </w:rPr>
        <w:t>Nakajo</w:t>
      </w:r>
      <w:proofErr w:type="spellEnd"/>
      <w:r>
        <w:rPr>
          <w:rFonts w:ascii="Courier New"/>
          <w:color w:val="000000"/>
          <w:sz w:val="21"/>
        </w:rPr>
        <w:t xml:space="preserve">, F. Mueller, J. Brouwer, J. Van </w:t>
      </w:r>
      <w:proofErr w:type="spellStart"/>
      <w:r>
        <w:rPr>
          <w:rFonts w:ascii="Courier New"/>
          <w:color w:val="000000"/>
          <w:sz w:val="21"/>
        </w:rPr>
        <w:t>Herle</w:t>
      </w:r>
      <w:proofErr w:type="spellEnd"/>
      <w:r>
        <w:rPr>
          <w:rFonts w:ascii="Courier New"/>
          <w:color w:val="000000"/>
          <w:sz w:val="21"/>
        </w:rPr>
        <w:t xml:space="preserve">, D. </w:t>
      </w:r>
      <w:proofErr w:type="spellStart"/>
      <w:r>
        <w:rPr>
          <w:rFonts w:ascii="Courier New"/>
          <w:color w:val="000000"/>
          <w:sz w:val="21"/>
        </w:rPr>
        <w:t>Favrat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4F200A4F" w14:textId="77777777" w:rsidR="00D7434E" w:rsidRDefault="00000000">
      <w:pPr>
        <w:framePr w:w="2521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Mechanical </w:t>
      </w:r>
      <w:proofErr w:type="spellStart"/>
      <w:r>
        <w:rPr>
          <w:rFonts w:ascii="Courier New"/>
          <w:color w:val="000000"/>
          <w:sz w:val="21"/>
        </w:rPr>
        <w:t>relia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1B3867B5" w14:textId="77777777" w:rsidR="00D7434E" w:rsidRDefault="00000000">
      <w:pPr>
        <w:framePr w:w="2521" w:wrap="auto" w:hAnchor="text" w:x="1335" w:y="109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DEF553B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41A5A767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B13F4A3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79CB901" w14:textId="77777777" w:rsidR="00D7434E" w:rsidRDefault="00000000">
      <w:pPr>
        <w:framePr w:w="367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2722025" w14:textId="77777777" w:rsidR="00D7434E" w:rsidRDefault="00000000">
      <w:pPr>
        <w:framePr w:w="493" w:wrap="auto" w:hAnchor="text" w:x="1462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8 </w:t>
      </w:r>
    </w:p>
    <w:p w14:paraId="1F4821E8" w14:textId="77777777" w:rsidR="00D7434E" w:rsidRDefault="00000000">
      <w:pPr>
        <w:framePr w:w="9239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bility</w:t>
      </w:r>
      <w:proofErr w:type="spellEnd"/>
      <w:r>
        <w:rPr>
          <w:rFonts w:ascii="Courier New"/>
          <w:color w:val="000000"/>
          <w:sz w:val="21"/>
        </w:rPr>
        <w:t xml:space="preserve"> and durability of SOFC stacks. Part II: Modelling of mechanical </w:t>
      </w:r>
    </w:p>
    <w:p w14:paraId="2D497B81" w14:textId="77777777" w:rsidR="00D7434E" w:rsidRDefault="00000000">
      <w:pPr>
        <w:framePr w:w="1381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failures </w:t>
      </w:r>
    </w:p>
    <w:p w14:paraId="7713BC82" w14:textId="77777777" w:rsidR="00D7434E" w:rsidRDefault="00000000">
      <w:pPr>
        <w:framePr w:w="9239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during ageing and cycling, International Journal of Hydrogen Energy 37 </w:t>
      </w:r>
    </w:p>
    <w:p w14:paraId="4B33AD5A" w14:textId="77777777" w:rsidR="00D7434E" w:rsidRDefault="00000000">
      <w:pPr>
        <w:framePr w:w="9239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(2012) </w:t>
      </w:r>
    </w:p>
    <w:p w14:paraId="188E45B7" w14:textId="77777777" w:rsidR="00D7434E" w:rsidRDefault="00000000">
      <w:pPr>
        <w:framePr w:w="8732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9269--9286. URL: http://dx.doi.org/10.1016/j.ijhydene.2012.03.023. </w:t>
      </w:r>
    </w:p>
    <w:p w14:paraId="2515462A" w14:textId="77777777" w:rsidR="00D7434E" w:rsidRDefault="00000000">
      <w:pPr>
        <w:framePr w:w="4803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.2012.03.023. </w:t>
      </w:r>
    </w:p>
    <w:p w14:paraId="3C317414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03EED4B" w14:textId="77777777" w:rsidR="00D7434E" w:rsidRDefault="00000000">
      <w:pPr>
        <w:framePr w:w="8098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[26] M. </w:t>
      </w:r>
      <w:proofErr w:type="spellStart"/>
      <w:r>
        <w:rPr>
          <w:rFonts w:ascii="Courier New"/>
          <w:color w:val="000000"/>
          <w:sz w:val="21"/>
        </w:rPr>
        <w:t>Canavar</w:t>
      </w:r>
      <w:proofErr w:type="spellEnd"/>
      <w:r>
        <w:rPr>
          <w:rFonts w:ascii="Courier New"/>
          <w:color w:val="000000"/>
          <w:sz w:val="21"/>
        </w:rPr>
        <w:t xml:space="preserve">, A. Mat, S. </w:t>
      </w:r>
      <w:proofErr w:type="spellStart"/>
      <w:r>
        <w:rPr>
          <w:rFonts w:ascii="Courier New"/>
          <w:color w:val="000000"/>
          <w:sz w:val="21"/>
        </w:rPr>
        <w:t>Celik</w:t>
      </w:r>
      <w:proofErr w:type="spellEnd"/>
      <w:r>
        <w:rPr>
          <w:rFonts w:ascii="Courier New"/>
          <w:color w:val="000000"/>
          <w:sz w:val="21"/>
        </w:rPr>
        <w:t xml:space="preserve">, B. </w:t>
      </w:r>
      <w:proofErr w:type="spellStart"/>
      <w:r>
        <w:rPr>
          <w:rFonts w:ascii="Courier New"/>
          <w:color w:val="000000"/>
          <w:sz w:val="21"/>
        </w:rPr>
        <w:t>Timurkutluk</w:t>
      </w:r>
      <w:proofErr w:type="spellEnd"/>
      <w:r>
        <w:rPr>
          <w:rFonts w:ascii="Courier New"/>
          <w:color w:val="000000"/>
          <w:sz w:val="21"/>
        </w:rPr>
        <w:t xml:space="preserve">, Y. Kaplan, </w:t>
      </w:r>
    </w:p>
    <w:p w14:paraId="192241C5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Investigation of </w:t>
      </w:r>
      <w:proofErr w:type="spellStart"/>
      <w:r>
        <w:rPr>
          <w:rFonts w:ascii="Courier New"/>
          <w:color w:val="000000"/>
          <w:sz w:val="21"/>
        </w:rPr>
        <w:t>tem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5241EF24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perature</w:t>
      </w:r>
      <w:proofErr w:type="spellEnd"/>
      <w:r>
        <w:rPr>
          <w:rFonts w:ascii="Courier New"/>
          <w:color w:val="000000"/>
          <w:sz w:val="21"/>
        </w:rPr>
        <w:t xml:space="preserve"> distribution and performance of SOFC short stack with/without </w:t>
      </w:r>
    </w:p>
    <w:p w14:paraId="46802A58" w14:textId="77777777" w:rsidR="00D7434E" w:rsidRDefault="00000000">
      <w:pPr>
        <w:framePr w:w="9239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ma- </w:t>
      </w:r>
    </w:p>
    <w:p w14:paraId="3DE54BE2" w14:textId="77777777" w:rsidR="00D7434E" w:rsidRDefault="00000000">
      <w:pPr>
        <w:framePr w:w="9365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chined gas channels, International Journal of Hydrogen Energy 41 (2016) </w:t>
      </w:r>
    </w:p>
    <w:p w14:paraId="209CF5BE" w14:textId="77777777" w:rsidR="00D7434E" w:rsidRDefault="00000000">
      <w:pPr>
        <w:framePr w:w="1127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10030- </w:t>
      </w:r>
    </w:p>
    <w:p w14:paraId="408C4F4B" w14:textId="77777777" w:rsidR="00D7434E" w:rsidRDefault="00000000">
      <w:pPr>
        <w:framePr w:w="367" w:wrap="auto" w:hAnchor="text" w:x="1335" w:y="154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-</w:t>
      </w:r>
    </w:p>
    <w:p w14:paraId="61CABED8" w14:textId="77777777" w:rsidR="00D7434E" w:rsidRDefault="00000000">
      <w:pPr>
        <w:framePr w:w="8098" w:wrap="auto" w:hAnchor="text" w:x="1462" w:y="154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10036. URL: http://dx.doi.org/10.1016/j.ijhydene.2016.02.045. </w:t>
      </w:r>
    </w:p>
    <w:p w14:paraId="3A085310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676A8C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6F5F9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09B3F377" w14:textId="77777777" w:rsidR="00D7434E" w:rsidRDefault="00000000">
      <w:pPr>
        <w:framePr w:w="4803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.2016.02.045. </w:t>
      </w:r>
    </w:p>
    <w:p w14:paraId="578FBF25" w14:textId="77777777" w:rsidR="00D7434E" w:rsidRDefault="00000000">
      <w:pPr>
        <w:framePr w:w="4803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0A4E102" w14:textId="77777777" w:rsidR="00D7434E" w:rsidRDefault="00000000">
      <w:pPr>
        <w:framePr w:w="9239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[27] K. D. </w:t>
      </w:r>
      <w:proofErr w:type="spellStart"/>
      <w:r>
        <w:rPr>
          <w:rFonts w:ascii="Courier New"/>
          <w:color w:val="000000"/>
          <w:sz w:val="21"/>
        </w:rPr>
        <w:t>Seo</w:t>
      </w:r>
      <w:proofErr w:type="spellEnd"/>
      <w:r>
        <w:rPr>
          <w:rFonts w:ascii="Courier New"/>
          <w:color w:val="000000"/>
          <w:sz w:val="21"/>
        </w:rPr>
        <w:t xml:space="preserve">, Y. J. Kim, J. young Park, H. T. Lim, Investigating the </w:t>
      </w:r>
    </w:p>
    <w:p w14:paraId="1058D927" w14:textId="77777777" w:rsidR="00D7434E" w:rsidRDefault="00000000">
      <w:pPr>
        <w:framePr w:w="150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effect of </w:t>
      </w:r>
    </w:p>
    <w:p w14:paraId="3B8F7553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current collecting conditions on solid oxide fuel cell (SOFC) performance </w:t>
      </w:r>
    </w:p>
    <w:p w14:paraId="0994C7EC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with </w:t>
      </w:r>
    </w:p>
    <w:p w14:paraId="2BC66940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additional voltage probes, International Journal of Hydrogen Energy 43 </w:t>
      </w:r>
    </w:p>
    <w:p w14:paraId="75C07EC9" w14:textId="77777777" w:rsidR="00D7434E" w:rsidRDefault="00000000">
      <w:pPr>
        <w:framePr w:w="9619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(2018) </w:t>
      </w:r>
    </w:p>
    <w:p w14:paraId="74CCCA3F" w14:textId="77777777" w:rsidR="00D7434E" w:rsidRDefault="00000000">
      <w:pPr>
        <w:framePr w:w="8478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2349--2358. URL: https://doi.org/10.1016/j.ijhydene.2017.11.109. </w:t>
      </w:r>
    </w:p>
    <w:p w14:paraId="6F77BC02" w14:textId="77777777" w:rsidR="00D7434E" w:rsidRDefault="00000000">
      <w:pPr>
        <w:framePr w:w="4803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.2017.11.109. </w:t>
      </w:r>
    </w:p>
    <w:p w14:paraId="5F7492EF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635BE8F" w14:textId="77777777" w:rsidR="00D7434E" w:rsidRDefault="00000000">
      <w:pPr>
        <w:framePr w:w="9112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[28]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Königshofer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G.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Pongratz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G.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Nusev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P.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Boškoski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M.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Höber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D. </w:t>
      </w:r>
    </w:p>
    <w:p w14:paraId="26DC1E5C" w14:textId="77777777" w:rsidR="00D7434E" w:rsidRDefault="00000000">
      <w:pPr>
        <w:framePr w:w="1381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Juričić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</w:t>
      </w:r>
      <w:r>
        <w:rPr>
          <w:rFonts w:ascii="Courier New"/>
          <w:color w:val="000000"/>
          <w:sz w:val="21"/>
        </w:rPr>
        <w:t xml:space="preserve"> </w:t>
      </w:r>
    </w:p>
    <w:p w14:paraId="658581EA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M. Kusnezoff, N.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Trofimenko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H.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Schröttner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</w:t>
      </w:r>
      <w:r>
        <w:rPr>
          <w:rFonts w:ascii="Courier New"/>
          <w:color w:val="000000"/>
          <w:sz w:val="21"/>
        </w:rPr>
        <w:t xml:space="preserve"> </w:t>
      </w:r>
    </w:p>
    <w:p w14:paraId="4DD5EDAF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Development of test protocols for solid oxide electrolysis cells operated </w:t>
      </w:r>
    </w:p>
    <w:p w14:paraId="230C4032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under </w:t>
      </w:r>
    </w:p>
    <w:p w14:paraId="28078E0A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accelerated degradation conditions, Journal of Power Sources 497 (2021). </w:t>
      </w:r>
    </w:p>
    <w:p w14:paraId="44E0E13C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.2021.229875. </w:t>
      </w:r>
    </w:p>
    <w:p w14:paraId="022D9F34" w14:textId="77777777" w:rsidR="00D7434E" w:rsidRDefault="00000000">
      <w:pPr>
        <w:framePr w:w="9619" w:wrap="auto" w:hAnchor="text" w:x="1335" w:y="449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B4150A7" w14:textId="77777777" w:rsidR="00D7434E" w:rsidRDefault="00000000">
      <w:pPr>
        <w:framePr w:w="8098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[29]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Königshofer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P.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Boškoski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G.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Nusev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M.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Koroschetz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M. </w:t>
      </w:r>
    </w:p>
    <w:p w14:paraId="03BFEA72" w14:textId="77777777" w:rsidR="00D7434E" w:rsidRDefault="00000000">
      <w:pPr>
        <w:framePr w:w="1888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Hochfellner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7491BE60" w14:textId="77777777" w:rsidR="00D7434E" w:rsidRDefault="00000000">
      <w:pPr>
        <w:framePr w:w="9365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M. Schwaiger, D.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Juričić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Performance </w:t>
      </w:r>
      <w:r>
        <w:rPr>
          <w:rFonts w:ascii="Courier New"/>
          <w:color w:val="000000"/>
          <w:sz w:val="21"/>
        </w:rPr>
        <w:t xml:space="preserve">as- </w:t>
      </w:r>
    </w:p>
    <w:p w14:paraId="1641541A" w14:textId="77777777" w:rsidR="00D7434E" w:rsidRDefault="00000000">
      <w:pPr>
        <w:framePr w:w="9365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sessment</w:t>
      </w:r>
      <w:proofErr w:type="spellEnd"/>
      <w:r>
        <w:rPr>
          <w:rFonts w:ascii="Courier New"/>
          <w:color w:val="000000"/>
          <w:sz w:val="21"/>
        </w:rPr>
        <w:t xml:space="preserve"> and evaluation of SOC stacks designed for application in a re- </w:t>
      </w:r>
    </w:p>
    <w:p w14:paraId="63441A39" w14:textId="77777777" w:rsidR="00D7434E" w:rsidRDefault="00000000">
      <w:pPr>
        <w:framePr w:w="9365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versible</w:t>
      </w:r>
      <w:proofErr w:type="spellEnd"/>
      <w:r>
        <w:rPr>
          <w:rFonts w:ascii="Courier New"/>
          <w:color w:val="000000"/>
          <w:sz w:val="21"/>
        </w:rPr>
        <w:t xml:space="preserve"> operated 150 kW </w:t>
      </w:r>
      <w:proofErr w:type="spellStart"/>
      <w:r>
        <w:rPr>
          <w:rFonts w:ascii="Courier New"/>
          <w:color w:val="000000"/>
          <w:sz w:val="21"/>
        </w:rPr>
        <w:t>rSOC</w:t>
      </w:r>
      <w:proofErr w:type="spellEnd"/>
      <w:r>
        <w:rPr>
          <w:rFonts w:ascii="Courier New"/>
          <w:color w:val="000000"/>
          <w:sz w:val="21"/>
        </w:rPr>
        <w:t xml:space="preserve"> power plant, Applied Energy 283 (2021). </w:t>
      </w:r>
    </w:p>
    <w:p w14:paraId="46AEE010" w14:textId="77777777" w:rsidR="00D7434E" w:rsidRDefault="00000000">
      <w:pPr>
        <w:framePr w:w="9365" w:wrap="auto" w:hAnchor="text" w:x="1335" w:y="639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doi:10.1016/j.apenergy</w:t>
      </w:r>
      <w:proofErr w:type="gramEnd"/>
      <w:r>
        <w:rPr>
          <w:rFonts w:ascii="Courier New"/>
          <w:color w:val="000000"/>
          <w:sz w:val="21"/>
        </w:rPr>
        <w:t xml:space="preserve">.2020.116372. </w:t>
      </w:r>
    </w:p>
    <w:p w14:paraId="3DD69A1B" w14:textId="77777777" w:rsidR="00D7434E" w:rsidRDefault="00000000">
      <w:pPr>
        <w:framePr w:w="367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CE2E4E8" w14:textId="77777777" w:rsidR="00D7434E" w:rsidRDefault="00000000">
      <w:pPr>
        <w:framePr w:w="8985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[30]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J. Strasser, V. Lawlor, J.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Mathe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J. </w:t>
      </w:r>
    </w:p>
    <w:p w14:paraId="57749616" w14:textId="77777777" w:rsidR="00D7434E" w:rsidRDefault="00000000">
      <w:pPr>
        <w:framePr w:w="1761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Rechberger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2EAEA2EF" w14:textId="77777777" w:rsidR="00D7434E" w:rsidRDefault="00000000">
      <w:pPr>
        <w:framePr w:w="1761" w:wrap="auto" w:hAnchor="text" w:x="1335" w:y="782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CAD7599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2585796D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C901468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E6B8A0A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E9B5435" w14:textId="77777777" w:rsidR="00D7434E" w:rsidRDefault="00000000">
      <w:pPr>
        <w:framePr w:w="493" w:wrap="auto" w:hAnchor="text" w:x="1462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9 </w:t>
      </w:r>
    </w:p>
    <w:p w14:paraId="37FA6665" w14:textId="77777777" w:rsidR="00D7434E" w:rsidRDefault="00000000">
      <w:pPr>
        <w:framePr w:w="9365" w:wrap="auto" w:hAnchor="text" w:x="1335" w:y="92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H. </w:t>
      </w:r>
      <w:proofErr w:type="spellStart"/>
      <w:r>
        <w:rPr>
          <w:rFonts w:ascii="Courier New"/>
          <w:color w:val="000000"/>
          <w:sz w:val="21"/>
        </w:rPr>
        <w:t>Schroettner</w:t>
      </w:r>
      <w:proofErr w:type="spellEnd"/>
      <w:r>
        <w:rPr>
          <w:rFonts w:ascii="Courier New"/>
          <w:color w:val="000000"/>
          <w:sz w:val="21"/>
        </w:rPr>
        <w:t xml:space="preserve">, C. </w:t>
      </w: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In-situ electrochemical characterization </w:t>
      </w:r>
    </w:p>
    <w:p w14:paraId="1C37152C" w14:textId="77777777" w:rsidR="00D7434E" w:rsidRDefault="00000000">
      <w:pPr>
        <w:framePr w:w="1000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meth- </w:t>
      </w:r>
    </w:p>
    <w:p w14:paraId="083402B8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ods</w:t>
      </w:r>
      <w:proofErr w:type="spellEnd"/>
      <w:r>
        <w:rPr>
          <w:rFonts w:ascii="Courier New"/>
          <w:color w:val="000000"/>
          <w:sz w:val="21"/>
        </w:rPr>
        <w:t xml:space="preserve"> for industrial-sized planar solid oxide fuel cells Part I: </w:t>
      </w:r>
    </w:p>
    <w:p w14:paraId="4E58F621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Methodology, </w:t>
      </w:r>
    </w:p>
    <w:p w14:paraId="45E72D0D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qualification and detection of carbon deposition,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207 </w:t>
      </w:r>
    </w:p>
    <w:p w14:paraId="50B81620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(2016) 224--236. </w:t>
      </w: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.2016.05.025. </w:t>
      </w:r>
    </w:p>
    <w:p w14:paraId="4135B1A0" w14:textId="77777777" w:rsidR="00D7434E" w:rsidRDefault="00000000">
      <w:pPr>
        <w:framePr w:w="9619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3EC2576" w14:textId="77777777" w:rsidR="00D7434E" w:rsidRDefault="00000000">
      <w:pPr>
        <w:framePr w:w="367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565EDA4" w14:textId="77777777" w:rsidR="00D7434E" w:rsidRDefault="00000000">
      <w:pPr>
        <w:framePr w:w="8858" w:wrap="auto" w:hAnchor="text" w:x="1462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31] M. </w:t>
      </w:r>
      <w:proofErr w:type="spellStart"/>
      <w:r>
        <w:rPr>
          <w:rFonts w:ascii="Courier New" w:hAnsi="Courier New" w:cs="Courier New"/>
          <w:color w:val="000000"/>
          <w:sz w:val="21"/>
        </w:rPr>
        <w:t>Höber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P. Wachter, B. </w:t>
      </w:r>
      <w:proofErr w:type="spellStart"/>
      <w:r>
        <w:rPr>
          <w:rFonts w:ascii="Courier New" w:hAnsi="Courier New" w:cs="Courier New"/>
          <w:color w:val="000000"/>
          <w:sz w:val="21"/>
        </w:rPr>
        <w:t>Königshofer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F. </w:t>
      </w:r>
      <w:proofErr w:type="spellStart"/>
      <w:r>
        <w:rPr>
          <w:rFonts w:ascii="Courier New" w:hAnsi="Courier New" w:cs="Courier New"/>
          <w:color w:val="000000"/>
          <w:sz w:val="21"/>
        </w:rPr>
        <w:t>Mütter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H. </w:t>
      </w:r>
      <w:proofErr w:type="spellStart"/>
      <w:r>
        <w:rPr>
          <w:rFonts w:ascii="Courier New" w:hAnsi="Courier New" w:cs="Courier New"/>
          <w:color w:val="000000"/>
          <w:sz w:val="21"/>
        </w:rPr>
        <w:t>Schröttner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</w:t>
      </w:r>
    </w:p>
    <w:p w14:paraId="425A9B3F" w14:textId="77777777" w:rsidR="00D7434E" w:rsidRDefault="00000000">
      <w:pPr>
        <w:framePr w:w="8478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 In operando electrochemical impedance</w:t>
      </w:r>
      <w:r>
        <w:rPr>
          <w:rFonts w:ascii="Courier New"/>
          <w:color w:val="000000"/>
          <w:sz w:val="21"/>
        </w:rPr>
        <w:t xml:space="preserve"> </w:t>
      </w:r>
    </w:p>
    <w:p w14:paraId="2902A498" w14:textId="77777777" w:rsidR="00D7434E" w:rsidRDefault="00000000">
      <w:pPr>
        <w:framePr w:w="9619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spectroscopy monitoring of nickel catalysts for hydrogen production, Part </w:t>
      </w:r>
    </w:p>
    <w:p w14:paraId="6571137D" w14:textId="77777777" w:rsidR="00D7434E" w:rsidRDefault="00000000">
      <w:pPr>
        <w:framePr w:w="620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I: </w:t>
      </w:r>
    </w:p>
    <w:p w14:paraId="3E058C0F" w14:textId="77777777" w:rsidR="00D7434E" w:rsidRDefault="00000000">
      <w:pPr>
        <w:framePr w:w="9112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Methodology and performance characterization, Fuel 324 (2022) 124256. </w:t>
      </w:r>
    </w:p>
    <w:p w14:paraId="75DAF9A2" w14:textId="77777777" w:rsidR="00D7434E" w:rsidRDefault="00000000">
      <w:pPr>
        <w:framePr w:w="874" w:wrap="auto" w:hAnchor="text" w:x="1335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URL: </w:t>
      </w:r>
    </w:p>
    <w:p w14:paraId="6CA7A20D" w14:textId="77777777" w:rsidR="00D7434E" w:rsidRDefault="00000000">
      <w:pPr>
        <w:framePr w:w="8351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https://linkinghub.elsevier.com/retrieve/pii/S001623612201105X. </w:t>
      </w:r>
    </w:p>
    <w:p w14:paraId="7600C3A2" w14:textId="77777777" w:rsidR="00D7434E" w:rsidRDefault="00000000">
      <w:pPr>
        <w:framePr w:w="8351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doi:10.1016/j.fuel</w:t>
      </w:r>
      <w:proofErr w:type="gramEnd"/>
      <w:r>
        <w:rPr>
          <w:rFonts w:ascii="Courier New"/>
          <w:color w:val="000000"/>
          <w:sz w:val="21"/>
        </w:rPr>
        <w:t xml:space="preserve">.2022.124256. </w:t>
      </w:r>
    </w:p>
    <w:p w14:paraId="165E01E2" w14:textId="77777777" w:rsidR="00D7434E" w:rsidRDefault="00000000">
      <w:pPr>
        <w:framePr w:w="8351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F7B0176" w14:textId="77777777" w:rsidR="00D7434E" w:rsidRDefault="00000000">
      <w:pPr>
        <w:framePr w:w="8605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[32] M. Lang, S. </w:t>
      </w:r>
      <w:proofErr w:type="spellStart"/>
      <w:r>
        <w:rPr>
          <w:rFonts w:ascii="Courier New"/>
          <w:color w:val="000000"/>
          <w:sz w:val="21"/>
        </w:rPr>
        <w:t>Raab</w:t>
      </w:r>
      <w:proofErr w:type="spellEnd"/>
      <w:r>
        <w:rPr>
          <w:rFonts w:ascii="Courier New"/>
          <w:color w:val="000000"/>
          <w:sz w:val="21"/>
        </w:rPr>
        <w:t xml:space="preserve">, M. S. </w:t>
      </w:r>
      <w:proofErr w:type="spellStart"/>
      <w:r>
        <w:rPr>
          <w:rFonts w:ascii="Courier New"/>
          <w:color w:val="000000"/>
          <w:sz w:val="21"/>
        </w:rPr>
        <w:t>Lemcke</w:t>
      </w:r>
      <w:proofErr w:type="spellEnd"/>
      <w:r>
        <w:rPr>
          <w:rFonts w:ascii="Courier New"/>
          <w:color w:val="000000"/>
          <w:sz w:val="21"/>
        </w:rPr>
        <w:t xml:space="preserve">, C. Bohn, M. </w:t>
      </w:r>
      <w:proofErr w:type="spellStart"/>
      <w:r>
        <w:rPr>
          <w:rFonts w:ascii="Courier New"/>
          <w:color w:val="000000"/>
          <w:sz w:val="21"/>
        </w:rPr>
        <w:t>Pysik</w:t>
      </w:r>
      <w:proofErr w:type="spellEnd"/>
      <w:r>
        <w:rPr>
          <w:rFonts w:ascii="Courier New"/>
          <w:color w:val="000000"/>
          <w:sz w:val="21"/>
        </w:rPr>
        <w:t xml:space="preserve">, Long term </w:t>
      </w:r>
    </w:p>
    <w:p w14:paraId="1CF3D4DA" w14:textId="77777777" w:rsidR="00D7434E" w:rsidRDefault="00000000">
      <w:pPr>
        <w:framePr w:w="1761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behavior of </w:t>
      </w:r>
    </w:p>
    <w:p w14:paraId="51395F86" w14:textId="77777777" w:rsidR="00D7434E" w:rsidRDefault="00000000">
      <w:pPr>
        <w:framePr w:w="9492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oxide </w:t>
      </w:r>
      <w:proofErr w:type="spellStart"/>
      <w:r>
        <w:rPr>
          <w:rFonts w:ascii="Courier New"/>
          <w:color w:val="000000"/>
          <w:sz w:val="21"/>
        </w:rPr>
        <w:t>electrolyser</w:t>
      </w:r>
      <w:proofErr w:type="spellEnd"/>
      <w:r>
        <w:rPr>
          <w:rFonts w:ascii="Courier New"/>
          <w:color w:val="000000"/>
          <w:sz w:val="21"/>
        </w:rPr>
        <w:t xml:space="preserve"> (</w:t>
      </w:r>
      <w:proofErr w:type="spellStart"/>
      <w:r>
        <w:rPr>
          <w:rFonts w:ascii="Courier New"/>
          <w:color w:val="000000"/>
          <w:sz w:val="21"/>
        </w:rPr>
        <w:t>soec</w:t>
      </w:r>
      <w:proofErr w:type="spellEnd"/>
      <w:r>
        <w:rPr>
          <w:rFonts w:ascii="Courier New"/>
          <w:color w:val="000000"/>
          <w:sz w:val="21"/>
        </w:rPr>
        <w:t>) stacks, ECS Transactions 91 (2019) 2713--</w:t>
      </w:r>
    </w:p>
    <w:p w14:paraId="21127797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C82A283" w14:textId="77777777" w:rsidR="00D7434E" w:rsidRDefault="00000000">
      <w:pPr>
        <w:framePr w:w="874" w:wrap="auto" w:hAnchor="text" w:x="1462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725. </w:t>
      </w:r>
    </w:p>
    <w:p w14:paraId="1AA16072" w14:textId="77777777" w:rsidR="00D7434E" w:rsidRDefault="00000000">
      <w:pPr>
        <w:framePr w:w="3789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doi:10.1149/09101.2713ecst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3BFDBB9F" w14:textId="77777777" w:rsidR="00D7434E" w:rsidRDefault="00000000">
      <w:pPr>
        <w:framePr w:w="3789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013A42C" w14:textId="77777777" w:rsidR="00D7434E" w:rsidRDefault="00000000">
      <w:pPr>
        <w:framePr w:w="8605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[33] C. </w:t>
      </w:r>
      <w:proofErr w:type="spellStart"/>
      <w:r>
        <w:rPr>
          <w:rFonts w:ascii="Courier New"/>
          <w:color w:val="000000"/>
          <w:sz w:val="21"/>
        </w:rPr>
        <w:t>Comminges</w:t>
      </w:r>
      <w:proofErr w:type="spellEnd"/>
      <w:r>
        <w:rPr>
          <w:rFonts w:ascii="Courier New"/>
          <w:color w:val="000000"/>
          <w:sz w:val="21"/>
        </w:rPr>
        <w:t xml:space="preserve">, Q. X. Fu, M. Zahid, N. Y. Steiner, O. </w:t>
      </w:r>
      <w:proofErr w:type="spellStart"/>
      <w:r>
        <w:rPr>
          <w:rFonts w:ascii="Courier New"/>
          <w:color w:val="000000"/>
          <w:sz w:val="21"/>
        </w:rPr>
        <w:t>Bucheli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5C8DE48E" w14:textId="77777777" w:rsidR="00D7434E" w:rsidRDefault="00000000">
      <w:pPr>
        <w:framePr w:w="1634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Monitoring </w:t>
      </w:r>
    </w:p>
    <w:p w14:paraId="4A85FABF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degradation of a solid oxide fuel cell stack during 10,000 h via </w:t>
      </w:r>
    </w:p>
    <w:p w14:paraId="10F13F17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electro- </w:t>
      </w:r>
    </w:p>
    <w:p w14:paraId="120E16B2" w14:textId="77777777" w:rsidR="00D7434E" w:rsidRDefault="00000000">
      <w:pPr>
        <w:framePr w:w="9492" w:wrap="auto" w:hAnchor="text" w:x="1335" w:y="1495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chemical impedance spectroscopy,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59 (2012) 367--375. </w:t>
      </w:r>
    </w:p>
    <w:p w14:paraId="41896D20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2C42E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D0EC546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4AB2DADB" w14:textId="77777777" w:rsidR="00D7434E" w:rsidRDefault="00000000">
      <w:pPr>
        <w:framePr w:w="492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.2011.10.080. </w:t>
      </w:r>
    </w:p>
    <w:p w14:paraId="4A82E7E3" w14:textId="77777777" w:rsidR="00D7434E" w:rsidRDefault="00000000">
      <w:pPr>
        <w:framePr w:w="4929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B06D1A0" w14:textId="77777777" w:rsidR="00D7434E" w:rsidRDefault="00000000">
      <w:pPr>
        <w:framePr w:w="9365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[34]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Königshofer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M.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Höber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G.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Nusev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P.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Boškoski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Hochenauer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</w:t>
      </w:r>
    </w:p>
    <w:p w14:paraId="6FA498A6" w14:textId="77777777" w:rsidR="00D7434E" w:rsidRDefault="00000000">
      <w:pPr>
        <w:framePr w:w="1381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,</w:t>
      </w:r>
      <w:r>
        <w:rPr>
          <w:rFonts w:ascii="Courier New"/>
          <w:color w:val="000000"/>
          <w:sz w:val="21"/>
        </w:rPr>
        <w:t xml:space="preserve"> </w:t>
      </w:r>
    </w:p>
    <w:p w14:paraId="18811AFB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Accelerated degradation for solid oxide </w:t>
      </w:r>
      <w:proofErr w:type="spellStart"/>
      <w:proofErr w:type="gramStart"/>
      <w:r>
        <w:rPr>
          <w:rFonts w:ascii="Courier New"/>
          <w:color w:val="000000"/>
          <w:sz w:val="21"/>
        </w:rPr>
        <w:t>electrolysers</w:t>
      </w:r>
      <w:proofErr w:type="spellEnd"/>
      <w:r>
        <w:rPr>
          <w:rFonts w:ascii="Courier New"/>
          <w:color w:val="000000"/>
          <w:sz w:val="21"/>
        </w:rPr>
        <w:t xml:space="preserve"> :</w:t>
      </w:r>
      <w:proofErr w:type="gramEnd"/>
      <w:r>
        <w:rPr>
          <w:rFonts w:ascii="Courier New"/>
          <w:color w:val="000000"/>
          <w:sz w:val="21"/>
        </w:rPr>
        <w:t xml:space="preserve"> Analysis and </w:t>
      </w:r>
    </w:p>
    <w:p w14:paraId="2BF4E0A2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prediction of </w:t>
      </w:r>
    </w:p>
    <w:p w14:paraId="6C5A6B55" w14:textId="77777777" w:rsidR="00D7434E" w:rsidRDefault="00000000">
      <w:pPr>
        <w:framePr w:w="9492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performance for varying operating environments, Journal of Power Sources </w:t>
      </w:r>
    </w:p>
    <w:p w14:paraId="63D49CD4" w14:textId="77777777" w:rsidR="00D7434E" w:rsidRDefault="00000000">
      <w:pPr>
        <w:framePr w:w="367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5</w:t>
      </w:r>
    </w:p>
    <w:p w14:paraId="6E916214" w14:textId="77777777" w:rsidR="00D7434E" w:rsidRDefault="00000000">
      <w:pPr>
        <w:framePr w:w="620" w:wrap="auto" w:hAnchor="text" w:x="1462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23 </w:t>
      </w:r>
    </w:p>
    <w:p w14:paraId="5A6C9D23" w14:textId="77777777" w:rsidR="00D7434E" w:rsidRDefault="00000000">
      <w:pPr>
        <w:framePr w:w="8858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(2022) 230982. URL: https://doi.org/10.1016/j.jpowsour.2022.230982. </w:t>
      </w:r>
    </w:p>
    <w:p w14:paraId="13D53BEF" w14:textId="77777777" w:rsidR="00D7434E" w:rsidRDefault="00000000">
      <w:pPr>
        <w:framePr w:w="4803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.2022.230982. </w:t>
      </w:r>
    </w:p>
    <w:p w14:paraId="7668E8BB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1B554E1" w14:textId="77777777" w:rsidR="00D7434E" w:rsidRDefault="00000000">
      <w:pPr>
        <w:framePr w:w="9365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[35]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Stoeckl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J. Strasser, H.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</w:t>
      </w:r>
      <w:r>
        <w:rPr>
          <w:rFonts w:ascii="Courier New"/>
          <w:color w:val="000000"/>
          <w:sz w:val="21"/>
        </w:rPr>
        <w:t>chroettner</w:t>
      </w:r>
      <w:proofErr w:type="spellEnd"/>
      <w:r>
        <w:rPr>
          <w:rFonts w:ascii="Courier New"/>
          <w:color w:val="000000"/>
          <w:sz w:val="21"/>
        </w:rPr>
        <w:t xml:space="preserve">, C. </w:t>
      </w:r>
    </w:p>
    <w:p w14:paraId="14861AD3" w14:textId="77777777" w:rsidR="00D7434E" w:rsidRDefault="00000000">
      <w:pPr>
        <w:framePr w:w="1761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77BFD762" w14:textId="77777777" w:rsidR="00D7434E" w:rsidRDefault="00000000">
      <w:pPr>
        <w:framePr w:w="9365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Towards a practical tool for online monitoring of solid oxide fuel cell </w:t>
      </w:r>
    </w:p>
    <w:p w14:paraId="15B6B66D" w14:textId="77777777" w:rsidR="00D7434E" w:rsidRDefault="00000000">
      <w:pPr>
        <w:framePr w:w="9365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operation: </w:t>
      </w:r>
    </w:p>
    <w:p w14:paraId="1D8135C3" w14:textId="77777777" w:rsidR="00D7434E" w:rsidRDefault="00000000">
      <w:pPr>
        <w:framePr w:w="9365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0F83C3B" w14:textId="77777777" w:rsidR="00D7434E" w:rsidRDefault="00000000">
      <w:pPr>
        <w:framePr w:w="367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4E2B545C" w14:textId="77777777" w:rsidR="00D7434E" w:rsidRDefault="00000000">
      <w:pPr>
        <w:framePr w:w="367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F503EB6" w14:textId="77777777" w:rsidR="00D7434E" w:rsidRDefault="00000000">
      <w:pPr>
        <w:framePr w:w="367" w:wrap="auto" w:hAnchor="text" w:x="1335" w:y="5204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482C9FE" w14:textId="77777777" w:rsidR="00D7434E" w:rsidRDefault="00000000">
      <w:pPr>
        <w:framePr w:w="367" w:wrap="auto" w:hAnchor="text" w:x="1335" w:y="520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88C1B78" w14:textId="77777777" w:rsidR="00D7434E" w:rsidRDefault="00000000">
      <w:pPr>
        <w:framePr w:w="493" w:wrap="auto" w:hAnchor="text" w:x="1462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0 </w:t>
      </w:r>
    </w:p>
    <w:p w14:paraId="1206B0B9" w14:textId="77777777" w:rsidR="00D7434E" w:rsidRDefault="00000000">
      <w:pPr>
        <w:framePr w:w="8351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 experimental study and application of advanced data analysis </w:t>
      </w:r>
    </w:p>
    <w:p w14:paraId="25B672CA" w14:textId="77777777" w:rsidR="00D7434E" w:rsidRDefault="00000000">
      <w:pPr>
        <w:framePr w:w="1761" w:wrap="auto" w:hAnchor="text" w:x="1335" w:y="639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approaches, </w:t>
      </w:r>
    </w:p>
    <w:p w14:paraId="635E7118" w14:textId="77777777" w:rsidR="00D7434E" w:rsidRDefault="00000000">
      <w:pPr>
        <w:framePr w:w="9365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Applied Energy 222 (2018) 748--761. </w:t>
      </w:r>
      <w:proofErr w:type="gramStart"/>
      <w:r>
        <w:rPr>
          <w:rFonts w:ascii="Courier New"/>
          <w:color w:val="000000"/>
          <w:sz w:val="21"/>
        </w:rPr>
        <w:t>doi:10.1016/j.apenergy</w:t>
      </w:r>
      <w:proofErr w:type="gramEnd"/>
      <w:r>
        <w:rPr>
          <w:rFonts w:ascii="Courier New"/>
          <w:color w:val="000000"/>
          <w:sz w:val="21"/>
        </w:rPr>
        <w:t xml:space="preserve">.2018.03.182. </w:t>
      </w:r>
    </w:p>
    <w:p w14:paraId="39258B06" w14:textId="77777777" w:rsidR="00D7434E" w:rsidRDefault="00000000">
      <w:pPr>
        <w:framePr w:w="9365" w:wrap="auto" w:hAnchor="text" w:x="1335" w:y="66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0532ED5" w14:textId="77777777" w:rsidR="00D7434E" w:rsidRDefault="00000000">
      <w:pPr>
        <w:framePr w:w="367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4238906C" w14:textId="77777777" w:rsidR="00D7434E" w:rsidRDefault="00000000">
      <w:pPr>
        <w:framePr w:w="7591" w:wrap="auto" w:hAnchor="text" w:x="1462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36] N. Schlüter, S. Ernst, U. Schröder, Finding the Opti- </w:t>
      </w:r>
    </w:p>
    <w:p w14:paraId="0F096092" w14:textId="77777777" w:rsidR="00D7434E" w:rsidRDefault="00000000">
      <w:pPr>
        <w:framePr w:w="8351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mal Regularization Parameter in Distribution of Relaxation </w:t>
      </w:r>
    </w:p>
    <w:p w14:paraId="75CA72A3" w14:textId="77777777" w:rsidR="00D7434E" w:rsidRDefault="00000000">
      <w:pPr>
        <w:framePr w:w="8351" w:wrap="auto" w:hAnchor="text" w:x="1335" w:y="734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Times Analysis, </w:t>
      </w:r>
      <w:proofErr w:type="spellStart"/>
      <w:r>
        <w:rPr>
          <w:rFonts w:ascii="Courier New"/>
          <w:color w:val="000000"/>
          <w:sz w:val="21"/>
        </w:rPr>
        <w:t>ChemElectroChem</w:t>
      </w:r>
      <w:proofErr w:type="spellEnd"/>
      <w:r>
        <w:rPr>
          <w:rFonts w:ascii="Courier New"/>
          <w:color w:val="000000"/>
          <w:sz w:val="21"/>
        </w:rPr>
        <w:t xml:space="preserve"> 6 (2019) 6027--6037. URL: </w:t>
      </w:r>
    </w:p>
    <w:p w14:paraId="729CE0DB" w14:textId="77777777" w:rsidR="00D7434E" w:rsidRDefault="00000000">
      <w:pPr>
        <w:framePr w:w="8351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https://onlinelibrary.wiley.com/doi/abs/10.1002/celc.201901863. </w:t>
      </w:r>
    </w:p>
    <w:p w14:paraId="076B2554" w14:textId="77777777" w:rsidR="00D7434E" w:rsidRDefault="00000000">
      <w:pPr>
        <w:framePr w:w="8351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doi:10.1002/celc.201901863. </w:t>
      </w:r>
    </w:p>
    <w:p w14:paraId="3483AD0E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A92CC00" w14:textId="77777777" w:rsidR="00D7434E" w:rsidRDefault="00000000">
      <w:pPr>
        <w:framePr w:w="8985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[37] Q. Fang, L. Blum, N. H. Menzler, Performance and degradation of </w:t>
      </w:r>
    </w:p>
    <w:p w14:paraId="2CA8F4A4" w14:textId="77777777" w:rsidR="00D7434E" w:rsidRDefault="00000000">
      <w:pPr>
        <w:framePr w:w="1761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oxide </w:t>
      </w:r>
    </w:p>
    <w:p w14:paraId="68BE0CD8" w14:textId="77777777" w:rsidR="00D7434E" w:rsidRDefault="00000000">
      <w:pPr>
        <w:framePr w:w="9365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cells in stack, Journal of The Electrochemical Society 162 </w:t>
      </w:r>
    </w:p>
    <w:p w14:paraId="5DFFAF6E" w14:textId="77777777" w:rsidR="00D7434E" w:rsidRDefault="00000000">
      <w:pPr>
        <w:framePr w:w="9365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(2015) </w:t>
      </w:r>
    </w:p>
    <w:p w14:paraId="34F9FD8E" w14:textId="77777777" w:rsidR="00D7434E" w:rsidRDefault="00000000">
      <w:pPr>
        <w:framePr w:w="9365" w:wrap="auto" w:hAnchor="text" w:x="1335" w:y="901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F907--F912. </w:t>
      </w:r>
      <w:proofErr w:type="gramStart"/>
      <w:r>
        <w:rPr>
          <w:rFonts w:ascii="Courier New"/>
          <w:color w:val="000000"/>
          <w:sz w:val="21"/>
        </w:rPr>
        <w:t>doi:10.1149/2.0941508jes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75810E51" w14:textId="77777777" w:rsidR="00D7434E" w:rsidRDefault="00000000">
      <w:pPr>
        <w:framePr w:w="367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0F428B" w14:textId="77777777" w:rsidR="00D7434E" w:rsidRDefault="00000000">
      <w:pPr>
        <w:framePr w:w="9619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[38] Y. Yan, Q. Fang, L. Blum, W. Lehnert, Performance and degradation of </w:t>
      </w:r>
    </w:p>
    <w:p w14:paraId="2B78B7EC" w14:textId="77777777" w:rsidR="00D7434E" w:rsidRDefault="00000000">
      <w:pPr>
        <w:framePr w:w="620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 </w:t>
      </w:r>
    </w:p>
    <w:p w14:paraId="5134A217" w14:textId="77777777" w:rsidR="00D7434E" w:rsidRDefault="00000000">
      <w:pPr>
        <w:framePr w:w="9619" w:wrap="auto" w:hAnchor="text" w:x="1335" w:y="1043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soec</w:t>
      </w:r>
      <w:proofErr w:type="spellEnd"/>
      <w:r>
        <w:rPr>
          <w:rFonts w:ascii="Courier New"/>
          <w:color w:val="000000"/>
          <w:sz w:val="21"/>
        </w:rPr>
        <w:t xml:space="preserve"> stack with different cell components,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258 (2017) </w:t>
      </w:r>
    </w:p>
    <w:p w14:paraId="6B3B1F86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56354958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54BA3F0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1DD0867" w14:textId="77777777" w:rsidR="00D7434E" w:rsidRDefault="00000000">
      <w:pPr>
        <w:framePr w:w="6324" w:wrap="auto" w:hAnchor="text" w:x="1462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254--1261. </w:t>
      </w: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.2017.11.180. </w:t>
      </w:r>
    </w:p>
    <w:p w14:paraId="27982592" w14:textId="77777777" w:rsidR="00D7434E" w:rsidRDefault="00000000">
      <w:pPr>
        <w:framePr w:w="8858" w:wrap="auto" w:hAnchor="text" w:x="1462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39] S. Dierickx, A. Weber, E. </w:t>
      </w:r>
      <w:proofErr w:type="spellStart"/>
      <w:r>
        <w:rPr>
          <w:rFonts w:ascii="Courier New" w:hAnsi="Courier New" w:cs="Courier New"/>
          <w:color w:val="000000"/>
          <w:sz w:val="21"/>
        </w:rPr>
        <w:t>Ivers-Tiffée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How the distribution of </w:t>
      </w:r>
    </w:p>
    <w:p w14:paraId="12E616D4" w14:textId="77777777" w:rsidR="00D7434E" w:rsidRDefault="00000000">
      <w:pPr>
        <w:framePr w:w="1634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relaxation </w:t>
      </w:r>
    </w:p>
    <w:p w14:paraId="20066CC1" w14:textId="77777777" w:rsidR="00D7434E" w:rsidRDefault="00000000">
      <w:pPr>
        <w:framePr w:w="8478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times enhances complex equivalent circuit models for fuel cells, </w:t>
      </w:r>
    </w:p>
    <w:p w14:paraId="3186E242" w14:textId="77777777" w:rsidR="00D7434E" w:rsidRDefault="00000000">
      <w:pPr>
        <w:framePr w:w="8478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1EA2D605" w14:textId="77777777" w:rsidR="00D7434E" w:rsidRDefault="00000000">
      <w:pPr>
        <w:framePr w:w="8478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Acta 355 (2020) 136764. </w:t>
      </w: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.2020.136764. </w:t>
      </w:r>
    </w:p>
    <w:p w14:paraId="67F941B3" w14:textId="77777777" w:rsidR="00D7434E" w:rsidRDefault="00000000">
      <w:pPr>
        <w:framePr w:w="8478" w:wrap="auto" w:hAnchor="text" w:x="1335" w:y="1163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05A5F98" w14:textId="77777777" w:rsidR="00D7434E" w:rsidRDefault="00000000">
      <w:pPr>
        <w:framePr w:w="8858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[40] T. Zhang, Y. Zhao, X. Zhang, H. Zhang, N. Yu, T. Liu, Y. Wang, </w:t>
      </w:r>
    </w:p>
    <w:p w14:paraId="061235D2" w14:textId="77777777" w:rsidR="00D7434E" w:rsidRDefault="00000000">
      <w:pPr>
        <w:framePr w:w="1254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Thermal </w:t>
      </w:r>
    </w:p>
    <w:p w14:paraId="03A7667A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Stability of an in Situ Exsolved Metallic Nanoparticle Structured </w:t>
      </w:r>
    </w:p>
    <w:p w14:paraId="4812F7BD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Perovskite </w:t>
      </w:r>
    </w:p>
    <w:p w14:paraId="1AB6E7F4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Type Hydrogen Electrode for Solid Oxide Cells, ACS Sustainable Chemistry </w:t>
      </w:r>
    </w:p>
    <w:p w14:paraId="75ED2A65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Engineering 7 (2019) 17834--17844. doi:10.1021/acssuschemeng.9b04350. </w:t>
      </w:r>
    </w:p>
    <w:p w14:paraId="26804BB8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2E5A265" w14:textId="77777777" w:rsidR="00D7434E" w:rsidRDefault="00000000">
      <w:pPr>
        <w:framePr w:w="9112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[41] R. </w:t>
      </w:r>
      <w:proofErr w:type="spellStart"/>
      <w:r>
        <w:rPr>
          <w:rFonts w:ascii="Courier New"/>
          <w:color w:val="000000"/>
          <w:sz w:val="21"/>
        </w:rPr>
        <w:t>Knibbe</w:t>
      </w:r>
      <w:proofErr w:type="spellEnd"/>
      <w:r>
        <w:rPr>
          <w:rFonts w:ascii="Courier New"/>
          <w:color w:val="000000"/>
          <w:sz w:val="21"/>
        </w:rPr>
        <w:t xml:space="preserve">, M. L. </w:t>
      </w:r>
      <w:proofErr w:type="spellStart"/>
      <w:r>
        <w:rPr>
          <w:rFonts w:ascii="Courier New"/>
          <w:color w:val="000000"/>
          <w:sz w:val="21"/>
        </w:rPr>
        <w:t>Traulsen</w:t>
      </w:r>
      <w:proofErr w:type="spellEnd"/>
      <w:r>
        <w:rPr>
          <w:rFonts w:ascii="Courier New"/>
          <w:color w:val="000000"/>
          <w:sz w:val="21"/>
        </w:rPr>
        <w:t xml:space="preserve">, A. </w:t>
      </w:r>
      <w:proofErr w:type="spellStart"/>
      <w:r>
        <w:rPr>
          <w:rFonts w:ascii="Courier New"/>
          <w:color w:val="000000"/>
          <w:sz w:val="21"/>
        </w:rPr>
        <w:t>Hauch</w:t>
      </w:r>
      <w:proofErr w:type="spellEnd"/>
      <w:r>
        <w:rPr>
          <w:rFonts w:ascii="Courier New"/>
          <w:color w:val="000000"/>
          <w:sz w:val="21"/>
        </w:rPr>
        <w:t xml:space="preserve">, S. D. </w:t>
      </w:r>
      <w:proofErr w:type="spellStart"/>
      <w:r>
        <w:rPr>
          <w:rFonts w:ascii="Courier New"/>
          <w:color w:val="000000"/>
          <w:sz w:val="21"/>
        </w:rPr>
        <w:t>Ebbesen</w:t>
      </w:r>
      <w:proofErr w:type="spellEnd"/>
      <w:r>
        <w:rPr>
          <w:rFonts w:ascii="Courier New"/>
          <w:color w:val="000000"/>
          <w:sz w:val="21"/>
        </w:rPr>
        <w:t xml:space="preserve">, M.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5E93BA48" w14:textId="77777777" w:rsidR="00D7434E" w:rsidRDefault="00000000">
      <w:pPr>
        <w:framePr w:w="1000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</w:t>
      </w:r>
    </w:p>
    <w:p w14:paraId="645E41D5" w14:textId="77777777" w:rsidR="00D7434E" w:rsidRDefault="00000000">
      <w:pPr>
        <w:framePr w:w="9492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electrolysis cells: Degradation at high current densities, Journal </w:t>
      </w:r>
    </w:p>
    <w:p w14:paraId="0F1074E1" w14:textId="77777777" w:rsidR="00D7434E" w:rsidRDefault="00000000">
      <w:pPr>
        <w:framePr w:w="9492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The </w:t>
      </w:r>
    </w:p>
    <w:p w14:paraId="05608FD1" w14:textId="77777777" w:rsidR="00D7434E" w:rsidRDefault="00000000">
      <w:pPr>
        <w:framePr w:w="9492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Society 157 (2010) B1209. doi:10.1149/1.3447752. </w:t>
      </w:r>
    </w:p>
    <w:p w14:paraId="647A019E" w14:textId="77777777" w:rsidR="00D7434E" w:rsidRDefault="00000000">
      <w:pPr>
        <w:framePr w:w="9492" w:wrap="auto" w:hAnchor="text" w:x="1335" w:y="1472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79CE92F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AA814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2F168D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5281062C" w14:textId="77777777" w:rsidR="00D7434E" w:rsidRDefault="00000000">
      <w:pPr>
        <w:framePr w:w="9492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[42] P. </w:t>
      </w:r>
      <w:proofErr w:type="spellStart"/>
      <w:r>
        <w:rPr>
          <w:rFonts w:ascii="Courier New"/>
          <w:color w:val="000000"/>
          <w:sz w:val="21"/>
        </w:rPr>
        <w:t>Hjalmarsson</w:t>
      </w:r>
      <w:proofErr w:type="spellEnd"/>
      <w:r>
        <w:rPr>
          <w:rFonts w:ascii="Courier New"/>
          <w:color w:val="000000"/>
          <w:sz w:val="21"/>
        </w:rPr>
        <w:t xml:space="preserve">, X. Sun, Y. L. Liu, M. Chen, Durability of high per- </w:t>
      </w:r>
    </w:p>
    <w:p w14:paraId="3AD6B5DA" w14:textId="77777777" w:rsidR="00D7434E" w:rsidRDefault="00000000">
      <w:pPr>
        <w:framePr w:w="9619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formance</w:t>
      </w:r>
      <w:proofErr w:type="spellEnd"/>
      <w:r>
        <w:rPr>
          <w:rFonts w:ascii="Courier New"/>
          <w:color w:val="000000"/>
          <w:sz w:val="21"/>
        </w:rPr>
        <w:t xml:space="preserve"> Ni-yttria stabilized zirconia supported solid oxide electrolysis </w:t>
      </w:r>
    </w:p>
    <w:p w14:paraId="5A0B4D4D" w14:textId="77777777" w:rsidR="00D7434E" w:rsidRDefault="00000000">
      <w:pPr>
        <w:framePr w:w="9619" w:wrap="auto" w:hAnchor="text" w:x="1335" w:y="16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EA16C65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11C84E56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C720598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D4D7594" w14:textId="77777777" w:rsidR="00D7434E" w:rsidRDefault="00000000">
      <w:pPr>
        <w:framePr w:w="367" w:wrap="auto" w:hAnchor="text" w:x="1335" w:y="211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FA4950B" w14:textId="77777777" w:rsidR="00D7434E" w:rsidRDefault="00000000">
      <w:pPr>
        <w:framePr w:w="493" w:wrap="auto" w:hAnchor="text" w:x="1462" w:y="211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1 </w:t>
      </w:r>
    </w:p>
    <w:p w14:paraId="57F69E83" w14:textId="77777777" w:rsidR="00D7434E" w:rsidRDefault="00000000">
      <w:pPr>
        <w:framePr w:w="8732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cells at high current density, Journal of Power Sources 262 (2014) </w:t>
      </w:r>
    </w:p>
    <w:p w14:paraId="2B2BE76D" w14:textId="77777777" w:rsidR="00D7434E" w:rsidRDefault="00000000">
      <w:pPr>
        <w:framePr w:w="8732" w:wrap="auto" w:hAnchor="text" w:x="1335" w:y="306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316--322. URL: http://dx.doi.org/10.1016/j.jpowsour.2014.03.133. </w:t>
      </w:r>
    </w:p>
    <w:p w14:paraId="4E5A0049" w14:textId="77777777" w:rsidR="00D7434E" w:rsidRDefault="00000000">
      <w:pPr>
        <w:framePr w:w="4803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.2014.03.133. </w:t>
      </w:r>
    </w:p>
    <w:p w14:paraId="6DC9D97E" w14:textId="77777777" w:rsidR="00D7434E" w:rsidRDefault="00000000">
      <w:pPr>
        <w:framePr w:w="36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3A9A2F8" w14:textId="77777777" w:rsidR="00D7434E" w:rsidRDefault="00000000">
      <w:pPr>
        <w:framePr w:w="9619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[43] C. Jia, M. Chen, M. Han, </w:t>
      </w:r>
      <w:proofErr w:type="gramStart"/>
      <w:r>
        <w:rPr>
          <w:rFonts w:ascii="Courier New"/>
          <w:color w:val="000000"/>
          <w:sz w:val="21"/>
        </w:rPr>
        <w:t>Performance</w:t>
      </w:r>
      <w:proofErr w:type="gramEnd"/>
      <w:r>
        <w:rPr>
          <w:rFonts w:ascii="Courier New"/>
          <w:color w:val="000000"/>
          <w:sz w:val="21"/>
        </w:rPr>
        <w:t xml:space="preserve"> and electrochemical analysis of </w:t>
      </w:r>
    </w:p>
    <w:p w14:paraId="4DDDE906" w14:textId="77777777" w:rsidR="00D7434E" w:rsidRDefault="00000000">
      <w:pPr>
        <w:framePr w:w="1000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</w:t>
      </w:r>
    </w:p>
    <w:p w14:paraId="5541586E" w14:textId="77777777" w:rsidR="00D7434E" w:rsidRDefault="00000000">
      <w:pPr>
        <w:framePr w:w="9492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fuel cells based on LSCF-YSZ nano-electrode, International Journal </w:t>
      </w:r>
    </w:p>
    <w:p w14:paraId="46EA5837" w14:textId="77777777" w:rsidR="00D7434E" w:rsidRDefault="00000000">
      <w:pPr>
        <w:framePr w:w="620" w:wrap="auto" w:hAnchor="text" w:x="1335" w:y="472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2747112C" w14:textId="77777777" w:rsidR="00D7434E" w:rsidRDefault="00000000">
      <w:pPr>
        <w:framePr w:w="9492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Applied Ceramic Technology 14 (2017) 1006--1012. doi:10.1111/ijac.12748. </w:t>
      </w:r>
    </w:p>
    <w:p w14:paraId="6C6A7AA1" w14:textId="77777777" w:rsidR="00D7434E" w:rsidRDefault="00000000">
      <w:pPr>
        <w:framePr w:w="9492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BEF74CA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[44] M. Rao, S. H. Jensen, X. Sun, A. Hagen, Unwinding Entangled </w:t>
      </w:r>
      <w:proofErr w:type="spellStart"/>
      <w:r>
        <w:rPr>
          <w:rFonts w:ascii="Courier New"/>
          <w:color w:val="000000"/>
          <w:sz w:val="21"/>
        </w:rPr>
        <w:t>Degra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3C603E6D" w14:textId="77777777" w:rsidR="00D7434E" w:rsidRDefault="00000000">
      <w:pPr>
        <w:framePr w:w="9112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dation Mechanisms in Solid Oxide Electrolysis Cells Through Electrode </w:t>
      </w:r>
    </w:p>
    <w:p w14:paraId="5347BBA8" w14:textId="77777777" w:rsidR="00D7434E" w:rsidRDefault="00000000">
      <w:pPr>
        <w:framePr w:w="9112" w:wrap="auto" w:hAnchor="text" w:x="1335" w:y="568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Modifications and Impedance Analysis, Fuel Cells 19 (2019) 445--457. </w:t>
      </w:r>
    </w:p>
    <w:p w14:paraId="01F6F0A1" w14:textId="77777777" w:rsidR="00D7434E" w:rsidRDefault="00000000">
      <w:pPr>
        <w:framePr w:w="9112" w:wrap="auto" w:hAnchor="text" w:x="1335" w:y="568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doi:10.1002/fuce.201800166. </w:t>
      </w:r>
    </w:p>
    <w:p w14:paraId="797A06BC" w14:textId="77777777" w:rsidR="00D7434E" w:rsidRDefault="00000000">
      <w:pPr>
        <w:framePr w:w="9112" w:wrap="auto" w:hAnchor="text" w:x="1335" w:y="568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961479E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040569C5" w14:textId="77777777" w:rsidR="00D7434E" w:rsidRDefault="00000000">
      <w:pPr>
        <w:framePr w:w="9492" w:wrap="auto" w:hAnchor="text" w:x="1462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45] Y. Yang, X. Tong, A. </w:t>
      </w:r>
      <w:proofErr w:type="spellStart"/>
      <w:r>
        <w:rPr>
          <w:rFonts w:ascii="Courier New"/>
          <w:color w:val="000000"/>
          <w:sz w:val="21"/>
        </w:rPr>
        <w:t>Hauch</w:t>
      </w:r>
      <w:proofErr w:type="spellEnd"/>
      <w:r>
        <w:rPr>
          <w:rFonts w:ascii="Courier New"/>
          <w:color w:val="000000"/>
          <w:sz w:val="21"/>
        </w:rPr>
        <w:t xml:space="preserve">, X. Sun, Z. Yang, S. Peng, M. Chen, Study </w:t>
      </w:r>
    </w:p>
    <w:p w14:paraId="5EB75739" w14:textId="77777777" w:rsidR="00D7434E" w:rsidRDefault="00000000">
      <w:pPr>
        <w:framePr w:w="9619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solid oxide electrolysis cells operated in </w:t>
      </w:r>
      <w:proofErr w:type="spellStart"/>
      <w:r>
        <w:rPr>
          <w:rFonts w:ascii="Courier New"/>
          <w:color w:val="000000"/>
          <w:sz w:val="21"/>
        </w:rPr>
        <w:t>potentiostatic</w:t>
      </w:r>
      <w:proofErr w:type="spellEnd"/>
      <w:r>
        <w:rPr>
          <w:rFonts w:ascii="Courier New"/>
          <w:color w:val="000000"/>
          <w:sz w:val="21"/>
        </w:rPr>
        <w:t xml:space="preserve"> mode: Effect </w:t>
      </w:r>
    </w:p>
    <w:p w14:paraId="3A9A0970" w14:textId="77777777" w:rsidR="00D7434E" w:rsidRDefault="00000000">
      <w:pPr>
        <w:framePr w:w="620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4268DE76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operating temperature on durability, Chemical Engineering Journal 417 </w:t>
      </w:r>
    </w:p>
    <w:p w14:paraId="4C2B275D" w14:textId="77777777" w:rsidR="00D7434E" w:rsidRDefault="00000000">
      <w:pPr>
        <w:framePr w:w="9112" w:wrap="auto" w:hAnchor="text" w:x="1335" w:y="734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(2021) </w:t>
      </w:r>
    </w:p>
    <w:p w14:paraId="2E91F41A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1</w:t>
      </w:r>
    </w:p>
    <w:p w14:paraId="304E50B4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77AD944" w14:textId="77777777" w:rsidR="00D7434E" w:rsidRDefault="00000000">
      <w:pPr>
        <w:framePr w:w="367" w:wrap="auto" w:hAnchor="text" w:x="1335" w:y="782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4EEDD14E" w14:textId="77777777" w:rsidR="00D7434E" w:rsidRDefault="00000000">
      <w:pPr>
        <w:framePr w:w="5056" w:wrap="auto" w:hAnchor="text" w:x="1462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29260. </w:t>
      </w:r>
      <w:proofErr w:type="gramStart"/>
      <w:r>
        <w:rPr>
          <w:rFonts w:ascii="Courier New"/>
          <w:color w:val="000000"/>
          <w:sz w:val="21"/>
        </w:rPr>
        <w:t>doi:10.1016/j.cej</w:t>
      </w:r>
      <w:proofErr w:type="gramEnd"/>
      <w:r>
        <w:rPr>
          <w:rFonts w:ascii="Courier New"/>
          <w:color w:val="000000"/>
          <w:sz w:val="21"/>
        </w:rPr>
        <w:t xml:space="preserve">.2021.129260. </w:t>
      </w:r>
    </w:p>
    <w:p w14:paraId="148381BE" w14:textId="77777777" w:rsidR="00D7434E" w:rsidRDefault="00000000">
      <w:pPr>
        <w:framePr w:w="8732" w:wrap="auto" w:hAnchor="text" w:x="1462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46] A. </w:t>
      </w:r>
      <w:proofErr w:type="spellStart"/>
      <w:r>
        <w:rPr>
          <w:rFonts w:ascii="Courier New" w:hAnsi="Courier New" w:cs="Courier New"/>
          <w:color w:val="000000"/>
          <w:sz w:val="21"/>
        </w:rPr>
        <w:t>Leonide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V. </w:t>
      </w:r>
      <w:proofErr w:type="spellStart"/>
      <w:r>
        <w:rPr>
          <w:rFonts w:ascii="Courier New" w:hAnsi="Courier New" w:cs="Courier New"/>
          <w:color w:val="000000"/>
          <w:sz w:val="21"/>
        </w:rPr>
        <w:t>Sonn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A. Weber, E. </w:t>
      </w:r>
      <w:proofErr w:type="spellStart"/>
      <w:r>
        <w:rPr>
          <w:rFonts w:ascii="Courier New" w:hAnsi="Courier New" w:cs="Courier New"/>
          <w:color w:val="000000"/>
          <w:sz w:val="21"/>
        </w:rPr>
        <w:t>Ivers-Tiffée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Evaluation and </w:t>
      </w:r>
    </w:p>
    <w:p w14:paraId="141518CA" w14:textId="77777777" w:rsidR="00D7434E" w:rsidRDefault="00000000">
      <w:pPr>
        <w:framePr w:w="1761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modeling of </w:t>
      </w:r>
    </w:p>
    <w:p w14:paraId="0864AACB" w14:textId="77777777" w:rsidR="00D7434E" w:rsidRDefault="00000000">
      <w:pPr>
        <w:framePr w:w="9619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cell resistance in anode-supported solid oxide fuel cells, Journal of </w:t>
      </w:r>
    </w:p>
    <w:p w14:paraId="18F8E412" w14:textId="77777777" w:rsidR="00D7434E" w:rsidRDefault="00000000">
      <w:pPr>
        <w:framePr w:w="9619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 </w:t>
      </w:r>
    </w:p>
    <w:p w14:paraId="1F525478" w14:textId="77777777" w:rsidR="00D7434E" w:rsidRDefault="00000000">
      <w:pPr>
        <w:framePr w:w="9619" w:wrap="auto" w:hAnchor="text" w:x="1335" w:y="877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Society 155 (2008) B36. doi:10.1149/1.2801372. </w:t>
      </w:r>
    </w:p>
    <w:p w14:paraId="347F2F79" w14:textId="77777777" w:rsidR="00D7434E" w:rsidRDefault="00000000">
      <w:pPr>
        <w:framePr w:w="9619" w:wrap="auto" w:hAnchor="text" w:x="1335" w:y="877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E4D116C" w14:textId="77777777" w:rsidR="00D7434E" w:rsidRDefault="00000000">
      <w:pPr>
        <w:framePr w:w="9365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[47] P. </w:t>
      </w:r>
      <w:proofErr w:type="spellStart"/>
      <w:r>
        <w:rPr>
          <w:rFonts w:ascii="Courier New"/>
          <w:color w:val="000000"/>
          <w:sz w:val="21"/>
        </w:rPr>
        <w:t>Caliandro</w:t>
      </w:r>
      <w:proofErr w:type="spellEnd"/>
      <w:r>
        <w:rPr>
          <w:rFonts w:ascii="Courier New"/>
          <w:color w:val="000000"/>
          <w:sz w:val="21"/>
        </w:rPr>
        <w:t xml:space="preserve">, A. </w:t>
      </w:r>
      <w:proofErr w:type="spellStart"/>
      <w:r>
        <w:rPr>
          <w:rFonts w:ascii="Courier New"/>
          <w:color w:val="000000"/>
          <w:sz w:val="21"/>
        </w:rPr>
        <w:t>Nakajo</w:t>
      </w:r>
      <w:proofErr w:type="spellEnd"/>
      <w:r>
        <w:rPr>
          <w:rFonts w:ascii="Courier New"/>
          <w:color w:val="000000"/>
          <w:sz w:val="21"/>
        </w:rPr>
        <w:t xml:space="preserve">, S. </w:t>
      </w:r>
      <w:proofErr w:type="spellStart"/>
      <w:r>
        <w:rPr>
          <w:rFonts w:ascii="Courier New"/>
          <w:color w:val="000000"/>
          <w:sz w:val="21"/>
        </w:rPr>
        <w:t>Diethelm</w:t>
      </w:r>
      <w:proofErr w:type="spellEnd"/>
      <w:r>
        <w:rPr>
          <w:rFonts w:ascii="Courier New"/>
          <w:color w:val="000000"/>
          <w:sz w:val="21"/>
        </w:rPr>
        <w:t xml:space="preserve">, J. Van </w:t>
      </w:r>
      <w:proofErr w:type="spellStart"/>
      <w:r>
        <w:rPr>
          <w:rFonts w:ascii="Courier New"/>
          <w:color w:val="000000"/>
          <w:sz w:val="21"/>
        </w:rPr>
        <w:t>herle</w:t>
      </w:r>
      <w:proofErr w:type="spellEnd"/>
      <w:r>
        <w:rPr>
          <w:rFonts w:ascii="Courier New"/>
          <w:color w:val="000000"/>
          <w:sz w:val="21"/>
        </w:rPr>
        <w:t xml:space="preserve">, Model-assisted </w:t>
      </w:r>
    </w:p>
    <w:p w14:paraId="3DA21541" w14:textId="77777777" w:rsidR="00D7434E" w:rsidRDefault="00000000">
      <w:pPr>
        <w:framePr w:w="150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identifi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0E164139" w14:textId="77777777" w:rsidR="00D7434E" w:rsidRDefault="00000000">
      <w:pPr>
        <w:framePr w:w="9239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cation of solid oxide cell elementary processes by electrochemical </w:t>
      </w:r>
    </w:p>
    <w:p w14:paraId="06D0DCAF" w14:textId="77777777" w:rsidR="00D7434E" w:rsidRDefault="00000000">
      <w:pPr>
        <w:framePr w:w="923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15AEE92A" w14:textId="77777777" w:rsidR="00D7434E" w:rsidRDefault="00000000">
      <w:pPr>
        <w:framePr w:w="923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spectroscopy measurements, Journal of Power Sources 436 (2019) 226838. </w:t>
      </w:r>
    </w:p>
    <w:p w14:paraId="72339D96" w14:textId="77777777" w:rsidR="00D7434E" w:rsidRDefault="00000000">
      <w:pPr>
        <w:framePr w:w="9239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.2019.226838. </w:t>
      </w:r>
    </w:p>
    <w:p w14:paraId="41317F93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2F7FC73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[48] M. Rao, X. Sun, A. Hagen, Durability of solid oxide electrolysis </w:t>
      </w:r>
    </w:p>
    <w:p w14:paraId="1E9C9DA6" w14:textId="77777777" w:rsidR="00D7434E" w:rsidRDefault="00000000">
      <w:pPr>
        <w:framePr w:w="1761" w:wrap="auto" w:hAnchor="text" w:x="1335" w:y="1163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stack under </w:t>
      </w:r>
    </w:p>
    <w:p w14:paraId="7958A2EC" w14:textId="77777777" w:rsidR="00D7434E" w:rsidRDefault="00000000">
      <w:pPr>
        <w:framePr w:w="9492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dynamic load cycling for syngas production, Journal of Power Sources 451 </w:t>
      </w:r>
    </w:p>
    <w:p w14:paraId="586F2BB9" w14:textId="77777777" w:rsidR="00D7434E" w:rsidRDefault="00000000">
      <w:pPr>
        <w:framePr w:w="9492" w:wrap="auto" w:hAnchor="text" w:x="1335" w:y="1186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(2020) 227781. URL: https://doi.org/10.1016/j.jpowsour.2020.227781. </w:t>
      </w:r>
    </w:p>
    <w:p w14:paraId="3BED38F1" w14:textId="77777777" w:rsidR="00D7434E" w:rsidRDefault="00000000">
      <w:pPr>
        <w:framePr w:w="9492" w:wrap="auto" w:hAnchor="text" w:x="1335" w:y="1186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.2020.227781. </w:t>
      </w:r>
    </w:p>
    <w:p w14:paraId="16AE3C23" w14:textId="77777777" w:rsidR="00D7434E" w:rsidRDefault="00000000">
      <w:pPr>
        <w:framePr w:w="367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545C23D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5039687D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56A6471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9C2582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A57B9A2" w14:textId="77777777" w:rsidR="00D7434E" w:rsidRDefault="00000000">
      <w:pPr>
        <w:framePr w:w="367" w:wrap="auto" w:hAnchor="text" w:x="1335" w:y="1281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62792150" w14:textId="77777777" w:rsidR="00D7434E" w:rsidRDefault="00000000">
      <w:pPr>
        <w:framePr w:w="493" w:wrap="auto" w:hAnchor="text" w:x="1462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2 </w:t>
      </w:r>
    </w:p>
    <w:p w14:paraId="5BFFF35F" w14:textId="77777777" w:rsidR="00D7434E" w:rsidRDefault="00000000">
      <w:pPr>
        <w:framePr w:w="8985" w:wrap="auto" w:hAnchor="text" w:x="1462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49] X. Meng, Y. Wang, Y. Zhao, T. Zhang, N. Yu, X. Chen, M. Miao, T. </w:t>
      </w:r>
    </w:p>
    <w:p w14:paraId="05286047" w14:textId="77777777" w:rsidR="00D7434E" w:rsidRDefault="00000000">
      <w:pPr>
        <w:framePr w:w="874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Liu, </w:t>
      </w:r>
    </w:p>
    <w:p w14:paraId="79023252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In-situ exsolution of nanoparticles from Ni substituted Sr2Fe1.5Mo0.5O6 </w:t>
      </w:r>
    </w:p>
    <w:p w14:paraId="64516C46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perovskite oxides with different Ni doping contents,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</w:t>
      </w:r>
    </w:p>
    <w:p w14:paraId="22B39645" w14:textId="77777777" w:rsidR="00D7434E" w:rsidRDefault="00000000">
      <w:pPr>
        <w:framePr w:w="367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3</w:t>
      </w:r>
    </w:p>
    <w:p w14:paraId="5E988A90" w14:textId="77777777" w:rsidR="00D7434E" w:rsidRDefault="00000000">
      <w:pPr>
        <w:framePr w:w="620" w:wrap="auto" w:hAnchor="text" w:x="1462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48 </w:t>
      </w:r>
    </w:p>
    <w:p w14:paraId="1D08AAAE" w14:textId="77777777" w:rsidR="00D7434E" w:rsidRDefault="00000000">
      <w:pPr>
        <w:framePr w:w="6704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(2020) 1--12. </w:t>
      </w: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.2020.136351. </w:t>
      </w:r>
    </w:p>
    <w:p w14:paraId="70888C0E" w14:textId="77777777" w:rsidR="00D7434E" w:rsidRDefault="00000000">
      <w:pPr>
        <w:framePr w:w="6704" w:wrap="auto" w:hAnchor="text" w:x="1335" w:y="149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171F3CA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A26C37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1E6009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7556FBE1" w14:textId="77777777" w:rsidR="00D7434E" w:rsidRDefault="00000000">
      <w:pPr>
        <w:framePr w:w="9619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[50] X. Sun, A. D. Bonaccorso, C. Graves, S. D. </w:t>
      </w:r>
      <w:proofErr w:type="spellStart"/>
      <w:r>
        <w:rPr>
          <w:rFonts w:ascii="Courier New"/>
          <w:color w:val="000000"/>
          <w:sz w:val="21"/>
        </w:rPr>
        <w:t>Ebbesen</w:t>
      </w:r>
      <w:proofErr w:type="spellEnd"/>
      <w:r>
        <w:rPr>
          <w:rFonts w:ascii="Courier New"/>
          <w:color w:val="000000"/>
          <w:sz w:val="21"/>
        </w:rPr>
        <w:t xml:space="preserve">, S. H. Jensen, A. </w:t>
      </w:r>
    </w:p>
    <w:p w14:paraId="2509D2F0" w14:textId="77777777" w:rsidR="00D7434E" w:rsidRDefault="00000000">
      <w:pPr>
        <w:framePr w:w="1127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Hagen, </w:t>
      </w:r>
    </w:p>
    <w:p w14:paraId="04EDFFC2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P. </w:t>
      </w:r>
      <w:proofErr w:type="spellStart"/>
      <w:r>
        <w:rPr>
          <w:rFonts w:ascii="Courier New"/>
          <w:color w:val="000000"/>
          <w:sz w:val="21"/>
        </w:rPr>
        <w:t>Holtappels</w:t>
      </w:r>
      <w:proofErr w:type="spellEnd"/>
      <w:r>
        <w:rPr>
          <w:rFonts w:ascii="Courier New"/>
          <w:color w:val="000000"/>
          <w:sz w:val="21"/>
        </w:rPr>
        <w:t xml:space="preserve">, P. V. Hendriksen, M. B.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Performance </w:t>
      </w:r>
    </w:p>
    <w:p w14:paraId="39795C4A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characteriza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7FD6602A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</w:t>
      </w:r>
      <w:proofErr w:type="spellEnd"/>
      <w:r>
        <w:rPr>
          <w:rFonts w:ascii="Courier New"/>
          <w:color w:val="000000"/>
          <w:sz w:val="21"/>
        </w:rPr>
        <w:t xml:space="preserve"> of solid oxide cells under high pressure, Fuel Cells 15 (2015) 697--</w:t>
      </w:r>
    </w:p>
    <w:p w14:paraId="5E3430EE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1345F61A" w14:textId="77777777" w:rsidR="00D7434E" w:rsidRDefault="00000000">
      <w:pPr>
        <w:framePr w:w="747" w:wrap="auto" w:hAnchor="text" w:x="1462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02. </w:t>
      </w:r>
    </w:p>
    <w:p w14:paraId="7DFEFC8A" w14:textId="77777777" w:rsidR="00D7434E" w:rsidRDefault="00000000">
      <w:pPr>
        <w:framePr w:w="3789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doi:10.1002/fuce.201500020. </w:t>
      </w:r>
    </w:p>
    <w:p w14:paraId="3A2B23B5" w14:textId="77777777" w:rsidR="00D7434E" w:rsidRDefault="00000000">
      <w:pPr>
        <w:framePr w:w="3789" w:wrap="auto" w:hAnchor="text" w:x="1335" w:y="282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05AE0C" w14:textId="77777777" w:rsidR="00D7434E" w:rsidRDefault="00000000">
      <w:pPr>
        <w:framePr w:w="9619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[51] D. </w:t>
      </w:r>
      <w:proofErr w:type="spellStart"/>
      <w:r>
        <w:rPr>
          <w:rFonts w:ascii="Courier New"/>
          <w:color w:val="000000"/>
          <w:sz w:val="21"/>
        </w:rPr>
        <w:t>Papurello</w:t>
      </w:r>
      <w:proofErr w:type="spellEnd"/>
      <w:r>
        <w:rPr>
          <w:rFonts w:ascii="Courier New"/>
          <w:color w:val="000000"/>
          <w:sz w:val="21"/>
        </w:rPr>
        <w:t xml:space="preserve">, D. </w:t>
      </w:r>
      <w:proofErr w:type="spellStart"/>
      <w:r>
        <w:rPr>
          <w:rFonts w:ascii="Courier New"/>
          <w:color w:val="000000"/>
          <w:sz w:val="21"/>
        </w:rPr>
        <w:t>Menichini</w:t>
      </w:r>
      <w:proofErr w:type="spellEnd"/>
      <w:r>
        <w:rPr>
          <w:rFonts w:ascii="Courier New"/>
          <w:color w:val="000000"/>
          <w:sz w:val="21"/>
        </w:rPr>
        <w:t xml:space="preserve">, A. </w:t>
      </w:r>
      <w:proofErr w:type="spellStart"/>
      <w:r>
        <w:rPr>
          <w:rFonts w:ascii="Courier New"/>
          <w:color w:val="000000"/>
          <w:sz w:val="21"/>
        </w:rPr>
        <w:t>Lanzini</w:t>
      </w:r>
      <w:proofErr w:type="spellEnd"/>
      <w:r>
        <w:rPr>
          <w:rFonts w:ascii="Courier New"/>
          <w:color w:val="000000"/>
          <w:sz w:val="21"/>
        </w:rPr>
        <w:t xml:space="preserve">, Distributed relaxation times </w:t>
      </w:r>
    </w:p>
    <w:p w14:paraId="08F2CD4B" w14:textId="77777777" w:rsidR="00D7434E" w:rsidRDefault="00000000">
      <w:pPr>
        <w:framePr w:w="1507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technique </w:t>
      </w:r>
    </w:p>
    <w:p w14:paraId="65BA5BEF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the determination of fuel cell losses with an equivalent circuit </w:t>
      </w:r>
    </w:p>
    <w:p w14:paraId="3965C7AD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model to </w:t>
      </w:r>
      <w:proofErr w:type="spellStart"/>
      <w:r>
        <w:rPr>
          <w:rFonts w:ascii="Courier New"/>
          <w:color w:val="000000"/>
          <w:sz w:val="21"/>
        </w:rPr>
        <w:t>iden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10AA0840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tify</w:t>
      </w:r>
      <w:proofErr w:type="spellEnd"/>
      <w:r>
        <w:rPr>
          <w:rFonts w:ascii="Courier New"/>
          <w:color w:val="000000"/>
          <w:sz w:val="21"/>
        </w:rPr>
        <w:t xml:space="preserve"> physicochemical processes,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258 (2017) 98--109. </w:t>
      </w:r>
    </w:p>
    <w:p w14:paraId="660B2EE7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URL: </w:t>
      </w:r>
    </w:p>
    <w:p w14:paraId="561341D6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https://linkinghub.elsevier.com/retrieve/pii/S0013468617321503. </w:t>
      </w:r>
    </w:p>
    <w:p w14:paraId="3BD19A7D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.2017.10.052. </w:t>
      </w:r>
    </w:p>
    <w:p w14:paraId="73208EE4" w14:textId="77777777" w:rsidR="00D7434E" w:rsidRDefault="00000000">
      <w:pPr>
        <w:framePr w:w="9365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316A6BB" w14:textId="77777777" w:rsidR="00D7434E" w:rsidRDefault="00000000">
      <w:pPr>
        <w:framePr w:w="8858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[52] H. Sumi, H. Shimada, Y. Yamaguchi, T. Yamaguchi, Y. </w:t>
      </w:r>
      <w:proofErr w:type="spellStart"/>
      <w:r>
        <w:rPr>
          <w:rFonts w:ascii="Courier New"/>
          <w:color w:val="000000"/>
          <w:sz w:val="21"/>
        </w:rPr>
        <w:t>Fujishiro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57072EF8" w14:textId="77777777" w:rsidR="00D7434E" w:rsidRDefault="00000000">
      <w:pPr>
        <w:framePr w:w="1127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Degra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49A1D488" w14:textId="77777777" w:rsidR="00D7434E" w:rsidRDefault="00000000">
      <w:pPr>
        <w:framePr w:w="9619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dation evaluation by distribution of relaxation times analysis for micro- </w:t>
      </w:r>
    </w:p>
    <w:p w14:paraId="60634995" w14:textId="77777777" w:rsidR="00D7434E" w:rsidRDefault="00000000">
      <w:pPr>
        <w:framePr w:w="9619" w:wrap="auto" w:hAnchor="text" w:x="1335" w:y="592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tubular solid oxide fuel cells,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339 (2020) 135913. </w:t>
      </w:r>
    </w:p>
    <w:p w14:paraId="5C0AD3B6" w14:textId="77777777" w:rsidR="00D7434E" w:rsidRDefault="00000000">
      <w:pPr>
        <w:framePr w:w="9619" w:wrap="auto" w:hAnchor="text" w:x="1335" w:y="592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.2020.135913. </w:t>
      </w:r>
    </w:p>
    <w:p w14:paraId="2668CD41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96EBD1" w14:textId="77777777" w:rsidR="00D7434E" w:rsidRDefault="00000000">
      <w:pPr>
        <w:framePr w:w="9112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[53] V. </w:t>
      </w:r>
      <w:proofErr w:type="spellStart"/>
      <w:r>
        <w:rPr>
          <w:rFonts w:ascii="Courier New" w:hAnsi="Courier New" w:cs="Courier New"/>
          <w:color w:val="000000"/>
          <w:sz w:val="21"/>
        </w:rPr>
        <w:t>Sonn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A. </w:t>
      </w:r>
      <w:proofErr w:type="spellStart"/>
      <w:r>
        <w:rPr>
          <w:rFonts w:ascii="Courier New" w:hAnsi="Courier New" w:cs="Courier New"/>
          <w:color w:val="000000"/>
          <w:sz w:val="21"/>
        </w:rPr>
        <w:t>Leonide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E. </w:t>
      </w:r>
      <w:proofErr w:type="spellStart"/>
      <w:r>
        <w:rPr>
          <w:rFonts w:ascii="Courier New" w:hAnsi="Courier New" w:cs="Courier New"/>
          <w:color w:val="000000"/>
          <w:sz w:val="21"/>
        </w:rPr>
        <w:t>Ivers-Tiffée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Combined deconvolution and </w:t>
      </w:r>
    </w:p>
    <w:p w14:paraId="41E1630E" w14:textId="77777777" w:rsidR="00D7434E" w:rsidRDefault="00000000">
      <w:pPr>
        <w:framePr w:w="874" w:wrap="auto" w:hAnchor="text" w:x="1335" w:y="710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cnls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7EA1D76A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fitting approach applied on the impedance response of technical </w:t>
      </w:r>
      <w:proofErr w:type="spellStart"/>
      <w:r>
        <w:rPr>
          <w:rFonts w:ascii="Courier New"/>
          <w:color w:val="000000"/>
          <w:sz w:val="21"/>
        </w:rPr>
        <w:t>ni</w:t>
      </w:r>
      <w:proofErr w:type="spellEnd"/>
      <w:r>
        <w:rPr>
          <w:rFonts w:ascii="Courier New"/>
          <w:color w:val="000000"/>
          <w:sz w:val="21"/>
        </w:rPr>
        <w:t xml:space="preserve">/8ysz </w:t>
      </w:r>
    </w:p>
    <w:p w14:paraId="21D1FAB7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cermet electrodes, Journal of The Electrochemical Society 155 (2008) </w:t>
      </w:r>
    </w:p>
    <w:p w14:paraId="0F8C060A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B675. </w:t>
      </w:r>
    </w:p>
    <w:p w14:paraId="09D07305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doi:10.1149/1.2908860. </w:t>
      </w:r>
    </w:p>
    <w:p w14:paraId="1CD941F0" w14:textId="77777777" w:rsidR="00D7434E" w:rsidRDefault="00000000">
      <w:pPr>
        <w:framePr w:w="9365" w:wrap="auto" w:hAnchor="text" w:x="1335" w:y="734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5C353BA" w14:textId="77777777" w:rsidR="00D7434E" w:rsidRDefault="00000000">
      <w:pPr>
        <w:framePr w:w="9365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[54] A. </w:t>
      </w:r>
      <w:proofErr w:type="spellStart"/>
      <w:r>
        <w:rPr>
          <w:rFonts w:ascii="Courier New" w:hAnsi="Courier New" w:cs="Courier New"/>
          <w:color w:val="000000"/>
          <w:sz w:val="21"/>
        </w:rPr>
        <w:t>Leonide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B. </w:t>
      </w:r>
      <w:proofErr w:type="spellStart"/>
      <w:r>
        <w:rPr>
          <w:rFonts w:ascii="Courier New" w:hAnsi="Courier New" w:cs="Courier New"/>
          <w:color w:val="000000"/>
          <w:sz w:val="21"/>
        </w:rPr>
        <w:t>Rüger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A. Weber, W. A. Meulenberg, E. </w:t>
      </w:r>
      <w:proofErr w:type="spellStart"/>
      <w:r>
        <w:rPr>
          <w:rFonts w:ascii="Courier New" w:hAnsi="Courier New" w:cs="Courier New"/>
          <w:color w:val="000000"/>
          <w:sz w:val="21"/>
        </w:rPr>
        <w:t>Ivers-Tiffée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</w:t>
      </w:r>
    </w:p>
    <w:p w14:paraId="416FE19C" w14:textId="77777777" w:rsidR="00D7434E" w:rsidRDefault="00000000">
      <w:pPr>
        <w:framePr w:w="1507" w:wrap="auto" w:hAnchor="text" w:x="1335" w:y="877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</w:t>
      </w:r>
    </w:p>
    <w:p w14:paraId="7C2EEBBE" w14:textId="77777777" w:rsidR="00D7434E" w:rsidRDefault="00000000">
      <w:pPr>
        <w:framePr w:w="9112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>Study of Alternative (</w:t>
      </w:r>
      <w:proofErr w:type="spellStart"/>
      <w:proofErr w:type="gramStart"/>
      <w:r>
        <w:rPr>
          <w:rFonts w:ascii="IHHAJG+CourierNewPSMT" w:hAnsi="IHHAJG+CourierNewPSMT" w:cs="IHHAJG+CourierNewPSMT"/>
          <w:color w:val="000000"/>
          <w:sz w:val="21"/>
        </w:rPr>
        <w:t>La,Sr</w:t>
      </w:r>
      <w:proofErr w:type="spellEnd"/>
      <w:proofErr w:type="gramEnd"/>
      <w:r>
        <w:rPr>
          <w:rFonts w:ascii="IHHAJG+CourierNewPSMT" w:hAnsi="IHHAJG+CourierNewPSMT" w:cs="IHHAJG+CourierNewPSMT"/>
          <w:color w:val="000000"/>
          <w:sz w:val="21"/>
        </w:rPr>
        <w:t>)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FeO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[sub 3−δ] and (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La,Sr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)(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Co,Fe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>)O[sub 3−δ]</w:t>
      </w:r>
      <w:r>
        <w:rPr>
          <w:rFonts w:ascii="Courier New"/>
          <w:color w:val="000000"/>
          <w:sz w:val="21"/>
        </w:rPr>
        <w:t xml:space="preserve"> </w:t>
      </w:r>
    </w:p>
    <w:p w14:paraId="2F16E291" w14:textId="77777777" w:rsidR="00D7434E" w:rsidRDefault="00000000">
      <w:pPr>
        <w:framePr w:w="9112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MIEC Cathode Compositions, Journal of The Electrochemical Society 157 </w:t>
      </w:r>
    </w:p>
    <w:p w14:paraId="1BFEA8F9" w14:textId="77777777" w:rsidR="00D7434E" w:rsidRDefault="00000000">
      <w:pPr>
        <w:framePr w:w="9112" w:wrap="auto" w:hAnchor="text" w:x="1335" w:y="901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(2010) B234. doi:10.1149/1.3265473. </w:t>
      </w:r>
    </w:p>
    <w:p w14:paraId="13A51933" w14:textId="77777777" w:rsidR="00D7434E" w:rsidRDefault="00000000">
      <w:pPr>
        <w:framePr w:w="367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FC46A9B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6D3A952C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B79A328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4751E36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C14A7A8" w14:textId="77777777" w:rsidR="00D7434E" w:rsidRDefault="00000000">
      <w:pPr>
        <w:framePr w:w="367" w:wrap="auto" w:hAnchor="text" w:x="1335" w:y="996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F7087AF" w14:textId="77777777" w:rsidR="00D7434E" w:rsidRDefault="00000000">
      <w:pPr>
        <w:framePr w:w="493" w:wrap="auto" w:hAnchor="text" w:x="1462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3 </w:t>
      </w:r>
    </w:p>
    <w:p w14:paraId="7B12327E" w14:textId="77777777" w:rsidR="00D7434E" w:rsidRDefault="00000000">
      <w:pPr>
        <w:framePr w:w="9492" w:wrap="auto" w:hAnchor="text" w:x="1462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55] M. Rao, X. Sun, A. Hagen, A Comparative Study of Durability of Solid </w:t>
      </w:r>
    </w:p>
    <w:p w14:paraId="0427F786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Electrolysis Cells Tested for Co-Electrolysis under Galvanostatic </w:t>
      </w:r>
    </w:p>
    <w:p w14:paraId="0C4F8AF4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and </w:t>
      </w:r>
    </w:p>
    <w:p w14:paraId="629259C0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Potentiostatic</w:t>
      </w:r>
      <w:proofErr w:type="spellEnd"/>
      <w:r>
        <w:rPr>
          <w:rFonts w:ascii="Courier New"/>
          <w:color w:val="000000"/>
          <w:sz w:val="21"/>
        </w:rPr>
        <w:t xml:space="preserve"> Conditions, Journal of The Electrochemical Society 165 </w:t>
      </w:r>
    </w:p>
    <w:p w14:paraId="238A13E9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(2018) </w:t>
      </w:r>
    </w:p>
    <w:p w14:paraId="032AA079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F748--F755. </w:t>
      </w:r>
      <w:proofErr w:type="gramStart"/>
      <w:r>
        <w:rPr>
          <w:rFonts w:ascii="Courier New"/>
          <w:color w:val="000000"/>
          <w:sz w:val="21"/>
        </w:rPr>
        <w:t>doi:10.1149/2.0151810jes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155AF8BC" w14:textId="77777777" w:rsidR="00D7434E" w:rsidRDefault="00000000">
      <w:pPr>
        <w:framePr w:w="9365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E04EF4E" w14:textId="77777777" w:rsidR="00D7434E" w:rsidRDefault="00000000">
      <w:pPr>
        <w:framePr w:w="9492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[56]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Schluckner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B.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Stöckl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V. Lawlor, H.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Schroettner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</w:p>
    <w:p w14:paraId="7E5D7E37" w14:textId="77777777" w:rsidR="00D7434E" w:rsidRDefault="00000000">
      <w:pPr>
        <w:framePr w:w="1761" w:wrap="auto" w:hAnchor="text" w:x="1335" w:y="1281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63BFFFFC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Strategy for Carbon Gasification from Porous Ni-YSZ Anodes of Industrial- </w:t>
      </w:r>
    </w:p>
    <w:p w14:paraId="57CC5810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Sized ASC-SOFCs and Effects of Carbon Growth, Journal of The Electro- </w:t>
      </w:r>
    </w:p>
    <w:p w14:paraId="555B3EC5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chemical Society 163 (2016) F1515--F1522. </w:t>
      </w:r>
      <w:proofErr w:type="gramStart"/>
      <w:r>
        <w:rPr>
          <w:rFonts w:ascii="Courier New"/>
          <w:color w:val="000000"/>
          <w:sz w:val="21"/>
        </w:rPr>
        <w:t>doi:10.1149/2.0521614jes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2883E70E" w14:textId="77777777" w:rsidR="00D7434E" w:rsidRDefault="00000000">
      <w:pPr>
        <w:framePr w:w="9619" w:wrap="auto" w:hAnchor="text" w:x="1335" w:y="1305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743D59B" w14:textId="77777777" w:rsidR="00D7434E" w:rsidRDefault="00000000">
      <w:pPr>
        <w:framePr w:w="367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30668D20" w14:textId="77777777" w:rsidR="00D7434E" w:rsidRDefault="00000000">
      <w:pPr>
        <w:framePr w:w="9365" w:wrap="auto" w:hAnchor="text" w:x="1462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57] V. </w:t>
      </w:r>
      <w:proofErr w:type="spellStart"/>
      <w:r>
        <w:rPr>
          <w:rFonts w:ascii="Courier New"/>
          <w:color w:val="000000"/>
          <w:sz w:val="21"/>
        </w:rPr>
        <w:t>Subotic</w:t>
      </w:r>
      <w:proofErr w:type="spellEnd"/>
      <w:r>
        <w:rPr>
          <w:rFonts w:ascii="Courier New"/>
          <w:color w:val="000000"/>
          <w:sz w:val="21"/>
        </w:rPr>
        <w:t xml:space="preserve">, C. </w:t>
      </w:r>
      <w:proofErr w:type="spellStart"/>
      <w:r>
        <w:rPr>
          <w:rFonts w:ascii="Courier New"/>
          <w:color w:val="000000"/>
          <w:sz w:val="21"/>
        </w:rPr>
        <w:t>Schluckner</w:t>
      </w:r>
      <w:proofErr w:type="spellEnd"/>
      <w:r>
        <w:rPr>
          <w:rFonts w:ascii="Courier New"/>
          <w:color w:val="000000"/>
          <w:sz w:val="21"/>
        </w:rPr>
        <w:t xml:space="preserve">, J. </w:t>
      </w:r>
      <w:proofErr w:type="spellStart"/>
      <w:r>
        <w:rPr>
          <w:rFonts w:ascii="Courier New"/>
          <w:color w:val="000000"/>
          <w:sz w:val="21"/>
        </w:rPr>
        <w:t>Mathe</w:t>
      </w:r>
      <w:proofErr w:type="spellEnd"/>
      <w:r>
        <w:rPr>
          <w:rFonts w:ascii="Courier New"/>
          <w:color w:val="000000"/>
          <w:sz w:val="21"/>
        </w:rPr>
        <w:t xml:space="preserve">, J. </w:t>
      </w:r>
      <w:proofErr w:type="spellStart"/>
      <w:r>
        <w:rPr>
          <w:rFonts w:ascii="Courier New"/>
          <w:color w:val="000000"/>
          <w:sz w:val="21"/>
        </w:rPr>
        <w:t>Rechberger</w:t>
      </w:r>
      <w:proofErr w:type="spellEnd"/>
      <w:r>
        <w:rPr>
          <w:rFonts w:ascii="Courier New"/>
          <w:color w:val="000000"/>
          <w:sz w:val="21"/>
        </w:rPr>
        <w:t xml:space="preserve">, H. </w:t>
      </w:r>
      <w:proofErr w:type="spellStart"/>
      <w:r>
        <w:rPr>
          <w:rFonts w:ascii="Courier New"/>
          <w:color w:val="000000"/>
          <w:sz w:val="21"/>
        </w:rPr>
        <w:t>Schroettner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6940DB17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C. </w:t>
      </w: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Anode regeneration following carbon depositions in an </w:t>
      </w:r>
    </w:p>
    <w:p w14:paraId="7821F2B8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industrial-sized anode supported solid oxide fuel cell operating on syn- </w:t>
      </w:r>
    </w:p>
    <w:p w14:paraId="4969763A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thetic diesel reformate, Journal of Power Sources 295 (2015) 55--66. </w:t>
      </w:r>
    </w:p>
    <w:p w14:paraId="6DE972CC" w14:textId="77777777" w:rsidR="00D7434E" w:rsidRDefault="00000000">
      <w:pPr>
        <w:framePr w:w="9492" w:wrap="auto" w:hAnchor="text" w:x="1335" w:y="1424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.2015.06.133. </w:t>
      </w:r>
    </w:p>
    <w:p w14:paraId="2FE5F33F" w14:textId="77777777" w:rsidR="00D7434E" w:rsidRDefault="00000000">
      <w:pPr>
        <w:framePr w:w="367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3B18A89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1C6AA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349468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5A2E50D7" w14:textId="77777777" w:rsidR="00D7434E" w:rsidRDefault="00000000">
      <w:pPr>
        <w:framePr w:w="8605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[58] P. Agarwal, M. E. </w:t>
      </w:r>
      <w:proofErr w:type="spellStart"/>
      <w:r>
        <w:rPr>
          <w:rFonts w:ascii="Courier New"/>
          <w:color w:val="000000"/>
          <w:sz w:val="21"/>
        </w:rPr>
        <w:t>Orazem</w:t>
      </w:r>
      <w:proofErr w:type="spellEnd"/>
      <w:r>
        <w:rPr>
          <w:rFonts w:ascii="Courier New"/>
          <w:color w:val="000000"/>
          <w:sz w:val="21"/>
        </w:rPr>
        <w:t xml:space="preserve">, L. H. Garcia-Rubio, Application of </w:t>
      </w:r>
    </w:p>
    <w:p w14:paraId="3DE03A12" w14:textId="77777777" w:rsidR="00D7434E" w:rsidRDefault="00000000">
      <w:pPr>
        <w:framePr w:w="1761" w:wrap="auto" w:hAnchor="text" w:x="1335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measurement </w:t>
      </w:r>
    </w:p>
    <w:p w14:paraId="5E20A8F1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models to impedance spectroscopy iii. evaluation of consistency with the </w:t>
      </w:r>
    </w:p>
    <w:p w14:paraId="25FE0EAD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kramers-kronig</w:t>
      </w:r>
      <w:proofErr w:type="spellEnd"/>
      <w:r>
        <w:rPr>
          <w:rFonts w:ascii="Courier New"/>
          <w:color w:val="000000"/>
          <w:sz w:val="21"/>
        </w:rPr>
        <w:t xml:space="preserve"> relations, Journal of the Electrochemical Society 142 </w:t>
      </w:r>
    </w:p>
    <w:p w14:paraId="1E85D69F" w14:textId="77777777" w:rsidR="00D7434E" w:rsidRDefault="00000000">
      <w:pPr>
        <w:framePr w:w="9492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(1995) </w:t>
      </w:r>
    </w:p>
    <w:p w14:paraId="0F874817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53E541EB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D1EAA9E" w14:textId="77777777" w:rsidR="00D7434E" w:rsidRDefault="00000000">
      <w:pPr>
        <w:framePr w:w="367" w:wrap="auto" w:hAnchor="text" w:x="1335" w:y="258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3C84257F" w14:textId="77777777" w:rsidR="00D7434E" w:rsidRDefault="00000000">
      <w:pPr>
        <w:framePr w:w="1634" w:wrap="auto" w:hAnchor="text" w:x="1462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159--4168. </w:t>
      </w:r>
    </w:p>
    <w:p w14:paraId="349F5885" w14:textId="77777777" w:rsidR="00D7434E" w:rsidRDefault="00000000">
      <w:pPr>
        <w:framePr w:w="8732" w:wrap="auto" w:hAnchor="text" w:x="1462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59] W. </w:t>
      </w:r>
      <w:proofErr w:type="spellStart"/>
      <w:r>
        <w:rPr>
          <w:rFonts w:ascii="Courier New"/>
          <w:color w:val="000000"/>
          <w:sz w:val="21"/>
        </w:rPr>
        <w:t>Ehm</w:t>
      </w:r>
      <w:proofErr w:type="spellEnd"/>
      <w:r>
        <w:rPr>
          <w:rFonts w:ascii="Courier New"/>
          <w:color w:val="000000"/>
          <w:sz w:val="21"/>
        </w:rPr>
        <w:t xml:space="preserve">, R. </w:t>
      </w:r>
      <w:proofErr w:type="spellStart"/>
      <w:r>
        <w:rPr>
          <w:rFonts w:ascii="Courier New"/>
          <w:color w:val="000000"/>
          <w:sz w:val="21"/>
        </w:rPr>
        <w:t>Kaus</w:t>
      </w:r>
      <w:proofErr w:type="spellEnd"/>
      <w:r>
        <w:rPr>
          <w:rFonts w:ascii="Courier New"/>
          <w:color w:val="000000"/>
          <w:sz w:val="21"/>
        </w:rPr>
        <w:t xml:space="preserve">, C.-A. S. W. </w:t>
      </w:r>
      <w:proofErr w:type="spellStart"/>
      <w:r>
        <w:rPr>
          <w:rFonts w:ascii="Courier New"/>
          <w:color w:val="000000"/>
          <w:sz w:val="21"/>
        </w:rPr>
        <w:t>Strunz</w:t>
      </w:r>
      <w:proofErr w:type="spellEnd"/>
      <w:r>
        <w:rPr>
          <w:rFonts w:ascii="Courier New"/>
          <w:color w:val="000000"/>
          <w:sz w:val="21"/>
        </w:rPr>
        <w:t>, Z-</w:t>
      </w:r>
      <w:proofErr w:type="gramStart"/>
      <w:r>
        <w:rPr>
          <w:rFonts w:ascii="Courier New"/>
          <w:color w:val="000000"/>
          <w:sz w:val="21"/>
        </w:rPr>
        <w:t>hit :</w:t>
      </w:r>
      <w:proofErr w:type="gramEnd"/>
      <w:r>
        <w:rPr>
          <w:rFonts w:ascii="Courier New"/>
          <w:color w:val="000000"/>
          <w:sz w:val="21"/>
        </w:rPr>
        <w:t xml:space="preserve"> A simple relation </w:t>
      </w:r>
    </w:p>
    <w:p w14:paraId="6013C8EC" w14:textId="77777777" w:rsidR="00D7434E" w:rsidRDefault="00000000">
      <w:pPr>
        <w:framePr w:w="1254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between </w:t>
      </w:r>
    </w:p>
    <w:p w14:paraId="720FE112" w14:textId="77777777" w:rsidR="00D7434E" w:rsidRDefault="00000000">
      <w:pPr>
        <w:framePr w:w="9492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impedance modulus and phase angle. providing a new way to the validation </w:t>
      </w:r>
    </w:p>
    <w:p w14:paraId="663A597C" w14:textId="77777777" w:rsidR="00D7434E" w:rsidRDefault="00000000">
      <w:pPr>
        <w:framePr w:w="620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of </w:t>
      </w:r>
    </w:p>
    <w:p w14:paraId="6787E441" w14:textId="77777777" w:rsidR="00D7434E" w:rsidRDefault="00000000">
      <w:pPr>
        <w:framePr w:w="9239" w:wrap="auto" w:hAnchor="text" w:x="1335" w:y="40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impedance spectra, in: F. </w:t>
      </w:r>
      <w:proofErr w:type="spellStart"/>
      <w:r>
        <w:rPr>
          <w:rFonts w:ascii="Courier New"/>
          <w:color w:val="000000"/>
          <w:sz w:val="21"/>
        </w:rPr>
        <w:t>Mansfeld</w:t>
      </w:r>
      <w:proofErr w:type="spellEnd"/>
      <w:r>
        <w:rPr>
          <w:rFonts w:ascii="Courier New"/>
          <w:color w:val="000000"/>
          <w:sz w:val="21"/>
        </w:rPr>
        <w:t xml:space="preserve">, F. </w:t>
      </w:r>
      <w:proofErr w:type="spellStart"/>
      <w:r>
        <w:rPr>
          <w:rFonts w:ascii="Courier New"/>
          <w:color w:val="000000"/>
          <w:sz w:val="21"/>
        </w:rPr>
        <w:t>Huet</w:t>
      </w:r>
      <w:proofErr w:type="spellEnd"/>
      <w:r>
        <w:rPr>
          <w:rFonts w:ascii="Courier New"/>
          <w:color w:val="000000"/>
          <w:sz w:val="21"/>
        </w:rPr>
        <w:t xml:space="preserve">, O. Mattos </w:t>
      </w:r>
    </w:p>
    <w:p w14:paraId="634C7544" w14:textId="77777777" w:rsidR="00D7434E" w:rsidRDefault="00000000">
      <w:pPr>
        <w:framePr w:w="1254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(Eds.), </w:t>
      </w:r>
    </w:p>
    <w:p w14:paraId="073BA1E0" w14:textId="77777777" w:rsidR="00D7434E" w:rsidRDefault="00000000">
      <w:pPr>
        <w:framePr w:w="9492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New Trends in Electrochemical Impedance Spectroscopy and Electrochemical </w:t>
      </w:r>
    </w:p>
    <w:p w14:paraId="15BDBEA2" w14:textId="77777777" w:rsidR="00D7434E" w:rsidRDefault="00000000">
      <w:pPr>
        <w:framePr w:w="9492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Noise Analysis, Electrochemical Society Inc (2001) 1--10. </w:t>
      </w:r>
    </w:p>
    <w:p w14:paraId="2B46FF6E" w14:textId="77777777" w:rsidR="00D7434E" w:rsidRDefault="00000000">
      <w:pPr>
        <w:framePr w:w="9492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DC1E9BD" w14:textId="77777777" w:rsidR="00D7434E" w:rsidRDefault="00000000">
      <w:pPr>
        <w:framePr w:w="8225" w:wrap="auto" w:hAnchor="text" w:x="1335" w:y="520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[60] F. </w:t>
      </w:r>
      <w:proofErr w:type="spellStart"/>
      <w:r>
        <w:rPr>
          <w:rFonts w:ascii="Courier New"/>
          <w:color w:val="000000"/>
          <w:sz w:val="21"/>
        </w:rPr>
        <w:t>Ciucci</w:t>
      </w:r>
      <w:proofErr w:type="spellEnd"/>
      <w:r>
        <w:rPr>
          <w:rFonts w:ascii="Courier New"/>
          <w:color w:val="000000"/>
          <w:sz w:val="21"/>
        </w:rPr>
        <w:t xml:space="preserve">, C. Chen, Analysis of electrochemical impedance </w:t>
      </w:r>
    </w:p>
    <w:p w14:paraId="7330DC23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spectroscopy data </w:t>
      </w:r>
    </w:p>
    <w:p w14:paraId="347A1ACF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using the distribution of relaxation times: A </w:t>
      </w:r>
      <w:proofErr w:type="spellStart"/>
      <w:r>
        <w:rPr>
          <w:rFonts w:ascii="Courier New"/>
          <w:color w:val="000000"/>
          <w:sz w:val="21"/>
        </w:rPr>
        <w:t>bayesian</w:t>
      </w:r>
      <w:proofErr w:type="spellEnd"/>
      <w:r>
        <w:rPr>
          <w:rFonts w:ascii="Courier New"/>
          <w:color w:val="000000"/>
          <w:sz w:val="21"/>
        </w:rPr>
        <w:t xml:space="preserve"> and hierarchical </w:t>
      </w:r>
    </w:p>
    <w:p w14:paraId="4B6346D9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bayesian</w:t>
      </w:r>
      <w:proofErr w:type="spellEnd"/>
      <w:r>
        <w:rPr>
          <w:rFonts w:ascii="Courier New"/>
          <w:color w:val="000000"/>
          <w:sz w:val="21"/>
        </w:rPr>
        <w:t xml:space="preserve"> </w:t>
      </w:r>
    </w:p>
    <w:p w14:paraId="3AA1CFE5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approach, </w:t>
      </w:r>
      <w:proofErr w:type="spellStart"/>
      <w:r>
        <w:rPr>
          <w:rFonts w:ascii="Courier New"/>
          <w:color w:val="000000"/>
          <w:sz w:val="21"/>
        </w:rPr>
        <w:t>Electrochimica</w:t>
      </w:r>
      <w:proofErr w:type="spellEnd"/>
      <w:r>
        <w:rPr>
          <w:rFonts w:ascii="Courier New"/>
          <w:color w:val="000000"/>
          <w:sz w:val="21"/>
        </w:rPr>
        <w:t xml:space="preserve"> Acta (2015). </w:t>
      </w:r>
    </w:p>
    <w:p w14:paraId="6CB14E98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doi:10.1016/j.electacta</w:t>
      </w:r>
      <w:proofErr w:type="gramEnd"/>
      <w:r>
        <w:rPr>
          <w:rFonts w:ascii="Courier New"/>
          <w:color w:val="000000"/>
          <w:sz w:val="21"/>
        </w:rPr>
        <w:t xml:space="preserve">.2015.03.123. </w:t>
      </w:r>
    </w:p>
    <w:p w14:paraId="69210538" w14:textId="77777777" w:rsidR="00D7434E" w:rsidRDefault="00000000">
      <w:pPr>
        <w:framePr w:w="9365" w:wrap="auto" w:hAnchor="text" w:x="1335" w:y="54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2D213AE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4049C7FD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989FD37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DC40BAE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5011736" w14:textId="77777777" w:rsidR="00D7434E" w:rsidRDefault="00000000">
      <w:pPr>
        <w:framePr w:w="367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65E435FA" w14:textId="77777777" w:rsidR="00D7434E" w:rsidRDefault="00000000">
      <w:pPr>
        <w:framePr w:w="493" w:wrap="auto" w:hAnchor="text" w:x="1462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4 </w:t>
      </w:r>
    </w:p>
    <w:p w14:paraId="7EF79CF8" w14:textId="77777777" w:rsidR="00D7434E" w:rsidRDefault="00000000">
      <w:pPr>
        <w:framePr w:w="8858" w:wrap="auto" w:hAnchor="text" w:x="1462" w:y="78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 w:hAnsi="Courier New" w:cs="Courier New"/>
          <w:color w:val="000000"/>
          <w:sz w:val="21"/>
        </w:rPr>
        <w:t xml:space="preserve">61] B. </w:t>
      </w:r>
      <w:proofErr w:type="spellStart"/>
      <w:r>
        <w:rPr>
          <w:rFonts w:ascii="Courier New" w:hAnsi="Courier New" w:cs="Courier New"/>
          <w:color w:val="000000"/>
          <w:sz w:val="21"/>
        </w:rPr>
        <w:t>Königshofer</w:t>
      </w:r>
      <w:proofErr w:type="spellEnd"/>
      <w:r>
        <w:rPr>
          <w:rFonts w:ascii="Courier New" w:hAnsi="Courier New" w:cs="Courier New"/>
          <w:color w:val="000000"/>
          <w:sz w:val="21"/>
        </w:rPr>
        <w:t xml:space="preserve">, M. </w:t>
      </w:r>
      <w:proofErr w:type="spellStart"/>
      <w:r>
        <w:rPr>
          <w:rFonts w:ascii="Courier New" w:hAnsi="Courier New" w:cs="Courier New"/>
          <w:color w:val="000000"/>
          <w:sz w:val="21"/>
        </w:rPr>
        <w:t>Höber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P.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Boškoski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G.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Nusev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D.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Juričić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C. </w:t>
      </w:r>
    </w:p>
    <w:p w14:paraId="7C4DDE89" w14:textId="77777777" w:rsidR="00D7434E" w:rsidRDefault="00000000">
      <w:pPr>
        <w:framePr w:w="1761" w:wrap="auto" w:hAnchor="text" w:x="1335" w:y="8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Hochenauer</w:t>
      </w:r>
      <w:proofErr w:type="spellEnd"/>
      <w:r>
        <w:rPr>
          <w:rFonts w:ascii="Courier New"/>
          <w:color w:val="000000"/>
          <w:sz w:val="21"/>
        </w:rPr>
        <w:t xml:space="preserve">, </w:t>
      </w:r>
    </w:p>
    <w:p w14:paraId="525F2521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V. </w:t>
      </w:r>
      <w:proofErr w:type="spellStart"/>
      <w:r>
        <w:rPr>
          <w:rFonts w:ascii="Courier New"/>
          <w:color w:val="000000"/>
          <w:sz w:val="21"/>
        </w:rPr>
        <w:t>Subotic</w:t>
      </w:r>
      <w:proofErr w:type="spellEnd"/>
      <w:r>
        <w:rPr>
          <w:rFonts w:ascii="Courier New"/>
          <w:color w:val="000000"/>
          <w:sz w:val="21"/>
        </w:rPr>
        <w:t xml:space="preserve">, Performance investigation and optimization of a SOEC stack </w:t>
      </w:r>
    </w:p>
    <w:p w14:paraId="27204A77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operated under industrially relevant conditions, ECS Transactions 103 </w:t>
      </w:r>
    </w:p>
    <w:p w14:paraId="1CD58B27" w14:textId="77777777" w:rsidR="00D7434E" w:rsidRDefault="00000000">
      <w:pPr>
        <w:framePr w:w="9239" w:wrap="auto" w:hAnchor="text" w:x="1335" w:y="829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(2021) </w:t>
      </w:r>
    </w:p>
    <w:p w14:paraId="47481B6D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5</w:t>
      </w:r>
    </w:p>
    <w:p w14:paraId="345110A5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4F860EF" w14:textId="77777777" w:rsidR="00D7434E" w:rsidRDefault="00000000">
      <w:pPr>
        <w:framePr w:w="367" w:wrap="auto" w:hAnchor="text" w:x="1335" w:y="9011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/>
          <w:color w:val="000000"/>
          <w:sz w:val="21"/>
        </w:rPr>
        <w:t>[</w:t>
      </w:r>
    </w:p>
    <w:p w14:paraId="67AB863E" w14:textId="77777777" w:rsidR="00D7434E" w:rsidRDefault="00000000">
      <w:pPr>
        <w:framePr w:w="4929" w:wrap="auto" w:hAnchor="text" w:x="1462" w:y="901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19--528. </w:t>
      </w:r>
      <w:proofErr w:type="gramStart"/>
      <w:r>
        <w:rPr>
          <w:rFonts w:ascii="Courier New"/>
          <w:color w:val="000000"/>
          <w:sz w:val="21"/>
        </w:rPr>
        <w:t>doi:10.1149/10301.0519ecst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3A49D510" w14:textId="77777777" w:rsidR="00D7434E" w:rsidRDefault="00000000">
      <w:pPr>
        <w:framePr w:w="8732" w:wrap="auto" w:hAnchor="text" w:x="1462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IHHAJG+CourierNewPSMT" w:hAnsi="IHHAJG+CourierNewPSMT" w:cs="IHHAJG+CourierNewPSMT"/>
          <w:color w:val="000000"/>
          <w:sz w:val="21"/>
        </w:rPr>
        <w:t xml:space="preserve">62] V. </w:t>
      </w:r>
      <w:proofErr w:type="spellStart"/>
      <w:r>
        <w:rPr>
          <w:rFonts w:ascii="IHHAJG+CourierNewPSMT" w:hAnsi="IHHAJG+CourierNewPSMT" w:cs="IHHAJG+CourierNewPSMT"/>
          <w:color w:val="000000"/>
          <w:sz w:val="21"/>
        </w:rPr>
        <w:t>Subotić</w:t>
      </w:r>
      <w:proofErr w:type="spellEnd"/>
      <w:r>
        <w:rPr>
          <w:rFonts w:ascii="IHHAJG+CourierNewPSMT" w:hAnsi="IHHAJG+CourierNewPSMT" w:cs="IHHAJG+CourierNewPSMT"/>
          <w:color w:val="000000"/>
          <w:sz w:val="21"/>
        </w:rPr>
        <w:t xml:space="preserve">, </w:t>
      </w:r>
      <w:r>
        <w:rPr>
          <w:rFonts w:ascii="Courier New"/>
          <w:color w:val="000000"/>
          <w:sz w:val="21"/>
        </w:rPr>
        <w:t xml:space="preserve">S. </w:t>
      </w:r>
      <w:proofErr w:type="spellStart"/>
      <w:r>
        <w:rPr>
          <w:rFonts w:ascii="Courier New"/>
          <w:color w:val="000000"/>
          <w:sz w:val="21"/>
        </w:rPr>
        <w:t>Futamura</w:t>
      </w:r>
      <w:proofErr w:type="spellEnd"/>
      <w:r>
        <w:rPr>
          <w:rFonts w:ascii="Courier New"/>
          <w:color w:val="000000"/>
          <w:sz w:val="21"/>
        </w:rPr>
        <w:t xml:space="preserve">, G. F. Harrington, J. Matsuda, K. Nat- </w:t>
      </w:r>
    </w:p>
    <w:p w14:paraId="3D7F86CD" w14:textId="77777777" w:rsidR="00D7434E" w:rsidRDefault="00000000">
      <w:pPr>
        <w:framePr w:w="9492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sukoshi</w:t>
      </w:r>
      <w:proofErr w:type="spellEnd"/>
      <w:r>
        <w:rPr>
          <w:rFonts w:ascii="Courier New"/>
          <w:color w:val="000000"/>
          <w:sz w:val="21"/>
        </w:rPr>
        <w:t xml:space="preserve">, K. Sasaki, </w:t>
      </w:r>
      <w:proofErr w:type="gramStart"/>
      <w:r>
        <w:rPr>
          <w:rFonts w:ascii="Courier New"/>
          <w:color w:val="000000"/>
          <w:sz w:val="21"/>
        </w:rPr>
        <w:t>Towards</w:t>
      </w:r>
      <w:proofErr w:type="gramEnd"/>
      <w:r>
        <w:rPr>
          <w:rFonts w:ascii="Courier New"/>
          <w:color w:val="000000"/>
          <w:sz w:val="21"/>
        </w:rPr>
        <w:t xml:space="preserve"> understanding of oxygen electrode pro- </w:t>
      </w:r>
    </w:p>
    <w:p w14:paraId="606344F5" w14:textId="77777777" w:rsidR="00D7434E" w:rsidRDefault="00000000">
      <w:pPr>
        <w:framePr w:w="9492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cesses</w:t>
      </w:r>
      <w:proofErr w:type="spellEnd"/>
      <w:r>
        <w:rPr>
          <w:rFonts w:ascii="Courier New"/>
          <w:color w:val="000000"/>
          <w:sz w:val="21"/>
        </w:rPr>
        <w:t xml:space="preserve"> during solid oxide electrolysis operation to improve simultaneous </w:t>
      </w:r>
    </w:p>
    <w:p w14:paraId="5B5946B7" w14:textId="77777777" w:rsidR="00D7434E" w:rsidRDefault="00000000">
      <w:pPr>
        <w:framePr w:w="9492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fuel and oxygen generation, Journal of Power Sources 492 (2021) 229600. </w:t>
      </w:r>
    </w:p>
    <w:p w14:paraId="0AFAC0E9" w14:textId="77777777" w:rsidR="00D7434E" w:rsidRDefault="00000000">
      <w:pPr>
        <w:framePr w:w="9492" w:wrap="auto" w:hAnchor="text" w:x="1335" w:y="972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.2021.229600. </w:t>
      </w:r>
    </w:p>
    <w:p w14:paraId="50C769BC" w14:textId="77777777" w:rsidR="00D7434E" w:rsidRDefault="00000000">
      <w:pPr>
        <w:framePr w:w="367" w:wrap="auto" w:hAnchor="text" w:x="1335" w:y="106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D3028E4" w14:textId="77777777" w:rsidR="00D7434E" w:rsidRDefault="00000000">
      <w:pPr>
        <w:framePr w:w="8858" w:wrap="auto" w:hAnchor="text" w:x="1335" w:y="10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[63] Y. Wang, T. Liu, L. Lei, F. Chen, High temperature solid oxide </w:t>
      </w:r>
    </w:p>
    <w:p w14:paraId="0B9D7345" w14:textId="77777777" w:rsidR="00D7434E" w:rsidRDefault="00000000">
      <w:pPr>
        <w:framePr w:w="1254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h2o/co2 </w:t>
      </w:r>
    </w:p>
    <w:p w14:paraId="325BD9A3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co-electrolysis for syngas production, Fuel Processing Technology 161 </w:t>
      </w:r>
    </w:p>
    <w:p w14:paraId="08B90534" w14:textId="77777777" w:rsidR="00D7434E" w:rsidRDefault="00000000">
      <w:pPr>
        <w:framePr w:w="9112" w:wrap="auto" w:hAnchor="text" w:x="1335" w:y="1139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(2017) </w:t>
      </w:r>
    </w:p>
    <w:p w14:paraId="3D095E34" w14:textId="77777777" w:rsidR="00D7434E" w:rsidRDefault="00000000">
      <w:pPr>
        <w:framePr w:w="367" w:wrap="auto" w:hAnchor="text" w:x="1335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2B6FC137" w14:textId="77777777" w:rsidR="00D7434E" w:rsidRDefault="00000000">
      <w:pPr>
        <w:framePr w:w="367" w:wrap="auto" w:hAnchor="text" w:x="1335" w:y="1186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9542A07" w14:textId="77777777" w:rsidR="00D7434E" w:rsidRDefault="00000000">
      <w:pPr>
        <w:framePr w:w="367" w:wrap="auto" w:hAnchor="text" w:x="1335" w:y="1186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2CDD4096" w14:textId="77777777" w:rsidR="00D7434E" w:rsidRDefault="00000000">
      <w:pPr>
        <w:framePr w:w="5690" w:wrap="auto" w:hAnchor="text" w:x="1462" w:y="118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48--258. </w:t>
      </w:r>
      <w:proofErr w:type="gramStart"/>
      <w:r>
        <w:rPr>
          <w:rFonts w:ascii="Courier New"/>
          <w:color w:val="000000"/>
          <w:sz w:val="21"/>
        </w:rPr>
        <w:t>doi:10.1016/j.fuproc</w:t>
      </w:r>
      <w:proofErr w:type="gramEnd"/>
      <w:r>
        <w:rPr>
          <w:rFonts w:ascii="Courier New"/>
          <w:color w:val="000000"/>
          <w:sz w:val="21"/>
        </w:rPr>
        <w:t xml:space="preserve">.2016.08.009. </w:t>
      </w:r>
    </w:p>
    <w:p w14:paraId="3F037FA7" w14:textId="77777777" w:rsidR="00D7434E" w:rsidRDefault="00000000">
      <w:pPr>
        <w:framePr w:w="8732" w:wrap="auto" w:hAnchor="text" w:x="1462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64] A. </w:t>
      </w:r>
      <w:proofErr w:type="spellStart"/>
      <w:r>
        <w:rPr>
          <w:rFonts w:ascii="Courier New"/>
          <w:color w:val="000000"/>
          <w:sz w:val="21"/>
        </w:rPr>
        <w:t>Hauch</w:t>
      </w:r>
      <w:proofErr w:type="spellEnd"/>
      <w:r>
        <w:rPr>
          <w:rFonts w:ascii="Courier New"/>
          <w:color w:val="000000"/>
          <w:sz w:val="21"/>
        </w:rPr>
        <w:t xml:space="preserve">, M. Marchese, A. </w:t>
      </w:r>
      <w:proofErr w:type="spellStart"/>
      <w:r>
        <w:rPr>
          <w:rFonts w:ascii="Courier New"/>
          <w:color w:val="000000"/>
          <w:sz w:val="21"/>
        </w:rPr>
        <w:t>Lanzini</w:t>
      </w:r>
      <w:proofErr w:type="spellEnd"/>
      <w:r>
        <w:rPr>
          <w:rFonts w:ascii="Courier New"/>
          <w:color w:val="000000"/>
          <w:sz w:val="21"/>
        </w:rPr>
        <w:t xml:space="preserve">, C. Graves, Re-activation of </w:t>
      </w:r>
    </w:p>
    <w:p w14:paraId="0444F640" w14:textId="77777777" w:rsidR="00D7434E" w:rsidRDefault="00000000">
      <w:pPr>
        <w:framePr w:w="8351" w:wrap="auto" w:hAnchor="text" w:x="1335" w:y="1258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degraded nickel cermet anodes - Nano-particle formation via re- </w:t>
      </w:r>
    </w:p>
    <w:p w14:paraId="64A79ACA" w14:textId="77777777" w:rsidR="00D7434E" w:rsidRDefault="00000000">
      <w:pPr>
        <w:framePr w:w="8351" w:wrap="auto" w:hAnchor="text" w:x="1335" w:y="1258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verse current pulses, Journal of Power Sources 377 (2018) 110- </w:t>
      </w:r>
    </w:p>
    <w:p w14:paraId="0CEA114D" w14:textId="77777777" w:rsidR="00D7434E" w:rsidRDefault="00000000">
      <w:pPr>
        <w:framePr w:w="367" w:wrap="auto" w:hAnchor="text" w:x="1335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-</w:t>
      </w:r>
    </w:p>
    <w:p w14:paraId="0AA66941" w14:textId="77777777" w:rsidR="00D7434E" w:rsidRDefault="00000000">
      <w:pPr>
        <w:framePr w:w="7591" w:wrap="auto" w:hAnchor="text" w:x="1462" w:y="1305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120. URL: https://doi.org/10.1016/j.jpowsour.2017.11.088. </w:t>
      </w:r>
    </w:p>
    <w:p w14:paraId="2D209185" w14:textId="77777777" w:rsidR="00D7434E" w:rsidRDefault="00000000">
      <w:pPr>
        <w:framePr w:w="4803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.2017.11.088. </w:t>
      </w:r>
    </w:p>
    <w:p w14:paraId="557B69EA" w14:textId="77777777" w:rsidR="00D7434E" w:rsidRDefault="00000000">
      <w:pPr>
        <w:framePr w:w="4803" w:wrap="auto" w:hAnchor="text" w:x="1335" w:y="13293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A9B2499" w14:textId="77777777" w:rsidR="00D7434E" w:rsidRDefault="00000000">
      <w:pPr>
        <w:framePr w:w="367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2CD805AF" w14:textId="77777777" w:rsidR="00D7434E" w:rsidRDefault="00000000">
      <w:pPr>
        <w:framePr w:w="7464" w:wrap="auto" w:hAnchor="text" w:x="1462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65] X. Sun, Y. Liu, P. V. Hendriksen, M. Chen, An opera- </w:t>
      </w:r>
    </w:p>
    <w:p w14:paraId="765EC70A" w14:textId="77777777" w:rsidR="00D7434E" w:rsidRDefault="00000000">
      <w:pPr>
        <w:framePr w:w="9112" w:wrap="auto" w:hAnchor="text" w:x="1335" w:y="1400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tion</w:t>
      </w:r>
      <w:proofErr w:type="spellEnd"/>
      <w:r>
        <w:rPr>
          <w:rFonts w:ascii="Courier New"/>
          <w:color w:val="000000"/>
          <w:sz w:val="21"/>
        </w:rPr>
        <w:t xml:space="preserve"> strategy for mitigating the degradation of solid oxide </w:t>
      </w:r>
      <w:proofErr w:type="spellStart"/>
      <w:r>
        <w:rPr>
          <w:rFonts w:ascii="Courier New"/>
          <w:color w:val="000000"/>
          <w:sz w:val="21"/>
        </w:rPr>
        <w:t>electrol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2D06BAE0" w14:textId="77777777" w:rsidR="00D7434E" w:rsidRDefault="00000000">
      <w:pPr>
        <w:framePr w:w="9112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ysis</w:t>
      </w:r>
      <w:proofErr w:type="spellEnd"/>
      <w:r>
        <w:rPr>
          <w:rFonts w:ascii="Courier New"/>
          <w:color w:val="000000"/>
          <w:sz w:val="21"/>
        </w:rPr>
        <w:t xml:space="preserve"> cells for syngas production, Journal of Power Sources 506 </w:t>
      </w:r>
    </w:p>
    <w:p w14:paraId="763C011B" w14:textId="77777777" w:rsidR="00D7434E" w:rsidRDefault="00000000">
      <w:pPr>
        <w:framePr w:w="9112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(2021) 230136. URL: https://doi.org/10.1016/j.jpowsour.2021.230136. </w:t>
      </w:r>
    </w:p>
    <w:p w14:paraId="770371ED" w14:textId="77777777" w:rsidR="00D7434E" w:rsidRDefault="00000000">
      <w:pPr>
        <w:framePr w:w="9112" w:wrap="auto" w:hAnchor="text" w:x="1335" w:y="1400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.2021.230136. </w:t>
      </w:r>
    </w:p>
    <w:p w14:paraId="5A367A85" w14:textId="77777777" w:rsidR="00D7434E" w:rsidRDefault="00000000">
      <w:pPr>
        <w:framePr w:w="367" w:wrap="auto" w:hAnchor="text" w:x="1335" w:y="1495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7073008" w14:textId="77777777" w:rsidR="00D7434E" w:rsidRDefault="00000000">
      <w:pPr>
        <w:framePr w:w="8858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[66] I. Dincer, Y. </w:t>
      </w:r>
      <w:proofErr w:type="spellStart"/>
      <w:r>
        <w:rPr>
          <w:rFonts w:ascii="Courier New"/>
          <w:color w:val="000000"/>
          <w:sz w:val="21"/>
        </w:rPr>
        <w:t>Bicer</w:t>
      </w:r>
      <w:proofErr w:type="spellEnd"/>
      <w:r>
        <w:rPr>
          <w:rFonts w:ascii="Courier New"/>
          <w:color w:val="000000"/>
          <w:sz w:val="21"/>
        </w:rPr>
        <w:t xml:space="preserve">, 2.1 ammonia, in: I. Dincer (Ed.), </w:t>
      </w:r>
      <w:proofErr w:type="spellStart"/>
      <w:r>
        <w:rPr>
          <w:rFonts w:ascii="Courier New"/>
          <w:color w:val="000000"/>
          <w:sz w:val="21"/>
        </w:rPr>
        <w:t>Compre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69CA9C70" w14:textId="77777777" w:rsidR="00D7434E" w:rsidRDefault="00000000">
      <w:pPr>
        <w:framePr w:w="8351" w:wrap="auto" w:hAnchor="text" w:x="1335" w:y="154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hensive</w:t>
      </w:r>
      <w:proofErr w:type="spellEnd"/>
      <w:r>
        <w:rPr>
          <w:rFonts w:ascii="Courier New"/>
          <w:color w:val="000000"/>
          <w:sz w:val="21"/>
        </w:rPr>
        <w:t xml:space="preserve"> Energy Systems, Elsevier, Oxford, 2018, pp. 1--39. URL: </w:t>
      </w:r>
    </w:p>
    <w:p w14:paraId="1CE06682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C93954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A93CE2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50917D1F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879F1FD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79456E0B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79B9501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6B02EB1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FFC025C" w14:textId="77777777" w:rsidR="00D7434E" w:rsidRDefault="00000000">
      <w:pPr>
        <w:framePr w:w="493" w:wrap="auto" w:hAnchor="text" w:x="1462" w:y="163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5 </w:t>
      </w:r>
    </w:p>
    <w:p w14:paraId="11F356E5" w14:textId="77777777" w:rsidR="00D7434E" w:rsidRDefault="00000000">
      <w:pPr>
        <w:framePr w:w="9365" w:wrap="auto" w:hAnchor="text" w:x="1335" w:y="25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https://www.sciencedirect.com/science/article/pii/B9780128095973002017. </w:t>
      </w:r>
    </w:p>
    <w:p w14:paraId="3F595001" w14:textId="77777777" w:rsidR="00D7434E" w:rsidRDefault="00000000">
      <w:pPr>
        <w:framePr w:w="7337" w:wrap="auto" w:hAnchor="text" w:x="1335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Courier New"/>
          <w:color w:val="000000"/>
          <w:sz w:val="21"/>
        </w:rPr>
        <w:t>doi:https</w:t>
      </w:r>
      <w:proofErr w:type="spellEnd"/>
      <w:r>
        <w:rPr>
          <w:rFonts w:ascii="Courier New"/>
          <w:color w:val="000000"/>
          <w:sz w:val="21"/>
        </w:rPr>
        <w:t>://doi.org/10.1016/B978-0-12-809597-3.00201-7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605F14C5" w14:textId="77777777" w:rsidR="00D7434E" w:rsidRDefault="00000000">
      <w:pPr>
        <w:framePr w:w="7337" w:wrap="auto" w:hAnchor="text" w:x="1335" w:y="282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AACC4AD" w14:textId="77777777" w:rsidR="00D7434E" w:rsidRDefault="00000000">
      <w:pPr>
        <w:framePr w:w="8732" w:wrap="auto" w:hAnchor="text" w:x="1335" w:y="33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[67] M. Ni, Computational fluid dynamics modeling of a solid oxide </w:t>
      </w:r>
    </w:p>
    <w:p w14:paraId="1101E509" w14:textId="77777777" w:rsidR="00D7434E" w:rsidRDefault="00000000">
      <w:pPr>
        <w:framePr w:w="8985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ourier New"/>
          <w:color w:val="000000"/>
          <w:sz w:val="21"/>
        </w:rPr>
        <w:t>electrolyzer</w:t>
      </w:r>
      <w:proofErr w:type="spellEnd"/>
      <w:r>
        <w:rPr>
          <w:rFonts w:ascii="Courier New"/>
          <w:color w:val="000000"/>
          <w:sz w:val="21"/>
        </w:rPr>
        <w:t xml:space="preserve"> cell </w:t>
      </w:r>
    </w:p>
    <w:p w14:paraId="10BC48FD" w14:textId="77777777" w:rsidR="00D7434E" w:rsidRDefault="00000000">
      <w:pPr>
        <w:framePr w:w="8985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for hydrogen production, International Journal of Hydrogen Energy 34 </w:t>
      </w:r>
    </w:p>
    <w:p w14:paraId="2248C6A9" w14:textId="77777777" w:rsidR="00D7434E" w:rsidRDefault="00000000">
      <w:pPr>
        <w:framePr w:w="8985" w:wrap="auto" w:hAnchor="text" w:x="1335" w:y="35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(2009) </w:t>
      </w:r>
    </w:p>
    <w:p w14:paraId="5CFA1670" w14:textId="77777777" w:rsidR="00D7434E" w:rsidRDefault="00000000">
      <w:pPr>
        <w:framePr w:w="367" w:wrap="auto" w:hAnchor="text" w:x="1335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7</w:t>
      </w:r>
    </w:p>
    <w:p w14:paraId="013BA6C0" w14:textId="77777777" w:rsidR="00D7434E" w:rsidRDefault="00000000">
      <w:pPr>
        <w:framePr w:w="8605" w:wrap="auto" w:hAnchor="text" w:x="1462" w:y="425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795--7806. URL: http://dx.doi.org/10.1016/j.ijhydene.2009.07.080. </w:t>
      </w:r>
    </w:p>
    <w:p w14:paraId="6878C1FB" w14:textId="77777777" w:rsidR="00D7434E" w:rsidRDefault="00000000">
      <w:pPr>
        <w:framePr w:w="4803" w:wrap="auto" w:hAnchor="text" w:x="1335" w:y="449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doi:10.1016/j.ijhydene</w:t>
      </w:r>
      <w:proofErr w:type="gramEnd"/>
      <w:r>
        <w:rPr>
          <w:rFonts w:ascii="Courier New"/>
          <w:color w:val="000000"/>
          <w:sz w:val="21"/>
        </w:rPr>
        <w:t xml:space="preserve">.2009.07.080. </w:t>
      </w:r>
    </w:p>
    <w:p w14:paraId="7BB696CB" w14:textId="77777777" w:rsidR="00D7434E" w:rsidRDefault="00000000">
      <w:pPr>
        <w:framePr w:w="4803" w:wrap="auto" w:hAnchor="text" w:x="1335" w:y="449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6C3E288" w14:textId="77777777" w:rsidR="00D7434E" w:rsidRDefault="00000000">
      <w:pPr>
        <w:framePr w:w="367" w:wrap="auto" w:hAnchor="text" w:x="1335" w:y="496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43D64DC1" w14:textId="77777777" w:rsidR="00D7434E" w:rsidRDefault="00000000">
      <w:pPr>
        <w:framePr w:w="8689" w:wrap="auto" w:hAnchor="text" w:x="1335" w:y="4966"/>
        <w:widowControl w:val="0"/>
        <w:autoSpaceDE w:val="0"/>
        <w:autoSpaceDN w:val="0"/>
        <w:spacing w:before="0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68] M. Ni, Modeling of a solid oxide electrolysis cell for carbon </w:t>
      </w:r>
    </w:p>
    <w:p w14:paraId="0F71B07F" w14:textId="77777777" w:rsidR="00D7434E" w:rsidRDefault="00000000">
      <w:pPr>
        <w:framePr w:w="8689" w:wrap="auto" w:hAnchor="text" w:x="1335" w:y="496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dioxide electrolysis, Chemical Engineering Journal 164 (2010) </w:t>
      </w:r>
    </w:p>
    <w:p w14:paraId="178CA146" w14:textId="77777777" w:rsidR="00D7434E" w:rsidRDefault="00000000">
      <w:pPr>
        <w:framePr w:w="8689" w:wrap="auto" w:hAnchor="text" w:x="1335" w:y="4966"/>
        <w:widowControl w:val="0"/>
        <w:autoSpaceDE w:val="0"/>
        <w:autoSpaceDN w:val="0"/>
        <w:spacing w:before="0" w:after="0" w:line="238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46--254. URL: http://dx.doi.org/10.1016/j.cej.2010.08.032. </w:t>
      </w:r>
    </w:p>
    <w:p w14:paraId="0913C98F" w14:textId="77777777" w:rsidR="00D7434E" w:rsidRDefault="00000000">
      <w:pPr>
        <w:framePr w:w="367" w:wrap="auto" w:hAnchor="text" w:x="1335" w:y="54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7281F3B" w14:textId="77777777" w:rsidR="00D7434E" w:rsidRDefault="00000000">
      <w:pPr>
        <w:framePr w:w="4169" w:wrap="auto" w:hAnchor="text" w:x="1335" w:y="568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doi:10.1016/j.cej</w:t>
      </w:r>
      <w:proofErr w:type="gramEnd"/>
      <w:r>
        <w:rPr>
          <w:rFonts w:ascii="Courier New"/>
          <w:color w:val="000000"/>
          <w:sz w:val="21"/>
        </w:rPr>
        <w:t xml:space="preserve">.2010.08.032. </w:t>
      </w:r>
    </w:p>
    <w:p w14:paraId="394301AF" w14:textId="77777777" w:rsidR="00D7434E" w:rsidRDefault="00000000">
      <w:pPr>
        <w:framePr w:w="367" w:wrap="auto" w:hAnchor="text" w:x="1335" w:y="592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AA47BF3" w14:textId="77777777" w:rsidR="00D7434E" w:rsidRDefault="00000000">
      <w:pPr>
        <w:framePr w:w="367" w:wrap="auto" w:hAnchor="text" w:x="1335" w:y="615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73341043" w14:textId="77777777" w:rsidR="00D7434E" w:rsidRDefault="00000000">
      <w:pPr>
        <w:framePr w:w="8732" w:wrap="auto" w:hAnchor="text" w:x="1335" w:y="6157"/>
        <w:widowControl w:val="0"/>
        <w:autoSpaceDE w:val="0"/>
        <w:autoSpaceDN w:val="0"/>
        <w:spacing w:before="0" w:after="0" w:line="239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69] M. Ni, An electrochemical model for syngas production by co- </w:t>
      </w:r>
    </w:p>
    <w:p w14:paraId="2F60C544" w14:textId="77777777" w:rsidR="00D7434E" w:rsidRDefault="00000000">
      <w:pPr>
        <w:framePr w:w="8732" w:wrap="auto" w:hAnchor="text" w:x="1335" w:y="615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electrolysis of H 2O and CO 2, Journal of Power Sources 202 (2012) </w:t>
      </w:r>
    </w:p>
    <w:p w14:paraId="2E7C7CF9" w14:textId="77777777" w:rsidR="00D7434E" w:rsidRDefault="00000000">
      <w:pPr>
        <w:framePr w:w="8732" w:wrap="auto" w:hAnchor="text" w:x="1335" w:y="6157"/>
        <w:widowControl w:val="0"/>
        <w:autoSpaceDE w:val="0"/>
        <w:autoSpaceDN w:val="0"/>
        <w:spacing w:before="0" w:after="0" w:line="238" w:lineRule="exact"/>
        <w:ind w:left="127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09--216. URL: http://dx.doi.org/10.1016/j.jpowsour.2011.11.080. </w:t>
      </w:r>
    </w:p>
    <w:p w14:paraId="78D329EE" w14:textId="77777777" w:rsidR="00D7434E" w:rsidRDefault="00000000">
      <w:pPr>
        <w:framePr w:w="367" w:wrap="auto" w:hAnchor="text" w:x="1335" w:y="663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2</w:t>
      </w:r>
    </w:p>
    <w:p w14:paraId="57FC889E" w14:textId="77777777" w:rsidR="00D7434E" w:rsidRDefault="00000000">
      <w:pPr>
        <w:framePr w:w="4803" w:wrap="auto" w:hAnchor="text" w:x="1335" w:y="68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.2011.11.080. </w:t>
      </w:r>
    </w:p>
    <w:p w14:paraId="0E120AAA" w14:textId="77777777" w:rsidR="00D7434E" w:rsidRDefault="00000000">
      <w:pPr>
        <w:framePr w:w="4803" w:wrap="auto" w:hAnchor="text" w:x="1335" w:y="687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52FD97F" w14:textId="77777777" w:rsidR="00D7434E" w:rsidRDefault="00000000">
      <w:pPr>
        <w:framePr w:w="9492" w:wrap="auto" w:hAnchor="text" w:x="1335" w:y="73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[70] S. D. </w:t>
      </w:r>
      <w:proofErr w:type="spellStart"/>
      <w:r>
        <w:rPr>
          <w:rFonts w:ascii="Courier New"/>
          <w:color w:val="000000"/>
          <w:sz w:val="21"/>
        </w:rPr>
        <w:t>Ebbesen</w:t>
      </w:r>
      <w:proofErr w:type="spellEnd"/>
      <w:r>
        <w:rPr>
          <w:rFonts w:ascii="Courier New"/>
          <w:color w:val="000000"/>
          <w:sz w:val="21"/>
        </w:rPr>
        <w:t xml:space="preserve">, M.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Electrolysis of carbon dioxide in Solid </w:t>
      </w:r>
    </w:p>
    <w:p w14:paraId="77B7D0BF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Electrolysis Cells, Journal of Power Sources 193 (2009) 349--358. </w:t>
      </w:r>
    </w:p>
    <w:p w14:paraId="61D03A01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.2009.02.093. </w:t>
      </w:r>
    </w:p>
    <w:p w14:paraId="0C4E13B4" w14:textId="77777777" w:rsidR="00D7434E" w:rsidRDefault="00000000">
      <w:pPr>
        <w:framePr w:w="9365" w:wrap="auto" w:hAnchor="text" w:x="1335" w:y="758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A56A3FA" w14:textId="77777777" w:rsidR="00D7434E" w:rsidRDefault="00000000">
      <w:pPr>
        <w:framePr w:w="367" w:wrap="auto" w:hAnchor="text" w:x="1335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8DD8184" w14:textId="77777777" w:rsidR="00D7434E" w:rsidRDefault="00000000">
      <w:pPr>
        <w:framePr w:w="8098" w:wrap="auto" w:hAnchor="text" w:x="1462" w:y="829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71] T. L. </w:t>
      </w:r>
      <w:proofErr w:type="spellStart"/>
      <w:r>
        <w:rPr>
          <w:rFonts w:ascii="Courier New"/>
          <w:color w:val="000000"/>
          <w:sz w:val="21"/>
        </w:rPr>
        <w:t>Skafte</w:t>
      </w:r>
      <w:proofErr w:type="spellEnd"/>
      <w:r>
        <w:rPr>
          <w:rFonts w:ascii="Courier New"/>
          <w:color w:val="000000"/>
          <w:sz w:val="21"/>
        </w:rPr>
        <w:t xml:space="preserve">, P. </w:t>
      </w:r>
      <w:proofErr w:type="spellStart"/>
      <w:r>
        <w:rPr>
          <w:rFonts w:ascii="Courier New"/>
          <w:color w:val="000000"/>
          <w:sz w:val="21"/>
        </w:rPr>
        <w:t>Blennow</w:t>
      </w:r>
      <w:proofErr w:type="spellEnd"/>
      <w:r>
        <w:rPr>
          <w:rFonts w:ascii="Courier New"/>
          <w:color w:val="000000"/>
          <w:sz w:val="21"/>
        </w:rPr>
        <w:t xml:space="preserve">, J. </w:t>
      </w:r>
      <w:proofErr w:type="spellStart"/>
      <w:r>
        <w:rPr>
          <w:rFonts w:ascii="Courier New"/>
          <w:color w:val="000000"/>
          <w:sz w:val="21"/>
        </w:rPr>
        <w:t>Hjelm</w:t>
      </w:r>
      <w:proofErr w:type="spellEnd"/>
      <w:r>
        <w:rPr>
          <w:rFonts w:ascii="Courier New"/>
          <w:color w:val="000000"/>
          <w:sz w:val="21"/>
        </w:rPr>
        <w:t xml:space="preserve">, C. Graves, Carbon de- </w:t>
      </w:r>
    </w:p>
    <w:p w14:paraId="44BE7AAC" w14:textId="77777777" w:rsidR="00D7434E" w:rsidRDefault="00000000">
      <w:pPr>
        <w:framePr w:w="8858" w:wrap="auto" w:hAnchor="text" w:x="1335" w:y="85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position and sulfur poisoning during CO2 electrolysis in nickel- </w:t>
      </w:r>
    </w:p>
    <w:p w14:paraId="5A74EA88" w14:textId="77777777" w:rsidR="00D7434E" w:rsidRDefault="00000000">
      <w:pPr>
        <w:framePr w:w="885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based solid oxide cell electrodes, Journal of Power Sources 373 </w:t>
      </w:r>
    </w:p>
    <w:p w14:paraId="52563946" w14:textId="77777777" w:rsidR="00D7434E" w:rsidRDefault="00000000">
      <w:pPr>
        <w:framePr w:w="885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(2018) 54--60. URL: https://doi.org/10.1016/j.jpowsour.2017.10.097. </w:t>
      </w:r>
    </w:p>
    <w:p w14:paraId="50E0126A" w14:textId="77777777" w:rsidR="00D7434E" w:rsidRDefault="00000000">
      <w:pPr>
        <w:framePr w:w="8858" w:wrap="auto" w:hAnchor="text" w:x="1335" w:y="8536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.2017.10.097. </w:t>
      </w:r>
    </w:p>
    <w:p w14:paraId="3F2F3A22" w14:textId="77777777" w:rsidR="00D7434E" w:rsidRDefault="00000000">
      <w:pPr>
        <w:framePr w:w="367" w:wrap="auto" w:hAnchor="text" w:x="1335" w:y="94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1D60B16" w14:textId="77777777" w:rsidR="00D7434E" w:rsidRDefault="00000000">
      <w:pPr>
        <w:framePr w:w="9239" w:wrap="auto" w:hAnchor="text" w:x="1335" w:y="97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[72] Y. Tao, S. D. </w:t>
      </w:r>
      <w:proofErr w:type="spellStart"/>
      <w:r>
        <w:rPr>
          <w:rFonts w:ascii="Courier New"/>
          <w:color w:val="000000"/>
          <w:sz w:val="21"/>
        </w:rPr>
        <w:t>Ebbesen</w:t>
      </w:r>
      <w:proofErr w:type="spellEnd"/>
      <w:r>
        <w:rPr>
          <w:rFonts w:ascii="Courier New"/>
          <w:color w:val="000000"/>
          <w:sz w:val="21"/>
        </w:rPr>
        <w:t xml:space="preserve">, M. B. </w:t>
      </w:r>
      <w:proofErr w:type="spellStart"/>
      <w:r>
        <w:rPr>
          <w:rFonts w:ascii="Courier New"/>
          <w:color w:val="000000"/>
          <w:sz w:val="21"/>
        </w:rPr>
        <w:t>Mogensen</w:t>
      </w:r>
      <w:proofErr w:type="spellEnd"/>
      <w:r>
        <w:rPr>
          <w:rFonts w:ascii="Courier New"/>
          <w:color w:val="000000"/>
          <w:sz w:val="21"/>
        </w:rPr>
        <w:t xml:space="preserve">, Carbon Deposition in Solid </w:t>
      </w:r>
    </w:p>
    <w:p w14:paraId="5B741193" w14:textId="77777777" w:rsidR="00D7434E" w:rsidRDefault="00000000">
      <w:pPr>
        <w:framePr w:w="1000" w:wrap="auto" w:hAnchor="text" w:x="1335" w:y="996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Oxide </w:t>
      </w:r>
    </w:p>
    <w:p w14:paraId="0ED3124A" w14:textId="77777777" w:rsidR="00D7434E" w:rsidRDefault="00000000">
      <w:pPr>
        <w:framePr w:w="8351" w:wrap="auto" w:hAnchor="text" w:x="1335" w:y="102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Cells during Co-Electrolysis of H 2 O and CO </w:t>
      </w:r>
      <w:proofErr w:type="gramStart"/>
      <w:r>
        <w:rPr>
          <w:rFonts w:ascii="Courier New"/>
          <w:color w:val="000000"/>
          <w:sz w:val="21"/>
        </w:rPr>
        <w:t>2 ,</w:t>
      </w:r>
      <w:proofErr w:type="gramEnd"/>
      <w:r>
        <w:rPr>
          <w:rFonts w:ascii="Courier New"/>
          <w:color w:val="000000"/>
          <w:sz w:val="21"/>
        </w:rPr>
        <w:t xml:space="preserve"> Journal of The </w:t>
      </w:r>
    </w:p>
    <w:p w14:paraId="52716B36" w14:textId="77777777" w:rsidR="00D7434E" w:rsidRDefault="00000000">
      <w:pPr>
        <w:framePr w:w="8351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Electrochemical </w:t>
      </w:r>
    </w:p>
    <w:p w14:paraId="642AD7A6" w14:textId="77777777" w:rsidR="00D7434E" w:rsidRDefault="00000000">
      <w:pPr>
        <w:framePr w:w="8351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Society 161 (2014) F337--F343. </w:t>
      </w:r>
      <w:proofErr w:type="gramStart"/>
      <w:r>
        <w:rPr>
          <w:rFonts w:ascii="Courier New"/>
          <w:color w:val="000000"/>
          <w:sz w:val="21"/>
        </w:rPr>
        <w:t>doi:10.1149/2.079403jes</w:t>
      </w:r>
      <w:proofErr w:type="gramEnd"/>
      <w:r>
        <w:rPr>
          <w:rFonts w:ascii="Courier New"/>
          <w:color w:val="000000"/>
          <w:sz w:val="21"/>
        </w:rPr>
        <w:t xml:space="preserve">. </w:t>
      </w:r>
    </w:p>
    <w:p w14:paraId="5A9FDDC2" w14:textId="77777777" w:rsidR="00D7434E" w:rsidRDefault="00000000">
      <w:pPr>
        <w:framePr w:w="8351" w:wrap="auto" w:hAnchor="text" w:x="1335" w:y="10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20B4F3E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46EBC95A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5E9854A4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4F3F458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DF1827F" w14:textId="77777777" w:rsidR="00D7434E" w:rsidRDefault="00000000">
      <w:pPr>
        <w:framePr w:w="367" w:wrap="auto" w:hAnchor="text" w:x="1335" w:y="1115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65283A9F" w14:textId="77777777" w:rsidR="00D7434E" w:rsidRDefault="00000000">
      <w:pPr>
        <w:framePr w:w="493" w:wrap="auto" w:hAnchor="text" w:x="1462" w:y="111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6 </w:t>
      </w:r>
    </w:p>
    <w:p w14:paraId="535DC299" w14:textId="77777777" w:rsidR="00D7434E" w:rsidRDefault="00000000">
      <w:pPr>
        <w:framePr w:w="9492" w:wrap="auto" w:hAnchor="text" w:x="1462" w:y="121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73] Z. Han, Z. Yang, M. Han, Comprehensive investigation of methane con- </w:t>
      </w:r>
    </w:p>
    <w:p w14:paraId="4EFF4372" w14:textId="77777777" w:rsidR="00D7434E" w:rsidRDefault="00000000">
      <w:pPr>
        <w:framePr w:w="9112" w:wrap="auto" w:hAnchor="text" w:x="1335" w:y="1234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version over </w:t>
      </w:r>
      <w:proofErr w:type="gramStart"/>
      <w:r>
        <w:rPr>
          <w:rFonts w:ascii="Courier New"/>
          <w:color w:val="000000"/>
          <w:sz w:val="21"/>
        </w:rPr>
        <w:t>Ni(</w:t>
      </w:r>
      <w:proofErr w:type="gramEnd"/>
      <w:r>
        <w:rPr>
          <w:rFonts w:ascii="Courier New"/>
          <w:color w:val="000000"/>
          <w:sz w:val="21"/>
        </w:rPr>
        <w:t xml:space="preserve">111) surface under a consistent DFT framework: </w:t>
      </w:r>
      <w:proofErr w:type="spellStart"/>
      <w:r>
        <w:rPr>
          <w:rFonts w:ascii="Courier New"/>
          <w:color w:val="000000"/>
          <w:sz w:val="21"/>
        </w:rPr>
        <w:t>Impli</w:t>
      </w:r>
      <w:proofErr w:type="spellEnd"/>
      <w:r>
        <w:rPr>
          <w:rFonts w:ascii="Courier New"/>
          <w:color w:val="000000"/>
          <w:sz w:val="21"/>
        </w:rPr>
        <w:t xml:space="preserve">- </w:t>
      </w:r>
    </w:p>
    <w:p w14:paraId="31CB3A6A" w14:textId="77777777" w:rsidR="00D7434E" w:rsidRDefault="00000000">
      <w:pPr>
        <w:framePr w:w="911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cations for anti-coking of SOFC anodes, Applied Surface Science 480 </w:t>
      </w:r>
    </w:p>
    <w:p w14:paraId="5C8CD1B8" w14:textId="77777777" w:rsidR="00D7434E" w:rsidRDefault="00000000">
      <w:pPr>
        <w:framePr w:w="911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(2019) 243--255. URL: https://doi.org/10.1016/j.apsusc.2019.02.084. </w:t>
      </w:r>
    </w:p>
    <w:p w14:paraId="21565830" w14:textId="77777777" w:rsidR="00D7434E" w:rsidRDefault="00000000">
      <w:pPr>
        <w:framePr w:w="9112" w:wrap="auto" w:hAnchor="text" w:x="1335" w:y="1234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doi:10.1016/j.apsusc</w:t>
      </w:r>
      <w:proofErr w:type="gramEnd"/>
      <w:r>
        <w:rPr>
          <w:rFonts w:ascii="Courier New"/>
          <w:color w:val="000000"/>
          <w:sz w:val="21"/>
        </w:rPr>
        <w:t xml:space="preserve">.2019.02.084. </w:t>
      </w:r>
    </w:p>
    <w:p w14:paraId="0881E2D6" w14:textId="77777777" w:rsidR="00D7434E" w:rsidRDefault="00000000">
      <w:pPr>
        <w:framePr w:w="367" w:wrap="auto" w:hAnchor="text" w:x="1335" w:y="132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79E7E476" w14:textId="77777777" w:rsidR="00D7434E" w:rsidRDefault="00000000">
      <w:pPr>
        <w:framePr w:w="367" w:wrap="auto" w:hAnchor="text" w:x="1335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[</w:t>
      </w:r>
    </w:p>
    <w:p w14:paraId="50346FF6" w14:textId="77777777" w:rsidR="00D7434E" w:rsidRDefault="00000000">
      <w:pPr>
        <w:framePr w:w="8732" w:wrap="auto" w:hAnchor="text" w:x="1462" w:y="1353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74] V. </w:t>
      </w:r>
      <w:proofErr w:type="spellStart"/>
      <w:r>
        <w:rPr>
          <w:rFonts w:ascii="Courier New"/>
          <w:color w:val="000000"/>
          <w:sz w:val="21"/>
        </w:rPr>
        <w:t>Duboviks</w:t>
      </w:r>
      <w:proofErr w:type="spellEnd"/>
      <w:r>
        <w:rPr>
          <w:rFonts w:ascii="Courier New"/>
          <w:color w:val="000000"/>
          <w:sz w:val="21"/>
        </w:rPr>
        <w:t xml:space="preserve">, M. Lomberg, R. C. Maher, L. F. Cohen, N. P. Bran- </w:t>
      </w:r>
    </w:p>
    <w:p w14:paraId="06B81C31" w14:textId="77777777" w:rsidR="00D7434E" w:rsidRDefault="00000000">
      <w:pPr>
        <w:framePr w:w="8858" w:wrap="auto" w:hAnchor="text" w:x="1335" w:y="1377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don, G. J. Offer, Carbon deposition </w:t>
      </w:r>
      <w:proofErr w:type="spellStart"/>
      <w:r>
        <w:rPr>
          <w:rFonts w:ascii="Courier New"/>
          <w:color w:val="000000"/>
          <w:sz w:val="21"/>
        </w:rPr>
        <w:t>behaviour</w:t>
      </w:r>
      <w:proofErr w:type="spellEnd"/>
      <w:r>
        <w:rPr>
          <w:rFonts w:ascii="Courier New"/>
          <w:color w:val="000000"/>
          <w:sz w:val="21"/>
        </w:rPr>
        <w:t xml:space="preserve"> in metal-infiltrated </w:t>
      </w:r>
    </w:p>
    <w:p w14:paraId="601E45E3" w14:textId="77777777" w:rsidR="00D7434E" w:rsidRDefault="00000000">
      <w:pPr>
        <w:framePr w:w="8858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gadolinia doped ceria electrodes for simulated biogas upgrading in </w:t>
      </w:r>
    </w:p>
    <w:p w14:paraId="046BF740" w14:textId="77777777" w:rsidR="00D7434E" w:rsidRDefault="00000000">
      <w:pPr>
        <w:framePr w:w="8858" w:wrap="auto" w:hAnchor="text" w:x="1335" w:y="1377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solid oxide electrolysis cells, Journal of Power Sources 293 (2015) </w:t>
      </w:r>
    </w:p>
    <w:p w14:paraId="3CF9074D" w14:textId="77777777" w:rsidR="00D7434E" w:rsidRDefault="00000000">
      <w:pPr>
        <w:framePr w:w="367" w:wrap="auto" w:hAnchor="text" w:x="1335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9</w:t>
      </w:r>
    </w:p>
    <w:p w14:paraId="3899DF87" w14:textId="77777777" w:rsidR="00D7434E" w:rsidRDefault="00000000">
      <w:pPr>
        <w:framePr w:w="8351" w:wrap="auto" w:hAnchor="text" w:x="1462" w:y="1448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12--921. URL: http://dx.doi.org/10.1016/j.jpowsour.2015.06.003. </w:t>
      </w:r>
    </w:p>
    <w:p w14:paraId="02210D9F" w14:textId="77777777" w:rsidR="00D7434E" w:rsidRDefault="00000000">
      <w:pPr>
        <w:framePr w:w="4803" w:wrap="auto" w:hAnchor="text" w:x="1335" w:y="147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Courier New"/>
          <w:color w:val="000000"/>
          <w:sz w:val="21"/>
        </w:rPr>
        <w:t>doi:10.1016/j.jpowsour</w:t>
      </w:r>
      <w:proofErr w:type="gramEnd"/>
      <w:r>
        <w:rPr>
          <w:rFonts w:ascii="Courier New"/>
          <w:color w:val="000000"/>
          <w:sz w:val="21"/>
        </w:rPr>
        <w:t xml:space="preserve">.2015.06.003. </w:t>
      </w:r>
    </w:p>
    <w:p w14:paraId="49143C7E" w14:textId="77777777" w:rsidR="00D7434E" w:rsidRDefault="00000000">
      <w:pPr>
        <w:framePr w:w="4803" w:wrap="auto" w:hAnchor="text" w:x="1335" w:y="1472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8617C4D" w14:textId="77777777" w:rsidR="00D7434E" w:rsidRDefault="00000000">
      <w:pPr>
        <w:framePr w:w="367" w:wrap="auto" w:hAnchor="text" w:x="1335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4</w:t>
      </w:r>
    </w:p>
    <w:p w14:paraId="3EEA6E3D" w14:textId="77777777" w:rsidR="00D7434E" w:rsidRDefault="00000000">
      <w:pPr>
        <w:framePr w:w="367" w:wrap="auto" w:hAnchor="text" w:x="1335" w:y="151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4293F2F3" w14:textId="77777777" w:rsidR="00D7434E" w:rsidRDefault="00000000">
      <w:pPr>
        <w:framePr w:w="493" w:wrap="auto" w:hAnchor="text" w:x="1462" w:y="151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pacing w:val="-1"/>
          <w:sz w:val="21"/>
        </w:rPr>
        <w:t xml:space="preserve">7 </w:t>
      </w:r>
    </w:p>
    <w:p w14:paraId="40DC377C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495667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849CC3" w14:textId="77777777" w:rsidR="00D743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257EBB89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09ED3051" w14:textId="77777777" w:rsidR="00D7434E" w:rsidRDefault="00000000">
      <w:pPr>
        <w:framePr w:w="367" w:wrap="auto" w:hAnchor="text" w:x="1335" w:y="139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6B635A15" w14:textId="77777777" w:rsidR="00D7434E" w:rsidRDefault="00000000">
      <w:pPr>
        <w:framePr w:w="1634" w:wrap="auto" w:hAnchor="text" w:x="1335" w:y="18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Highlights </w:t>
      </w:r>
    </w:p>
    <w:p w14:paraId="5D83BC7B" w14:textId="77777777" w:rsidR="00D7434E" w:rsidRDefault="00000000">
      <w:pPr>
        <w:framePr w:w="1634" w:wrap="auto" w:hAnchor="text" w:x="1335" w:y="18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21E2A768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-</w:t>
      </w:r>
    </w:p>
    <w:p w14:paraId="0F3D09C4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33AC5488" w14:textId="77777777" w:rsidR="00D7434E" w:rsidRDefault="00000000">
      <w:pPr>
        <w:framePr w:w="367" w:wrap="auto" w:hAnchor="text" w:x="1335" w:y="2350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-</w:t>
      </w:r>
    </w:p>
    <w:p w14:paraId="7533C550" w14:textId="77777777" w:rsidR="00D7434E" w:rsidRDefault="00000000">
      <w:pPr>
        <w:framePr w:w="9112" w:wrap="auto" w:hAnchor="text" w:x="1462" w:y="235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Locally resolved impedance and degradation characteristics of SOECs. </w:t>
      </w:r>
    </w:p>
    <w:p w14:paraId="5E257B15" w14:textId="77777777" w:rsidR="00D7434E" w:rsidRDefault="00000000">
      <w:pPr>
        <w:framePr w:w="8985" w:wrap="auto" w:hAnchor="text" w:x="1462" w:y="282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Experimental results of SOECs performance under different operating </w:t>
      </w:r>
    </w:p>
    <w:p w14:paraId="5EEFB98E" w14:textId="77777777" w:rsidR="00D7434E" w:rsidRDefault="00000000">
      <w:pPr>
        <w:framePr w:w="1761" w:wrap="auto" w:hAnchor="text" w:x="1335" w:y="306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conditions. </w:t>
      </w:r>
    </w:p>
    <w:p w14:paraId="2DAE7020" w14:textId="77777777" w:rsidR="00D7434E" w:rsidRDefault="00000000">
      <w:pPr>
        <w:framePr w:w="1761" w:wrap="auto" w:hAnchor="text" w:x="1335" w:y="306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</w:t>
      </w:r>
    </w:p>
    <w:p w14:paraId="181058EA" w14:textId="77777777" w:rsidR="00D7434E" w:rsidRDefault="00000000">
      <w:pPr>
        <w:framePr w:w="367" w:wrap="auto" w:hAnchor="text" w:x="1335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>-</w:t>
      </w:r>
    </w:p>
    <w:p w14:paraId="462FC1F4" w14:textId="77777777" w:rsidR="00D7434E" w:rsidRDefault="00000000">
      <w:pPr>
        <w:framePr w:w="9112" w:wrap="auto" w:hAnchor="text" w:x="1462" w:y="35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 Detailed insight into electrode processes and mechanisms via DRT and </w:t>
      </w:r>
    </w:p>
    <w:p w14:paraId="31308947" w14:textId="77777777" w:rsidR="00D7434E" w:rsidRDefault="00000000">
      <w:pPr>
        <w:framePr w:w="1507" w:wrap="auto" w:hAnchor="text" w:x="1335" w:y="377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SEM </w:t>
      </w:r>
    </w:p>
    <w:p w14:paraId="2E0F4841" w14:textId="77777777" w:rsidR="00D7434E" w:rsidRDefault="00000000">
      <w:pPr>
        <w:framePr w:w="1507" w:wrap="auto" w:hAnchor="text" w:x="1335" w:y="377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Courier New"/>
          <w:color w:val="000000"/>
          <w:sz w:val="21"/>
        </w:rPr>
        <w:t xml:space="preserve">analysis. </w:t>
      </w:r>
    </w:p>
    <w:p w14:paraId="1B53A8D4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807DDE" w14:textId="77777777" w:rsidR="00D7434E" w:rsidRDefault="00D74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743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0750E24-E6A6-4158-8523-055C5F2C08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16C17C-103F-44E2-8175-885651973B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0F8755F-5C39-4BD8-9D7E-FA521214E8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38D9050-03EE-49FC-A6A8-91B807CBF379}"/>
  </w:font>
  <w:font w:name="ODSAJV+CambriaMath">
    <w:charset w:val="01"/>
    <w:family w:val="auto"/>
    <w:pitch w:val="variable"/>
    <w:sig w:usb0="01010101" w:usb1="01010101" w:usb2="01010101" w:usb3="01010101" w:csb0="01010101" w:csb1="01010101"/>
    <w:embedRegular r:id="rId5" w:fontKey="{7A82985F-D2F1-4BE7-8A3E-D557F078C14A}"/>
  </w:font>
  <w:font w:name="IHHAJG+CourierNewPSMT">
    <w:charset w:val="01"/>
    <w:family w:val="auto"/>
    <w:pitch w:val="variable"/>
    <w:sig w:usb0="01010101" w:usb1="01010101" w:usb2="01010101" w:usb3="01010101" w:csb0="01010101" w:csb1="01010101"/>
    <w:embedRegular r:id="rId6" w:fontKey="{FFADA64C-F2A2-4C46-A3EB-4516F2F7BB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F67AFC1-F647-43BF-9F19-CC7CBB13DE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B502B"/>
    <w:rsid w:val="009E1381"/>
    <w:rsid w:val="00B06B85"/>
    <w:rsid w:val="00BA5B2D"/>
    <w:rsid w:val="00D7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FBB5"/>
  <w15:docId w15:val="{55A2B29E-A243-4411-82C7-A73A7056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9335</Words>
  <Characters>58811</Characters>
  <Application>Microsoft Office Word</Application>
  <DocSecurity>0</DocSecurity>
  <Lines>490</Lines>
  <Paragraphs>136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i.mingers</dc:creator>
  <cp:lastModifiedBy>Mingers, Irmgard</cp:lastModifiedBy>
  <cp:revision>3</cp:revision>
  <dcterms:created xsi:type="dcterms:W3CDTF">2023-02-14T06:09:00Z</dcterms:created>
  <dcterms:modified xsi:type="dcterms:W3CDTF">2023-02-14T06:15:00Z</dcterms:modified>
</cp:coreProperties>
</file>